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2" w:type="dxa"/>
        <w:tblInd w:w="-34" w:type="dxa"/>
        <w:tblLayout w:type="fixed"/>
        <w:tblLook w:val="0000"/>
      </w:tblPr>
      <w:tblGrid>
        <w:gridCol w:w="3828"/>
        <w:gridCol w:w="5854"/>
      </w:tblGrid>
      <w:tr w:rsidR="00E44598" w:rsidRPr="00286A26" w:rsidTr="008076B1">
        <w:trPr>
          <w:trHeight w:val="840"/>
        </w:trPr>
        <w:tc>
          <w:tcPr>
            <w:tcW w:w="3828" w:type="dxa"/>
          </w:tcPr>
          <w:p w:rsidR="00363CEF" w:rsidRPr="00286A26" w:rsidRDefault="00363CEF" w:rsidP="00363CEF">
            <w:pPr>
              <w:tabs>
                <w:tab w:val="left" w:pos="720"/>
              </w:tabs>
              <w:jc w:val="center"/>
              <w:rPr>
                <w:b/>
                <w:bCs/>
                <w:sz w:val="27"/>
                <w:szCs w:val="27"/>
              </w:rPr>
            </w:pPr>
            <w:r w:rsidRPr="00286A26">
              <w:rPr>
                <w:b/>
                <w:bCs/>
                <w:sz w:val="27"/>
                <w:szCs w:val="27"/>
              </w:rPr>
              <w:t>BỘ GIAO THÔNG VẬN TẢI</w:t>
            </w:r>
          </w:p>
          <w:p w:rsidR="00363CEF" w:rsidRPr="00286A26" w:rsidRDefault="00286A26" w:rsidP="00363CEF">
            <w:pPr>
              <w:tabs>
                <w:tab w:val="left" w:pos="720"/>
              </w:tabs>
              <w:jc w:val="center"/>
              <w:rPr>
                <w:b/>
                <w:bCs/>
                <w:sz w:val="10"/>
                <w:szCs w:val="10"/>
              </w:rPr>
            </w:pPr>
            <w:r w:rsidRPr="00286A26">
              <w:rPr>
                <w:b/>
                <w:bCs/>
                <w:sz w:val="10"/>
                <w:szCs w:val="10"/>
              </w:rPr>
              <w:t>____________</w:t>
            </w:r>
            <w:r w:rsidR="00C055A6">
              <w:rPr>
                <w:b/>
                <w:bCs/>
                <w:sz w:val="10"/>
                <w:szCs w:val="10"/>
              </w:rPr>
              <w:t>_______________</w:t>
            </w:r>
            <w:r w:rsidRPr="00286A26">
              <w:rPr>
                <w:b/>
                <w:bCs/>
                <w:sz w:val="10"/>
                <w:szCs w:val="10"/>
              </w:rPr>
              <w:t>______________</w:t>
            </w:r>
          </w:p>
          <w:p w:rsidR="00363CEF" w:rsidRPr="00286A26" w:rsidRDefault="00363CEF" w:rsidP="00363CEF">
            <w:pPr>
              <w:tabs>
                <w:tab w:val="left" w:pos="720"/>
              </w:tabs>
              <w:jc w:val="center"/>
              <w:rPr>
                <w:sz w:val="10"/>
                <w:szCs w:val="10"/>
              </w:rPr>
            </w:pPr>
          </w:p>
          <w:p w:rsidR="00363CEF" w:rsidRPr="00286A26" w:rsidRDefault="00363CEF" w:rsidP="00286A26">
            <w:pPr>
              <w:tabs>
                <w:tab w:val="left" w:pos="720"/>
              </w:tabs>
              <w:rPr>
                <w:b/>
                <w:bCs/>
                <w:sz w:val="27"/>
                <w:szCs w:val="27"/>
              </w:rPr>
            </w:pPr>
          </w:p>
        </w:tc>
        <w:tc>
          <w:tcPr>
            <w:tcW w:w="5854" w:type="dxa"/>
          </w:tcPr>
          <w:p w:rsidR="00363CEF" w:rsidRPr="00286A26" w:rsidRDefault="00363CEF" w:rsidP="00363CEF">
            <w:pPr>
              <w:tabs>
                <w:tab w:val="left" w:pos="720"/>
              </w:tabs>
              <w:jc w:val="center"/>
              <w:rPr>
                <w:b/>
                <w:bCs/>
                <w:sz w:val="27"/>
                <w:szCs w:val="27"/>
              </w:rPr>
            </w:pPr>
            <w:r w:rsidRPr="00286A26">
              <w:rPr>
                <w:b/>
                <w:bCs/>
                <w:sz w:val="27"/>
                <w:szCs w:val="27"/>
              </w:rPr>
              <w:t>CỘNG HÒA XÃ HỘI CHỦ NGHĨA VIỆT NAM</w:t>
            </w:r>
          </w:p>
          <w:p w:rsidR="00363CEF" w:rsidRPr="00286A26" w:rsidRDefault="00363CEF" w:rsidP="00363CEF">
            <w:pPr>
              <w:tabs>
                <w:tab w:val="left" w:pos="720"/>
              </w:tabs>
              <w:jc w:val="center"/>
              <w:rPr>
                <w:b/>
                <w:bCs/>
                <w:sz w:val="27"/>
                <w:szCs w:val="27"/>
              </w:rPr>
            </w:pPr>
            <w:r w:rsidRPr="00286A26">
              <w:rPr>
                <w:b/>
                <w:bCs/>
                <w:sz w:val="27"/>
                <w:szCs w:val="27"/>
              </w:rPr>
              <w:t>Độc lập - Tự do - Hạnh phúc</w:t>
            </w:r>
          </w:p>
          <w:p w:rsidR="00363CEF" w:rsidRPr="00286A26" w:rsidRDefault="00286A26" w:rsidP="00286A26">
            <w:pPr>
              <w:tabs>
                <w:tab w:val="left" w:pos="720"/>
              </w:tabs>
              <w:jc w:val="center"/>
              <w:rPr>
                <w:b/>
                <w:bCs/>
                <w:sz w:val="10"/>
                <w:szCs w:val="10"/>
              </w:rPr>
            </w:pPr>
            <w:r w:rsidRPr="00286A26">
              <w:rPr>
                <w:b/>
                <w:bCs/>
                <w:sz w:val="10"/>
                <w:szCs w:val="10"/>
              </w:rPr>
              <w:t>__________________________________________________</w:t>
            </w:r>
          </w:p>
        </w:tc>
      </w:tr>
      <w:tr w:rsidR="00286A26" w:rsidRPr="00286A26" w:rsidTr="008076B1">
        <w:trPr>
          <w:trHeight w:val="304"/>
        </w:trPr>
        <w:tc>
          <w:tcPr>
            <w:tcW w:w="3828" w:type="dxa"/>
          </w:tcPr>
          <w:p w:rsidR="00286A26" w:rsidRPr="00286A26" w:rsidRDefault="00457BCA" w:rsidP="00457BCA">
            <w:pPr>
              <w:tabs>
                <w:tab w:val="left" w:pos="720"/>
              </w:tabs>
              <w:jc w:val="center"/>
              <w:rPr>
                <w:b/>
                <w:bCs/>
                <w:sz w:val="27"/>
                <w:szCs w:val="27"/>
              </w:rPr>
            </w:pPr>
            <w:r>
              <w:rPr>
                <w:sz w:val="27"/>
                <w:szCs w:val="27"/>
              </w:rPr>
              <w:t>Số: 34</w:t>
            </w:r>
            <w:r w:rsidR="00286A26" w:rsidRPr="00286A26">
              <w:rPr>
                <w:sz w:val="27"/>
                <w:szCs w:val="27"/>
              </w:rPr>
              <w:t>/2022/TT-BGTVT</w:t>
            </w:r>
          </w:p>
        </w:tc>
        <w:tc>
          <w:tcPr>
            <w:tcW w:w="5854" w:type="dxa"/>
          </w:tcPr>
          <w:p w:rsidR="00286A26" w:rsidRPr="00286A26" w:rsidRDefault="00457BCA" w:rsidP="00457BCA">
            <w:pPr>
              <w:tabs>
                <w:tab w:val="left" w:pos="720"/>
              </w:tabs>
              <w:jc w:val="center"/>
              <w:rPr>
                <w:b/>
                <w:bCs/>
                <w:sz w:val="27"/>
                <w:szCs w:val="27"/>
              </w:rPr>
            </w:pPr>
            <w:r>
              <w:rPr>
                <w:i/>
                <w:iCs/>
                <w:sz w:val="27"/>
                <w:szCs w:val="27"/>
              </w:rPr>
              <w:t>Hà Nội, ngày 22 tháng 12</w:t>
            </w:r>
            <w:r w:rsidR="00286A26" w:rsidRPr="00286A26">
              <w:rPr>
                <w:i/>
                <w:iCs/>
                <w:sz w:val="27"/>
                <w:szCs w:val="27"/>
              </w:rPr>
              <w:t xml:space="preserve"> năm 2022</w:t>
            </w:r>
          </w:p>
        </w:tc>
      </w:tr>
    </w:tbl>
    <w:p w:rsidR="004D7EB7" w:rsidRPr="00DF42A4" w:rsidRDefault="004D7EB7" w:rsidP="00363CEF">
      <w:pPr>
        <w:tabs>
          <w:tab w:val="left" w:pos="720"/>
        </w:tabs>
        <w:spacing w:line="390" w:lineRule="exact"/>
        <w:ind w:firstLine="454"/>
        <w:jc w:val="both"/>
        <w:rPr>
          <w:b/>
          <w:iCs/>
        </w:rPr>
      </w:pPr>
    </w:p>
    <w:p w:rsidR="00866195" w:rsidRDefault="00866195" w:rsidP="008076B1">
      <w:pPr>
        <w:ind w:firstLine="11"/>
        <w:jc w:val="center"/>
        <w:rPr>
          <w:b/>
          <w:iCs/>
        </w:rPr>
      </w:pPr>
    </w:p>
    <w:p w:rsidR="004D7EB7" w:rsidRPr="00DF42A4" w:rsidRDefault="004D7EB7" w:rsidP="008076B1">
      <w:pPr>
        <w:ind w:firstLine="11"/>
        <w:jc w:val="center"/>
        <w:rPr>
          <w:b/>
          <w:iCs/>
        </w:rPr>
      </w:pPr>
      <w:r w:rsidRPr="00DF42A4">
        <w:rPr>
          <w:b/>
          <w:iCs/>
        </w:rPr>
        <w:t>THÔNG TƯ</w:t>
      </w:r>
    </w:p>
    <w:p w:rsidR="00210944" w:rsidRPr="00DF42A4" w:rsidRDefault="004D7EB7" w:rsidP="00743C04">
      <w:pPr>
        <w:ind w:firstLine="11"/>
        <w:jc w:val="center"/>
        <w:rPr>
          <w:b/>
          <w:iCs/>
          <w:lang w:val="vi-VN"/>
        </w:rPr>
      </w:pPr>
      <w:r w:rsidRPr="00DF42A4">
        <w:rPr>
          <w:b/>
          <w:iCs/>
        </w:rPr>
        <w:t xml:space="preserve">Quy định về </w:t>
      </w:r>
      <w:r w:rsidR="00210944" w:rsidRPr="00DF42A4">
        <w:rPr>
          <w:b/>
          <w:iCs/>
          <w:lang w:val="vi-VN"/>
        </w:rPr>
        <w:t xml:space="preserve">Chương trình </w:t>
      </w:r>
      <w:r w:rsidRPr="00DF42A4">
        <w:rPr>
          <w:b/>
          <w:iCs/>
        </w:rPr>
        <w:t xml:space="preserve">đào tạo, </w:t>
      </w:r>
      <w:r w:rsidR="007E4ADB" w:rsidRPr="00DF42A4">
        <w:rPr>
          <w:b/>
          <w:iCs/>
        </w:rPr>
        <w:t xml:space="preserve">huấn luyện </w:t>
      </w:r>
    </w:p>
    <w:p w:rsidR="004D7EB7" w:rsidRDefault="00D21672" w:rsidP="00743C04">
      <w:pPr>
        <w:ind w:firstLine="11"/>
        <w:jc w:val="center"/>
        <w:rPr>
          <w:b/>
          <w:iCs/>
        </w:rPr>
      </w:pPr>
      <w:r>
        <w:rPr>
          <w:b/>
          <w:iCs/>
        </w:rPr>
        <w:t>a</w:t>
      </w:r>
      <w:r w:rsidR="00735887" w:rsidRPr="00DF42A4">
        <w:rPr>
          <w:b/>
          <w:iCs/>
        </w:rPr>
        <w:t>n ninh hàng không</w:t>
      </w:r>
      <w:r w:rsidR="00210944" w:rsidRPr="00DF42A4">
        <w:rPr>
          <w:b/>
          <w:iCs/>
          <w:lang w:val="vi-VN"/>
        </w:rPr>
        <w:t xml:space="preserve"> Việt Nam</w:t>
      </w:r>
    </w:p>
    <w:p w:rsidR="008076B1" w:rsidRPr="008076B1" w:rsidRDefault="008076B1" w:rsidP="00743C04">
      <w:pPr>
        <w:ind w:firstLine="11"/>
        <w:jc w:val="center"/>
        <w:rPr>
          <w:b/>
          <w:iCs/>
          <w:sz w:val="10"/>
          <w:szCs w:val="10"/>
        </w:rPr>
      </w:pPr>
      <w:r w:rsidRPr="008076B1">
        <w:rPr>
          <w:b/>
          <w:iCs/>
          <w:sz w:val="10"/>
          <w:szCs w:val="10"/>
        </w:rPr>
        <w:t>____________</w:t>
      </w:r>
      <w:r>
        <w:rPr>
          <w:b/>
          <w:iCs/>
          <w:sz w:val="10"/>
          <w:szCs w:val="10"/>
        </w:rPr>
        <w:t>_____________________</w:t>
      </w:r>
      <w:r w:rsidRPr="008076B1">
        <w:rPr>
          <w:b/>
          <w:iCs/>
          <w:sz w:val="10"/>
          <w:szCs w:val="10"/>
        </w:rPr>
        <w:t>___________</w:t>
      </w:r>
    </w:p>
    <w:p w:rsidR="008076B1" w:rsidRDefault="004D7EB7" w:rsidP="008076B1">
      <w:pPr>
        <w:spacing w:before="120" w:after="120"/>
        <w:ind w:firstLine="709"/>
        <w:jc w:val="both"/>
        <w:rPr>
          <w:i/>
          <w:iCs/>
        </w:rPr>
      </w:pPr>
      <w:r w:rsidRPr="00534096">
        <w:rPr>
          <w:i/>
          <w:iCs/>
          <w:lang w:val="vi-VN"/>
        </w:rPr>
        <w:t xml:space="preserve">Căn cứ Luật </w:t>
      </w:r>
      <w:r w:rsidR="00D21672">
        <w:rPr>
          <w:i/>
          <w:iCs/>
        </w:rPr>
        <w:t>Hàng không dân dụng</w:t>
      </w:r>
      <w:r w:rsidRPr="00534096">
        <w:rPr>
          <w:i/>
          <w:iCs/>
          <w:lang w:val="vi-VN"/>
        </w:rPr>
        <w:t xml:space="preserve"> Việt Nam số 66/2</w:t>
      </w:r>
      <w:r w:rsidRPr="00534096">
        <w:rPr>
          <w:i/>
          <w:iCs/>
          <w:lang w:val="en-AU"/>
        </w:rPr>
        <w:t>0</w:t>
      </w:r>
      <w:r w:rsidRPr="00534096">
        <w:rPr>
          <w:i/>
          <w:iCs/>
          <w:lang w:val="vi-VN"/>
        </w:rPr>
        <w:t>06/QH11 ngày 29 tháng 6 năm 20</w:t>
      </w:r>
      <w:r w:rsidRPr="00534096">
        <w:rPr>
          <w:i/>
          <w:iCs/>
          <w:lang w:val="en-AU"/>
        </w:rPr>
        <w:t>0</w:t>
      </w:r>
      <w:r w:rsidRPr="00534096">
        <w:rPr>
          <w:i/>
          <w:iCs/>
          <w:lang w:val="vi-VN"/>
        </w:rPr>
        <w:t xml:space="preserve">6; Luật Sửa đổi, bổ sung một số điều của Luật </w:t>
      </w:r>
      <w:r w:rsidR="00430047" w:rsidRPr="00534096">
        <w:rPr>
          <w:i/>
          <w:iCs/>
        </w:rPr>
        <w:t>Hàng không dân dụng</w:t>
      </w:r>
      <w:r w:rsidRPr="00534096">
        <w:rPr>
          <w:i/>
          <w:iCs/>
          <w:lang w:val="vi-VN"/>
        </w:rPr>
        <w:t xml:space="preserve"> Việt Nam số 61/2014/QH13 ngày 21 tháng 11 năm 2014;</w:t>
      </w:r>
      <w:r w:rsidR="008076B1">
        <w:rPr>
          <w:i/>
          <w:iCs/>
        </w:rPr>
        <w:tab/>
      </w:r>
    </w:p>
    <w:p w:rsidR="008076B1" w:rsidRDefault="004D7EB7" w:rsidP="008076B1">
      <w:pPr>
        <w:spacing w:before="120" w:after="120"/>
        <w:ind w:firstLine="709"/>
        <w:jc w:val="both"/>
        <w:rPr>
          <w:i/>
          <w:iCs/>
          <w:lang w:val="nl-NL"/>
        </w:rPr>
      </w:pPr>
      <w:r w:rsidRPr="00534096">
        <w:rPr>
          <w:i/>
          <w:iCs/>
          <w:lang w:val="nl-NL"/>
        </w:rPr>
        <w:t xml:space="preserve">Căn cứ </w:t>
      </w:r>
      <w:r w:rsidRPr="00534096">
        <w:rPr>
          <w:i/>
          <w:lang w:val="nl-NL"/>
        </w:rPr>
        <w:t xml:space="preserve">Nghị định số </w:t>
      </w:r>
      <w:r w:rsidRPr="00534096">
        <w:rPr>
          <w:i/>
          <w:iCs/>
          <w:lang w:val="nl-NL"/>
        </w:rPr>
        <w:t xml:space="preserve">92/2015/NĐ-CP ngày </w:t>
      </w:r>
      <w:r w:rsidR="00780720" w:rsidRPr="00534096">
        <w:rPr>
          <w:i/>
          <w:iCs/>
          <w:lang w:val="nl-NL"/>
        </w:rPr>
        <w:t>15 tháng</w:t>
      </w:r>
      <w:r w:rsidRPr="00534096">
        <w:rPr>
          <w:i/>
          <w:iCs/>
          <w:lang w:val="nl-NL"/>
        </w:rPr>
        <w:t xml:space="preserve"> 10 năm 2015 của Chính phủ quy định về </w:t>
      </w:r>
      <w:r w:rsidR="00735887" w:rsidRPr="00534096">
        <w:rPr>
          <w:i/>
          <w:iCs/>
          <w:lang w:val="nl-NL"/>
        </w:rPr>
        <w:t>An ninh hàng không</w:t>
      </w:r>
      <w:r w:rsidRPr="00534096">
        <w:rPr>
          <w:i/>
          <w:iCs/>
          <w:lang w:val="nl-NL"/>
        </w:rPr>
        <w:t>;</w:t>
      </w:r>
    </w:p>
    <w:p w:rsidR="00232A46" w:rsidRDefault="004D7EB7" w:rsidP="008076B1">
      <w:pPr>
        <w:spacing w:before="120" w:after="120"/>
        <w:ind w:firstLine="709"/>
        <w:jc w:val="both"/>
        <w:rPr>
          <w:i/>
          <w:lang w:val="nl-BE"/>
        </w:rPr>
      </w:pPr>
      <w:r w:rsidRPr="00534096">
        <w:rPr>
          <w:i/>
          <w:iCs/>
          <w:lang w:val="nl-NL"/>
        </w:rPr>
        <w:t>Căn cứ</w:t>
      </w:r>
      <w:r w:rsidRPr="00534096">
        <w:rPr>
          <w:i/>
          <w:lang w:val="nl-NL"/>
        </w:rPr>
        <w:t xml:space="preserve"> </w:t>
      </w:r>
      <w:r w:rsidR="000A5D11" w:rsidRPr="00534096">
        <w:rPr>
          <w:i/>
          <w:lang w:val="nl-BE"/>
        </w:rPr>
        <w:t xml:space="preserve">Nghị định số 92/2016/NĐ-CP ngày 01 tháng 7 năm 2016 của Chính phủ quy định về các ngành, nghề kinh doanh có điều kiện trong lĩnh vực </w:t>
      </w:r>
      <w:r w:rsidR="00430047" w:rsidRPr="00534096">
        <w:rPr>
          <w:i/>
          <w:iCs/>
        </w:rPr>
        <w:t>Hàng không dân dụng</w:t>
      </w:r>
      <w:r w:rsidR="000A5D11" w:rsidRPr="00534096">
        <w:rPr>
          <w:i/>
          <w:lang w:val="nl-BE"/>
        </w:rPr>
        <w:t xml:space="preserve">; </w:t>
      </w:r>
    </w:p>
    <w:p w:rsidR="008076B1" w:rsidRDefault="00232A46" w:rsidP="008076B1">
      <w:pPr>
        <w:spacing w:before="120" w:after="120"/>
        <w:ind w:firstLine="709"/>
        <w:jc w:val="both"/>
        <w:rPr>
          <w:i/>
          <w:iCs/>
          <w:lang w:val="nl-NL"/>
        </w:rPr>
      </w:pPr>
      <w:r>
        <w:rPr>
          <w:i/>
          <w:lang w:val="nl-BE"/>
        </w:rPr>
        <w:t xml:space="preserve">Căn cứ </w:t>
      </w:r>
      <w:r w:rsidR="000A5D11" w:rsidRPr="00534096">
        <w:rPr>
          <w:i/>
          <w:lang w:val="nl-BE"/>
        </w:rPr>
        <w:t xml:space="preserve">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w:t>
      </w:r>
      <w:r w:rsidR="00430047" w:rsidRPr="00534096">
        <w:rPr>
          <w:i/>
          <w:iCs/>
        </w:rPr>
        <w:t>Hàng không dân dụng</w:t>
      </w:r>
      <w:r w:rsidR="000A5D11" w:rsidRPr="00534096">
        <w:rPr>
          <w:i/>
          <w:lang w:val="nl-BE"/>
        </w:rPr>
        <w:t xml:space="preserve"> và Nghị định số 30/2013/NĐ-CP ngày 08 tháng 4 năm 2013 của Chính phủ về kinh doanh vận chuyển hàng không và hoạt động hàng không chung</w:t>
      </w:r>
      <w:r w:rsidR="004D7EB7" w:rsidRPr="00534096">
        <w:rPr>
          <w:i/>
          <w:iCs/>
          <w:lang w:val="nl-NL"/>
        </w:rPr>
        <w:t>;</w:t>
      </w:r>
    </w:p>
    <w:p w:rsidR="008076B1" w:rsidRDefault="001D701D" w:rsidP="008076B1">
      <w:pPr>
        <w:spacing w:before="120" w:after="120"/>
        <w:ind w:firstLine="709"/>
        <w:jc w:val="both"/>
        <w:rPr>
          <w:i/>
          <w:iCs/>
          <w:lang w:val="nl-NL"/>
        </w:rPr>
      </w:pPr>
      <w:r w:rsidRPr="00534096">
        <w:rPr>
          <w:i/>
          <w:iCs/>
          <w:lang w:val="nl-NL"/>
        </w:rPr>
        <w:t xml:space="preserve">Căn cứ </w:t>
      </w:r>
      <w:r w:rsidRPr="00534096">
        <w:rPr>
          <w:i/>
          <w:iCs/>
          <w:lang w:val="vi-VN"/>
        </w:rPr>
        <w:t xml:space="preserve">Nghị định số </w:t>
      </w:r>
      <w:r w:rsidRPr="00534096">
        <w:rPr>
          <w:i/>
          <w:iCs/>
          <w:lang w:val="nl-NL"/>
        </w:rPr>
        <w:t>56/2022</w:t>
      </w:r>
      <w:r w:rsidRPr="00534096">
        <w:rPr>
          <w:i/>
          <w:iCs/>
          <w:lang w:val="vi-VN"/>
        </w:rPr>
        <w:t xml:space="preserve">/NĐ-CP ngày </w:t>
      </w:r>
      <w:r w:rsidRPr="00534096">
        <w:rPr>
          <w:i/>
          <w:iCs/>
          <w:lang w:val="nl-NL"/>
        </w:rPr>
        <w:t>24</w:t>
      </w:r>
      <w:r w:rsidRPr="00534096">
        <w:rPr>
          <w:i/>
          <w:iCs/>
          <w:lang w:val="vi-VN"/>
        </w:rPr>
        <w:t xml:space="preserve"> tháng </w:t>
      </w:r>
      <w:r w:rsidRPr="00534096">
        <w:rPr>
          <w:i/>
          <w:iCs/>
          <w:lang w:val="nl-NL"/>
        </w:rPr>
        <w:t>08</w:t>
      </w:r>
      <w:r w:rsidRPr="00534096">
        <w:rPr>
          <w:i/>
          <w:iCs/>
          <w:lang w:val="vi-VN"/>
        </w:rPr>
        <w:t xml:space="preserve"> năm 20</w:t>
      </w:r>
      <w:r w:rsidRPr="00534096">
        <w:rPr>
          <w:i/>
          <w:iCs/>
        </w:rPr>
        <w:t>22</w:t>
      </w:r>
      <w:r w:rsidRPr="00534096">
        <w:rPr>
          <w:i/>
          <w:iCs/>
          <w:lang w:val="vi-VN"/>
        </w:rPr>
        <w:t xml:space="preserve"> của Chính phủ quy định chức năng, nhiệm vụ, quyền hạn và cơ cấu tổ chức của Bộ Giao thông vận tải</w:t>
      </w:r>
      <w:r w:rsidR="004D7EB7" w:rsidRPr="00534096">
        <w:rPr>
          <w:i/>
          <w:iCs/>
          <w:lang w:val="nl-NL"/>
        </w:rPr>
        <w:t>;</w:t>
      </w:r>
    </w:p>
    <w:p w:rsidR="008076B1" w:rsidRDefault="004D7EB7" w:rsidP="008076B1">
      <w:pPr>
        <w:spacing w:before="120" w:after="120"/>
        <w:ind w:firstLine="709"/>
        <w:jc w:val="both"/>
        <w:rPr>
          <w:i/>
          <w:lang w:val="nl-NL"/>
        </w:rPr>
      </w:pPr>
      <w:r w:rsidRPr="00534096">
        <w:rPr>
          <w:i/>
          <w:lang w:val="nl-NL"/>
        </w:rPr>
        <w:t xml:space="preserve">Theo đề nghị của Vụ trưởng Vụ </w:t>
      </w:r>
      <w:r w:rsidR="008076B1">
        <w:rPr>
          <w:i/>
          <w:lang w:val="nl-NL"/>
        </w:rPr>
        <w:t>Vận tải</w:t>
      </w:r>
      <w:r w:rsidR="002364BA" w:rsidRPr="00534096">
        <w:rPr>
          <w:i/>
          <w:lang w:val="nl-NL"/>
        </w:rPr>
        <w:t xml:space="preserve"> v</w:t>
      </w:r>
      <w:r w:rsidRPr="00534096">
        <w:rPr>
          <w:i/>
          <w:lang w:val="nl-NL"/>
        </w:rPr>
        <w:t>à Cục trưởng Cục Hàng không Việt Nam;</w:t>
      </w:r>
    </w:p>
    <w:p w:rsidR="004D7EB7" w:rsidRPr="00534096" w:rsidRDefault="004D7EB7" w:rsidP="008076B1">
      <w:pPr>
        <w:spacing w:before="120" w:after="120"/>
        <w:ind w:firstLine="709"/>
        <w:jc w:val="both"/>
        <w:rPr>
          <w:i/>
          <w:lang w:val="nl-NL"/>
        </w:rPr>
      </w:pPr>
      <w:r w:rsidRPr="00534096">
        <w:rPr>
          <w:i/>
          <w:lang w:val="nl-NL"/>
        </w:rPr>
        <w:t xml:space="preserve">Bộ trưởng Bộ Giao thông vận tải ban hành Thông tư </w:t>
      </w:r>
      <w:r w:rsidR="00CF1438" w:rsidRPr="00534096">
        <w:rPr>
          <w:i/>
          <w:lang w:val="nl-NL"/>
        </w:rPr>
        <w:t xml:space="preserve">quy định </w:t>
      </w:r>
      <w:r w:rsidRPr="00534096">
        <w:rPr>
          <w:i/>
          <w:lang w:val="nl-NL"/>
        </w:rPr>
        <w:t xml:space="preserve">về </w:t>
      </w:r>
      <w:r w:rsidR="00E10831" w:rsidRPr="00534096">
        <w:rPr>
          <w:i/>
        </w:rPr>
        <w:t xml:space="preserve">Chương trình đào tạo, huấn luyện </w:t>
      </w:r>
      <w:r w:rsidR="00232A46">
        <w:rPr>
          <w:i/>
        </w:rPr>
        <w:t>a</w:t>
      </w:r>
      <w:r w:rsidR="00735887" w:rsidRPr="00534096">
        <w:rPr>
          <w:i/>
        </w:rPr>
        <w:t>n ninh hàng không</w:t>
      </w:r>
      <w:r w:rsidR="00E10831" w:rsidRPr="00534096">
        <w:rPr>
          <w:i/>
        </w:rPr>
        <w:t xml:space="preserve"> Việt Nam</w:t>
      </w:r>
      <w:r w:rsidRPr="00534096">
        <w:rPr>
          <w:i/>
          <w:lang w:val="nl-NL"/>
        </w:rPr>
        <w:t>.</w:t>
      </w:r>
    </w:p>
    <w:p w:rsidR="00093C16" w:rsidRDefault="00093C16" w:rsidP="008076B1">
      <w:pPr>
        <w:spacing w:before="120" w:after="120"/>
        <w:jc w:val="center"/>
        <w:rPr>
          <w:b/>
        </w:rPr>
      </w:pPr>
    </w:p>
    <w:p w:rsidR="00D21F97" w:rsidRPr="008076B1" w:rsidRDefault="004D7EB7" w:rsidP="008076B1">
      <w:pPr>
        <w:spacing w:before="120" w:after="120"/>
        <w:jc w:val="center"/>
        <w:rPr>
          <w:b/>
        </w:rPr>
      </w:pPr>
      <w:r w:rsidRPr="008076B1">
        <w:rPr>
          <w:b/>
        </w:rPr>
        <w:t>Chương I</w:t>
      </w:r>
      <w:r w:rsidR="008A5F57" w:rsidRPr="008076B1">
        <w:rPr>
          <w:b/>
        </w:rPr>
        <w:br/>
      </w:r>
      <w:r w:rsidRPr="008076B1">
        <w:rPr>
          <w:b/>
        </w:rPr>
        <w:t>QUY ĐỊNH CHUNG</w:t>
      </w:r>
    </w:p>
    <w:p w:rsidR="008076B1" w:rsidRDefault="004D7EB7" w:rsidP="008076B1">
      <w:pPr>
        <w:spacing w:before="120" w:after="120"/>
        <w:ind w:firstLine="709"/>
        <w:rPr>
          <w:rFonts w:eastAsia="Calibri"/>
          <w:b/>
          <w:lang w:val="pt-BR"/>
        </w:rPr>
      </w:pPr>
      <w:r w:rsidRPr="00534096">
        <w:rPr>
          <w:bCs/>
          <w:lang w:val="pt-BR"/>
        </w:rPr>
        <w:tab/>
      </w:r>
      <w:r w:rsidR="008076B1">
        <w:rPr>
          <w:bCs/>
          <w:lang w:val="pt-BR"/>
        </w:rPr>
        <w:tab/>
      </w:r>
      <w:r w:rsidR="00596974" w:rsidRPr="00534096">
        <w:rPr>
          <w:rFonts w:eastAsia="Calibri"/>
          <w:b/>
          <w:lang w:val="pt-BR"/>
        </w:rPr>
        <w:t>Điều 1. Phạm vi điều chỉnh</w:t>
      </w:r>
    </w:p>
    <w:p w:rsidR="00F56429" w:rsidRPr="00534096" w:rsidRDefault="00596974" w:rsidP="008076B1">
      <w:pPr>
        <w:spacing w:before="120" w:after="120"/>
        <w:ind w:firstLine="709"/>
        <w:rPr>
          <w:rFonts w:eastAsia="Calibri"/>
          <w:lang w:val="pt-BR"/>
        </w:rPr>
      </w:pPr>
      <w:r w:rsidRPr="00534096">
        <w:rPr>
          <w:rFonts w:eastAsia="Calibri"/>
          <w:lang w:val="pt-BR"/>
        </w:rPr>
        <w:t xml:space="preserve">Thông tư này quy định về đào tạo, huấn luyện </w:t>
      </w:r>
      <w:r w:rsidR="00F125B4" w:rsidRPr="00534096">
        <w:rPr>
          <w:rFonts w:eastAsia="Calibri"/>
          <w:lang w:val="pt-BR"/>
        </w:rPr>
        <w:t>a</w:t>
      </w:r>
      <w:r w:rsidR="00735887" w:rsidRPr="00534096">
        <w:rPr>
          <w:rFonts w:eastAsia="Calibri"/>
          <w:lang w:val="pt-BR"/>
        </w:rPr>
        <w:t>n ninh hàng không</w:t>
      </w:r>
      <w:r w:rsidRPr="00534096">
        <w:rPr>
          <w:rFonts w:eastAsia="Calibri"/>
          <w:lang w:val="pt-BR"/>
        </w:rPr>
        <w:t xml:space="preserve"> trong hoạt động </w:t>
      </w:r>
      <w:bookmarkStart w:id="0" w:name="dieu_2"/>
      <w:r w:rsidR="0042241B">
        <w:rPr>
          <w:iCs/>
        </w:rPr>
        <w:t>h</w:t>
      </w:r>
      <w:r w:rsidR="00430047" w:rsidRPr="00534096">
        <w:rPr>
          <w:iCs/>
        </w:rPr>
        <w:t>àng không dân dụng</w:t>
      </w:r>
      <w:r w:rsidR="00F56429" w:rsidRPr="00534096">
        <w:rPr>
          <w:rFonts w:eastAsia="Calibri"/>
          <w:lang w:val="pt-BR"/>
        </w:rPr>
        <w:t>, bao gồm:</w:t>
      </w:r>
    </w:p>
    <w:p w:rsidR="00910BC9" w:rsidRPr="008076B1" w:rsidRDefault="00910BC9" w:rsidP="008076B1">
      <w:pPr>
        <w:snapToGrid w:val="0"/>
        <w:spacing w:before="120" w:after="120"/>
        <w:ind w:firstLine="720"/>
        <w:jc w:val="both"/>
        <w:rPr>
          <w:rFonts w:eastAsia="Calibri"/>
          <w:spacing w:val="-4"/>
          <w:lang w:val="pt-BR"/>
        </w:rPr>
      </w:pPr>
      <w:r w:rsidRPr="008076B1">
        <w:rPr>
          <w:rFonts w:eastAsia="Calibri"/>
          <w:spacing w:val="-4"/>
          <w:lang w:val="pt-BR"/>
        </w:rPr>
        <w:t xml:space="preserve">1. Đào tạo, bồi dưỡng, huấn luyện lực lượng kiểm soát </w:t>
      </w:r>
      <w:r w:rsidR="00F125B4" w:rsidRPr="008076B1">
        <w:rPr>
          <w:rFonts w:eastAsia="Calibri"/>
          <w:spacing w:val="-4"/>
          <w:lang w:val="pt-BR"/>
        </w:rPr>
        <w:t>a</w:t>
      </w:r>
      <w:r w:rsidR="00735887" w:rsidRPr="008076B1">
        <w:rPr>
          <w:rFonts w:eastAsia="Calibri"/>
          <w:spacing w:val="-4"/>
          <w:lang w:val="pt-BR"/>
        </w:rPr>
        <w:t>n ninh hàng không</w:t>
      </w:r>
      <w:r w:rsidRPr="008076B1">
        <w:rPr>
          <w:rFonts w:eastAsia="Calibri"/>
          <w:spacing w:val="-4"/>
          <w:lang w:val="pt-BR"/>
        </w:rPr>
        <w:t>.</w:t>
      </w:r>
    </w:p>
    <w:p w:rsidR="00910BC9" w:rsidRPr="00534096" w:rsidRDefault="00910BC9" w:rsidP="008076B1">
      <w:pPr>
        <w:snapToGrid w:val="0"/>
        <w:spacing w:before="120" w:after="120"/>
        <w:ind w:firstLine="720"/>
        <w:jc w:val="both"/>
        <w:rPr>
          <w:rFonts w:eastAsia="Calibri"/>
          <w:lang w:val="pt-BR"/>
        </w:rPr>
      </w:pPr>
      <w:r w:rsidRPr="00534096">
        <w:rPr>
          <w:rFonts w:eastAsia="Calibri"/>
          <w:lang w:val="pt-BR"/>
        </w:rPr>
        <w:t xml:space="preserve">2. Bồi dưỡng, huấn luyện kiến thức </w:t>
      </w:r>
      <w:r w:rsidR="00F125B4" w:rsidRPr="00534096">
        <w:rPr>
          <w:rFonts w:eastAsia="Calibri"/>
          <w:lang w:val="pt-BR"/>
        </w:rPr>
        <w:t>a</w:t>
      </w:r>
      <w:r w:rsidR="00735887" w:rsidRPr="00534096">
        <w:rPr>
          <w:rFonts w:eastAsia="Calibri"/>
          <w:lang w:val="pt-BR"/>
        </w:rPr>
        <w:t>n ninh hàng không</w:t>
      </w:r>
      <w:r w:rsidRPr="00534096">
        <w:rPr>
          <w:rFonts w:eastAsia="Calibri"/>
          <w:lang w:val="pt-BR"/>
        </w:rPr>
        <w:t xml:space="preserve"> cho các đối tượng không thuộc lực lượng kiểm soát </w:t>
      </w:r>
      <w:r w:rsidR="00F125B4" w:rsidRPr="00534096">
        <w:rPr>
          <w:rFonts w:eastAsia="Calibri"/>
          <w:lang w:val="pt-BR"/>
        </w:rPr>
        <w:t>a</w:t>
      </w:r>
      <w:r w:rsidR="00735887" w:rsidRPr="00534096">
        <w:rPr>
          <w:rFonts w:eastAsia="Calibri"/>
          <w:lang w:val="pt-BR"/>
        </w:rPr>
        <w:t>n ninh hàng không</w:t>
      </w:r>
      <w:r w:rsidRPr="00534096">
        <w:rPr>
          <w:rFonts w:eastAsia="Calibri"/>
          <w:lang w:val="pt-BR"/>
        </w:rPr>
        <w:t>.</w:t>
      </w:r>
    </w:p>
    <w:p w:rsidR="00910BC9" w:rsidRPr="00534096" w:rsidRDefault="00910BC9" w:rsidP="008076B1">
      <w:pPr>
        <w:snapToGrid w:val="0"/>
        <w:spacing w:before="120" w:after="120"/>
        <w:ind w:firstLine="720"/>
        <w:jc w:val="both"/>
        <w:rPr>
          <w:rFonts w:eastAsia="Calibri"/>
          <w:lang w:val="pt-BR"/>
        </w:rPr>
      </w:pPr>
      <w:r w:rsidRPr="00534096">
        <w:rPr>
          <w:rFonts w:eastAsia="Calibri"/>
          <w:lang w:val="pt-BR"/>
        </w:rPr>
        <w:lastRenderedPageBreak/>
        <w:t xml:space="preserve">3. Tập huấn, huấn luyện </w:t>
      </w:r>
      <w:r w:rsidR="00614843" w:rsidRPr="00534096">
        <w:t>công chức,</w:t>
      </w:r>
      <w:r w:rsidRPr="00534096">
        <w:rPr>
          <w:rFonts w:eastAsia="Calibri"/>
          <w:lang w:val="pt-BR"/>
        </w:rPr>
        <w:t xml:space="preserve"> viên</w:t>
      </w:r>
      <w:r w:rsidR="00614843" w:rsidRPr="00534096">
        <w:rPr>
          <w:rFonts w:eastAsia="Calibri"/>
          <w:lang w:val="pt-BR"/>
        </w:rPr>
        <w:t xml:space="preserve"> chức an ninh hàng không</w:t>
      </w:r>
      <w:r w:rsidRPr="00534096">
        <w:rPr>
          <w:rFonts w:eastAsia="Calibri"/>
          <w:lang w:val="pt-BR"/>
        </w:rPr>
        <w:t xml:space="preserve">, giám sát viên </w:t>
      </w:r>
      <w:r w:rsidR="00F125B4" w:rsidRPr="00534096">
        <w:rPr>
          <w:rFonts w:eastAsia="Calibri"/>
          <w:lang w:val="pt-BR"/>
        </w:rPr>
        <w:t>a</w:t>
      </w:r>
      <w:r w:rsidR="00735887" w:rsidRPr="00534096">
        <w:rPr>
          <w:rFonts w:eastAsia="Calibri"/>
          <w:lang w:val="pt-BR"/>
        </w:rPr>
        <w:t xml:space="preserve">n ninh hàng không </w:t>
      </w:r>
      <w:r w:rsidRPr="00534096">
        <w:rPr>
          <w:rFonts w:eastAsia="Calibri"/>
          <w:lang w:val="pt-BR"/>
        </w:rPr>
        <w:t>của nhà chức trách hàng không.</w:t>
      </w:r>
    </w:p>
    <w:p w:rsidR="008076B1" w:rsidRDefault="00910BC9" w:rsidP="008076B1">
      <w:pPr>
        <w:snapToGrid w:val="0"/>
        <w:spacing w:before="120" w:after="120"/>
        <w:ind w:firstLine="720"/>
        <w:jc w:val="both"/>
        <w:rPr>
          <w:rFonts w:eastAsia="Calibri"/>
          <w:lang w:val="pt-BR"/>
        </w:rPr>
      </w:pPr>
      <w:r w:rsidRPr="00534096">
        <w:rPr>
          <w:rFonts w:eastAsia="Calibri"/>
          <w:lang w:val="pt-BR"/>
        </w:rPr>
        <w:t xml:space="preserve">4. Bồi dưỡng, huấn luyện </w:t>
      </w:r>
      <w:r w:rsidR="00F125B4" w:rsidRPr="00534096">
        <w:rPr>
          <w:rFonts w:eastAsia="Calibri"/>
          <w:lang w:val="pt-BR"/>
        </w:rPr>
        <w:t>giáo viên</w:t>
      </w:r>
      <w:r w:rsidRPr="00534096">
        <w:rPr>
          <w:rFonts w:eastAsia="Calibri"/>
          <w:lang w:val="pt-BR"/>
        </w:rPr>
        <w:t xml:space="preserve"> giảng dạy </w:t>
      </w:r>
      <w:r w:rsidR="00F125B4" w:rsidRPr="00534096">
        <w:rPr>
          <w:rFonts w:eastAsia="Calibri"/>
          <w:lang w:val="pt-BR"/>
        </w:rPr>
        <w:t>a</w:t>
      </w:r>
      <w:r w:rsidR="00735887" w:rsidRPr="00534096">
        <w:rPr>
          <w:rFonts w:eastAsia="Calibri"/>
          <w:lang w:val="pt-BR"/>
        </w:rPr>
        <w:t>n ninh hàng không</w:t>
      </w:r>
      <w:r w:rsidR="00596974" w:rsidRPr="00534096">
        <w:rPr>
          <w:rFonts w:eastAsia="Calibri"/>
          <w:lang w:val="pt-BR"/>
        </w:rPr>
        <w:t>.</w:t>
      </w:r>
    </w:p>
    <w:p w:rsidR="00596974" w:rsidRPr="008076B1" w:rsidRDefault="00596974" w:rsidP="008076B1">
      <w:pPr>
        <w:snapToGrid w:val="0"/>
        <w:spacing w:before="120" w:after="120"/>
        <w:ind w:firstLine="720"/>
        <w:jc w:val="both"/>
        <w:rPr>
          <w:rFonts w:eastAsia="Calibri"/>
          <w:b/>
          <w:lang w:val="pt-BR"/>
        </w:rPr>
      </w:pPr>
      <w:r w:rsidRPr="00534096">
        <w:rPr>
          <w:rFonts w:eastAsia="Calibri"/>
          <w:lang w:val="pt-BR"/>
        </w:rPr>
        <w:tab/>
      </w:r>
      <w:r w:rsidRPr="008076B1">
        <w:rPr>
          <w:rFonts w:eastAsia="Calibri"/>
          <w:b/>
          <w:lang w:val="pt-BR"/>
        </w:rPr>
        <w:t>Điều 2. Đối tượng áp dụng</w:t>
      </w:r>
      <w:bookmarkEnd w:id="0"/>
    </w:p>
    <w:p w:rsidR="008076B1" w:rsidRDefault="00596974" w:rsidP="008076B1">
      <w:pPr>
        <w:snapToGrid w:val="0"/>
        <w:spacing w:before="120" w:after="120"/>
        <w:ind w:firstLine="720"/>
        <w:jc w:val="both"/>
        <w:rPr>
          <w:rFonts w:eastAsia="Calibri"/>
          <w:lang w:val="pt-BR"/>
        </w:rPr>
      </w:pPr>
      <w:r w:rsidRPr="00534096">
        <w:rPr>
          <w:rFonts w:eastAsia="Calibri"/>
          <w:lang w:val="pt-BR"/>
        </w:rPr>
        <w:t xml:space="preserve">Thông tư này áp dụng đối với tổ chức, cá nhân liên quan đến đào tạo, bồi dưỡng, </w:t>
      </w:r>
      <w:r w:rsidR="00947917" w:rsidRPr="00534096">
        <w:rPr>
          <w:rFonts w:eastAsia="Calibri"/>
          <w:lang w:val="pt-BR"/>
        </w:rPr>
        <w:t xml:space="preserve">tập huấn, </w:t>
      </w:r>
      <w:r w:rsidRPr="00534096">
        <w:rPr>
          <w:rFonts w:eastAsia="Calibri"/>
          <w:lang w:val="pt-BR"/>
        </w:rPr>
        <w:t xml:space="preserve">huấn luyện </w:t>
      </w:r>
      <w:r w:rsidR="0013468C">
        <w:rPr>
          <w:rFonts w:eastAsia="Calibri"/>
          <w:lang w:val="pt-BR"/>
        </w:rPr>
        <w:t>a</w:t>
      </w:r>
      <w:r w:rsidR="00735887" w:rsidRPr="00534096">
        <w:rPr>
          <w:rFonts w:eastAsia="Calibri"/>
          <w:lang w:val="pt-BR"/>
        </w:rPr>
        <w:t>n ninh hàng không</w:t>
      </w:r>
      <w:r w:rsidRPr="00534096">
        <w:rPr>
          <w:rFonts w:eastAsia="Calibri"/>
          <w:lang w:val="pt-BR"/>
        </w:rPr>
        <w:t xml:space="preserve"> trong hoạt động </w:t>
      </w:r>
      <w:r w:rsidR="006450C4">
        <w:rPr>
          <w:iCs/>
        </w:rPr>
        <w:t>h</w:t>
      </w:r>
      <w:r w:rsidR="00430047" w:rsidRPr="00534096">
        <w:rPr>
          <w:iCs/>
        </w:rPr>
        <w:t>àng không dân dụng</w:t>
      </w:r>
      <w:r w:rsidRPr="00534096">
        <w:rPr>
          <w:rFonts w:eastAsia="Calibri"/>
          <w:lang w:val="vi-VN"/>
        </w:rPr>
        <w:t xml:space="preserve"> tại Việt Nam</w:t>
      </w:r>
      <w:r w:rsidRPr="00534096">
        <w:rPr>
          <w:rFonts w:eastAsia="Calibri"/>
          <w:lang w:val="pt-BR"/>
        </w:rPr>
        <w:t>.</w:t>
      </w:r>
    </w:p>
    <w:p w:rsidR="00F928BF" w:rsidRPr="008076B1" w:rsidRDefault="00F928BF" w:rsidP="008076B1">
      <w:pPr>
        <w:snapToGrid w:val="0"/>
        <w:spacing w:before="120" w:after="120"/>
        <w:ind w:firstLine="720"/>
        <w:jc w:val="both"/>
        <w:rPr>
          <w:b/>
          <w:lang w:val="pt-BR"/>
        </w:rPr>
      </w:pPr>
      <w:r w:rsidRPr="008076B1">
        <w:rPr>
          <w:b/>
          <w:lang w:val="pt-BR"/>
        </w:rPr>
        <w:t>Điều 3. Giải thích từ ngữ</w:t>
      </w:r>
      <w:r w:rsidR="00646169" w:rsidRPr="008076B1">
        <w:rPr>
          <w:b/>
          <w:lang w:val="pt-BR"/>
        </w:rPr>
        <w:t>, chữ viết tắt</w:t>
      </w:r>
    </w:p>
    <w:p w:rsidR="009A28A5" w:rsidRPr="00534096" w:rsidRDefault="00745039" w:rsidP="00A52849">
      <w:pPr>
        <w:spacing w:before="120" w:after="120"/>
        <w:ind w:left="3" w:firstLine="706"/>
        <w:jc w:val="both"/>
      </w:pPr>
      <w:r w:rsidRPr="00534096">
        <w:rPr>
          <w:bCs/>
          <w:lang w:val="pt-BR"/>
        </w:rPr>
        <w:t>1.</w:t>
      </w:r>
      <w:r w:rsidR="008076B1">
        <w:rPr>
          <w:bCs/>
          <w:lang w:val="pt-BR"/>
        </w:rPr>
        <w:t xml:space="preserve"> </w:t>
      </w:r>
      <w:r w:rsidR="009A28A5" w:rsidRPr="00534096">
        <w:t>Trong Thông tư này, các từ ngữ dưới đây được hiểu như sau:</w:t>
      </w:r>
    </w:p>
    <w:p w:rsidR="009A28A5" w:rsidRPr="00534096" w:rsidRDefault="009A28A5" w:rsidP="00A52849">
      <w:pPr>
        <w:spacing w:before="120" w:after="120"/>
        <w:ind w:firstLine="720"/>
        <w:jc w:val="both"/>
      </w:pPr>
      <w:r w:rsidRPr="00534096">
        <w:t>a) Năng định là chứng nhận về năng lực chuyên môn của nhân viên hàng không đáp ứng đủ điều kiện thực hiện nhiệm vụ theo chức danh ghi trong</w:t>
      </w:r>
      <w:r w:rsidR="00FF33CE">
        <w:t xml:space="preserve"> giấy phép nhân viên hàng không;</w:t>
      </w:r>
    </w:p>
    <w:p w:rsidR="009A28A5" w:rsidRPr="008076B1" w:rsidRDefault="009A28A5" w:rsidP="00A52849">
      <w:pPr>
        <w:spacing w:before="120" w:after="120"/>
        <w:ind w:firstLine="720"/>
        <w:jc w:val="both"/>
        <w:rPr>
          <w:spacing w:val="-2"/>
        </w:rPr>
      </w:pPr>
      <w:r w:rsidRPr="008076B1">
        <w:rPr>
          <w:spacing w:val="-2"/>
        </w:rPr>
        <w:t>b) Chương trình đào tạo</w:t>
      </w:r>
      <w:r w:rsidR="007F7664" w:rsidRPr="008076B1">
        <w:rPr>
          <w:spacing w:val="-2"/>
        </w:rPr>
        <w:t>, bồi dưỡng, tập huấn</w:t>
      </w:r>
      <w:r w:rsidRPr="008076B1">
        <w:rPr>
          <w:spacing w:val="-2"/>
        </w:rPr>
        <w:t xml:space="preserve"> ban đầu </w:t>
      </w:r>
      <w:r w:rsidR="00FF33CE">
        <w:rPr>
          <w:rFonts w:eastAsia="Calibri"/>
          <w:spacing w:val="-2"/>
          <w:lang w:val="pt-BR"/>
        </w:rPr>
        <w:t>a</w:t>
      </w:r>
      <w:r w:rsidR="00735887" w:rsidRPr="008076B1">
        <w:rPr>
          <w:rFonts w:eastAsia="Calibri"/>
          <w:spacing w:val="-2"/>
          <w:lang w:val="pt-BR"/>
        </w:rPr>
        <w:t>n ninh hàng không</w:t>
      </w:r>
      <w:r w:rsidR="00DD1804" w:rsidRPr="008076B1">
        <w:rPr>
          <w:spacing w:val="-2"/>
        </w:rPr>
        <w:t xml:space="preserve"> </w:t>
      </w:r>
      <w:r w:rsidRPr="008076B1">
        <w:rPr>
          <w:spacing w:val="-2"/>
        </w:rPr>
        <w:t>là chương trình đào tạo</w:t>
      </w:r>
      <w:r w:rsidR="007F7664" w:rsidRPr="008076B1">
        <w:rPr>
          <w:spacing w:val="-2"/>
        </w:rPr>
        <w:t>,</w:t>
      </w:r>
      <w:r w:rsidRPr="008076B1">
        <w:rPr>
          <w:spacing w:val="-2"/>
        </w:rPr>
        <w:t xml:space="preserve"> </w:t>
      </w:r>
      <w:r w:rsidR="007F7664" w:rsidRPr="008076B1">
        <w:rPr>
          <w:spacing w:val="-2"/>
        </w:rPr>
        <w:t>bồi dưỡng, tập huấn cho</w:t>
      </w:r>
      <w:r w:rsidR="00DD1804" w:rsidRPr="008076B1">
        <w:rPr>
          <w:spacing w:val="-2"/>
        </w:rPr>
        <w:t xml:space="preserve"> đối tượng chưa được cấp chứng chỉ, chứng nhận đào tạo, bồi dưỡng, tập huấn ban đầu </w:t>
      </w:r>
      <w:r w:rsidR="00FF33CE">
        <w:rPr>
          <w:rFonts w:eastAsia="Calibri"/>
          <w:spacing w:val="-2"/>
          <w:lang w:val="pt-BR"/>
        </w:rPr>
        <w:t>an ninh hàng khôn</w:t>
      </w:r>
      <w:r w:rsidR="0039561C">
        <w:rPr>
          <w:rFonts w:eastAsia="Calibri"/>
          <w:spacing w:val="-2"/>
          <w:lang w:val="pt-BR"/>
        </w:rPr>
        <w:t>g</w:t>
      </w:r>
      <w:r w:rsidR="00FF33CE">
        <w:rPr>
          <w:rFonts w:eastAsia="Calibri"/>
          <w:spacing w:val="-2"/>
          <w:lang w:val="pt-BR"/>
        </w:rPr>
        <w:t>;</w:t>
      </w:r>
    </w:p>
    <w:p w:rsidR="009A28A5" w:rsidRPr="00534096" w:rsidRDefault="00885D38" w:rsidP="00A52849">
      <w:pPr>
        <w:spacing w:before="120" w:after="120"/>
        <w:ind w:firstLine="720"/>
        <w:jc w:val="both"/>
      </w:pPr>
      <w:r w:rsidRPr="00534096">
        <w:t>c</w:t>
      </w:r>
      <w:r w:rsidR="009A28A5" w:rsidRPr="00534096">
        <w:t xml:space="preserve">) Chương trình huấn luyện định kỳ </w:t>
      </w:r>
      <w:r w:rsidR="0039561C">
        <w:rPr>
          <w:rFonts w:eastAsia="Calibri"/>
          <w:lang w:val="pt-BR"/>
        </w:rPr>
        <w:t>a</w:t>
      </w:r>
      <w:r w:rsidR="00735887" w:rsidRPr="00534096">
        <w:rPr>
          <w:rFonts w:eastAsia="Calibri"/>
          <w:lang w:val="pt-BR"/>
        </w:rPr>
        <w:t>n ninh hàng không</w:t>
      </w:r>
      <w:r w:rsidR="00DD1804" w:rsidRPr="00534096">
        <w:t xml:space="preserve"> </w:t>
      </w:r>
      <w:r w:rsidR="009A28A5" w:rsidRPr="00534096">
        <w:t>là chương trình huấn luyện nhắc lại các kiến thức</w:t>
      </w:r>
      <w:r w:rsidR="00DD1804" w:rsidRPr="00534096">
        <w:t>, kỹ năng</w:t>
      </w:r>
      <w:r w:rsidR="009A28A5" w:rsidRPr="00534096">
        <w:t xml:space="preserve"> đã được học và bổ sung cập nhật kiến thức mới </w:t>
      </w:r>
      <w:r w:rsidR="00DD1804" w:rsidRPr="00534096">
        <w:t xml:space="preserve">về </w:t>
      </w:r>
      <w:r w:rsidR="0039561C">
        <w:rPr>
          <w:rFonts w:eastAsia="Calibri"/>
          <w:lang w:val="pt-BR"/>
        </w:rPr>
        <w:t>a</w:t>
      </w:r>
      <w:r w:rsidR="00735887" w:rsidRPr="00534096">
        <w:rPr>
          <w:rFonts w:eastAsia="Calibri"/>
          <w:lang w:val="pt-BR"/>
        </w:rPr>
        <w:t>n ninh hàng không</w:t>
      </w:r>
      <w:r w:rsidR="009A28A5" w:rsidRPr="00534096">
        <w:t xml:space="preserve"> để người học duy trì khả năng làm việc ở vị trí</w:t>
      </w:r>
      <w:r w:rsidR="0039561C">
        <w:t xml:space="preserve"> đã được cấp có thẩm quyền giao;</w:t>
      </w:r>
    </w:p>
    <w:p w:rsidR="009A28A5" w:rsidRPr="00534096" w:rsidRDefault="00885D38" w:rsidP="00A52849">
      <w:pPr>
        <w:spacing w:before="120" w:after="120"/>
        <w:ind w:firstLine="720"/>
        <w:jc w:val="both"/>
      </w:pPr>
      <w:r w:rsidRPr="00534096">
        <w:t>d</w:t>
      </w:r>
      <w:r w:rsidR="009A28A5" w:rsidRPr="00534096">
        <w:t>) Chương trình huấn luyện phục hồi là chương trình huấn luyện dành cho nhân viên hàng không có thời gian nghỉ giãn cách quá thời gian quy định</w:t>
      </w:r>
      <w:r w:rsidR="00832AF3" w:rsidRPr="00534096">
        <w:t>; nhằm</w:t>
      </w:r>
      <w:r w:rsidR="009A28A5" w:rsidRPr="00534096">
        <w:t xml:space="preserve"> phục hồi khả năng đáp ứng công việc chuyên</w:t>
      </w:r>
      <w:r w:rsidR="00BA046E">
        <w:t>;</w:t>
      </w:r>
    </w:p>
    <w:p w:rsidR="009A28A5" w:rsidRPr="00534096" w:rsidRDefault="00885D38" w:rsidP="00A52849">
      <w:pPr>
        <w:spacing w:before="120" w:after="120"/>
        <w:ind w:firstLine="720"/>
        <w:jc w:val="both"/>
      </w:pPr>
      <w:r w:rsidRPr="00534096">
        <w:t>đ</w:t>
      </w:r>
      <w:r w:rsidR="009A28A5" w:rsidRPr="00534096">
        <w:t xml:space="preserve">) Chương trình </w:t>
      </w:r>
      <w:r w:rsidRPr="00534096">
        <w:t>đào tạo</w:t>
      </w:r>
      <w:r w:rsidR="009A28A5" w:rsidRPr="00534096">
        <w:t xml:space="preserve"> chuyển loại là chương trình huấn luyện cho nhân viên hàng không k</w:t>
      </w:r>
      <w:r w:rsidR="00BA046E">
        <w:t>hi chuyển đổi vị trí chuyên môn;</w:t>
      </w:r>
    </w:p>
    <w:p w:rsidR="009430D9" w:rsidRPr="000C2E31" w:rsidRDefault="00885D38" w:rsidP="00A52849">
      <w:pPr>
        <w:spacing w:before="120" w:after="120"/>
        <w:ind w:firstLine="709"/>
        <w:jc w:val="both"/>
        <w:rPr>
          <w:bCs/>
          <w:spacing w:val="-2"/>
          <w:lang w:val="pt-BR"/>
        </w:rPr>
      </w:pPr>
      <w:r w:rsidRPr="000C2E31">
        <w:rPr>
          <w:bCs/>
          <w:spacing w:val="-2"/>
          <w:lang w:val="pt-BR"/>
        </w:rPr>
        <w:t>e</w:t>
      </w:r>
      <w:r w:rsidR="008076B1" w:rsidRPr="000C2E31">
        <w:rPr>
          <w:bCs/>
          <w:spacing w:val="-2"/>
          <w:lang w:val="pt-BR"/>
        </w:rPr>
        <w:t xml:space="preserve">) Thời lượng: </w:t>
      </w:r>
      <w:r w:rsidR="002638F3">
        <w:rPr>
          <w:bCs/>
          <w:spacing w:val="-2"/>
          <w:lang w:val="pt-BR"/>
        </w:rPr>
        <w:t xml:space="preserve">là </w:t>
      </w:r>
      <w:r w:rsidR="002F7D62" w:rsidRPr="000C2E31">
        <w:rPr>
          <w:bCs/>
          <w:spacing w:val="-2"/>
          <w:lang w:val="pt-BR"/>
        </w:rPr>
        <w:t>t</w:t>
      </w:r>
      <w:r w:rsidR="009430D9" w:rsidRPr="000C2E31">
        <w:rPr>
          <w:bCs/>
          <w:spacing w:val="-2"/>
          <w:lang w:val="pt-BR"/>
        </w:rPr>
        <w:t>hời gian</w:t>
      </w:r>
      <w:r w:rsidR="002638F3">
        <w:rPr>
          <w:bCs/>
          <w:spacing w:val="-2"/>
          <w:lang w:val="pt-BR"/>
        </w:rPr>
        <w:t xml:space="preserve"> tối thiều</w:t>
      </w:r>
      <w:r w:rsidR="009430D9" w:rsidRPr="000C2E31">
        <w:rPr>
          <w:bCs/>
          <w:spacing w:val="-2"/>
          <w:lang w:val="pt-BR"/>
        </w:rPr>
        <w:t xml:space="preserve"> giảng dạy trong chương trình đào tạo, bồi dưỡng, tập huấn, huấn luyện được tính bằng </w:t>
      </w:r>
      <w:r w:rsidR="00FB0261" w:rsidRPr="000C2E31">
        <w:rPr>
          <w:bCs/>
          <w:spacing w:val="-2"/>
          <w:lang w:val="pt-BR"/>
        </w:rPr>
        <w:t>tiết</w:t>
      </w:r>
      <w:r w:rsidR="009430D9" w:rsidRPr="000C2E31">
        <w:rPr>
          <w:bCs/>
          <w:spacing w:val="-2"/>
          <w:lang w:val="pt-BR"/>
        </w:rPr>
        <w:t xml:space="preserve">. Quy đổi thời gian giảng dạy: 01 (một) </w:t>
      </w:r>
      <w:r w:rsidR="00FB0261" w:rsidRPr="000C2E31">
        <w:rPr>
          <w:bCs/>
          <w:spacing w:val="-2"/>
          <w:lang w:val="pt-BR"/>
        </w:rPr>
        <w:t>tiết</w:t>
      </w:r>
      <w:r w:rsidR="009430D9" w:rsidRPr="000C2E31">
        <w:rPr>
          <w:bCs/>
          <w:spacing w:val="-2"/>
          <w:lang w:val="pt-BR"/>
        </w:rPr>
        <w:t xml:space="preserve"> lý thuyết là 45 phút; 01 (một) </w:t>
      </w:r>
      <w:r w:rsidR="00540485" w:rsidRPr="000C2E31">
        <w:rPr>
          <w:bCs/>
          <w:spacing w:val="-2"/>
          <w:lang w:val="pt-BR"/>
        </w:rPr>
        <w:t>tiết</w:t>
      </w:r>
      <w:r w:rsidR="000C2E31" w:rsidRPr="000C2E31">
        <w:rPr>
          <w:bCs/>
          <w:spacing w:val="-2"/>
          <w:lang w:val="pt-BR"/>
        </w:rPr>
        <w:t xml:space="preserve"> thực hành là 60 phút;</w:t>
      </w:r>
    </w:p>
    <w:p w:rsidR="009430D9" w:rsidRPr="00534096" w:rsidRDefault="00885D38" w:rsidP="00A52849">
      <w:pPr>
        <w:spacing w:before="120" w:after="120"/>
        <w:ind w:firstLine="709"/>
        <w:jc w:val="both"/>
        <w:rPr>
          <w:bCs/>
          <w:lang w:val="pt-BR"/>
        </w:rPr>
      </w:pPr>
      <w:r w:rsidRPr="00534096">
        <w:rPr>
          <w:bCs/>
          <w:lang w:val="pt-BR"/>
        </w:rPr>
        <w:t>g</w:t>
      </w:r>
      <w:r w:rsidR="009430D9" w:rsidRPr="00534096">
        <w:rPr>
          <w:bCs/>
          <w:lang w:val="pt-BR"/>
        </w:rPr>
        <w:t>) Nội dung (</w:t>
      </w:r>
      <w:r w:rsidR="00697F25" w:rsidRPr="00534096">
        <w:rPr>
          <w:bCs/>
          <w:lang w:val="pt-BR"/>
        </w:rPr>
        <w:t xml:space="preserve">bao gồm </w:t>
      </w:r>
      <w:r w:rsidR="005D5816">
        <w:rPr>
          <w:bCs/>
          <w:lang w:val="pt-BR"/>
        </w:rPr>
        <w:t xml:space="preserve">các bài học lý thuyết, </w:t>
      </w:r>
      <w:r w:rsidR="009430D9" w:rsidRPr="00534096">
        <w:rPr>
          <w:bCs/>
          <w:lang w:val="pt-BR"/>
        </w:rPr>
        <w:t>thực hành trong các chương</w:t>
      </w:r>
      <w:r w:rsidR="000C2E31">
        <w:rPr>
          <w:bCs/>
          <w:lang w:val="pt-BR"/>
        </w:rPr>
        <w:t xml:space="preserve"> trình): l</w:t>
      </w:r>
      <w:r w:rsidRPr="00534096">
        <w:rPr>
          <w:bCs/>
          <w:lang w:val="pt-BR"/>
        </w:rPr>
        <w:t xml:space="preserve">à nội dung tối thiểu của </w:t>
      </w:r>
      <w:r w:rsidR="009430D9" w:rsidRPr="00534096">
        <w:rPr>
          <w:bCs/>
          <w:lang w:val="pt-BR"/>
        </w:rPr>
        <w:t xml:space="preserve">chương trình đào tạo, bồi dưỡng, tập huấn, huấn luyện </w:t>
      </w:r>
      <w:r w:rsidR="002E6314">
        <w:rPr>
          <w:rFonts w:eastAsia="Calibri"/>
          <w:lang w:val="pt-BR"/>
        </w:rPr>
        <w:t>a</w:t>
      </w:r>
      <w:r w:rsidR="00735887" w:rsidRPr="00534096">
        <w:rPr>
          <w:rFonts w:eastAsia="Calibri"/>
          <w:lang w:val="pt-BR"/>
        </w:rPr>
        <w:t>n ninh hàng không</w:t>
      </w:r>
      <w:r w:rsidR="009430D9" w:rsidRPr="00534096">
        <w:rPr>
          <w:bCs/>
          <w:lang w:val="pt-BR"/>
        </w:rPr>
        <w:t>.</w:t>
      </w:r>
    </w:p>
    <w:p w:rsidR="00745039" w:rsidRPr="00534096" w:rsidRDefault="00745039" w:rsidP="00A52849">
      <w:pPr>
        <w:spacing w:before="120" w:after="120"/>
        <w:ind w:left="6" w:firstLine="709"/>
        <w:rPr>
          <w:bCs/>
          <w:lang w:val="pt-BR"/>
        </w:rPr>
      </w:pPr>
      <w:r w:rsidRPr="00534096">
        <w:rPr>
          <w:bCs/>
          <w:lang w:val="pt-BR"/>
        </w:rPr>
        <w:t>2. Chữ viết tắt</w:t>
      </w:r>
    </w:p>
    <w:p w:rsidR="00746617" w:rsidRPr="00534096" w:rsidRDefault="00540485" w:rsidP="00A52849">
      <w:pPr>
        <w:spacing w:before="120" w:after="120"/>
        <w:ind w:left="6" w:firstLine="709"/>
        <w:rPr>
          <w:bCs/>
          <w:lang w:val="pt-BR"/>
        </w:rPr>
      </w:pPr>
      <w:r w:rsidRPr="00534096">
        <w:rPr>
          <w:bCs/>
          <w:lang w:val="pt-BR"/>
        </w:rPr>
        <w:t xml:space="preserve">a) </w:t>
      </w:r>
      <w:r w:rsidR="00746617" w:rsidRPr="00534096">
        <w:rPr>
          <w:bCs/>
          <w:lang w:val="pt-BR"/>
        </w:rPr>
        <w:t xml:space="preserve">ANHK: </w:t>
      </w:r>
      <w:r w:rsidR="002638F3">
        <w:rPr>
          <w:bCs/>
          <w:lang w:val="pt-BR"/>
        </w:rPr>
        <w:t>a</w:t>
      </w:r>
      <w:r w:rsidR="00735887" w:rsidRPr="00534096">
        <w:rPr>
          <w:bCs/>
          <w:lang w:val="pt-BR"/>
        </w:rPr>
        <w:t>n ninh hàng không</w:t>
      </w:r>
      <w:r w:rsidR="002E6314">
        <w:rPr>
          <w:bCs/>
          <w:lang w:val="pt-BR"/>
        </w:rPr>
        <w:t>;</w:t>
      </w:r>
    </w:p>
    <w:p w:rsidR="00746617" w:rsidRPr="00534096" w:rsidRDefault="00540485" w:rsidP="00A52849">
      <w:pPr>
        <w:spacing w:before="120" w:after="120"/>
        <w:ind w:left="6" w:firstLine="709"/>
        <w:rPr>
          <w:bCs/>
          <w:lang w:val="pt-BR"/>
        </w:rPr>
      </w:pPr>
      <w:r w:rsidRPr="00534096">
        <w:rPr>
          <w:bCs/>
          <w:lang w:val="pt-BR"/>
        </w:rPr>
        <w:t xml:space="preserve">b) </w:t>
      </w:r>
      <w:r w:rsidR="00746617" w:rsidRPr="00534096">
        <w:rPr>
          <w:bCs/>
          <w:lang w:val="pt-BR"/>
        </w:rPr>
        <w:t xml:space="preserve">ANSC: </w:t>
      </w:r>
      <w:r w:rsidR="002638F3">
        <w:rPr>
          <w:bCs/>
          <w:lang w:val="pt-BR"/>
        </w:rPr>
        <w:t>a</w:t>
      </w:r>
      <w:r w:rsidR="00BE4E4F" w:rsidRPr="00534096">
        <w:rPr>
          <w:bCs/>
          <w:lang w:val="pt-BR"/>
        </w:rPr>
        <w:t>n ninh soi chiếu</w:t>
      </w:r>
      <w:r w:rsidR="002E6314">
        <w:rPr>
          <w:bCs/>
          <w:lang w:val="pt-BR"/>
        </w:rPr>
        <w:t>;</w:t>
      </w:r>
    </w:p>
    <w:p w:rsidR="00746617" w:rsidRPr="00534096" w:rsidRDefault="00540485" w:rsidP="00A52849">
      <w:pPr>
        <w:spacing w:before="120" w:after="120"/>
        <w:ind w:left="6" w:firstLine="709"/>
        <w:rPr>
          <w:bCs/>
          <w:lang w:val="pt-BR"/>
        </w:rPr>
      </w:pPr>
      <w:r w:rsidRPr="00534096">
        <w:rPr>
          <w:bCs/>
          <w:lang w:val="pt-BR"/>
        </w:rPr>
        <w:t xml:space="preserve">c) </w:t>
      </w:r>
      <w:r w:rsidR="00746617" w:rsidRPr="00534096">
        <w:rPr>
          <w:bCs/>
          <w:lang w:val="pt-BR"/>
        </w:rPr>
        <w:t xml:space="preserve">ANKS: </w:t>
      </w:r>
      <w:r w:rsidR="002638F3">
        <w:rPr>
          <w:bCs/>
          <w:lang w:val="pt-BR"/>
        </w:rPr>
        <w:t>a</w:t>
      </w:r>
      <w:r w:rsidR="00BE4E4F" w:rsidRPr="00534096">
        <w:rPr>
          <w:bCs/>
          <w:lang w:val="pt-BR"/>
        </w:rPr>
        <w:t>n ninh kiểm soát</w:t>
      </w:r>
      <w:r w:rsidR="002E6314">
        <w:rPr>
          <w:bCs/>
          <w:lang w:val="pt-BR"/>
        </w:rPr>
        <w:t>;</w:t>
      </w:r>
    </w:p>
    <w:p w:rsidR="00746617" w:rsidRPr="00534096" w:rsidRDefault="00540485" w:rsidP="00A52849">
      <w:pPr>
        <w:spacing w:before="120" w:after="120"/>
        <w:ind w:left="6" w:firstLine="709"/>
        <w:rPr>
          <w:bCs/>
          <w:lang w:val="pt-BR"/>
        </w:rPr>
      </w:pPr>
      <w:r w:rsidRPr="00534096">
        <w:rPr>
          <w:bCs/>
          <w:lang w:val="pt-BR"/>
        </w:rPr>
        <w:t xml:space="preserve">d) </w:t>
      </w:r>
      <w:r w:rsidR="00746617" w:rsidRPr="00534096">
        <w:rPr>
          <w:bCs/>
          <w:lang w:val="pt-BR"/>
        </w:rPr>
        <w:t xml:space="preserve">ANCĐ: </w:t>
      </w:r>
      <w:r w:rsidR="002638F3">
        <w:rPr>
          <w:bCs/>
          <w:lang w:val="pt-BR"/>
        </w:rPr>
        <w:t>a</w:t>
      </w:r>
      <w:r w:rsidR="00BE4E4F" w:rsidRPr="00534096">
        <w:rPr>
          <w:bCs/>
          <w:lang w:val="pt-BR"/>
        </w:rPr>
        <w:t>n ninh cơ động</w:t>
      </w:r>
      <w:r w:rsidR="002E6314">
        <w:rPr>
          <w:bCs/>
          <w:lang w:val="pt-BR"/>
        </w:rPr>
        <w:t>;</w:t>
      </w:r>
    </w:p>
    <w:p w:rsidR="009430D9" w:rsidRPr="00534096" w:rsidRDefault="00540485" w:rsidP="00A52849">
      <w:pPr>
        <w:spacing w:before="120" w:after="120"/>
        <w:ind w:left="6" w:firstLine="709"/>
        <w:rPr>
          <w:bCs/>
          <w:lang w:val="pt-BR"/>
        </w:rPr>
      </w:pPr>
      <w:r w:rsidRPr="00534096">
        <w:rPr>
          <w:bCs/>
          <w:lang w:val="pt-BR"/>
        </w:rPr>
        <w:t xml:space="preserve">đ) </w:t>
      </w:r>
      <w:r w:rsidR="002638F3">
        <w:rPr>
          <w:bCs/>
          <w:lang w:val="pt-BR"/>
        </w:rPr>
        <w:t>ATCL: a</w:t>
      </w:r>
      <w:r w:rsidR="009430D9" w:rsidRPr="00534096">
        <w:rPr>
          <w:bCs/>
          <w:lang w:val="pt-BR"/>
        </w:rPr>
        <w:t>n toàn chất lượng</w:t>
      </w:r>
      <w:r w:rsidR="002E6314">
        <w:rPr>
          <w:bCs/>
          <w:lang w:val="pt-BR"/>
        </w:rPr>
        <w:t>;</w:t>
      </w:r>
    </w:p>
    <w:p w:rsidR="00951F83" w:rsidRPr="00534096" w:rsidRDefault="00951F83" w:rsidP="00A52849">
      <w:pPr>
        <w:spacing w:before="120" w:after="120"/>
        <w:ind w:left="6" w:firstLine="709"/>
        <w:rPr>
          <w:bCs/>
          <w:lang w:val="pt-BR"/>
        </w:rPr>
      </w:pPr>
      <w:r w:rsidRPr="00534096">
        <w:rPr>
          <w:bCs/>
          <w:lang w:val="pt-BR"/>
        </w:rPr>
        <w:t xml:space="preserve">e) </w:t>
      </w:r>
      <w:r w:rsidR="002638F3">
        <w:rPr>
          <w:bCs/>
          <w:lang w:val="pt-BR"/>
        </w:rPr>
        <w:t>DNDV: d</w:t>
      </w:r>
      <w:r w:rsidR="00DA2155" w:rsidRPr="00534096">
        <w:rPr>
          <w:bCs/>
          <w:lang w:val="pt-BR"/>
        </w:rPr>
        <w:t>oanh n</w:t>
      </w:r>
      <w:r w:rsidR="00DA5E59" w:rsidRPr="00534096">
        <w:rPr>
          <w:bCs/>
          <w:lang w:val="pt-BR"/>
        </w:rPr>
        <w:t>g</w:t>
      </w:r>
      <w:r w:rsidR="002E6314">
        <w:rPr>
          <w:bCs/>
          <w:lang w:val="pt-BR"/>
        </w:rPr>
        <w:t>hiệp dịch vụ;</w:t>
      </w:r>
    </w:p>
    <w:p w:rsidR="00DA2155" w:rsidRPr="00534096" w:rsidRDefault="00951F83" w:rsidP="00A52849">
      <w:pPr>
        <w:spacing w:before="120" w:after="120"/>
        <w:ind w:left="6" w:firstLine="709"/>
        <w:rPr>
          <w:bCs/>
          <w:lang w:val="pt-BR"/>
        </w:rPr>
      </w:pPr>
      <w:r w:rsidRPr="00534096">
        <w:rPr>
          <w:bCs/>
          <w:lang w:val="pt-BR"/>
        </w:rPr>
        <w:t>g</w:t>
      </w:r>
      <w:r w:rsidR="004A6060" w:rsidRPr="00534096">
        <w:rPr>
          <w:bCs/>
          <w:lang w:val="pt-BR"/>
        </w:rPr>
        <w:t xml:space="preserve">) </w:t>
      </w:r>
      <w:r w:rsidR="002638F3">
        <w:rPr>
          <w:bCs/>
          <w:lang w:val="pt-BR"/>
        </w:rPr>
        <w:t>ĐTHL: đ</w:t>
      </w:r>
      <w:r w:rsidR="002E6314">
        <w:rPr>
          <w:bCs/>
          <w:lang w:val="pt-BR"/>
        </w:rPr>
        <w:t>ào tạo huấn luyện;</w:t>
      </w:r>
    </w:p>
    <w:p w:rsidR="009430D9" w:rsidRPr="00534096" w:rsidRDefault="00951F83" w:rsidP="00A52849">
      <w:pPr>
        <w:spacing w:before="120" w:after="120"/>
        <w:ind w:left="6" w:firstLine="709"/>
        <w:rPr>
          <w:bCs/>
          <w:lang w:val="pt-BR"/>
        </w:rPr>
      </w:pPr>
      <w:r w:rsidRPr="00534096">
        <w:rPr>
          <w:bCs/>
          <w:lang w:val="pt-BR"/>
        </w:rPr>
        <w:t>h</w:t>
      </w:r>
      <w:r w:rsidR="00540485" w:rsidRPr="00534096">
        <w:rPr>
          <w:bCs/>
          <w:lang w:val="pt-BR"/>
        </w:rPr>
        <w:t xml:space="preserve">) </w:t>
      </w:r>
      <w:r w:rsidR="009430D9" w:rsidRPr="00534096">
        <w:rPr>
          <w:bCs/>
          <w:lang w:val="pt-BR"/>
        </w:rPr>
        <w:t xml:space="preserve">HKDD: </w:t>
      </w:r>
      <w:r w:rsidR="002638F3">
        <w:rPr>
          <w:iCs/>
        </w:rPr>
        <w:t>h</w:t>
      </w:r>
      <w:r w:rsidR="00430047" w:rsidRPr="00534096">
        <w:rPr>
          <w:iCs/>
        </w:rPr>
        <w:t>àng không dân dụng</w:t>
      </w:r>
      <w:r w:rsidR="002E6314">
        <w:rPr>
          <w:bCs/>
          <w:lang w:val="pt-BR"/>
        </w:rPr>
        <w:t>;</w:t>
      </w:r>
    </w:p>
    <w:p w:rsidR="006D09C3" w:rsidRPr="00534096" w:rsidRDefault="00951F83" w:rsidP="00A52849">
      <w:pPr>
        <w:spacing w:before="120" w:after="120"/>
        <w:ind w:left="6" w:firstLine="709"/>
        <w:rPr>
          <w:bCs/>
          <w:lang w:val="pt-BR"/>
        </w:rPr>
      </w:pPr>
      <w:r w:rsidRPr="00534096">
        <w:rPr>
          <w:bCs/>
          <w:lang w:val="pt-BR"/>
        </w:rPr>
        <w:t>i</w:t>
      </w:r>
      <w:r w:rsidR="006D09C3" w:rsidRPr="00534096">
        <w:rPr>
          <w:bCs/>
          <w:lang w:val="pt-BR"/>
        </w:rPr>
        <w:t xml:space="preserve">) </w:t>
      </w:r>
      <w:r w:rsidR="002638F3">
        <w:rPr>
          <w:bCs/>
          <w:lang w:val="pt-BR"/>
        </w:rPr>
        <w:t>KSCL: k</w:t>
      </w:r>
      <w:r w:rsidR="002E6314">
        <w:rPr>
          <w:bCs/>
          <w:lang w:val="pt-BR"/>
        </w:rPr>
        <w:t>iểm soát chất lượng;</w:t>
      </w:r>
    </w:p>
    <w:p w:rsidR="006D09C3" w:rsidRPr="00534096" w:rsidRDefault="00951F83" w:rsidP="00A52849">
      <w:pPr>
        <w:spacing w:before="120" w:after="120"/>
        <w:ind w:left="6" w:firstLine="709"/>
        <w:rPr>
          <w:bCs/>
          <w:lang w:val="pt-BR"/>
        </w:rPr>
      </w:pPr>
      <w:r w:rsidRPr="00534096">
        <w:rPr>
          <w:bCs/>
          <w:lang w:val="pt-BR"/>
        </w:rPr>
        <w:t>k</w:t>
      </w:r>
      <w:r w:rsidR="002638F3">
        <w:rPr>
          <w:bCs/>
          <w:lang w:val="pt-BR"/>
        </w:rPr>
        <w:t>) VK, CCHT: v</w:t>
      </w:r>
      <w:r w:rsidR="006D09C3" w:rsidRPr="00534096">
        <w:rPr>
          <w:bCs/>
          <w:lang w:val="pt-BR"/>
        </w:rPr>
        <w:t>ũ khí, công cụ hỗ trợ</w:t>
      </w:r>
      <w:r w:rsidR="002E6314">
        <w:rPr>
          <w:bCs/>
          <w:lang w:val="pt-BR"/>
        </w:rPr>
        <w:t>;</w:t>
      </w:r>
    </w:p>
    <w:p w:rsidR="006D09C3" w:rsidRPr="00534096" w:rsidRDefault="00951F83" w:rsidP="00A52849">
      <w:pPr>
        <w:spacing w:before="120" w:after="120"/>
        <w:ind w:left="6" w:firstLine="709"/>
        <w:rPr>
          <w:bCs/>
          <w:lang w:val="pt-BR"/>
        </w:rPr>
      </w:pPr>
      <w:r w:rsidRPr="00534096">
        <w:rPr>
          <w:bCs/>
          <w:lang w:val="pt-BR"/>
        </w:rPr>
        <w:t>l</w:t>
      </w:r>
      <w:r w:rsidR="002638F3">
        <w:rPr>
          <w:bCs/>
          <w:lang w:val="pt-BR"/>
        </w:rPr>
        <w:t>) VPNH: v</w:t>
      </w:r>
      <w:r w:rsidR="002E6314">
        <w:rPr>
          <w:bCs/>
          <w:lang w:val="pt-BR"/>
        </w:rPr>
        <w:t>ật phẩm nguy hiểm;</w:t>
      </w:r>
    </w:p>
    <w:p w:rsidR="006D09C3" w:rsidRPr="00534096" w:rsidRDefault="00951F83" w:rsidP="00A52849">
      <w:pPr>
        <w:spacing w:before="120" w:after="120"/>
        <w:ind w:left="6" w:firstLine="709"/>
        <w:rPr>
          <w:bCs/>
          <w:lang w:val="pt-BR"/>
        </w:rPr>
      </w:pPr>
      <w:r w:rsidRPr="00534096">
        <w:rPr>
          <w:bCs/>
          <w:lang w:val="pt-BR"/>
        </w:rPr>
        <w:t>m</w:t>
      </w:r>
      <w:r w:rsidR="006D09C3" w:rsidRPr="00534096">
        <w:rPr>
          <w:bCs/>
          <w:lang w:val="pt-BR"/>
        </w:rPr>
        <w:t xml:space="preserve">) PCCC: </w:t>
      </w:r>
      <w:r w:rsidR="002638F3">
        <w:rPr>
          <w:bCs/>
          <w:lang w:val="pt-BR"/>
        </w:rPr>
        <w:t>p</w:t>
      </w:r>
      <w:r w:rsidR="006D09C3" w:rsidRPr="00534096">
        <w:rPr>
          <w:bCs/>
          <w:lang w:val="pt-BR"/>
        </w:rPr>
        <w:t>hòng cháy, chữa cháy.</w:t>
      </w:r>
    </w:p>
    <w:p w:rsidR="000E0642" w:rsidRPr="00534096" w:rsidRDefault="000E0642" w:rsidP="00596974">
      <w:pPr>
        <w:ind w:left="3" w:firstLine="706"/>
        <w:rPr>
          <w:bCs/>
          <w:sz w:val="2"/>
          <w:szCs w:val="2"/>
          <w:lang w:val="pt-BR"/>
        </w:rPr>
      </w:pPr>
    </w:p>
    <w:p w:rsidR="00866195" w:rsidRDefault="00866195" w:rsidP="00A2306F">
      <w:pPr>
        <w:pStyle w:val="Heading1"/>
        <w:spacing w:line="240" w:lineRule="auto"/>
        <w:rPr>
          <w:szCs w:val="28"/>
        </w:rPr>
      </w:pPr>
    </w:p>
    <w:p w:rsidR="004D7EB7" w:rsidRPr="00534096" w:rsidRDefault="004D7EB7" w:rsidP="00A2306F">
      <w:pPr>
        <w:pStyle w:val="Heading1"/>
        <w:spacing w:line="240" w:lineRule="auto"/>
        <w:rPr>
          <w:szCs w:val="28"/>
          <w:lang w:val="nl-NL"/>
        </w:rPr>
      </w:pPr>
      <w:r w:rsidRPr="00534096">
        <w:rPr>
          <w:szCs w:val="28"/>
          <w:lang w:val="vi-VN"/>
        </w:rPr>
        <w:t>C</w:t>
      </w:r>
      <w:r w:rsidRPr="00534096">
        <w:rPr>
          <w:szCs w:val="28"/>
          <w:lang w:val="pt-BR"/>
        </w:rPr>
        <w:t>hương</w:t>
      </w:r>
      <w:r w:rsidRPr="00534096">
        <w:rPr>
          <w:szCs w:val="28"/>
          <w:lang w:val="vi-VN"/>
        </w:rPr>
        <w:t xml:space="preserve"> II</w:t>
      </w:r>
      <w:r w:rsidR="008A5F57" w:rsidRPr="00534096">
        <w:rPr>
          <w:szCs w:val="28"/>
          <w:lang w:val="vi-VN"/>
        </w:rPr>
        <w:br/>
      </w:r>
      <w:r w:rsidRPr="00534096">
        <w:rPr>
          <w:szCs w:val="28"/>
          <w:lang w:val="vi-VN"/>
        </w:rPr>
        <w:t xml:space="preserve">ĐÀO TẠO, </w:t>
      </w:r>
      <w:r w:rsidR="00DB1BBE" w:rsidRPr="00534096">
        <w:rPr>
          <w:szCs w:val="28"/>
          <w:lang w:val="vi-VN"/>
        </w:rPr>
        <w:t>BỒI DƯỠNG</w:t>
      </w:r>
      <w:r w:rsidR="00A22B9E" w:rsidRPr="00534096">
        <w:rPr>
          <w:szCs w:val="28"/>
          <w:lang w:val="vi-VN"/>
        </w:rPr>
        <w:t>, HUẤN LUYỆN</w:t>
      </w:r>
      <w:r w:rsidR="00B14FE1">
        <w:rPr>
          <w:szCs w:val="28"/>
        </w:rPr>
        <w:t xml:space="preserve"> </w:t>
      </w:r>
      <w:r w:rsidRPr="00534096">
        <w:rPr>
          <w:szCs w:val="28"/>
          <w:lang w:val="pt-BR"/>
        </w:rPr>
        <w:t xml:space="preserve">LỰC LƯỢNG KIỂM SOÁT </w:t>
      </w:r>
      <w:r w:rsidR="00735887" w:rsidRPr="00534096">
        <w:rPr>
          <w:szCs w:val="28"/>
          <w:lang w:val="vi-VN"/>
        </w:rPr>
        <w:t>AN</w:t>
      </w:r>
      <w:r w:rsidR="00735887" w:rsidRPr="00534096">
        <w:rPr>
          <w:szCs w:val="28"/>
        </w:rPr>
        <w:t xml:space="preserve"> NINH HÀNG KHÔNG</w:t>
      </w:r>
      <w:r w:rsidR="00B14FE1">
        <w:rPr>
          <w:szCs w:val="28"/>
        </w:rPr>
        <w:t xml:space="preserve"> </w:t>
      </w:r>
      <w:r w:rsidR="003D538F" w:rsidRPr="00534096">
        <w:rPr>
          <w:szCs w:val="28"/>
          <w:lang w:val="nl-NL"/>
        </w:rPr>
        <w:t>CỦA DOANH NGHIỆP</w:t>
      </w:r>
    </w:p>
    <w:p w:rsidR="009513AA" w:rsidRPr="00534096" w:rsidRDefault="004D7EB7" w:rsidP="001F7092">
      <w:pPr>
        <w:pStyle w:val="Heading6"/>
        <w:jc w:val="center"/>
        <w:rPr>
          <w:szCs w:val="28"/>
        </w:rPr>
      </w:pPr>
      <w:r w:rsidRPr="00534096">
        <w:rPr>
          <w:rFonts w:eastAsia="SimSun"/>
          <w:szCs w:val="28"/>
          <w:lang w:val="pt-BR" w:eastAsia="zh-CN"/>
        </w:rPr>
        <w:t>Mục</w:t>
      </w:r>
      <w:r w:rsidRPr="00534096">
        <w:rPr>
          <w:rFonts w:eastAsia="SimSun"/>
          <w:szCs w:val="28"/>
          <w:lang w:val="vi-VN" w:eastAsia="zh-CN"/>
        </w:rPr>
        <w:t xml:space="preserve"> 1</w:t>
      </w:r>
      <w:r w:rsidR="008A5F57" w:rsidRPr="00534096">
        <w:rPr>
          <w:rFonts w:eastAsia="SimSun"/>
          <w:szCs w:val="28"/>
          <w:lang w:val="vi-VN" w:eastAsia="zh-CN"/>
        </w:rPr>
        <w:br/>
      </w:r>
      <w:r w:rsidR="00113EC6" w:rsidRPr="00534096">
        <w:rPr>
          <w:szCs w:val="28"/>
        </w:rPr>
        <w:t xml:space="preserve">NHÂN VIÊN KIỂM SOÁT </w:t>
      </w:r>
      <w:r w:rsidR="00735887" w:rsidRPr="00534096">
        <w:rPr>
          <w:szCs w:val="28"/>
          <w:lang w:val="vi-VN"/>
        </w:rPr>
        <w:t>AN</w:t>
      </w:r>
      <w:r w:rsidR="00735887" w:rsidRPr="00534096">
        <w:rPr>
          <w:szCs w:val="28"/>
        </w:rPr>
        <w:t xml:space="preserve"> NINH HÀNG KHÔNG</w:t>
      </w:r>
    </w:p>
    <w:p w:rsidR="000942E8" w:rsidRPr="00DF42A4" w:rsidRDefault="000942E8" w:rsidP="000942E8">
      <w:pPr>
        <w:rPr>
          <w:sz w:val="2"/>
          <w:szCs w:val="2"/>
        </w:rPr>
      </w:pPr>
    </w:p>
    <w:p w:rsidR="008076B1" w:rsidRDefault="004D7EB7" w:rsidP="008076B1">
      <w:pPr>
        <w:pStyle w:val="Heading7"/>
        <w:spacing w:before="120" w:after="120"/>
        <w:ind w:firstLine="709"/>
        <w:rPr>
          <w:rFonts w:eastAsia="SimSun"/>
          <w:szCs w:val="28"/>
          <w:lang w:eastAsia="zh-CN"/>
        </w:rPr>
      </w:pPr>
      <w:r w:rsidRPr="00534096">
        <w:rPr>
          <w:rFonts w:eastAsia="SimSun"/>
          <w:szCs w:val="28"/>
          <w:lang w:val="vi-VN" w:eastAsia="zh-CN"/>
        </w:rPr>
        <w:t xml:space="preserve">Điều </w:t>
      </w:r>
      <w:r w:rsidRPr="00534096">
        <w:rPr>
          <w:rFonts w:eastAsia="SimSun"/>
          <w:szCs w:val="28"/>
          <w:lang w:val="pt-BR" w:eastAsia="zh-CN"/>
        </w:rPr>
        <w:t>4</w:t>
      </w:r>
      <w:r w:rsidRPr="00534096">
        <w:rPr>
          <w:rFonts w:eastAsia="SimSun"/>
          <w:szCs w:val="28"/>
          <w:lang w:val="vi-VN" w:eastAsia="zh-CN"/>
        </w:rPr>
        <w:t xml:space="preserve">. </w:t>
      </w:r>
      <w:r w:rsidR="00B009FB" w:rsidRPr="00534096">
        <w:rPr>
          <w:rFonts w:eastAsia="SimSun"/>
          <w:szCs w:val="28"/>
          <w:lang w:eastAsia="zh-CN"/>
        </w:rPr>
        <w:t>Đào tạo ban đầu</w:t>
      </w:r>
      <w:r w:rsidR="00BF728E" w:rsidRPr="00534096">
        <w:rPr>
          <w:rFonts w:eastAsia="SimSun"/>
          <w:szCs w:val="28"/>
          <w:lang w:eastAsia="zh-CN"/>
        </w:rPr>
        <w:t xml:space="preserve"> nhân viên </w:t>
      </w:r>
      <w:r w:rsidR="0057691A" w:rsidRPr="00534096">
        <w:rPr>
          <w:rFonts w:eastAsia="SimSun"/>
          <w:szCs w:val="28"/>
          <w:lang w:eastAsia="zh-CN"/>
        </w:rPr>
        <w:t xml:space="preserve">kiểm soát </w:t>
      </w:r>
      <w:r w:rsidR="00735887" w:rsidRPr="00534096">
        <w:rPr>
          <w:rFonts w:eastAsia="SimSun"/>
          <w:szCs w:val="28"/>
          <w:lang w:eastAsia="zh-CN"/>
        </w:rPr>
        <w:t>ANHK</w:t>
      </w:r>
      <w:r w:rsidR="00257480" w:rsidRPr="00534096">
        <w:rPr>
          <w:rFonts w:eastAsia="SimSun"/>
          <w:szCs w:val="28"/>
          <w:lang w:eastAsia="zh-CN"/>
        </w:rPr>
        <w:t xml:space="preserve"> nhóm </w:t>
      </w:r>
      <w:r w:rsidR="00BE4E4F" w:rsidRPr="00534096">
        <w:rPr>
          <w:rFonts w:eastAsia="SimSun"/>
          <w:szCs w:val="28"/>
          <w:lang w:eastAsia="zh-CN"/>
        </w:rPr>
        <w:t>ANSC</w:t>
      </w:r>
    </w:p>
    <w:p w:rsidR="008076B1" w:rsidRDefault="00B009FB" w:rsidP="008076B1">
      <w:pPr>
        <w:pStyle w:val="Heading7"/>
        <w:spacing w:before="120" w:after="120"/>
        <w:ind w:firstLine="709"/>
        <w:rPr>
          <w:rFonts w:eastAsia="SimSun"/>
          <w:b w:val="0"/>
          <w:bCs/>
          <w:lang w:eastAsia="zh-CN"/>
        </w:rPr>
      </w:pPr>
      <w:r w:rsidRPr="008076B1">
        <w:rPr>
          <w:rFonts w:eastAsia="SimSun"/>
          <w:b w:val="0"/>
          <w:lang w:eastAsia="zh-CN"/>
        </w:rPr>
        <w:t xml:space="preserve">1. </w:t>
      </w:r>
      <w:r w:rsidR="00740255" w:rsidRPr="008076B1">
        <w:rPr>
          <w:rFonts w:eastAsia="SimSun"/>
          <w:b w:val="0"/>
          <w:lang w:eastAsia="zh-CN"/>
        </w:rPr>
        <w:t>Mục tiêu</w:t>
      </w:r>
      <w:r w:rsidR="0057691A" w:rsidRPr="008076B1">
        <w:rPr>
          <w:rFonts w:eastAsia="SimSun"/>
          <w:b w:val="0"/>
          <w:lang w:eastAsia="zh-CN"/>
        </w:rPr>
        <w:t xml:space="preserve">: </w:t>
      </w:r>
      <w:r w:rsidR="002F7D62">
        <w:rPr>
          <w:rFonts w:eastAsia="SimSun"/>
          <w:b w:val="0"/>
          <w:lang w:eastAsia="zh-CN"/>
        </w:rPr>
        <w:t>t</w:t>
      </w:r>
      <w:r w:rsidR="00B135F1" w:rsidRPr="008076B1">
        <w:rPr>
          <w:rFonts w:eastAsia="SimSun"/>
          <w:b w:val="0"/>
          <w:bCs/>
          <w:lang w:val="vi-VN" w:eastAsia="zh-CN"/>
        </w:rPr>
        <w:t xml:space="preserve">rang bị cho học viên kiến thức, kỹ năng </w:t>
      </w:r>
      <w:r w:rsidR="008F1245" w:rsidRPr="008076B1">
        <w:rPr>
          <w:rFonts w:eastAsia="SimSun"/>
          <w:b w:val="0"/>
          <w:bCs/>
          <w:lang w:val="vi-VN" w:eastAsia="zh-CN"/>
        </w:rPr>
        <w:t xml:space="preserve">nghiệp vụ </w:t>
      </w:r>
      <w:r w:rsidR="00B135F1" w:rsidRPr="008076B1">
        <w:rPr>
          <w:rFonts w:eastAsia="SimSun"/>
          <w:b w:val="0"/>
          <w:bCs/>
          <w:lang w:val="vi-VN" w:eastAsia="zh-CN"/>
        </w:rPr>
        <w:t xml:space="preserve">và </w:t>
      </w:r>
      <w:r w:rsidR="008F1245" w:rsidRPr="008076B1">
        <w:rPr>
          <w:rFonts w:eastAsia="SimSun"/>
          <w:b w:val="0"/>
          <w:bCs/>
          <w:lang w:val="en-GB" w:eastAsia="zh-CN"/>
        </w:rPr>
        <w:t xml:space="preserve">chuẩn mực </w:t>
      </w:r>
      <w:r w:rsidR="00B135F1" w:rsidRPr="008076B1">
        <w:rPr>
          <w:rFonts w:eastAsia="SimSun"/>
          <w:b w:val="0"/>
          <w:bCs/>
          <w:lang w:val="vi-VN" w:eastAsia="zh-CN"/>
        </w:rPr>
        <w:t>ứng xử</w:t>
      </w:r>
      <w:r w:rsidR="00095A49" w:rsidRPr="008076B1">
        <w:rPr>
          <w:rFonts w:eastAsia="SimSun"/>
          <w:b w:val="0"/>
          <w:bCs/>
          <w:lang w:eastAsia="zh-CN"/>
        </w:rPr>
        <w:t>; đảm bảo đủ năng lực, phẩm chất để thực hiện nhiệm vụ</w:t>
      </w:r>
      <w:r w:rsidR="0031642F" w:rsidRPr="008076B1">
        <w:rPr>
          <w:rFonts w:eastAsia="SimSun"/>
          <w:b w:val="0"/>
          <w:bCs/>
          <w:lang w:eastAsia="zh-CN"/>
        </w:rPr>
        <w:t xml:space="preserve"> thường xuyên</w:t>
      </w:r>
      <w:r w:rsidR="00095A49" w:rsidRPr="008076B1">
        <w:rPr>
          <w:rFonts w:eastAsia="SimSun"/>
          <w:b w:val="0"/>
          <w:bCs/>
          <w:lang w:eastAsia="zh-CN"/>
        </w:rPr>
        <w:t xml:space="preserve">, xử lý ban đầu vi phạm quy định về </w:t>
      </w:r>
      <w:r w:rsidR="00735887" w:rsidRPr="008076B1">
        <w:rPr>
          <w:rFonts w:eastAsia="SimSun"/>
          <w:b w:val="0"/>
          <w:bCs/>
          <w:lang w:eastAsia="zh-CN"/>
        </w:rPr>
        <w:t>ANHK</w:t>
      </w:r>
      <w:r w:rsidR="00095A49" w:rsidRPr="008076B1">
        <w:rPr>
          <w:rFonts w:eastAsia="SimSun"/>
          <w:b w:val="0"/>
          <w:bCs/>
          <w:lang w:eastAsia="zh-CN"/>
        </w:rPr>
        <w:t xml:space="preserve">, ứng phó ban đầu với hành vi can thiệp bất hợp pháp vào hoạt động </w:t>
      </w:r>
      <w:r w:rsidR="00430047" w:rsidRPr="008076B1">
        <w:rPr>
          <w:rFonts w:eastAsia="SimSun"/>
          <w:b w:val="0"/>
          <w:bCs/>
          <w:lang w:eastAsia="zh-CN"/>
        </w:rPr>
        <w:t>HKDD</w:t>
      </w:r>
      <w:r w:rsidR="0031642F" w:rsidRPr="008076B1">
        <w:rPr>
          <w:rFonts w:eastAsia="SimSun"/>
          <w:b w:val="0"/>
          <w:bCs/>
          <w:lang w:val="vi-VN" w:eastAsia="zh-CN"/>
        </w:rPr>
        <w:t xml:space="preserve"> </w:t>
      </w:r>
      <w:r w:rsidR="00F537EE" w:rsidRPr="008076B1">
        <w:rPr>
          <w:rFonts w:eastAsia="SimSun"/>
          <w:b w:val="0"/>
          <w:bCs/>
          <w:lang w:eastAsia="zh-CN"/>
        </w:rPr>
        <w:t>theo chức năng,</w:t>
      </w:r>
      <w:r w:rsidR="0031642F" w:rsidRPr="008076B1">
        <w:rPr>
          <w:rFonts w:eastAsia="SimSun"/>
          <w:b w:val="0"/>
          <w:bCs/>
          <w:lang w:eastAsia="zh-CN"/>
        </w:rPr>
        <w:t xml:space="preserve"> nhiệm vụ của nhân viên</w:t>
      </w:r>
      <w:r w:rsidR="0031642F" w:rsidRPr="008076B1">
        <w:rPr>
          <w:rFonts w:eastAsia="SimSun"/>
          <w:b w:val="0"/>
          <w:bCs/>
          <w:lang w:val="vi-VN" w:eastAsia="zh-CN"/>
        </w:rPr>
        <w:t xml:space="preserve"> </w:t>
      </w:r>
      <w:r w:rsidR="00BE4E4F" w:rsidRPr="008076B1">
        <w:rPr>
          <w:rFonts w:eastAsia="SimSun"/>
          <w:b w:val="0"/>
          <w:bCs/>
          <w:lang w:val="vi-VN" w:eastAsia="zh-CN"/>
        </w:rPr>
        <w:t>ANSC</w:t>
      </w:r>
      <w:r w:rsidR="00B135F1" w:rsidRPr="008076B1">
        <w:rPr>
          <w:rFonts w:eastAsia="SimSun"/>
          <w:b w:val="0"/>
          <w:bCs/>
          <w:lang w:val="vi-VN" w:eastAsia="zh-CN"/>
        </w:rPr>
        <w:t>.</w:t>
      </w:r>
    </w:p>
    <w:p w:rsidR="008076B1" w:rsidRDefault="00B009FB" w:rsidP="008076B1">
      <w:pPr>
        <w:pStyle w:val="Heading7"/>
        <w:spacing w:before="120" w:after="120"/>
        <w:ind w:firstLine="709"/>
        <w:rPr>
          <w:rFonts w:eastAsia="SimSun"/>
          <w:b w:val="0"/>
          <w:bCs/>
          <w:iCs/>
          <w:lang w:eastAsia="zh-CN"/>
        </w:rPr>
      </w:pPr>
      <w:r w:rsidRPr="008076B1">
        <w:rPr>
          <w:rFonts w:eastAsia="SimSun"/>
          <w:b w:val="0"/>
          <w:lang w:eastAsia="zh-CN"/>
        </w:rPr>
        <w:t>2. Đối tượng</w:t>
      </w:r>
      <w:r w:rsidR="0057691A" w:rsidRPr="008076B1">
        <w:rPr>
          <w:rFonts w:eastAsia="SimSun"/>
          <w:b w:val="0"/>
          <w:lang w:eastAsia="zh-CN"/>
        </w:rPr>
        <w:t xml:space="preserve">: </w:t>
      </w:r>
      <w:r w:rsidR="00BF4AC2">
        <w:rPr>
          <w:rFonts w:eastAsia="SimSun"/>
          <w:b w:val="0"/>
          <w:lang w:eastAsia="zh-CN"/>
        </w:rPr>
        <w:t>l</w:t>
      </w:r>
      <w:r w:rsidR="00410844" w:rsidRPr="008076B1">
        <w:rPr>
          <w:rFonts w:eastAsia="SimSun"/>
          <w:b w:val="0"/>
          <w:bCs/>
          <w:iCs/>
          <w:lang w:val="vi-VN" w:eastAsia="zh-CN"/>
        </w:rPr>
        <w:t>à công dân Việt Nam từ đủ 18 tuổi trở lên có lý lịch rõ ràng,</w:t>
      </w:r>
      <w:r w:rsidR="00410844" w:rsidRPr="008076B1">
        <w:rPr>
          <w:rFonts w:eastAsia="SimSun"/>
          <w:b w:val="0"/>
          <w:bCs/>
          <w:iCs/>
          <w:lang w:eastAsia="zh-CN"/>
        </w:rPr>
        <w:t xml:space="preserve"> không trong thời gian bị truy cứu trách nhiệm hình sự hoặc đang chấp hành hoặc đã chấp hành xong bản án, quyết định về hình sự của Tòa án mà chưa được xóa án tích hoặc đang áp dụng biện </w:t>
      </w:r>
      <w:r w:rsidR="00C11832" w:rsidRPr="008076B1">
        <w:rPr>
          <w:rFonts w:eastAsia="SimSun"/>
          <w:b w:val="0"/>
          <w:bCs/>
          <w:iCs/>
          <w:lang w:eastAsia="zh-CN"/>
        </w:rPr>
        <w:t xml:space="preserve">pháp </w:t>
      </w:r>
      <w:r w:rsidR="00410844" w:rsidRPr="008076B1">
        <w:rPr>
          <w:rFonts w:eastAsia="SimSun"/>
          <w:b w:val="0"/>
          <w:bCs/>
          <w:iCs/>
          <w:lang w:eastAsia="zh-CN"/>
        </w:rPr>
        <w:t>xử lý hành chính đưa vào cơ sở chữa bệnh, cơ sở giáo dục;</w:t>
      </w:r>
      <w:r w:rsidR="00410844" w:rsidRPr="008076B1">
        <w:rPr>
          <w:rFonts w:eastAsia="SimSun"/>
          <w:b w:val="0"/>
          <w:bCs/>
          <w:iCs/>
          <w:lang w:val="vi-VN" w:eastAsia="zh-CN"/>
        </w:rPr>
        <w:t xml:space="preserve"> đủ sức khỏe</w:t>
      </w:r>
      <w:r w:rsidR="00410844" w:rsidRPr="008076B1">
        <w:rPr>
          <w:rFonts w:eastAsia="SimSun"/>
          <w:b w:val="0"/>
          <w:bCs/>
          <w:iCs/>
          <w:lang w:eastAsia="zh-CN"/>
        </w:rPr>
        <w:t>;</w:t>
      </w:r>
      <w:r w:rsidR="00410844" w:rsidRPr="008076B1">
        <w:rPr>
          <w:rFonts w:eastAsia="SimSun"/>
          <w:b w:val="0"/>
          <w:bCs/>
          <w:iCs/>
          <w:lang w:val="vi-VN" w:eastAsia="zh-CN"/>
        </w:rPr>
        <w:t xml:space="preserve"> tốt nghiệp trung học phổ thông trở lên</w:t>
      </w:r>
      <w:r w:rsidR="00410844" w:rsidRPr="008076B1">
        <w:rPr>
          <w:rFonts w:eastAsia="SimSun"/>
          <w:b w:val="0"/>
          <w:bCs/>
          <w:iCs/>
          <w:lang w:eastAsia="zh-CN"/>
        </w:rPr>
        <w:t>.</w:t>
      </w:r>
    </w:p>
    <w:p w:rsidR="008076B1" w:rsidRDefault="00B009FB" w:rsidP="008076B1">
      <w:pPr>
        <w:pStyle w:val="Heading7"/>
        <w:spacing w:before="120" w:after="120"/>
        <w:ind w:firstLine="709"/>
        <w:rPr>
          <w:rFonts w:eastAsia="SimSun"/>
          <w:b w:val="0"/>
          <w:lang w:eastAsia="zh-CN"/>
        </w:rPr>
      </w:pPr>
      <w:r w:rsidRPr="008076B1">
        <w:rPr>
          <w:rFonts w:eastAsia="SimSun"/>
          <w:b w:val="0"/>
          <w:lang w:eastAsia="zh-CN"/>
        </w:rPr>
        <w:t>3.</w:t>
      </w:r>
      <w:r w:rsidR="00B135F1" w:rsidRPr="008076B1">
        <w:rPr>
          <w:rFonts w:eastAsia="SimSun"/>
          <w:b w:val="0"/>
          <w:lang w:val="vi-VN" w:eastAsia="zh-CN"/>
        </w:rPr>
        <w:t xml:space="preserve"> </w:t>
      </w:r>
      <w:r w:rsidR="0057691A" w:rsidRPr="008076B1">
        <w:rPr>
          <w:rFonts w:eastAsia="SimSun"/>
          <w:b w:val="0"/>
          <w:lang w:eastAsia="zh-CN"/>
        </w:rPr>
        <w:t>Chương trình đào tạo</w:t>
      </w:r>
    </w:p>
    <w:p w:rsidR="0001702E" w:rsidRPr="008076B1" w:rsidRDefault="00B009FB" w:rsidP="008076B1">
      <w:pPr>
        <w:pStyle w:val="Heading7"/>
        <w:spacing w:before="120" w:after="120"/>
        <w:ind w:firstLine="709"/>
        <w:rPr>
          <w:rFonts w:eastAsia="SimSun"/>
          <w:b w:val="0"/>
          <w:bCs/>
          <w:lang w:val="en-GB" w:eastAsia="zh-CN"/>
        </w:rPr>
      </w:pPr>
      <w:r w:rsidRPr="008076B1">
        <w:rPr>
          <w:rFonts w:eastAsia="SimSun"/>
          <w:b w:val="0"/>
          <w:bCs/>
          <w:lang w:eastAsia="zh-CN"/>
        </w:rPr>
        <w:t>a)</w:t>
      </w:r>
      <w:r w:rsidR="00934B62" w:rsidRPr="008076B1">
        <w:rPr>
          <w:rFonts w:eastAsia="SimSun"/>
          <w:b w:val="0"/>
          <w:bCs/>
          <w:lang w:val="en-GB" w:eastAsia="zh-CN"/>
        </w:rPr>
        <w:t xml:space="preserve"> </w:t>
      </w:r>
      <w:r w:rsidR="00041CBB" w:rsidRPr="008076B1">
        <w:rPr>
          <w:rFonts w:eastAsia="SimSun"/>
          <w:b w:val="0"/>
          <w:bCs/>
          <w:lang w:eastAsia="zh-CN"/>
        </w:rPr>
        <w:t>C</w:t>
      </w:r>
      <w:r w:rsidR="00934B62" w:rsidRPr="008076B1">
        <w:rPr>
          <w:rFonts w:eastAsia="SimSun"/>
          <w:b w:val="0"/>
          <w:bCs/>
          <w:lang w:val="vi-VN" w:eastAsia="zh-CN"/>
        </w:rPr>
        <w:t xml:space="preserve">ác </w:t>
      </w:r>
      <w:r w:rsidR="00C122AB" w:rsidRPr="008076B1">
        <w:rPr>
          <w:rFonts w:eastAsia="SimSun"/>
          <w:b w:val="0"/>
          <w:bCs/>
          <w:lang w:val="en-GB" w:eastAsia="zh-CN"/>
        </w:rPr>
        <w:t>bài</w:t>
      </w:r>
      <w:r w:rsidR="00934B62" w:rsidRPr="008076B1">
        <w:rPr>
          <w:rFonts w:eastAsia="SimSun"/>
          <w:b w:val="0"/>
          <w:bCs/>
          <w:lang w:val="en-GB" w:eastAsia="zh-CN"/>
        </w:rPr>
        <w:t xml:space="preserve"> </w:t>
      </w:r>
      <w:r w:rsidR="00934B62" w:rsidRPr="008076B1">
        <w:rPr>
          <w:rFonts w:eastAsia="SimSun"/>
          <w:b w:val="0"/>
          <w:bCs/>
          <w:lang w:val="vi-VN" w:eastAsia="zh-CN"/>
        </w:rPr>
        <w:t>học chung</w:t>
      </w:r>
      <w:r w:rsidR="00934B62" w:rsidRPr="008076B1">
        <w:rPr>
          <w:rFonts w:eastAsia="SimSun"/>
          <w:b w:val="0"/>
          <w:bCs/>
          <w:lang w:val="en-GB" w:eastAsia="zh-CN"/>
        </w:rPr>
        <w:t xml:space="preserve"> về hàng không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1"/>
        <w:gridCol w:w="7333"/>
        <w:gridCol w:w="1126"/>
      </w:tblGrid>
      <w:tr w:rsidR="00E44598" w:rsidRPr="00DF42A4" w:rsidTr="00B814A3">
        <w:trPr>
          <w:trHeight w:val="742"/>
        </w:trPr>
        <w:tc>
          <w:tcPr>
            <w:tcW w:w="342" w:type="pct"/>
            <w:shd w:val="clear" w:color="auto" w:fill="FFFFFF"/>
            <w:vAlign w:val="center"/>
          </w:tcPr>
          <w:p w:rsidR="00397719" w:rsidRPr="00534096" w:rsidRDefault="00397719" w:rsidP="00866195">
            <w:pPr>
              <w:spacing w:before="20"/>
              <w:jc w:val="center"/>
              <w:rPr>
                <w:rFonts w:eastAsia="SimSun"/>
                <w:b/>
                <w:bCs/>
                <w:lang w:val="vi-VN" w:eastAsia="zh-CN"/>
              </w:rPr>
            </w:pPr>
            <w:bookmarkStart w:id="1" w:name="_Hlk99983115"/>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8" w:type="pct"/>
            <w:shd w:val="clear" w:color="auto" w:fill="FFFFFF"/>
            <w:vAlign w:val="center"/>
          </w:tcPr>
          <w:p w:rsidR="0003083D" w:rsidRPr="00534096" w:rsidRDefault="00397719" w:rsidP="00866195">
            <w:pPr>
              <w:spacing w:before="2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397719" w:rsidRPr="00534096" w:rsidRDefault="0003083D" w:rsidP="00866195">
            <w:pPr>
              <w:spacing w:before="20"/>
              <w:jc w:val="center"/>
              <w:rPr>
                <w:rFonts w:eastAsia="SimSun"/>
                <w:b/>
                <w:bCs/>
                <w:lang w:val="en-GB" w:eastAsia="zh-CN"/>
              </w:rPr>
            </w:pPr>
            <w:r w:rsidRPr="00534096">
              <w:rPr>
                <w:rFonts w:eastAsia="SimSun"/>
                <w:bCs/>
                <w:lang w:eastAsia="zh-CN"/>
              </w:rPr>
              <w:t>(Lý thuyết)</w:t>
            </w:r>
          </w:p>
        </w:tc>
        <w:tc>
          <w:tcPr>
            <w:tcW w:w="620" w:type="pct"/>
            <w:tcBorders>
              <w:right w:val="single" w:sz="4" w:space="0" w:color="auto"/>
            </w:tcBorders>
            <w:shd w:val="clear" w:color="auto" w:fill="FFFFFF"/>
            <w:vAlign w:val="center"/>
          </w:tcPr>
          <w:p w:rsidR="00BC2879" w:rsidRPr="00534096" w:rsidRDefault="00397719" w:rsidP="00866195">
            <w:pPr>
              <w:spacing w:before="20"/>
              <w:jc w:val="center"/>
              <w:rPr>
                <w:rFonts w:eastAsia="SimSun"/>
                <w:b/>
                <w:bCs/>
                <w:lang w:eastAsia="zh-CN"/>
              </w:rPr>
            </w:pPr>
            <w:r w:rsidRPr="00534096">
              <w:rPr>
                <w:rFonts w:eastAsia="SimSun"/>
                <w:b/>
                <w:bCs/>
                <w:lang w:val="vi-VN" w:eastAsia="zh-CN"/>
              </w:rPr>
              <w:t xml:space="preserve">THỜI </w:t>
            </w:r>
            <w:r w:rsidR="00CA7AEF" w:rsidRPr="00534096">
              <w:rPr>
                <w:rFonts w:eastAsia="SimSun"/>
                <w:b/>
                <w:bCs/>
                <w:lang w:eastAsia="zh-CN"/>
              </w:rPr>
              <w:t>LƯỢNG</w:t>
            </w:r>
          </w:p>
        </w:tc>
      </w:tr>
      <w:tr w:rsidR="00E44598" w:rsidRPr="00DF42A4" w:rsidTr="00B814A3">
        <w:tc>
          <w:tcPr>
            <w:tcW w:w="342" w:type="pct"/>
            <w:shd w:val="clear" w:color="auto" w:fill="FFFFFF"/>
            <w:vAlign w:val="center"/>
          </w:tcPr>
          <w:p w:rsidR="00373208" w:rsidRPr="00534096" w:rsidRDefault="00373208" w:rsidP="00866195">
            <w:pPr>
              <w:spacing w:before="20" w:after="40"/>
              <w:jc w:val="center"/>
              <w:rPr>
                <w:rFonts w:eastAsia="SimSun"/>
                <w:bCs/>
                <w:lang w:val="en-GB" w:eastAsia="zh-CN"/>
              </w:rPr>
            </w:pPr>
            <w:r w:rsidRPr="00534096">
              <w:rPr>
                <w:rFonts w:eastAsia="SimSun"/>
                <w:bCs/>
                <w:lang w:val="vi-VN" w:eastAsia="zh-CN"/>
              </w:rPr>
              <w:t>1</w:t>
            </w:r>
          </w:p>
        </w:tc>
        <w:tc>
          <w:tcPr>
            <w:tcW w:w="4038" w:type="pct"/>
            <w:tcBorders>
              <w:bottom w:val="single" w:sz="4" w:space="0" w:color="auto"/>
            </w:tcBorders>
            <w:shd w:val="clear" w:color="auto" w:fill="FFFFFF"/>
            <w:vAlign w:val="center"/>
          </w:tcPr>
          <w:p w:rsidR="006B64AC" w:rsidRPr="00534096" w:rsidRDefault="00373208" w:rsidP="00866195">
            <w:pPr>
              <w:spacing w:before="20" w:after="40"/>
              <w:ind w:left="57" w:right="57"/>
              <w:jc w:val="both"/>
              <w:rPr>
                <w:rFonts w:eastAsia="SimSun"/>
                <w:bCs/>
                <w:lang w:eastAsia="zh-CN"/>
              </w:rPr>
            </w:pPr>
            <w:r w:rsidRPr="00534096">
              <w:rPr>
                <w:rFonts w:eastAsia="SimSun"/>
                <w:bCs/>
                <w:lang w:val="vi-VN" w:eastAsia="zh-CN"/>
              </w:rPr>
              <w:t xml:space="preserve">Khái quát chung về </w:t>
            </w:r>
            <w:r w:rsidR="00430047" w:rsidRPr="00534096">
              <w:rPr>
                <w:rFonts w:eastAsia="SimSun"/>
                <w:bCs/>
                <w:lang w:val="vi-VN" w:eastAsia="zh-CN"/>
              </w:rPr>
              <w:t>HKDD</w:t>
            </w:r>
          </w:p>
        </w:tc>
        <w:tc>
          <w:tcPr>
            <w:tcW w:w="620" w:type="pct"/>
            <w:tcBorders>
              <w:bottom w:val="single" w:sz="4" w:space="0" w:color="auto"/>
            </w:tcBorders>
            <w:shd w:val="clear" w:color="auto" w:fill="FFFFFF"/>
            <w:vAlign w:val="center"/>
          </w:tcPr>
          <w:p w:rsidR="00373208" w:rsidRPr="00534096" w:rsidRDefault="00373208" w:rsidP="00866195">
            <w:pPr>
              <w:spacing w:before="20" w:after="40"/>
              <w:jc w:val="center"/>
              <w:rPr>
                <w:rFonts w:eastAsia="SimSun"/>
                <w:bCs/>
                <w:lang w:val="en-GB" w:eastAsia="zh-CN"/>
              </w:rPr>
            </w:pPr>
          </w:p>
        </w:tc>
      </w:tr>
      <w:tr w:rsidR="00E44598" w:rsidRPr="00DF42A4" w:rsidTr="00B814A3">
        <w:tc>
          <w:tcPr>
            <w:tcW w:w="342" w:type="pct"/>
            <w:shd w:val="clear" w:color="auto" w:fill="FFFFFF"/>
            <w:vAlign w:val="center"/>
          </w:tcPr>
          <w:p w:rsidR="00397719" w:rsidRPr="00534096" w:rsidRDefault="00397719" w:rsidP="00866195">
            <w:pPr>
              <w:spacing w:before="20" w:after="40"/>
              <w:jc w:val="center"/>
              <w:rPr>
                <w:rFonts w:eastAsia="SimSun"/>
                <w:bCs/>
                <w:lang w:val="en-GB" w:eastAsia="zh-CN"/>
              </w:rPr>
            </w:pPr>
            <w:r w:rsidRPr="00534096">
              <w:rPr>
                <w:rFonts w:eastAsia="SimSun"/>
                <w:bCs/>
                <w:lang w:val="en-GB" w:eastAsia="zh-CN"/>
              </w:rPr>
              <w:t>1.1</w:t>
            </w:r>
          </w:p>
        </w:tc>
        <w:tc>
          <w:tcPr>
            <w:tcW w:w="4038" w:type="pct"/>
            <w:shd w:val="clear" w:color="auto" w:fill="FFFFFF"/>
            <w:vAlign w:val="center"/>
          </w:tcPr>
          <w:p w:rsidR="00397719" w:rsidRPr="00534096" w:rsidRDefault="00397719" w:rsidP="00866195">
            <w:pPr>
              <w:spacing w:before="20" w:after="40"/>
              <w:ind w:left="57" w:right="57"/>
              <w:jc w:val="both"/>
              <w:rPr>
                <w:rFonts w:eastAsia="SimSun"/>
                <w:bCs/>
                <w:lang w:val="en-GB" w:eastAsia="zh-CN"/>
              </w:rPr>
            </w:pPr>
            <w:r w:rsidRPr="00534096">
              <w:rPr>
                <w:rFonts w:eastAsia="SimSun"/>
                <w:bCs/>
                <w:lang w:val="en-GB" w:eastAsia="zh-CN"/>
              </w:rPr>
              <w:t xml:space="preserve">Khái quát </w:t>
            </w:r>
            <w:r w:rsidR="00430047" w:rsidRPr="00534096">
              <w:rPr>
                <w:rFonts w:eastAsia="SimSun"/>
                <w:bCs/>
                <w:lang w:val="en-GB" w:eastAsia="zh-CN"/>
              </w:rPr>
              <w:t>HKDD</w:t>
            </w:r>
            <w:r w:rsidRPr="00534096">
              <w:rPr>
                <w:rFonts w:eastAsia="SimSun"/>
                <w:bCs/>
                <w:lang w:val="en-GB" w:eastAsia="zh-CN"/>
              </w:rPr>
              <w:t xml:space="preserve"> quốc tế</w:t>
            </w:r>
          </w:p>
        </w:tc>
        <w:tc>
          <w:tcPr>
            <w:tcW w:w="620" w:type="pct"/>
            <w:tcBorders>
              <w:bottom w:val="single" w:sz="4" w:space="0" w:color="auto"/>
            </w:tcBorders>
            <w:shd w:val="clear" w:color="auto" w:fill="FFFFFF"/>
            <w:vAlign w:val="center"/>
          </w:tcPr>
          <w:p w:rsidR="00397719" w:rsidRPr="00534096" w:rsidRDefault="009F0F8B" w:rsidP="00866195">
            <w:pPr>
              <w:spacing w:before="20" w:after="40"/>
              <w:jc w:val="center"/>
              <w:rPr>
                <w:rFonts w:eastAsia="SimSun"/>
                <w:bCs/>
                <w:lang w:val="en-GB" w:eastAsia="zh-CN"/>
              </w:rPr>
            </w:pPr>
            <w:r w:rsidRPr="00534096">
              <w:rPr>
                <w:rFonts w:eastAsia="SimSun"/>
                <w:bCs/>
                <w:lang w:val="en-GB" w:eastAsia="zh-CN"/>
              </w:rPr>
              <w:t>2</w:t>
            </w:r>
          </w:p>
        </w:tc>
      </w:tr>
      <w:tr w:rsidR="00E44598" w:rsidRPr="00DF42A4" w:rsidTr="00B814A3">
        <w:tc>
          <w:tcPr>
            <w:tcW w:w="342" w:type="pct"/>
            <w:shd w:val="clear" w:color="auto" w:fill="FFFFFF"/>
            <w:vAlign w:val="center"/>
          </w:tcPr>
          <w:p w:rsidR="00397719" w:rsidRPr="00534096" w:rsidRDefault="00397719" w:rsidP="00866195">
            <w:pPr>
              <w:spacing w:before="20" w:after="40"/>
              <w:jc w:val="center"/>
              <w:rPr>
                <w:rFonts w:eastAsia="SimSun"/>
                <w:bCs/>
                <w:lang w:val="en-GB" w:eastAsia="zh-CN"/>
              </w:rPr>
            </w:pPr>
            <w:r w:rsidRPr="00534096">
              <w:rPr>
                <w:rFonts w:eastAsia="SimSun"/>
                <w:bCs/>
                <w:lang w:val="en-GB" w:eastAsia="zh-CN"/>
              </w:rPr>
              <w:t>1.</w:t>
            </w:r>
            <w:r w:rsidR="009F0F8B" w:rsidRPr="00534096">
              <w:rPr>
                <w:rFonts w:eastAsia="SimSun"/>
                <w:bCs/>
                <w:lang w:val="en-GB" w:eastAsia="zh-CN"/>
              </w:rPr>
              <w:t>2</w:t>
            </w:r>
          </w:p>
        </w:tc>
        <w:tc>
          <w:tcPr>
            <w:tcW w:w="4038" w:type="pct"/>
            <w:shd w:val="clear" w:color="auto" w:fill="FFFFFF"/>
            <w:vAlign w:val="center"/>
          </w:tcPr>
          <w:p w:rsidR="00397719" w:rsidRPr="00534096" w:rsidRDefault="00397719" w:rsidP="00866195">
            <w:pPr>
              <w:spacing w:before="20" w:after="40"/>
              <w:ind w:left="57" w:right="57"/>
              <w:jc w:val="both"/>
              <w:rPr>
                <w:rFonts w:eastAsia="SimSun"/>
                <w:bCs/>
                <w:lang w:val="vi-VN" w:eastAsia="zh-CN"/>
              </w:rPr>
            </w:pPr>
            <w:r w:rsidRPr="00534096">
              <w:rPr>
                <w:rFonts w:eastAsia="SimSun"/>
                <w:bCs/>
                <w:lang w:val="en-GB" w:eastAsia="zh-CN"/>
              </w:rPr>
              <w:t xml:space="preserve">Khái quát </w:t>
            </w:r>
            <w:r w:rsidR="00130212" w:rsidRPr="00534096">
              <w:rPr>
                <w:rFonts w:eastAsia="SimSun"/>
                <w:bCs/>
                <w:lang w:val="en-GB" w:eastAsia="zh-CN"/>
              </w:rPr>
              <w:t xml:space="preserve">quy trình </w:t>
            </w:r>
            <w:r w:rsidRPr="00534096">
              <w:rPr>
                <w:rFonts w:eastAsia="SimSun"/>
                <w:bCs/>
                <w:lang w:val="en-GB" w:eastAsia="zh-CN"/>
              </w:rPr>
              <w:t>v</w:t>
            </w:r>
            <w:r w:rsidRPr="00534096">
              <w:rPr>
                <w:rFonts w:eastAsia="SimSun"/>
                <w:bCs/>
                <w:lang w:val="vi-VN" w:eastAsia="zh-CN"/>
              </w:rPr>
              <w:t>ận chuyển hành khách, hành lý, hàng hóa</w:t>
            </w:r>
          </w:p>
        </w:tc>
        <w:tc>
          <w:tcPr>
            <w:tcW w:w="620" w:type="pct"/>
            <w:shd w:val="clear" w:color="auto" w:fill="FFFFFF"/>
            <w:vAlign w:val="center"/>
          </w:tcPr>
          <w:p w:rsidR="00397719" w:rsidRPr="00534096" w:rsidRDefault="00130212" w:rsidP="00866195">
            <w:pPr>
              <w:spacing w:before="20" w:after="40"/>
              <w:jc w:val="center"/>
              <w:rPr>
                <w:rFonts w:eastAsia="SimSun"/>
                <w:bCs/>
                <w:lang w:val="vi-VN" w:eastAsia="zh-CN"/>
              </w:rPr>
            </w:pPr>
            <w:r w:rsidRPr="00534096">
              <w:rPr>
                <w:rFonts w:eastAsia="SimSun"/>
                <w:bCs/>
                <w:lang w:val="en-GB" w:eastAsia="zh-CN"/>
              </w:rPr>
              <w:t>2</w:t>
            </w:r>
            <w:r w:rsidR="00397719" w:rsidRPr="00534096">
              <w:rPr>
                <w:rFonts w:eastAsia="SimSun"/>
                <w:bCs/>
                <w:lang w:val="en-GB" w:eastAsia="zh-CN"/>
              </w:rPr>
              <w:t xml:space="preserve"> </w:t>
            </w:r>
          </w:p>
        </w:tc>
      </w:tr>
      <w:tr w:rsidR="00E44598" w:rsidRPr="00DF42A4" w:rsidTr="00B814A3">
        <w:trPr>
          <w:trHeight w:val="274"/>
        </w:trPr>
        <w:tc>
          <w:tcPr>
            <w:tcW w:w="342" w:type="pct"/>
            <w:tcBorders>
              <w:bottom w:val="single" w:sz="2" w:space="0" w:color="auto"/>
            </w:tcBorders>
            <w:shd w:val="clear" w:color="auto" w:fill="FFFFFF"/>
            <w:vAlign w:val="center"/>
          </w:tcPr>
          <w:p w:rsidR="009F0F8B" w:rsidRPr="00534096" w:rsidRDefault="009F0F8B" w:rsidP="00866195">
            <w:pPr>
              <w:spacing w:before="20" w:after="40"/>
              <w:jc w:val="center"/>
              <w:rPr>
                <w:rFonts w:eastAsia="SimSun"/>
                <w:bCs/>
                <w:lang w:val="en-GB" w:eastAsia="zh-CN"/>
              </w:rPr>
            </w:pPr>
            <w:r w:rsidRPr="00534096">
              <w:rPr>
                <w:rFonts w:eastAsia="SimSun"/>
                <w:bCs/>
                <w:lang w:val="en-GB" w:eastAsia="zh-CN"/>
              </w:rPr>
              <w:t>1.3</w:t>
            </w:r>
          </w:p>
        </w:tc>
        <w:tc>
          <w:tcPr>
            <w:tcW w:w="4038" w:type="pct"/>
            <w:tcBorders>
              <w:bottom w:val="single" w:sz="2" w:space="0" w:color="auto"/>
            </w:tcBorders>
            <w:shd w:val="clear" w:color="auto" w:fill="FFFFFF"/>
            <w:vAlign w:val="center"/>
          </w:tcPr>
          <w:p w:rsidR="009F0F8B" w:rsidRPr="00534096" w:rsidRDefault="009F0F8B" w:rsidP="00866195">
            <w:pPr>
              <w:spacing w:before="20" w:after="40"/>
              <w:ind w:left="57" w:right="57"/>
              <w:jc w:val="both"/>
              <w:rPr>
                <w:rFonts w:eastAsia="SimSun"/>
                <w:bCs/>
                <w:lang w:val="en-GB" w:eastAsia="zh-CN"/>
              </w:rPr>
            </w:pPr>
            <w:r w:rsidRPr="00534096">
              <w:rPr>
                <w:rFonts w:eastAsia="SimSun"/>
                <w:bCs/>
                <w:lang w:val="en-GB" w:eastAsia="zh-CN"/>
              </w:rPr>
              <w:t xml:space="preserve">Khái quát chung </w:t>
            </w:r>
            <w:r w:rsidR="00430047" w:rsidRPr="00534096">
              <w:rPr>
                <w:rFonts w:eastAsia="SimSun"/>
                <w:bCs/>
                <w:lang w:val="en-GB" w:eastAsia="zh-CN"/>
              </w:rPr>
              <w:t>HKDD</w:t>
            </w:r>
            <w:r w:rsidRPr="00534096">
              <w:rPr>
                <w:rFonts w:eastAsia="SimSun"/>
                <w:bCs/>
                <w:lang w:val="en-GB" w:eastAsia="zh-CN"/>
              </w:rPr>
              <w:t xml:space="preserve"> Việt Nam</w:t>
            </w:r>
          </w:p>
        </w:tc>
        <w:tc>
          <w:tcPr>
            <w:tcW w:w="620" w:type="pct"/>
            <w:tcBorders>
              <w:top w:val="single" w:sz="4" w:space="0" w:color="auto"/>
              <w:bottom w:val="single" w:sz="2" w:space="0" w:color="auto"/>
            </w:tcBorders>
            <w:shd w:val="clear" w:color="auto" w:fill="FFFFFF"/>
            <w:vAlign w:val="center"/>
          </w:tcPr>
          <w:p w:rsidR="009F0F8B" w:rsidRPr="00534096" w:rsidRDefault="009F0F8B" w:rsidP="00866195">
            <w:pPr>
              <w:spacing w:before="20" w:after="40"/>
              <w:jc w:val="center"/>
              <w:rPr>
                <w:rFonts w:eastAsia="SimSun"/>
                <w:bCs/>
                <w:lang w:val="en-GB" w:eastAsia="zh-CN"/>
              </w:rPr>
            </w:pPr>
            <w:r w:rsidRPr="00534096">
              <w:rPr>
                <w:rFonts w:eastAsia="SimSun"/>
                <w:bCs/>
                <w:lang w:val="en-GB" w:eastAsia="zh-CN"/>
              </w:rPr>
              <w:t>4</w:t>
            </w:r>
          </w:p>
        </w:tc>
      </w:tr>
      <w:tr w:rsidR="00E44598" w:rsidRPr="00DF42A4" w:rsidTr="00B814A3">
        <w:tc>
          <w:tcPr>
            <w:tcW w:w="342" w:type="pct"/>
            <w:shd w:val="clear" w:color="auto" w:fill="FFFFFF"/>
          </w:tcPr>
          <w:p w:rsidR="00373208" w:rsidRPr="00534096" w:rsidRDefault="00373208" w:rsidP="00866195">
            <w:pPr>
              <w:spacing w:before="20" w:after="40"/>
              <w:jc w:val="center"/>
              <w:rPr>
                <w:lang w:val="en-GB"/>
              </w:rPr>
            </w:pPr>
            <w:r w:rsidRPr="00534096">
              <w:rPr>
                <w:lang w:val="en-GB"/>
              </w:rPr>
              <w:t>2</w:t>
            </w:r>
          </w:p>
        </w:tc>
        <w:tc>
          <w:tcPr>
            <w:tcW w:w="4038" w:type="pct"/>
            <w:shd w:val="clear" w:color="auto" w:fill="FFFFFF"/>
          </w:tcPr>
          <w:p w:rsidR="00373208" w:rsidRPr="00534096" w:rsidRDefault="00373208" w:rsidP="00866195">
            <w:pPr>
              <w:spacing w:before="20" w:after="40"/>
              <w:ind w:left="57" w:right="57"/>
              <w:jc w:val="both"/>
              <w:rPr>
                <w:rFonts w:eastAsia="SimSun"/>
                <w:bCs/>
                <w:lang w:val="en-GB"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00735887" w:rsidRPr="00534096">
              <w:rPr>
                <w:rFonts w:eastAsia="SimSun"/>
                <w:bCs/>
                <w:lang w:val="vi-VN" w:eastAsia="zh-CN"/>
              </w:rPr>
              <w:t>ANHK</w:t>
            </w:r>
          </w:p>
        </w:tc>
        <w:tc>
          <w:tcPr>
            <w:tcW w:w="620" w:type="pct"/>
            <w:tcBorders>
              <w:bottom w:val="single" w:sz="4" w:space="0" w:color="auto"/>
            </w:tcBorders>
            <w:shd w:val="clear" w:color="auto" w:fill="FFFFFF"/>
          </w:tcPr>
          <w:p w:rsidR="00373208" w:rsidRPr="00534096" w:rsidRDefault="00373208" w:rsidP="00866195">
            <w:pPr>
              <w:spacing w:before="20" w:after="40"/>
              <w:jc w:val="center"/>
              <w:rPr>
                <w:rFonts w:eastAsia="SimSun"/>
                <w:bCs/>
                <w:lang w:eastAsia="zh-CN"/>
              </w:rPr>
            </w:pPr>
          </w:p>
        </w:tc>
      </w:tr>
      <w:tr w:rsidR="00E44598" w:rsidRPr="00DF42A4" w:rsidTr="00B814A3">
        <w:tc>
          <w:tcPr>
            <w:tcW w:w="342" w:type="pct"/>
            <w:shd w:val="clear" w:color="auto" w:fill="FFFFFF"/>
            <w:vAlign w:val="center"/>
          </w:tcPr>
          <w:p w:rsidR="00397719" w:rsidRPr="00534096" w:rsidRDefault="00397719" w:rsidP="00866195">
            <w:pPr>
              <w:spacing w:before="20" w:after="40"/>
              <w:jc w:val="center"/>
              <w:rPr>
                <w:rFonts w:eastAsia="SimSun"/>
                <w:bCs/>
                <w:lang w:val="en-GB" w:eastAsia="zh-CN"/>
              </w:rPr>
            </w:pPr>
            <w:r w:rsidRPr="00534096">
              <w:rPr>
                <w:rFonts w:eastAsia="SimSun"/>
                <w:bCs/>
                <w:lang w:val="en-GB" w:eastAsia="zh-CN"/>
              </w:rPr>
              <w:t>2.1</w:t>
            </w:r>
          </w:p>
        </w:tc>
        <w:tc>
          <w:tcPr>
            <w:tcW w:w="4038" w:type="pct"/>
            <w:shd w:val="clear" w:color="auto" w:fill="FFFFFF"/>
            <w:vAlign w:val="center"/>
          </w:tcPr>
          <w:p w:rsidR="00397719" w:rsidRPr="00534096" w:rsidRDefault="00397719" w:rsidP="00866195">
            <w:pPr>
              <w:spacing w:before="20" w:after="40"/>
              <w:ind w:left="57" w:right="57"/>
              <w:jc w:val="both"/>
              <w:rPr>
                <w:rFonts w:eastAsia="SimSun"/>
                <w:bCs/>
                <w:lang w:val="en-GB" w:eastAsia="zh-CN"/>
              </w:rPr>
            </w:pPr>
            <w:r w:rsidRPr="00534096">
              <w:rPr>
                <w:rFonts w:eastAsia="SimSun"/>
                <w:bCs/>
                <w:lang w:val="vi-VN" w:eastAsia="zh-CN"/>
              </w:rPr>
              <w:t xml:space="preserve">Pháp luật </w:t>
            </w:r>
            <w:r w:rsidRPr="00534096">
              <w:rPr>
                <w:rFonts w:eastAsia="SimSun"/>
                <w:bCs/>
                <w:lang w:val="en-GB" w:eastAsia="zh-CN"/>
              </w:rPr>
              <w:t xml:space="preserve">quốc tế </w:t>
            </w:r>
            <w:r w:rsidRPr="00534096">
              <w:rPr>
                <w:rFonts w:eastAsia="SimSun"/>
                <w:bCs/>
                <w:lang w:val="vi-VN" w:eastAsia="zh-CN"/>
              </w:rPr>
              <w:t xml:space="preserve">về hàng không </w:t>
            </w:r>
            <w:r w:rsidRPr="00534096">
              <w:rPr>
                <w:rFonts w:eastAsia="SimSun"/>
                <w:bCs/>
                <w:lang w:val="en-GB" w:eastAsia="zh-CN"/>
              </w:rPr>
              <w:t xml:space="preserve">và </w:t>
            </w:r>
            <w:r w:rsidR="00735887" w:rsidRPr="00534096">
              <w:rPr>
                <w:rFonts w:eastAsia="SimSun"/>
                <w:bCs/>
                <w:lang w:val="vi-VN" w:eastAsia="zh-CN"/>
              </w:rPr>
              <w:t>ANHK</w:t>
            </w:r>
          </w:p>
        </w:tc>
        <w:tc>
          <w:tcPr>
            <w:tcW w:w="620" w:type="pct"/>
            <w:shd w:val="clear" w:color="auto" w:fill="FFFFFF"/>
            <w:vAlign w:val="center"/>
          </w:tcPr>
          <w:p w:rsidR="00397719" w:rsidRPr="00534096" w:rsidRDefault="00397719" w:rsidP="00866195">
            <w:pPr>
              <w:spacing w:before="20" w:after="40"/>
              <w:jc w:val="center"/>
              <w:rPr>
                <w:rFonts w:eastAsia="SimSun"/>
                <w:bCs/>
                <w:lang w:val="en-GB" w:eastAsia="zh-CN"/>
              </w:rPr>
            </w:pPr>
            <w:r w:rsidRPr="00534096">
              <w:rPr>
                <w:rFonts w:eastAsia="SimSun"/>
                <w:bCs/>
                <w:lang w:val="en-GB" w:eastAsia="zh-CN"/>
              </w:rPr>
              <w:t>8</w:t>
            </w:r>
          </w:p>
        </w:tc>
      </w:tr>
      <w:tr w:rsidR="00E44598" w:rsidRPr="00DF42A4" w:rsidTr="00B814A3">
        <w:tc>
          <w:tcPr>
            <w:tcW w:w="342" w:type="pct"/>
            <w:shd w:val="clear" w:color="auto" w:fill="FFFFFF"/>
            <w:vAlign w:val="center"/>
          </w:tcPr>
          <w:p w:rsidR="00397719" w:rsidRPr="00534096" w:rsidRDefault="00397719" w:rsidP="00866195">
            <w:pPr>
              <w:spacing w:before="20" w:after="40"/>
              <w:jc w:val="center"/>
              <w:rPr>
                <w:rFonts w:eastAsia="SimSun"/>
                <w:bCs/>
                <w:lang w:val="en-GB" w:eastAsia="zh-CN"/>
              </w:rPr>
            </w:pPr>
            <w:r w:rsidRPr="00534096">
              <w:rPr>
                <w:rFonts w:eastAsia="SimSun"/>
                <w:bCs/>
                <w:lang w:val="en-GB" w:eastAsia="zh-CN"/>
              </w:rPr>
              <w:t>2.2</w:t>
            </w:r>
          </w:p>
        </w:tc>
        <w:tc>
          <w:tcPr>
            <w:tcW w:w="4038" w:type="pct"/>
            <w:shd w:val="clear" w:color="auto" w:fill="FFFFFF"/>
            <w:vAlign w:val="center"/>
          </w:tcPr>
          <w:p w:rsidR="00397719" w:rsidRPr="00534096" w:rsidRDefault="00397719" w:rsidP="00866195">
            <w:pPr>
              <w:spacing w:before="20" w:after="40"/>
              <w:ind w:left="57" w:right="57"/>
              <w:jc w:val="both"/>
              <w:rPr>
                <w:rFonts w:eastAsia="SimSun"/>
                <w:bCs/>
                <w:lang w:val="vi-VN" w:eastAsia="zh-CN"/>
              </w:rPr>
            </w:pPr>
            <w:r w:rsidRPr="00534096">
              <w:rPr>
                <w:rFonts w:eastAsia="SimSun"/>
                <w:bCs/>
                <w:lang w:val="vi-VN" w:eastAsia="zh-CN"/>
              </w:rPr>
              <w:t xml:space="preserve">Pháp luật </w:t>
            </w:r>
            <w:r w:rsidRPr="00534096">
              <w:rPr>
                <w:rFonts w:eastAsia="SimSun"/>
                <w:bCs/>
                <w:lang w:val="en-GB" w:eastAsia="zh-CN"/>
              </w:rPr>
              <w:t xml:space="preserve">quốc gia </w:t>
            </w:r>
            <w:r w:rsidRPr="00534096">
              <w:rPr>
                <w:rFonts w:eastAsia="SimSun"/>
                <w:bCs/>
                <w:lang w:val="vi-VN" w:eastAsia="zh-CN"/>
              </w:rPr>
              <w:t xml:space="preserve">về hàng không </w:t>
            </w:r>
            <w:r w:rsidRPr="00534096">
              <w:rPr>
                <w:rFonts w:eastAsia="SimSun"/>
                <w:bCs/>
                <w:lang w:val="en-GB" w:eastAsia="zh-CN"/>
              </w:rPr>
              <w:t xml:space="preserve">và </w:t>
            </w:r>
            <w:r w:rsidR="00735887" w:rsidRPr="00534096">
              <w:rPr>
                <w:rFonts w:eastAsia="SimSun"/>
                <w:bCs/>
                <w:lang w:val="vi-VN" w:eastAsia="zh-CN"/>
              </w:rPr>
              <w:t>ANHK</w:t>
            </w:r>
          </w:p>
        </w:tc>
        <w:tc>
          <w:tcPr>
            <w:tcW w:w="620" w:type="pct"/>
            <w:shd w:val="clear" w:color="auto" w:fill="FFFFFF"/>
            <w:vAlign w:val="center"/>
          </w:tcPr>
          <w:p w:rsidR="00397719" w:rsidRPr="00534096" w:rsidRDefault="00397719" w:rsidP="00866195">
            <w:pPr>
              <w:spacing w:before="20" w:after="40"/>
              <w:jc w:val="center"/>
              <w:rPr>
                <w:rFonts w:eastAsia="SimSun"/>
                <w:bCs/>
                <w:lang w:val="vi-VN" w:eastAsia="zh-CN"/>
              </w:rPr>
            </w:pPr>
            <w:r w:rsidRPr="00534096">
              <w:rPr>
                <w:rFonts w:eastAsia="SimSun"/>
                <w:bCs/>
                <w:lang w:val="en-GB" w:eastAsia="zh-CN"/>
              </w:rPr>
              <w:t xml:space="preserve">8 </w:t>
            </w:r>
          </w:p>
        </w:tc>
      </w:tr>
      <w:tr w:rsidR="00E44598" w:rsidRPr="00DF42A4" w:rsidTr="00B814A3">
        <w:tc>
          <w:tcPr>
            <w:tcW w:w="342" w:type="pct"/>
            <w:shd w:val="clear" w:color="auto" w:fill="FFFFFF"/>
          </w:tcPr>
          <w:p w:rsidR="00130212" w:rsidRPr="00534096" w:rsidRDefault="00130212" w:rsidP="00866195">
            <w:pPr>
              <w:spacing w:before="20" w:after="40"/>
              <w:jc w:val="center"/>
              <w:rPr>
                <w:rFonts w:eastAsia="SimSun"/>
                <w:bCs/>
                <w:lang w:val="en-GB" w:eastAsia="zh-CN"/>
              </w:rPr>
            </w:pPr>
            <w:r w:rsidRPr="00534096">
              <w:rPr>
                <w:lang w:val="en-GB"/>
              </w:rPr>
              <w:t>3</w:t>
            </w:r>
          </w:p>
        </w:tc>
        <w:tc>
          <w:tcPr>
            <w:tcW w:w="4038" w:type="pct"/>
            <w:shd w:val="clear" w:color="auto" w:fill="FFFFFF"/>
          </w:tcPr>
          <w:p w:rsidR="00130212" w:rsidRPr="00534096" w:rsidRDefault="00130212" w:rsidP="00866195">
            <w:pPr>
              <w:spacing w:before="20" w:after="40"/>
              <w:ind w:left="57" w:right="57"/>
              <w:jc w:val="both"/>
            </w:pPr>
            <w:r w:rsidRPr="00534096">
              <w:rPr>
                <w:rFonts w:eastAsia="SimSun"/>
                <w:bCs/>
                <w:lang w:val="en-GB" w:eastAsia="zh-CN"/>
              </w:rPr>
              <w:t xml:space="preserve">Khái quát </w:t>
            </w:r>
            <w:r w:rsidRPr="00534096">
              <w:rPr>
                <w:rFonts w:eastAsia="SimSun"/>
                <w:bCs/>
              </w:rPr>
              <w:t>A</w:t>
            </w:r>
            <w:r w:rsidRPr="00534096">
              <w:t>n toàn hàng không</w:t>
            </w:r>
          </w:p>
        </w:tc>
        <w:tc>
          <w:tcPr>
            <w:tcW w:w="620" w:type="pct"/>
            <w:shd w:val="clear" w:color="auto" w:fill="FFFFFF"/>
          </w:tcPr>
          <w:p w:rsidR="00130212" w:rsidRPr="00534096" w:rsidRDefault="009F0F8B" w:rsidP="00866195">
            <w:pPr>
              <w:spacing w:before="20" w:after="40"/>
              <w:jc w:val="center"/>
              <w:rPr>
                <w:rFonts w:eastAsia="SimSun"/>
                <w:bCs/>
                <w:strike/>
                <w:lang w:eastAsia="zh-CN"/>
              </w:rPr>
            </w:pPr>
            <w:r w:rsidRPr="00534096">
              <w:rPr>
                <w:lang w:val="en-GB"/>
              </w:rPr>
              <w:t>24</w:t>
            </w:r>
            <w:r w:rsidR="00130212" w:rsidRPr="00534096">
              <w:rPr>
                <w:lang w:val="en-GB"/>
              </w:rPr>
              <w:t xml:space="preserve"> </w:t>
            </w:r>
          </w:p>
        </w:tc>
      </w:tr>
      <w:bookmarkEnd w:id="1"/>
      <w:tr w:rsidR="00E44598" w:rsidRPr="00DF42A4" w:rsidTr="00B814A3">
        <w:tc>
          <w:tcPr>
            <w:tcW w:w="342" w:type="pct"/>
            <w:tcBorders>
              <w:top w:val="single" w:sz="2" w:space="0" w:color="auto"/>
              <w:left w:val="single" w:sz="2" w:space="0" w:color="auto"/>
              <w:bottom w:val="single" w:sz="2" w:space="0" w:color="auto"/>
              <w:right w:val="single" w:sz="2" w:space="0" w:color="auto"/>
            </w:tcBorders>
            <w:shd w:val="clear" w:color="auto" w:fill="FFFFFF"/>
            <w:vAlign w:val="center"/>
          </w:tcPr>
          <w:p w:rsidR="00373208" w:rsidRPr="00534096" w:rsidRDefault="00130212" w:rsidP="00866195">
            <w:pPr>
              <w:spacing w:before="20" w:after="40"/>
              <w:jc w:val="center"/>
              <w:rPr>
                <w:rFonts w:eastAsia="SimSun"/>
                <w:bCs/>
                <w:lang w:val="en-GB" w:eastAsia="zh-CN"/>
              </w:rPr>
            </w:pPr>
            <w:r w:rsidRPr="00534096">
              <w:rPr>
                <w:rFonts w:eastAsia="SimSun"/>
                <w:bCs/>
                <w:lang w:val="en-GB" w:eastAsia="zh-CN"/>
              </w:rPr>
              <w:t>4</w:t>
            </w:r>
          </w:p>
        </w:tc>
        <w:tc>
          <w:tcPr>
            <w:tcW w:w="4038" w:type="pct"/>
            <w:tcBorders>
              <w:top w:val="single" w:sz="2" w:space="0" w:color="auto"/>
              <w:left w:val="single" w:sz="2" w:space="0" w:color="auto"/>
              <w:bottom w:val="single" w:sz="2" w:space="0" w:color="auto"/>
              <w:right w:val="single" w:sz="2" w:space="0" w:color="auto"/>
            </w:tcBorders>
            <w:shd w:val="clear" w:color="auto" w:fill="FFFFFF"/>
            <w:vAlign w:val="center"/>
          </w:tcPr>
          <w:p w:rsidR="00763480" w:rsidRPr="00534096" w:rsidRDefault="00130212" w:rsidP="00866195">
            <w:pPr>
              <w:spacing w:before="20" w:after="40"/>
              <w:ind w:left="57" w:right="57"/>
              <w:jc w:val="both"/>
              <w:rPr>
                <w:rFonts w:eastAsia="SimSun"/>
                <w:bCs/>
                <w:lang w:eastAsia="zh-CN"/>
              </w:rPr>
            </w:pPr>
            <w:r w:rsidRPr="00534096">
              <w:rPr>
                <w:rFonts w:eastAsia="SimSun"/>
                <w:bCs/>
                <w:lang w:eastAsia="zh-CN"/>
              </w:rPr>
              <w:t>Công tác khẩn nguy và phòng chống cháy nổ</w:t>
            </w:r>
          </w:p>
        </w:tc>
        <w:tc>
          <w:tcPr>
            <w:tcW w:w="620" w:type="pct"/>
            <w:tcBorders>
              <w:top w:val="single" w:sz="2" w:space="0" w:color="auto"/>
              <w:left w:val="single" w:sz="2" w:space="0" w:color="auto"/>
              <w:bottom w:val="single" w:sz="2" w:space="0" w:color="auto"/>
              <w:right w:val="single" w:sz="2" w:space="0" w:color="auto"/>
            </w:tcBorders>
            <w:shd w:val="clear" w:color="auto" w:fill="FFFFFF"/>
            <w:vAlign w:val="center"/>
          </w:tcPr>
          <w:p w:rsidR="00373208" w:rsidRPr="00534096" w:rsidRDefault="00130212" w:rsidP="00866195">
            <w:pPr>
              <w:spacing w:before="20" w:after="40"/>
              <w:jc w:val="center"/>
              <w:rPr>
                <w:rFonts w:eastAsia="SimSun"/>
                <w:bCs/>
                <w:lang w:val="en-GB" w:eastAsia="zh-CN"/>
              </w:rPr>
            </w:pPr>
            <w:r w:rsidRPr="00534096">
              <w:rPr>
                <w:rFonts w:eastAsia="SimSun"/>
                <w:bCs/>
                <w:lang w:val="en-GB" w:eastAsia="zh-CN"/>
              </w:rPr>
              <w:t>4</w:t>
            </w:r>
          </w:p>
        </w:tc>
      </w:tr>
      <w:tr w:rsidR="00E44598" w:rsidRPr="00DF42A4" w:rsidTr="00C055A6">
        <w:trPr>
          <w:trHeight w:val="137"/>
        </w:trPr>
        <w:tc>
          <w:tcPr>
            <w:tcW w:w="342" w:type="pct"/>
            <w:tcBorders>
              <w:top w:val="single" w:sz="2" w:space="0" w:color="auto"/>
              <w:left w:val="single" w:sz="2" w:space="0" w:color="auto"/>
              <w:bottom w:val="single" w:sz="2" w:space="0" w:color="auto"/>
              <w:right w:val="single" w:sz="2" w:space="0" w:color="auto"/>
            </w:tcBorders>
            <w:shd w:val="clear" w:color="auto" w:fill="FFFFFF"/>
            <w:vAlign w:val="center"/>
          </w:tcPr>
          <w:p w:rsidR="00373208" w:rsidRPr="00534096" w:rsidRDefault="00373208" w:rsidP="00866195">
            <w:pPr>
              <w:spacing w:before="20" w:after="40"/>
              <w:jc w:val="center"/>
              <w:rPr>
                <w:rFonts w:eastAsia="SimSun"/>
                <w:bCs/>
                <w:lang w:val="en-GB" w:eastAsia="zh-CN"/>
              </w:rPr>
            </w:pPr>
          </w:p>
        </w:tc>
        <w:tc>
          <w:tcPr>
            <w:tcW w:w="4038" w:type="pct"/>
            <w:tcBorders>
              <w:top w:val="single" w:sz="2" w:space="0" w:color="auto"/>
              <w:left w:val="single" w:sz="2" w:space="0" w:color="auto"/>
              <w:bottom w:val="single" w:sz="2" w:space="0" w:color="auto"/>
              <w:right w:val="single" w:sz="2" w:space="0" w:color="auto"/>
            </w:tcBorders>
            <w:shd w:val="clear" w:color="auto" w:fill="FFFFFF"/>
            <w:vAlign w:val="center"/>
          </w:tcPr>
          <w:p w:rsidR="00373208" w:rsidRPr="00534096" w:rsidRDefault="00336C5D" w:rsidP="00866195">
            <w:pPr>
              <w:spacing w:before="20" w:after="40"/>
              <w:jc w:val="center"/>
              <w:rPr>
                <w:rFonts w:eastAsia="SimSun"/>
                <w:b/>
                <w:bCs/>
                <w:lang w:eastAsia="zh-CN"/>
              </w:rPr>
            </w:pPr>
            <w:r w:rsidRPr="00534096">
              <w:rPr>
                <w:rFonts w:eastAsia="SimSun"/>
                <w:b/>
                <w:bCs/>
                <w:lang w:val="en-GB" w:eastAsia="zh-CN"/>
              </w:rPr>
              <w:t>TỔNG CỘNG</w:t>
            </w:r>
          </w:p>
        </w:tc>
        <w:tc>
          <w:tcPr>
            <w:tcW w:w="620" w:type="pct"/>
            <w:tcBorders>
              <w:top w:val="single" w:sz="2" w:space="0" w:color="auto"/>
              <w:left w:val="single" w:sz="2" w:space="0" w:color="auto"/>
              <w:bottom w:val="single" w:sz="2" w:space="0" w:color="auto"/>
              <w:right w:val="single" w:sz="2" w:space="0" w:color="auto"/>
            </w:tcBorders>
            <w:shd w:val="clear" w:color="auto" w:fill="FFFFFF"/>
            <w:vAlign w:val="center"/>
          </w:tcPr>
          <w:p w:rsidR="00373208" w:rsidRPr="00534096" w:rsidRDefault="009F0F8B" w:rsidP="00866195">
            <w:pPr>
              <w:spacing w:before="20" w:after="40"/>
              <w:jc w:val="center"/>
              <w:rPr>
                <w:rFonts w:eastAsia="SimSun"/>
                <w:b/>
                <w:bCs/>
                <w:lang w:val="en-GB" w:eastAsia="zh-CN"/>
              </w:rPr>
            </w:pPr>
            <w:r w:rsidRPr="00534096">
              <w:rPr>
                <w:rFonts w:eastAsia="SimSun"/>
                <w:b/>
                <w:bCs/>
                <w:lang w:val="en-GB" w:eastAsia="zh-CN"/>
              </w:rPr>
              <w:t>5</w:t>
            </w:r>
            <w:r w:rsidR="00373208" w:rsidRPr="00534096">
              <w:rPr>
                <w:rFonts w:eastAsia="SimSun"/>
                <w:b/>
                <w:bCs/>
                <w:lang w:val="en-GB" w:eastAsia="zh-CN"/>
              </w:rPr>
              <w:t>2</w:t>
            </w:r>
          </w:p>
        </w:tc>
      </w:tr>
    </w:tbl>
    <w:p w:rsidR="00227AF0" w:rsidRPr="00534096" w:rsidRDefault="00772C02" w:rsidP="00F970BE">
      <w:pPr>
        <w:spacing w:before="120" w:after="120"/>
        <w:ind w:firstLine="709"/>
        <w:rPr>
          <w:rFonts w:eastAsia="SimSun"/>
          <w:lang w:eastAsia="zh-CN"/>
        </w:rPr>
      </w:pPr>
      <w:r w:rsidRPr="00534096">
        <w:rPr>
          <w:rFonts w:eastAsia="SimSun"/>
          <w:lang w:val="en-GB" w:eastAsia="zh-CN"/>
        </w:rPr>
        <w:t>b)</w:t>
      </w:r>
      <w:r w:rsidR="00934B62" w:rsidRPr="00534096">
        <w:rPr>
          <w:rFonts w:eastAsia="SimSun"/>
          <w:lang w:val="en-GB" w:eastAsia="zh-CN"/>
        </w:rPr>
        <w:t xml:space="preserve"> </w:t>
      </w:r>
      <w:r w:rsidR="003260B5" w:rsidRPr="00534096">
        <w:rPr>
          <w:rFonts w:eastAsia="SimSun"/>
          <w:lang w:val="vi-VN" w:eastAsia="zh-CN"/>
        </w:rPr>
        <w:t>Các</w:t>
      </w:r>
      <w:r w:rsidR="003260B5" w:rsidRPr="00534096">
        <w:rPr>
          <w:rFonts w:eastAsia="SimSun"/>
          <w:lang w:val="en-GB" w:eastAsia="zh-CN"/>
        </w:rPr>
        <w:t xml:space="preserve"> </w:t>
      </w:r>
      <w:r w:rsidR="003D46BA" w:rsidRPr="00534096">
        <w:rPr>
          <w:rFonts w:eastAsia="SimSun"/>
          <w:lang w:eastAsia="zh-CN"/>
        </w:rPr>
        <w:t xml:space="preserve">bài học </w:t>
      </w:r>
      <w:r w:rsidR="00EB31A0" w:rsidRPr="00534096">
        <w:rPr>
          <w:rFonts w:eastAsia="SimSun"/>
          <w:lang w:eastAsia="zh-CN"/>
        </w:rPr>
        <w:t>chung về</w:t>
      </w:r>
      <w:r w:rsidR="003260B5" w:rsidRPr="00534096">
        <w:rPr>
          <w:rFonts w:eastAsia="SimSun"/>
          <w:lang w:val="en-GB" w:eastAsia="zh-CN"/>
        </w:rPr>
        <w:t xml:space="preserve"> </w:t>
      </w:r>
      <w:r w:rsidR="00735887" w:rsidRPr="00534096">
        <w:rPr>
          <w:rFonts w:eastAsia="SimSun"/>
          <w:lang w:val="vi-VN" w:eastAsia="zh-CN"/>
        </w:rPr>
        <w:t>ANHK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1"/>
        <w:gridCol w:w="7330"/>
        <w:gridCol w:w="1127"/>
      </w:tblGrid>
      <w:tr w:rsidR="00E44598" w:rsidRPr="00DF42A4" w:rsidTr="00B814A3">
        <w:trPr>
          <w:trHeight w:val="737"/>
          <w:tblHeader/>
        </w:trPr>
        <w:tc>
          <w:tcPr>
            <w:tcW w:w="342" w:type="pct"/>
            <w:shd w:val="clear" w:color="auto" w:fill="FFFFFF"/>
            <w:vAlign w:val="center"/>
          </w:tcPr>
          <w:p w:rsidR="003D46BA" w:rsidRPr="00534096" w:rsidRDefault="003D46BA" w:rsidP="00A2306F">
            <w:pPr>
              <w:jc w:val="center"/>
            </w:pPr>
            <w:r w:rsidRPr="00534096">
              <w:rPr>
                <w:b/>
              </w:rPr>
              <w:t>SỐ TT</w:t>
            </w:r>
          </w:p>
        </w:tc>
        <w:tc>
          <w:tcPr>
            <w:tcW w:w="4037" w:type="pct"/>
            <w:shd w:val="clear" w:color="auto" w:fill="FFFFFF"/>
            <w:vAlign w:val="center"/>
          </w:tcPr>
          <w:p w:rsidR="0003083D" w:rsidRPr="00534096" w:rsidRDefault="00A26108" w:rsidP="00A2306F">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3D46BA" w:rsidRPr="00534096" w:rsidRDefault="0003083D" w:rsidP="00A2306F">
            <w:pPr>
              <w:jc w:val="center"/>
            </w:pPr>
            <w:r w:rsidRPr="00534096">
              <w:rPr>
                <w:rFonts w:eastAsia="SimSun"/>
                <w:bCs/>
                <w:lang w:eastAsia="zh-CN"/>
              </w:rPr>
              <w:t>(Lý thuyết)</w:t>
            </w:r>
          </w:p>
        </w:tc>
        <w:tc>
          <w:tcPr>
            <w:tcW w:w="621" w:type="pct"/>
            <w:shd w:val="clear" w:color="auto" w:fill="FFFFFF"/>
            <w:vAlign w:val="center"/>
          </w:tcPr>
          <w:p w:rsidR="00BC2879" w:rsidRPr="00534096" w:rsidRDefault="003D46BA" w:rsidP="00A2306F">
            <w:pPr>
              <w:jc w:val="center"/>
              <w:rPr>
                <w:b/>
              </w:rPr>
            </w:pPr>
            <w:r w:rsidRPr="00534096">
              <w:rPr>
                <w:b/>
              </w:rPr>
              <w:t xml:space="preserve">THỜI </w:t>
            </w:r>
            <w:r w:rsidR="00CA7AEF" w:rsidRPr="00534096">
              <w:rPr>
                <w:b/>
              </w:rPr>
              <w:t>LƯỢNG</w:t>
            </w:r>
            <w:r w:rsidR="0003083D" w:rsidRPr="00534096">
              <w:rPr>
                <w:b/>
              </w:rPr>
              <w:t xml:space="preserve"> </w:t>
            </w:r>
          </w:p>
        </w:tc>
      </w:tr>
      <w:tr w:rsidR="00E44598" w:rsidRPr="00DF42A4" w:rsidTr="00B814A3">
        <w:tc>
          <w:tcPr>
            <w:tcW w:w="342" w:type="pct"/>
            <w:shd w:val="clear" w:color="auto" w:fill="FFFFFF"/>
            <w:vAlign w:val="center"/>
          </w:tcPr>
          <w:p w:rsidR="00A955EA" w:rsidRPr="00534096" w:rsidRDefault="00A955EA" w:rsidP="00BE6A62">
            <w:pPr>
              <w:spacing w:before="40" w:after="40"/>
              <w:jc w:val="center"/>
              <w:rPr>
                <w:rFonts w:eastAsia="SimSun"/>
                <w:bCs/>
                <w:lang w:val="en-GB" w:eastAsia="zh-CN"/>
              </w:rPr>
            </w:pPr>
            <w:r w:rsidRPr="00534096">
              <w:rPr>
                <w:rFonts w:eastAsia="SimSun"/>
                <w:bCs/>
                <w:lang w:val="en-GB" w:eastAsia="zh-CN"/>
              </w:rPr>
              <w:t>1</w:t>
            </w:r>
          </w:p>
        </w:tc>
        <w:tc>
          <w:tcPr>
            <w:tcW w:w="4037" w:type="pct"/>
            <w:shd w:val="clear" w:color="auto" w:fill="FFFFFF"/>
            <w:vAlign w:val="center"/>
          </w:tcPr>
          <w:p w:rsidR="00A955EA" w:rsidRPr="00534096" w:rsidRDefault="00A955EA" w:rsidP="00BE6A62">
            <w:pPr>
              <w:spacing w:before="40" w:after="40"/>
              <w:ind w:left="57" w:right="57"/>
              <w:jc w:val="both"/>
              <w:rPr>
                <w:rFonts w:eastAsia="SimSun"/>
                <w:bCs/>
                <w:lang w:val="vi-VN" w:eastAsia="zh-CN"/>
              </w:rPr>
            </w:pPr>
            <w:r w:rsidRPr="00534096">
              <w:rPr>
                <w:rFonts w:eastAsia="SimSun"/>
                <w:bCs/>
                <w:lang w:val="en-GB" w:eastAsia="zh-CN"/>
              </w:rPr>
              <w:t xml:space="preserve">Khái quát về </w:t>
            </w:r>
            <w:r w:rsidR="00735887" w:rsidRPr="00534096">
              <w:rPr>
                <w:rFonts w:eastAsia="SimSun"/>
                <w:bCs/>
                <w:lang w:val="vi-VN" w:eastAsia="zh-CN"/>
              </w:rPr>
              <w:t>ANHK</w:t>
            </w:r>
          </w:p>
        </w:tc>
        <w:tc>
          <w:tcPr>
            <w:tcW w:w="621" w:type="pct"/>
            <w:tcBorders>
              <w:bottom w:val="single" w:sz="4" w:space="0" w:color="auto"/>
            </w:tcBorders>
            <w:shd w:val="clear" w:color="auto" w:fill="FFFFFF"/>
            <w:vAlign w:val="center"/>
          </w:tcPr>
          <w:p w:rsidR="00A955EA" w:rsidRPr="00534096" w:rsidRDefault="00A955EA" w:rsidP="00BE6A62">
            <w:pPr>
              <w:spacing w:before="40" w:after="40"/>
              <w:jc w:val="center"/>
              <w:rPr>
                <w:rFonts w:eastAsia="SimSun"/>
                <w:bCs/>
                <w:lang w:val="en-GB" w:eastAsia="zh-CN"/>
              </w:rPr>
            </w:pPr>
          </w:p>
        </w:tc>
      </w:tr>
      <w:tr w:rsidR="00E44598" w:rsidRPr="00DF42A4" w:rsidTr="00B814A3">
        <w:tc>
          <w:tcPr>
            <w:tcW w:w="342" w:type="pct"/>
            <w:shd w:val="clear" w:color="auto" w:fill="FFFFFF"/>
            <w:vAlign w:val="center"/>
          </w:tcPr>
          <w:p w:rsidR="003D46BA" w:rsidRPr="00534096" w:rsidRDefault="003D46BA" w:rsidP="00BE6A62">
            <w:pPr>
              <w:spacing w:before="40" w:after="40"/>
              <w:jc w:val="center"/>
              <w:rPr>
                <w:rFonts w:eastAsia="SimSun"/>
                <w:bCs/>
                <w:lang w:val="en-GB" w:eastAsia="zh-CN"/>
              </w:rPr>
            </w:pPr>
            <w:r w:rsidRPr="00534096">
              <w:rPr>
                <w:rFonts w:eastAsia="SimSun"/>
                <w:bCs/>
                <w:lang w:val="en-GB" w:eastAsia="zh-CN"/>
              </w:rPr>
              <w:t>1.1</w:t>
            </w:r>
          </w:p>
        </w:tc>
        <w:tc>
          <w:tcPr>
            <w:tcW w:w="4037" w:type="pct"/>
            <w:shd w:val="clear" w:color="auto" w:fill="FFFFFF"/>
            <w:vAlign w:val="center"/>
          </w:tcPr>
          <w:p w:rsidR="003D46BA" w:rsidRPr="00534096" w:rsidRDefault="003D46BA" w:rsidP="00BE6A62">
            <w:pPr>
              <w:spacing w:before="40" w:after="40"/>
              <w:ind w:left="57" w:right="57"/>
              <w:jc w:val="both"/>
              <w:rPr>
                <w:rFonts w:eastAsia="SimSun"/>
                <w:bCs/>
                <w:lang w:val="en-GB" w:eastAsia="zh-CN"/>
              </w:rPr>
            </w:pPr>
            <w:r w:rsidRPr="00534096">
              <w:rPr>
                <w:rFonts w:eastAsia="SimSun"/>
                <w:bCs/>
                <w:lang w:val="en-GB" w:eastAsia="zh-CN"/>
              </w:rPr>
              <w:t>Hệ thống tổ chức bảo đảm ANHK Việt Nam</w:t>
            </w:r>
          </w:p>
        </w:tc>
        <w:tc>
          <w:tcPr>
            <w:tcW w:w="621" w:type="pct"/>
            <w:shd w:val="clear" w:color="auto" w:fill="FFFFFF"/>
            <w:vAlign w:val="center"/>
          </w:tcPr>
          <w:p w:rsidR="003D46BA" w:rsidRPr="00534096" w:rsidRDefault="003D46BA" w:rsidP="00BE6A62">
            <w:pPr>
              <w:spacing w:before="40" w:after="40"/>
              <w:jc w:val="center"/>
              <w:rPr>
                <w:rFonts w:eastAsia="SimSun"/>
                <w:bCs/>
                <w:lang w:val="en-GB" w:eastAsia="zh-CN"/>
              </w:rPr>
            </w:pPr>
            <w:r w:rsidRPr="00534096">
              <w:rPr>
                <w:rFonts w:eastAsia="SimSun"/>
                <w:bCs/>
                <w:lang w:val="en-GB" w:eastAsia="zh-CN"/>
              </w:rPr>
              <w:t>4</w:t>
            </w:r>
          </w:p>
        </w:tc>
      </w:tr>
      <w:tr w:rsidR="00E44598" w:rsidRPr="00DF42A4" w:rsidTr="00B814A3">
        <w:trPr>
          <w:trHeight w:val="279"/>
        </w:trPr>
        <w:tc>
          <w:tcPr>
            <w:tcW w:w="342" w:type="pct"/>
            <w:shd w:val="clear" w:color="auto" w:fill="FFFFFF"/>
            <w:vAlign w:val="center"/>
          </w:tcPr>
          <w:p w:rsidR="003D46BA" w:rsidRPr="00534096" w:rsidRDefault="003D46BA" w:rsidP="00BE6A62">
            <w:pPr>
              <w:spacing w:before="40" w:after="40"/>
              <w:jc w:val="center"/>
              <w:rPr>
                <w:rFonts w:eastAsia="SimSun"/>
                <w:bCs/>
                <w:lang w:val="en-GB" w:eastAsia="zh-CN"/>
              </w:rPr>
            </w:pPr>
            <w:r w:rsidRPr="00534096">
              <w:rPr>
                <w:rFonts w:eastAsia="SimSun"/>
                <w:bCs/>
                <w:lang w:val="en-GB" w:eastAsia="zh-CN"/>
              </w:rPr>
              <w:t>1.2</w:t>
            </w:r>
          </w:p>
        </w:tc>
        <w:tc>
          <w:tcPr>
            <w:tcW w:w="4037" w:type="pct"/>
            <w:shd w:val="clear" w:color="auto" w:fill="FFFFFF"/>
            <w:vAlign w:val="center"/>
          </w:tcPr>
          <w:p w:rsidR="003D46BA" w:rsidRPr="00534096" w:rsidRDefault="00E96CE0" w:rsidP="00BE6A62">
            <w:pPr>
              <w:spacing w:before="40" w:after="40"/>
              <w:ind w:left="57" w:right="57"/>
              <w:jc w:val="both"/>
              <w:rPr>
                <w:rFonts w:eastAsia="SimSun"/>
                <w:bCs/>
                <w:lang w:val="en-GB" w:eastAsia="zh-CN"/>
              </w:rPr>
            </w:pPr>
            <w:r w:rsidRPr="00534096">
              <w:rPr>
                <w:rFonts w:eastAsia="SimSun"/>
                <w:bCs/>
                <w:lang w:val="en-GB" w:eastAsia="zh-CN"/>
              </w:rPr>
              <w:t xml:space="preserve">Khái quát </w:t>
            </w:r>
            <w:r w:rsidR="00735887" w:rsidRPr="00534096">
              <w:rPr>
                <w:rFonts w:eastAsia="SimSun"/>
                <w:bCs/>
                <w:lang w:val="en-GB" w:eastAsia="zh-CN"/>
              </w:rPr>
              <w:t>ANHK</w:t>
            </w:r>
            <w:r w:rsidR="003D46BA" w:rsidRPr="00534096">
              <w:rPr>
                <w:rFonts w:eastAsia="SimSun"/>
                <w:bCs/>
                <w:lang w:val="en-GB" w:eastAsia="zh-CN"/>
              </w:rPr>
              <w:t xml:space="preserve"> </w:t>
            </w:r>
            <w:r w:rsidR="0060230B">
              <w:rPr>
                <w:rFonts w:eastAsia="SimSun"/>
                <w:bCs/>
                <w:lang w:val="en-GB" w:eastAsia="zh-CN"/>
              </w:rPr>
              <w:t xml:space="preserve">người khai thác </w:t>
            </w:r>
            <w:r w:rsidR="003D46BA" w:rsidRPr="00534096">
              <w:rPr>
                <w:rFonts w:eastAsia="SimSun"/>
                <w:bCs/>
                <w:lang w:val="vi-VN" w:eastAsia="zh-CN"/>
              </w:rPr>
              <w:t>cảng hàng không, sân bay</w:t>
            </w:r>
          </w:p>
        </w:tc>
        <w:tc>
          <w:tcPr>
            <w:tcW w:w="621" w:type="pct"/>
            <w:shd w:val="clear" w:color="auto" w:fill="FFFFFF"/>
            <w:vAlign w:val="center"/>
          </w:tcPr>
          <w:p w:rsidR="003D46BA" w:rsidRPr="00534096" w:rsidRDefault="003D46BA" w:rsidP="00BE6A62">
            <w:pPr>
              <w:spacing w:before="40" w:after="40"/>
              <w:jc w:val="center"/>
              <w:rPr>
                <w:rFonts w:eastAsia="SimSun"/>
                <w:bCs/>
                <w:lang w:val="en-GB" w:eastAsia="zh-CN"/>
              </w:rPr>
            </w:pPr>
            <w:r w:rsidRPr="00534096">
              <w:rPr>
                <w:rFonts w:eastAsia="SimSun"/>
                <w:bCs/>
                <w:lang w:val="en-GB" w:eastAsia="zh-CN"/>
              </w:rPr>
              <w:t>8</w:t>
            </w:r>
          </w:p>
        </w:tc>
      </w:tr>
      <w:tr w:rsidR="00E44598" w:rsidRPr="00DF42A4" w:rsidTr="00B814A3">
        <w:tc>
          <w:tcPr>
            <w:tcW w:w="342" w:type="pct"/>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1.3</w:t>
            </w:r>
          </w:p>
        </w:tc>
        <w:tc>
          <w:tcPr>
            <w:tcW w:w="4037" w:type="pct"/>
            <w:shd w:val="clear" w:color="auto" w:fill="FFFFFF"/>
            <w:vAlign w:val="center"/>
          </w:tcPr>
          <w:p w:rsidR="00397719" w:rsidRPr="00534096" w:rsidRDefault="00E96CE0" w:rsidP="006425BE">
            <w:pPr>
              <w:spacing w:before="40" w:after="40"/>
              <w:ind w:left="57" w:right="57"/>
              <w:jc w:val="both"/>
              <w:rPr>
                <w:rFonts w:eastAsia="SimSun"/>
                <w:bCs/>
                <w:lang w:val="en-GB" w:eastAsia="zh-CN"/>
              </w:rPr>
            </w:pPr>
            <w:r w:rsidRPr="00534096">
              <w:rPr>
                <w:rFonts w:eastAsia="SimSun"/>
                <w:bCs/>
                <w:lang w:val="en-GB" w:eastAsia="zh-CN"/>
              </w:rPr>
              <w:t xml:space="preserve">Khái quát </w:t>
            </w:r>
            <w:r w:rsidR="00735887" w:rsidRPr="00534096">
              <w:rPr>
                <w:rFonts w:eastAsia="SimSun"/>
                <w:bCs/>
                <w:lang w:val="en-GB" w:eastAsia="zh-CN"/>
              </w:rPr>
              <w:t>ANHK</w:t>
            </w:r>
            <w:r w:rsidR="00397719" w:rsidRPr="00534096">
              <w:rPr>
                <w:rFonts w:eastAsia="SimSun"/>
                <w:bCs/>
                <w:lang w:val="en-GB" w:eastAsia="zh-CN"/>
              </w:rPr>
              <w:t xml:space="preserve"> </w:t>
            </w:r>
            <w:r w:rsidR="006425BE">
              <w:rPr>
                <w:rFonts w:eastAsia="SimSun"/>
                <w:bCs/>
                <w:lang w:val="en-GB" w:eastAsia="zh-CN"/>
              </w:rPr>
              <w:t>của hãng hàng không</w:t>
            </w:r>
          </w:p>
        </w:tc>
        <w:tc>
          <w:tcPr>
            <w:tcW w:w="621" w:type="pct"/>
            <w:tcBorders>
              <w:bottom w:val="single" w:sz="4" w:space="0" w:color="auto"/>
            </w:tcBorders>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8</w:t>
            </w:r>
          </w:p>
        </w:tc>
      </w:tr>
      <w:tr w:rsidR="00E44598" w:rsidRPr="00DF42A4" w:rsidTr="00B814A3">
        <w:tc>
          <w:tcPr>
            <w:tcW w:w="342" w:type="pct"/>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1.4</w:t>
            </w:r>
          </w:p>
        </w:tc>
        <w:tc>
          <w:tcPr>
            <w:tcW w:w="4037" w:type="pct"/>
            <w:shd w:val="clear" w:color="auto" w:fill="FFFFFF"/>
            <w:vAlign w:val="center"/>
          </w:tcPr>
          <w:p w:rsidR="00397719" w:rsidRPr="0024106B" w:rsidRDefault="00E96CE0" w:rsidP="00BE6A62">
            <w:pPr>
              <w:spacing w:before="40" w:after="40"/>
              <w:ind w:left="57" w:right="57"/>
              <w:jc w:val="both"/>
              <w:rPr>
                <w:rFonts w:eastAsia="SimSun"/>
                <w:bCs/>
                <w:spacing w:val="-8"/>
                <w:lang w:val="en-GB" w:eastAsia="zh-CN"/>
              </w:rPr>
            </w:pPr>
            <w:r w:rsidRPr="0024106B">
              <w:rPr>
                <w:rFonts w:eastAsia="SimSun"/>
                <w:bCs/>
                <w:spacing w:val="-8"/>
                <w:lang w:val="en-GB" w:eastAsia="zh-CN"/>
              </w:rPr>
              <w:t xml:space="preserve">Khái quát </w:t>
            </w:r>
            <w:r w:rsidR="00735887" w:rsidRPr="0024106B">
              <w:rPr>
                <w:rFonts w:eastAsia="SimSun"/>
                <w:bCs/>
                <w:spacing w:val="-8"/>
                <w:lang w:val="en-GB" w:eastAsia="zh-CN"/>
              </w:rPr>
              <w:t>ANHK</w:t>
            </w:r>
            <w:r w:rsidR="00397719" w:rsidRPr="0024106B">
              <w:rPr>
                <w:rFonts w:eastAsia="SimSun"/>
                <w:bCs/>
                <w:spacing w:val="-8"/>
                <w:lang w:val="en-GB" w:eastAsia="zh-CN"/>
              </w:rPr>
              <w:t xml:space="preserve"> cơ sở cung cấp dịch vụ bảo đảm hoạt động bay</w:t>
            </w:r>
          </w:p>
        </w:tc>
        <w:tc>
          <w:tcPr>
            <w:tcW w:w="621" w:type="pct"/>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8</w:t>
            </w:r>
          </w:p>
        </w:tc>
      </w:tr>
      <w:tr w:rsidR="00E44598" w:rsidRPr="00DF42A4" w:rsidTr="00B814A3">
        <w:tc>
          <w:tcPr>
            <w:tcW w:w="342" w:type="pct"/>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1.5</w:t>
            </w:r>
          </w:p>
        </w:tc>
        <w:tc>
          <w:tcPr>
            <w:tcW w:w="4037" w:type="pct"/>
            <w:shd w:val="clear" w:color="auto" w:fill="FFFFFF"/>
            <w:vAlign w:val="center"/>
          </w:tcPr>
          <w:p w:rsidR="00397719" w:rsidRPr="00534096" w:rsidRDefault="00E96CE0" w:rsidP="00BE6A62">
            <w:pPr>
              <w:spacing w:before="40" w:after="40"/>
              <w:ind w:left="57" w:right="57"/>
              <w:jc w:val="both"/>
              <w:rPr>
                <w:rFonts w:eastAsia="SimSun"/>
                <w:bCs/>
                <w:lang w:val="en-GB" w:eastAsia="zh-CN"/>
              </w:rPr>
            </w:pPr>
            <w:r w:rsidRPr="00534096">
              <w:rPr>
                <w:rFonts w:eastAsia="SimSun"/>
                <w:bCs/>
                <w:lang w:val="en-GB" w:eastAsia="zh-CN"/>
              </w:rPr>
              <w:t xml:space="preserve">Khái quát </w:t>
            </w:r>
            <w:r w:rsidR="00735887" w:rsidRPr="00534096">
              <w:rPr>
                <w:rFonts w:eastAsia="SimSun"/>
                <w:bCs/>
                <w:lang w:val="en-GB" w:eastAsia="zh-CN"/>
              </w:rPr>
              <w:t>ANHK</w:t>
            </w:r>
            <w:r w:rsidR="00397719" w:rsidRPr="00534096">
              <w:rPr>
                <w:rFonts w:eastAsia="SimSun"/>
                <w:bCs/>
                <w:lang w:val="en-GB" w:eastAsia="zh-CN"/>
              </w:rPr>
              <w:t xml:space="preserve"> hoạt động cung cấp dịch vụ hàng không, phi hàng không</w:t>
            </w:r>
          </w:p>
        </w:tc>
        <w:tc>
          <w:tcPr>
            <w:tcW w:w="621" w:type="pct"/>
            <w:shd w:val="clear" w:color="auto" w:fill="FFFFFF"/>
          </w:tcPr>
          <w:p w:rsidR="00397719" w:rsidRPr="00534096" w:rsidRDefault="00397719" w:rsidP="00BE6A62">
            <w:pPr>
              <w:spacing w:before="40" w:after="40"/>
              <w:jc w:val="center"/>
              <w:rPr>
                <w:rFonts w:eastAsia="SimSun"/>
                <w:bCs/>
                <w:lang w:val="en-GB" w:eastAsia="zh-CN"/>
              </w:rPr>
            </w:pPr>
            <w:r w:rsidRPr="00534096">
              <w:rPr>
                <w:lang w:val="en-GB"/>
              </w:rPr>
              <w:t>8</w:t>
            </w:r>
          </w:p>
          <w:p w:rsidR="00397719" w:rsidRPr="00534096" w:rsidRDefault="00397719" w:rsidP="00BE6A62">
            <w:pPr>
              <w:spacing w:before="40" w:after="40"/>
              <w:jc w:val="center"/>
              <w:rPr>
                <w:rFonts w:eastAsia="SimSun"/>
                <w:bCs/>
                <w:lang w:val="en-GB" w:eastAsia="zh-CN"/>
              </w:rPr>
            </w:pPr>
          </w:p>
        </w:tc>
      </w:tr>
      <w:tr w:rsidR="00E44598" w:rsidRPr="00DF42A4" w:rsidTr="00B814A3">
        <w:tc>
          <w:tcPr>
            <w:tcW w:w="342" w:type="pct"/>
            <w:shd w:val="clear" w:color="auto" w:fill="FFFFFF"/>
            <w:vAlign w:val="center"/>
          </w:tcPr>
          <w:p w:rsidR="00373208" w:rsidRPr="00534096" w:rsidRDefault="00373208" w:rsidP="00BE6A62">
            <w:pPr>
              <w:spacing w:before="40" w:after="40"/>
              <w:jc w:val="center"/>
              <w:rPr>
                <w:rFonts w:eastAsia="SimSun"/>
                <w:bCs/>
                <w:lang w:val="en-GB" w:eastAsia="zh-CN"/>
              </w:rPr>
            </w:pPr>
            <w:r w:rsidRPr="00534096">
              <w:rPr>
                <w:rFonts w:eastAsia="SimSun"/>
                <w:bCs/>
                <w:lang w:val="en-GB" w:eastAsia="zh-CN"/>
              </w:rPr>
              <w:t>2</w:t>
            </w:r>
          </w:p>
        </w:tc>
        <w:tc>
          <w:tcPr>
            <w:tcW w:w="4037" w:type="pct"/>
            <w:shd w:val="clear" w:color="auto" w:fill="FFFFFF"/>
            <w:vAlign w:val="center"/>
          </w:tcPr>
          <w:p w:rsidR="003B59F2" w:rsidRPr="00534096" w:rsidRDefault="00373208" w:rsidP="00BE6A62">
            <w:pPr>
              <w:spacing w:before="40" w:after="40"/>
              <w:ind w:left="57" w:right="57"/>
              <w:jc w:val="both"/>
              <w:rPr>
                <w:rFonts w:eastAsia="SimSun"/>
                <w:bCs/>
                <w:lang w:val="en-GB" w:eastAsia="zh-CN"/>
              </w:rPr>
            </w:pPr>
            <w:r w:rsidRPr="00534096">
              <w:rPr>
                <w:rFonts w:eastAsia="SimSun"/>
                <w:bCs/>
                <w:lang w:val="en-GB" w:eastAsia="zh-CN"/>
              </w:rPr>
              <w:t>An ninh thông tin</w:t>
            </w:r>
          </w:p>
        </w:tc>
        <w:tc>
          <w:tcPr>
            <w:tcW w:w="621" w:type="pct"/>
            <w:shd w:val="clear" w:color="auto" w:fill="FFFFFF"/>
          </w:tcPr>
          <w:p w:rsidR="00373208" w:rsidRPr="00534096" w:rsidRDefault="00E06757" w:rsidP="00BE6A62">
            <w:pPr>
              <w:spacing w:before="40" w:after="40"/>
              <w:jc w:val="center"/>
              <w:rPr>
                <w:rFonts w:eastAsia="SimSun"/>
                <w:bCs/>
                <w:lang w:val="en-GB" w:eastAsia="zh-CN"/>
              </w:rPr>
            </w:pPr>
            <w:r w:rsidRPr="00534096">
              <w:rPr>
                <w:lang w:val="en-GB"/>
              </w:rPr>
              <w:t>4</w:t>
            </w:r>
          </w:p>
        </w:tc>
      </w:tr>
      <w:tr w:rsidR="00E44598" w:rsidRPr="00DF42A4" w:rsidTr="00B814A3">
        <w:tc>
          <w:tcPr>
            <w:tcW w:w="342" w:type="pct"/>
            <w:shd w:val="clear" w:color="auto" w:fill="FFFFFF"/>
            <w:vAlign w:val="center"/>
          </w:tcPr>
          <w:p w:rsidR="00373208" w:rsidRPr="00534096" w:rsidRDefault="00373208" w:rsidP="00BE6A62">
            <w:pPr>
              <w:spacing w:before="40" w:after="40"/>
              <w:jc w:val="center"/>
              <w:rPr>
                <w:rFonts w:eastAsia="SimSun"/>
                <w:bCs/>
                <w:lang w:val="en-GB" w:eastAsia="zh-CN"/>
              </w:rPr>
            </w:pPr>
            <w:r w:rsidRPr="00534096">
              <w:rPr>
                <w:rFonts w:eastAsia="SimSun"/>
                <w:bCs/>
                <w:lang w:val="en-GB" w:eastAsia="zh-CN"/>
              </w:rPr>
              <w:t>3</w:t>
            </w:r>
          </w:p>
        </w:tc>
        <w:tc>
          <w:tcPr>
            <w:tcW w:w="4037" w:type="pct"/>
            <w:shd w:val="clear" w:color="auto" w:fill="FFFFFF"/>
            <w:vAlign w:val="center"/>
          </w:tcPr>
          <w:p w:rsidR="003B59F2" w:rsidRPr="00534096" w:rsidRDefault="00373208" w:rsidP="00BE6A62">
            <w:pPr>
              <w:spacing w:before="40" w:after="40"/>
              <w:ind w:left="57" w:right="57"/>
              <w:jc w:val="both"/>
              <w:rPr>
                <w:rFonts w:eastAsia="SimSun"/>
                <w:bCs/>
                <w:lang w:val="en-GB" w:eastAsia="zh-CN"/>
              </w:rPr>
            </w:pPr>
            <w:r w:rsidRPr="00534096">
              <w:rPr>
                <w:rFonts w:eastAsia="SimSun"/>
                <w:bCs/>
                <w:lang w:val="en-GB" w:eastAsia="zh-CN"/>
              </w:rPr>
              <w:t>Quản lý rủi ro ANHK</w:t>
            </w:r>
          </w:p>
        </w:tc>
        <w:tc>
          <w:tcPr>
            <w:tcW w:w="621" w:type="pct"/>
            <w:shd w:val="clear" w:color="auto" w:fill="FFFFFF"/>
          </w:tcPr>
          <w:p w:rsidR="00373208" w:rsidRPr="00534096" w:rsidRDefault="00E06757" w:rsidP="00BE6A62">
            <w:pPr>
              <w:spacing w:before="40" w:after="40"/>
              <w:jc w:val="center"/>
              <w:rPr>
                <w:rFonts w:eastAsia="SimSun"/>
                <w:bCs/>
                <w:lang w:val="en-GB" w:eastAsia="zh-CN"/>
              </w:rPr>
            </w:pPr>
            <w:r w:rsidRPr="00534096">
              <w:rPr>
                <w:lang w:val="en-GB"/>
              </w:rPr>
              <w:t>8</w:t>
            </w:r>
          </w:p>
        </w:tc>
      </w:tr>
      <w:tr w:rsidR="00E44598" w:rsidRPr="00DF42A4" w:rsidTr="00B814A3">
        <w:tc>
          <w:tcPr>
            <w:tcW w:w="342" w:type="pct"/>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4</w:t>
            </w:r>
          </w:p>
        </w:tc>
        <w:tc>
          <w:tcPr>
            <w:tcW w:w="4037" w:type="pct"/>
            <w:shd w:val="clear" w:color="auto" w:fill="FFFFFF"/>
            <w:vAlign w:val="center"/>
          </w:tcPr>
          <w:p w:rsidR="00397719" w:rsidRPr="00534096" w:rsidRDefault="00397719" w:rsidP="00BE6A62">
            <w:pPr>
              <w:spacing w:before="40" w:after="40"/>
              <w:ind w:left="57" w:right="57"/>
              <w:jc w:val="both"/>
              <w:rPr>
                <w:rFonts w:eastAsia="SimSun"/>
                <w:bCs/>
                <w:lang w:val="en-GB" w:eastAsia="zh-CN"/>
              </w:rPr>
            </w:pPr>
            <w:r w:rsidRPr="00534096">
              <w:rPr>
                <w:rFonts w:eastAsia="SimSun"/>
                <w:bCs/>
                <w:lang w:val="en-GB" w:eastAsia="zh-CN"/>
              </w:rPr>
              <w:t>Các biện pháp kiểm soát ANHK</w:t>
            </w:r>
          </w:p>
        </w:tc>
        <w:tc>
          <w:tcPr>
            <w:tcW w:w="621" w:type="pct"/>
            <w:tcBorders>
              <w:bottom w:val="single" w:sz="4" w:space="0" w:color="auto"/>
            </w:tcBorders>
            <w:shd w:val="clear" w:color="auto" w:fill="FFFFFF"/>
            <w:vAlign w:val="center"/>
          </w:tcPr>
          <w:p w:rsidR="00397719" w:rsidRPr="00534096" w:rsidRDefault="00397719" w:rsidP="00BE6A62">
            <w:pPr>
              <w:spacing w:before="40" w:after="40"/>
              <w:jc w:val="center"/>
              <w:rPr>
                <w:rFonts w:eastAsia="SimSun"/>
                <w:bCs/>
                <w:lang w:val="en-GB" w:eastAsia="zh-CN"/>
              </w:rPr>
            </w:pPr>
          </w:p>
        </w:tc>
      </w:tr>
      <w:tr w:rsidR="00E44598" w:rsidRPr="00DF42A4" w:rsidTr="00B814A3">
        <w:tc>
          <w:tcPr>
            <w:tcW w:w="342" w:type="pct"/>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4.1</w:t>
            </w:r>
          </w:p>
        </w:tc>
        <w:tc>
          <w:tcPr>
            <w:tcW w:w="4037" w:type="pct"/>
            <w:shd w:val="clear" w:color="auto" w:fill="FFFFFF"/>
            <w:vAlign w:val="center"/>
          </w:tcPr>
          <w:p w:rsidR="00397719" w:rsidRPr="00534096" w:rsidRDefault="00397719" w:rsidP="00BE6A62">
            <w:pPr>
              <w:spacing w:before="40" w:after="40"/>
              <w:ind w:left="57" w:right="57"/>
              <w:jc w:val="both"/>
              <w:rPr>
                <w:rFonts w:eastAsia="SimSun"/>
                <w:bCs/>
                <w:lang w:val="en-GB" w:eastAsia="zh-CN"/>
              </w:rPr>
            </w:pPr>
            <w:r w:rsidRPr="00534096">
              <w:rPr>
                <w:rFonts w:eastAsia="SimSun"/>
                <w:bCs/>
                <w:lang w:val="en-GB" w:eastAsia="zh-CN"/>
              </w:rPr>
              <w:t>Khái quát chung</w:t>
            </w:r>
          </w:p>
        </w:tc>
        <w:tc>
          <w:tcPr>
            <w:tcW w:w="621" w:type="pct"/>
            <w:tcBorders>
              <w:bottom w:val="single" w:sz="4" w:space="0" w:color="auto"/>
            </w:tcBorders>
            <w:shd w:val="clear" w:color="auto" w:fill="FFFFFF"/>
            <w:vAlign w:val="center"/>
          </w:tcPr>
          <w:p w:rsidR="00397719" w:rsidRPr="00534096" w:rsidRDefault="00397719" w:rsidP="00BE6A62">
            <w:pPr>
              <w:spacing w:before="40" w:after="40"/>
              <w:jc w:val="center"/>
              <w:rPr>
                <w:rFonts w:eastAsia="SimSun"/>
                <w:bCs/>
                <w:lang w:val="vi-VN" w:eastAsia="zh-CN"/>
              </w:rPr>
            </w:pPr>
            <w:r w:rsidRPr="00534096">
              <w:rPr>
                <w:rFonts w:eastAsia="SimSun"/>
                <w:bCs/>
                <w:lang w:val="en-GB" w:eastAsia="zh-CN"/>
              </w:rPr>
              <w:t>2</w:t>
            </w:r>
          </w:p>
        </w:tc>
      </w:tr>
      <w:tr w:rsidR="00E44598" w:rsidRPr="00DF42A4" w:rsidTr="00B814A3">
        <w:tc>
          <w:tcPr>
            <w:tcW w:w="342" w:type="pct"/>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4.2</w:t>
            </w:r>
          </w:p>
        </w:tc>
        <w:tc>
          <w:tcPr>
            <w:tcW w:w="4037" w:type="pct"/>
            <w:shd w:val="clear" w:color="auto" w:fill="FFFFFF"/>
            <w:vAlign w:val="center"/>
          </w:tcPr>
          <w:p w:rsidR="00397719" w:rsidRPr="00534096" w:rsidRDefault="00397719" w:rsidP="00BE6A62">
            <w:pPr>
              <w:spacing w:before="40" w:after="40"/>
              <w:ind w:left="57" w:right="57"/>
              <w:jc w:val="both"/>
              <w:rPr>
                <w:rFonts w:eastAsia="SimSun"/>
                <w:bCs/>
                <w:lang w:val="en-GB" w:eastAsia="zh-CN"/>
              </w:rPr>
            </w:pPr>
            <w:r w:rsidRPr="00534096">
              <w:rPr>
                <w:rFonts w:eastAsia="SimSun"/>
                <w:bCs/>
                <w:lang w:val="en-GB" w:eastAsia="zh-CN"/>
              </w:rPr>
              <w:t>Biện pháp phân chia khu vực bảo đảm ANHK</w:t>
            </w:r>
          </w:p>
        </w:tc>
        <w:tc>
          <w:tcPr>
            <w:tcW w:w="621" w:type="pct"/>
            <w:tcBorders>
              <w:bottom w:val="single" w:sz="4" w:space="0" w:color="auto"/>
            </w:tcBorders>
            <w:shd w:val="clear" w:color="auto" w:fill="FFFFFF"/>
            <w:vAlign w:val="center"/>
          </w:tcPr>
          <w:p w:rsidR="00397719" w:rsidRPr="00534096" w:rsidRDefault="00397719" w:rsidP="00BE6A62">
            <w:pPr>
              <w:spacing w:before="40" w:after="40"/>
              <w:jc w:val="center"/>
              <w:rPr>
                <w:rFonts w:eastAsia="SimSun"/>
                <w:bCs/>
                <w:lang w:val="vi-VN" w:eastAsia="zh-CN"/>
              </w:rPr>
            </w:pPr>
            <w:r w:rsidRPr="00534096">
              <w:rPr>
                <w:rFonts w:eastAsia="SimSun"/>
                <w:bCs/>
                <w:lang w:val="en-GB" w:eastAsia="zh-CN"/>
              </w:rPr>
              <w:t>2</w:t>
            </w:r>
          </w:p>
        </w:tc>
      </w:tr>
      <w:tr w:rsidR="00E44598" w:rsidRPr="00DF42A4" w:rsidTr="00B814A3">
        <w:tc>
          <w:tcPr>
            <w:tcW w:w="342" w:type="pct"/>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4.3</w:t>
            </w:r>
          </w:p>
        </w:tc>
        <w:tc>
          <w:tcPr>
            <w:tcW w:w="4037" w:type="pct"/>
            <w:shd w:val="clear" w:color="auto" w:fill="FFFFFF"/>
            <w:vAlign w:val="center"/>
          </w:tcPr>
          <w:p w:rsidR="00397719" w:rsidRPr="00534096" w:rsidRDefault="00397719" w:rsidP="0060230B">
            <w:pPr>
              <w:spacing w:before="40" w:after="40"/>
              <w:ind w:left="57" w:right="57"/>
              <w:jc w:val="both"/>
              <w:rPr>
                <w:rFonts w:eastAsia="SimSun"/>
                <w:bCs/>
                <w:lang w:val="en-GB" w:eastAsia="zh-CN"/>
              </w:rPr>
            </w:pPr>
            <w:r w:rsidRPr="00534096">
              <w:rPr>
                <w:rFonts w:eastAsia="SimSun"/>
                <w:bCs/>
                <w:lang w:val="en-GB" w:eastAsia="zh-CN"/>
              </w:rPr>
              <w:t>Hàng rào, cổng</w:t>
            </w:r>
            <w:r w:rsidR="0060230B">
              <w:rPr>
                <w:rFonts w:eastAsia="SimSun"/>
                <w:bCs/>
                <w:lang w:val="en-GB" w:eastAsia="zh-CN"/>
              </w:rPr>
              <w:t xml:space="preserve">, </w:t>
            </w:r>
            <w:r w:rsidRPr="00534096">
              <w:rPr>
                <w:rFonts w:eastAsia="SimSun"/>
                <w:bCs/>
                <w:lang w:val="en-GB" w:eastAsia="zh-CN"/>
              </w:rPr>
              <w:t>cửa trong đảm bảo ANHK</w:t>
            </w:r>
          </w:p>
        </w:tc>
        <w:tc>
          <w:tcPr>
            <w:tcW w:w="621" w:type="pct"/>
            <w:shd w:val="clear" w:color="auto" w:fill="FFFFFF"/>
            <w:vAlign w:val="center"/>
          </w:tcPr>
          <w:p w:rsidR="00397719" w:rsidRPr="00534096" w:rsidRDefault="00397719" w:rsidP="00BE6A62">
            <w:pPr>
              <w:spacing w:before="40" w:after="40"/>
              <w:jc w:val="center"/>
              <w:rPr>
                <w:rFonts w:eastAsia="SimSun"/>
                <w:bCs/>
                <w:lang w:val="vi-VN" w:eastAsia="zh-CN"/>
              </w:rPr>
            </w:pPr>
            <w:r w:rsidRPr="00534096">
              <w:rPr>
                <w:rFonts w:eastAsia="SimSun"/>
                <w:bCs/>
                <w:lang w:val="en-GB" w:eastAsia="zh-CN"/>
              </w:rPr>
              <w:t>2</w:t>
            </w:r>
          </w:p>
        </w:tc>
      </w:tr>
      <w:tr w:rsidR="00E44598" w:rsidRPr="00DF42A4" w:rsidTr="00B814A3">
        <w:trPr>
          <w:trHeight w:val="302"/>
        </w:trPr>
        <w:tc>
          <w:tcPr>
            <w:tcW w:w="342" w:type="pct"/>
            <w:tcBorders>
              <w:bottom w:val="single" w:sz="4" w:space="0" w:color="auto"/>
            </w:tcBorders>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4.4</w:t>
            </w:r>
          </w:p>
        </w:tc>
        <w:tc>
          <w:tcPr>
            <w:tcW w:w="4037" w:type="pct"/>
            <w:tcBorders>
              <w:bottom w:val="single" w:sz="4" w:space="0" w:color="auto"/>
            </w:tcBorders>
            <w:shd w:val="clear" w:color="auto" w:fill="FFFFFF"/>
            <w:vAlign w:val="center"/>
          </w:tcPr>
          <w:p w:rsidR="00397719" w:rsidRPr="00534096" w:rsidRDefault="00397719" w:rsidP="00BE6A62">
            <w:pPr>
              <w:spacing w:before="40" w:after="40"/>
              <w:ind w:left="57" w:right="57"/>
              <w:jc w:val="both"/>
              <w:rPr>
                <w:rFonts w:eastAsia="SimSun"/>
                <w:bCs/>
                <w:lang w:val="en-GB" w:eastAsia="zh-CN"/>
              </w:rPr>
            </w:pPr>
            <w:r w:rsidRPr="00534096">
              <w:rPr>
                <w:rFonts w:eastAsia="SimSun"/>
                <w:bCs/>
                <w:lang w:val="en-GB" w:eastAsia="zh-CN"/>
              </w:rPr>
              <w:t>Thẻ, giấy phép kiểm soát ANHK</w:t>
            </w:r>
          </w:p>
        </w:tc>
        <w:tc>
          <w:tcPr>
            <w:tcW w:w="621" w:type="pct"/>
            <w:tcBorders>
              <w:bottom w:val="single" w:sz="4" w:space="0" w:color="auto"/>
            </w:tcBorders>
            <w:shd w:val="clear" w:color="auto" w:fill="FFFFFF"/>
            <w:vAlign w:val="center"/>
          </w:tcPr>
          <w:p w:rsidR="00397719" w:rsidRPr="00534096" w:rsidRDefault="00397719" w:rsidP="00BE6A62">
            <w:pPr>
              <w:spacing w:before="40" w:after="40"/>
              <w:jc w:val="center"/>
              <w:rPr>
                <w:rFonts w:eastAsia="SimSun"/>
                <w:bCs/>
                <w:lang w:val="vi-VN" w:eastAsia="zh-CN"/>
              </w:rPr>
            </w:pPr>
            <w:r w:rsidRPr="00534096">
              <w:rPr>
                <w:rFonts w:eastAsia="SimSun"/>
                <w:bCs/>
                <w:lang w:val="en-GB" w:eastAsia="zh-CN"/>
              </w:rPr>
              <w:t>2</w:t>
            </w:r>
          </w:p>
        </w:tc>
      </w:tr>
      <w:tr w:rsidR="00E44598" w:rsidRPr="00DF42A4" w:rsidTr="00B814A3">
        <w:trPr>
          <w:trHeight w:val="274"/>
        </w:trPr>
        <w:tc>
          <w:tcPr>
            <w:tcW w:w="342" w:type="pct"/>
            <w:tcBorders>
              <w:top w:val="single" w:sz="4" w:space="0" w:color="auto"/>
              <w:bottom w:val="single" w:sz="4" w:space="0" w:color="auto"/>
            </w:tcBorders>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4.5</w:t>
            </w:r>
          </w:p>
        </w:tc>
        <w:tc>
          <w:tcPr>
            <w:tcW w:w="4037" w:type="pct"/>
            <w:tcBorders>
              <w:top w:val="single" w:sz="4" w:space="0" w:color="auto"/>
              <w:bottom w:val="single" w:sz="4" w:space="0" w:color="auto"/>
            </w:tcBorders>
            <w:shd w:val="clear" w:color="auto" w:fill="FFFFFF"/>
            <w:vAlign w:val="center"/>
          </w:tcPr>
          <w:p w:rsidR="00397719" w:rsidRPr="00534096" w:rsidRDefault="00397719" w:rsidP="00BE6A62">
            <w:pPr>
              <w:spacing w:before="40" w:after="40"/>
              <w:ind w:left="57" w:right="57"/>
              <w:jc w:val="both"/>
              <w:rPr>
                <w:rFonts w:eastAsia="SimSun"/>
                <w:bCs/>
                <w:lang w:val="en-GB" w:eastAsia="zh-CN"/>
              </w:rPr>
            </w:pPr>
            <w:r w:rsidRPr="00534096">
              <w:rPr>
                <w:rFonts w:eastAsia="SimSun"/>
                <w:bCs/>
                <w:lang w:val="en-GB" w:eastAsia="zh-CN"/>
              </w:rPr>
              <w:t>Kiểm tra, giám sát ANHK</w:t>
            </w:r>
          </w:p>
        </w:tc>
        <w:tc>
          <w:tcPr>
            <w:tcW w:w="621" w:type="pct"/>
            <w:tcBorders>
              <w:top w:val="single" w:sz="4" w:space="0" w:color="auto"/>
              <w:bottom w:val="single" w:sz="4" w:space="0" w:color="auto"/>
            </w:tcBorders>
            <w:shd w:val="clear" w:color="auto" w:fill="FFFFFF"/>
            <w:vAlign w:val="center"/>
          </w:tcPr>
          <w:p w:rsidR="00397719" w:rsidRPr="00534096" w:rsidRDefault="00E06757" w:rsidP="00BE6A62">
            <w:pPr>
              <w:spacing w:before="40" w:after="40"/>
              <w:jc w:val="center"/>
              <w:rPr>
                <w:rFonts w:eastAsia="SimSun"/>
                <w:bCs/>
                <w:lang w:val="vi-VN" w:eastAsia="zh-CN"/>
              </w:rPr>
            </w:pPr>
            <w:r w:rsidRPr="00534096">
              <w:rPr>
                <w:rFonts w:eastAsia="SimSun"/>
                <w:bCs/>
                <w:lang w:val="en-GB" w:eastAsia="zh-CN"/>
              </w:rPr>
              <w:t>4</w:t>
            </w:r>
          </w:p>
        </w:tc>
      </w:tr>
      <w:tr w:rsidR="00E44598" w:rsidRPr="00DF42A4" w:rsidTr="00B814A3">
        <w:trPr>
          <w:trHeight w:val="249"/>
        </w:trPr>
        <w:tc>
          <w:tcPr>
            <w:tcW w:w="342" w:type="pct"/>
            <w:tcBorders>
              <w:top w:val="single" w:sz="4" w:space="0" w:color="auto"/>
            </w:tcBorders>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4.6</w:t>
            </w:r>
          </w:p>
        </w:tc>
        <w:tc>
          <w:tcPr>
            <w:tcW w:w="4037" w:type="pct"/>
            <w:tcBorders>
              <w:top w:val="single" w:sz="4" w:space="0" w:color="auto"/>
            </w:tcBorders>
            <w:shd w:val="clear" w:color="auto" w:fill="FFFFFF"/>
            <w:vAlign w:val="center"/>
          </w:tcPr>
          <w:p w:rsidR="00397719" w:rsidRPr="00534096" w:rsidRDefault="00397719" w:rsidP="00BE6A62">
            <w:pPr>
              <w:spacing w:before="40" w:after="40"/>
              <w:ind w:left="57" w:right="57"/>
              <w:jc w:val="both"/>
              <w:rPr>
                <w:rFonts w:eastAsia="SimSun"/>
                <w:bCs/>
                <w:lang w:val="en-GB" w:eastAsia="zh-CN"/>
              </w:rPr>
            </w:pPr>
            <w:r w:rsidRPr="00534096">
              <w:rPr>
                <w:rFonts w:eastAsia="SimSun"/>
                <w:bCs/>
                <w:lang w:val="en-GB" w:eastAsia="zh-CN"/>
              </w:rPr>
              <w:t>Kiểm soát an ninh nội bộ</w:t>
            </w:r>
          </w:p>
        </w:tc>
        <w:tc>
          <w:tcPr>
            <w:tcW w:w="621" w:type="pct"/>
            <w:tcBorders>
              <w:top w:val="single" w:sz="4" w:space="0" w:color="auto"/>
            </w:tcBorders>
            <w:shd w:val="clear" w:color="auto" w:fill="FFFFFF"/>
            <w:vAlign w:val="center"/>
          </w:tcPr>
          <w:p w:rsidR="00397719" w:rsidRPr="00534096" w:rsidRDefault="00397719" w:rsidP="00BE6A62">
            <w:pPr>
              <w:spacing w:before="40" w:after="40"/>
              <w:jc w:val="center"/>
              <w:rPr>
                <w:rFonts w:eastAsia="SimSun"/>
                <w:bCs/>
                <w:lang w:val="vi-VN" w:eastAsia="zh-CN"/>
              </w:rPr>
            </w:pPr>
            <w:r w:rsidRPr="00534096">
              <w:rPr>
                <w:rFonts w:eastAsia="SimSun"/>
                <w:bCs/>
                <w:lang w:val="en-GB" w:eastAsia="zh-CN"/>
              </w:rPr>
              <w:t>4</w:t>
            </w:r>
          </w:p>
        </w:tc>
      </w:tr>
      <w:tr w:rsidR="00E44598" w:rsidRPr="00DF42A4" w:rsidTr="00B814A3">
        <w:tc>
          <w:tcPr>
            <w:tcW w:w="342" w:type="pct"/>
            <w:shd w:val="clear" w:color="auto" w:fill="FFFFFF"/>
            <w:vAlign w:val="center"/>
          </w:tcPr>
          <w:p w:rsidR="00373208" w:rsidRPr="00534096" w:rsidRDefault="00373208" w:rsidP="00BE6A62">
            <w:pPr>
              <w:spacing w:before="40" w:after="40"/>
              <w:jc w:val="center"/>
              <w:rPr>
                <w:rFonts w:eastAsia="SimSun"/>
                <w:bCs/>
                <w:lang w:val="en-GB" w:eastAsia="zh-CN"/>
              </w:rPr>
            </w:pPr>
            <w:r w:rsidRPr="00534096">
              <w:rPr>
                <w:rFonts w:eastAsia="SimSun"/>
                <w:bCs/>
                <w:lang w:val="en-GB" w:eastAsia="zh-CN"/>
              </w:rPr>
              <w:t>5</w:t>
            </w:r>
          </w:p>
        </w:tc>
        <w:tc>
          <w:tcPr>
            <w:tcW w:w="4037" w:type="pct"/>
            <w:shd w:val="clear" w:color="auto" w:fill="FFFFFF"/>
            <w:vAlign w:val="center"/>
          </w:tcPr>
          <w:p w:rsidR="00373208" w:rsidRPr="00534096" w:rsidRDefault="00373208" w:rsidP="00BE6A62">
            <w:pPr>
              <w:spacing w:before="40" w:after="40"/>
              <w:ind w:left="57" w:right="57"/>
              <w:jc w:val="both"/>
              <w:rPr>
                <w:rFonts w:eastAsia="SimSun"/>
                <w:bCs/>
                <w:lang w:eastAsia="zh-CN"/>
              </w:rPr>
            </w:pPr>
            <w:r w:rsidRPr="00534096">
              <w:rPr>
                <w:rFonts w:eastAsia="SimSun"/>
                <w:bCs/>
                <w:lang w:eastAsia="zh-CN"/>
              </w:rPr>
              <w:t>Phân tích hành vi</w:t>
            </w:r>
          </w:p>
        </w:tc>
        <w:tc>
          <w:tcPr>
            <w:tcW w:w="621" w:type="pct"/>
            <w:shd w:val="clear" w:color="auto" w:fill="FFFFFF"/>
          </w:tcPr>
          <w:p w:rsidR="00373208" w:rsidRPr="00534096" w:rsidRDefault="00373208" w:rsidP="00BE6A62">
            <w:pPr>
              <w:spacing w:before="40" w:after="40"/>
              <w:jc w:val="center"/>
              <w:rPr>
                <w:rFonts w:eastAsia="SimSun"/>
                <w:bCs/>
                <w:lang w:eastAsia="zh-CN"/>
              </w:rPr>
            </w:pPr>
            <w:r w:rsidRPr="00534096">
              <w:rPr>
                <w:lang w:val="en-GB"/>
              </w:rPr>
              <w:t>12</w:t>
            </w:r>
          </w:p>
        </w:tc>
      </w:tr>
      <w:tr w:rsidR="00E44598" w:rsidRPr="00DF42A4" w:rsidTr="00B814A3">
        <w:tc>
          <w:tcPr>
            <w:tcW w:w="342" w:type="pct"/>
            <w:shd w:val="clear" w:color="auto" w:fill="FFFFFF"/>
            <w:vAlign w:val="center"/>
          </w:tcPr>
          <w:p w:rsidR="00397719" w:rsidRPr="00534096" w:rsidRDefault="00397719" w:rsidP="00BE6A62">
            <w:pPr>
              <w:spacing w:before="40" w:after="40"/>
              <w:jc w:val="center"/>
              <w:rPr>
                <w:rFonts w:eastAsia="SimSun"/>
                <w:bCs/>
                <w:lang w:val="en-GB" w:eastAsia="zh-CN"/>
              </w:rPr>
            </w:pPr>
            <w:r w:rsidRPr="00534096">
              <w:rPr>
                <w:rFonts w:eastAsia="SimSun"/>
                <w:bCs/>
                <w:lang w:val="en-GB" w:eastAsia="zh-CN"/>
              </w:rPr>
              <w:t>6</w:t>
            </w:r>
          </w:p>
        </w:tc>
        <w:tc>
          <w:tcPr>
            <w:tcW w:w="4037" w:type="pct"/>
            <w:shd w:val="clear" w:color="auto" w:fill="FFFFFF"/>
            <w:vAlign w:val="center"/>
          </w:tcPr>
          <w:p w:rsidR="00397719" w:rsidRPr="00534096" w:rsidRDefault="00397719" w:rsidP="00BE6A62">
            <w:pPr>
              <w:spacing w:before="40" w:after="40"/>
              <w:ind w:left="57" w:right="57"/>
              <w:jc w:val="both"/>
              <w:rPr>
                <w:rFonts w:eastAsia="SimSun"/>
                <w:bCs/>
                <w:lang w:val="en-GB" w:eastAsia="zh-CN"/>
              </w:rPr>
            </w:pPr>
            <w:r w:rsidRPr="00534096">
              <w:rPr>
                <w:rFonts w:eastAsia="SimSun"/>
                <w:bCs/>
                <w:lang w:val="en-GB" w:eastAsia="zh-CN"/>
              </w:rPr>
              <w:t>Kiểm soát chất lượng ANHK</w:t>
            </w:r>
          </w:p>
        </w:tc>
        <w:tc>
          <w:tcPr>
            <w:tcW w:w="621" w:type="pct"/>
            <w:shd w:val="clear" w:color="auto" w:fill="FFFFFF"/>
          </w:tcPr>
          <w:p w:rsidR="00397719" w:rsidRPr="00534096" w:rsidRDefault="006F0888" w:rsidP="00BE6A62">
            <w:pPr>
              <w:spacing w:before="40" w:after="40"/>
              <w:jc w:val="center"/>
              <w:rPr>
                <w:rFonts w:eastAsia="SimSun"/>
                <w:bCs/>
                <w:lang w:val="en-GB" w:eastAsia="zh-CN"/>
              </w:rPr>
            </w:pPr>
            <w:r w:rsidRPr="00534096">
              <w:rPr>
                <w:lang w:val="en-GB"/>
              </w:rPr>
              <w:t>4</w:t>
            </w:r>
          </w:p>
        </w:tc>
      </w:tr>
      <w:tr w:rsidR="00E44598" w:rsidRPr="00DF42A4" w:rsidTr="00B814A3">
        <w:tc>
          <w:tcPr>
            <w:tcW w:w="342" w:type="pct"/>
            <w:shd w:val="clear" w:color="auto" w:fill="FFFFFF"/>
            <w:vAlign w:val="center"/>
          </w:tcPr>
          <w:p w:rsidR="00397719" w:rsidRPr="00534096" w:rsidRDefault="006F0888" w:rsidP="00BE6A62">
            <w:pPr>
              <w:spacing w:before="40" w:after="40"/>
              <w:jc w:val="center"/>
              <w:rPr>
                <w:rFonts w:eastAsia="SimSun"/>
                <w:bCs/>
                <w:lang w:val="en-GB" w:eastAsia="zh-CN"/>
              </w:rPr>
            </w:pPr>
            <w:r w:rsidRPr="00534096">
              <w:rPr>
                <w:rFonts w:eastAsia="SimSun"/>
                <w:bCs/>
                <w:lang w:val="en-GB" w:eastAsia="zh-CN"/>
              </w:rPr>
              <w:t>7</w:t>
            </w:r>
          </w:p>
        </w:tc>
        <w:tc>
          <w:tcPr>
            <w:tcW w:w="4037" w:type="pct"/>
            <w:shd w:val="clear" w:color="auto" w:fill="FFFFFF"/>
            <w:vAlign w:val="center"/>
          </w:tcPr>
          <w:p w:rsidR="007C7B5B" w:rsidRPr="00534096" w:rsidRDefault="00397719" w:rsidP="00BE6A62">
            <w:pPr>
              <w:spacing w:before="40" w:after="40"/>
              <w:ind w:left="57" w:right="57"/>
              <w:jc w:val="both"/>
              <w:rPr>
                <w:rFonts w:eastAsia="SimSun"/>
                <w:bCs/>
                <w:lang w:val="en-GB" w:eastAsia="zh-CN"/>
              </w:rPr>
            </w:pPr>
            <w:r w:rsidRPr="00534096">
              <w:rPr>
                <w:rFonts w:eastAsia="SimSun"/>
                <w:bCs/>
                <w:lang w:val="en-GB" w:eastAsia="zh-CN"/>
              </w:rPr>
              <w:t>Tạo thuận lợi trong bảo đảm ANHK</w:t>
            </w:r>
          </w:p>
        </w:tc>
        <w:tc>
          <w:tcPr>
            <w:tcW w:w="621" w:type="pct"/>
            <w:shd w:val="clear" w:color="auto" w:fill="FFFFFF"/>
          </w:tcPr>
          <w:p w:rsidR="00397719" w:rsidRPr="00534096" w:rsidRDefault="00397719" w:rsidP="00BE6A62">
            <w:pPr>
              <w:spacing w:before="40" w:after="40"/>
              <w:jc w:val="center"/>
              <w:rPr>
                <w:rFonts w:eastAsia="SimSun"/>
                <w:bCs/>
                <w:lang w:eastAsia="zh-CN"/>
              </w:rPr>
            </w:pPr>
            <w:r w:rsidRPr="00534096">
              <w:rPr>
                <w:lang w:val="en-GB"/>
              </w:rPr>
              <w:t>4</w:t>
            </w:r>
          </w:p>
        </w:tc>
      </w:tr>
      <w:tr w:rsidR="00E44598" w:rsidRPr="00DF42A4" w:rsidTr="00B814A3">
        <w:tc>
          <w:tcPr>
            <w:tcW w:w="342" w:type="pct"/>
            <w:shd w:val="clear" w:color="auto" w:fill="FFFFFF"/>
            <w:vAlign w:val="center"/>
          </w:tcPr>
          <w:p w:rsidR="00397719" w:rsidRPr="00534096" w:rsidRDefault="00397719" w:rsidP="00BE6A62">
            <w:pPr>
              <w:spacing w:before="40" w:after="40"/>
              <w:jc w:val="center"/>
              <w:rPr>
                <w:rFonts w:eastAsia="SimSun"/>
                <w:bCs/>
                <w:lang w:val="en-GB" w:eastAsia="zh-CN"/>
              </w:rPr>
            </w:pPr>
          </w:p>
        </w:tc>
        <w:tc>
          <w:tcPr>
            <w:tcW w:w="4037" w:type="pct"/>
            <w:shd w:val="clear" w:color="auto" w:fill="FFFFFF"/>
            <w:vAlign w:val="center"/>
          </w:tcPr>
          <w:p w:rsidR="00397719" w:rsidRPr="00534096" w:rsidRDefault="00336C5D" w:rsidP="00BE6A62">
            <w:pPr>
              <w:spacing w:before="40" w:after="40"/>
              <w:ind w:left="57" w:right="57"/>
              <w:jc w:val="center"/>
              <w:rPr>
                <w:rFonts w:eastAsia="SimSun"/>
                <w:b/>
                <w:bCs/>
                <w:lang w:val="en-GB" w:eastAsia="zh-CN"/>
              </w:rPr>
            </w:pPr>
            <w:r w:rsidRPr="00534096">
              <w:rPr>
                <w:rFonts w:eastAsia="SimSun"/>
                <w:b/>
                <w:bCs/>
                <w:lang w:val="en-GB" w:eastAsia="zh-CN"/>
              </w:rPr>
              <w:t>TỔNG CỘNG</w:t>
            </w:r>
          </w:p>
        </w:tc>
        <w:tc>
          <w:tcPr>
            <w:tcW w:w="621" w:type="pct"/>
            <w:shd w:val="clear" w:color="auto" w:fill="FFFFFF"/>
          </w:tcPr>
          <w:p w:rsidR="00397719" w:rsidRPr="00534096" w:rsidRDefault="00CB48DD" w:rsidP="00BE6A62">
            <w:pPr>
              <w:spacing w:before="40" w:after="40"/>
              <w:jc w:val="center"/>
              <w:rPr>
                <w:rFonts w:eastAsia="SimSun"/>
                <w:b/>
                <w:bCs/>
                <w:lang w:val="en-GB" w:eastAsia="zh-CN"/>
              </w:rPr>
            </w:pPr>
            <w:r w:rsidRPr="00534096">
              <w:rPr>
                <w:rFonts w:eastAsia="SimSun"/>
                <w:b/>
                <w:bCs/>
                <w:lang w:val="en-GB" w:eastAsia="zh-CN"/>
              </w:rPr>
              <w:t>84</w:t>
            </w:r>
          </w:p>
        </w:tc>
      </w:tr>
    </w:tbl>
    <w:p w:rsidR="006C1920" w:rsidRPr="00534096" w:rsidRDefault="00772C02" w:rsidP="00BE4E4F">
      <w:pPr>
        <w:spacing w:before="120" w:after="120"/>
        <w:ind w:firstLine="709"/>
        <w:rPr>
          <w:rFonts w:eastAsia="SimSun"/>
          <w:bCs/>
          <w:sz w:val="8"/>
          <w:lang w:eastAsia="zh-CN"/>
        </w:rPr>
      </w:pPr>
      <w:r w:rsidRPr="00534096">
        <w:rPr>
          <w:rFonts w:eastAsia="SimSun"/>
          <w:bCs/>
          <w:lang w:val="en-GB" w:eastAsia="zh-CN"/>
        </w:rPr>
        <w:t>c)</w:t>
      </w:r>
      <w:r w:rsidR="00A021B3" w:rsidRPr="00534096">
        <w:rPr>
          <w:rFonts w:eastAsia="SimSun"/>
          <w:bCs/>
          <w:lang w:val="en-GB" w:eastAsia="zh-CN"/>
        </w:rPr>
        <w:t xml:space="preserve"> </w:t>
      </w:r>
      <w:r w:rsidR="00A021B3" w:rsidRPr="00534096">
        <w:rPr>
          <w:rFonts w:eastAsia="SimSun"/>
          <w:bCs/>
          <w:lang w:val="vi-VN" w:eastAsia="zh-CN"/>
        </w:rPr>
        <w:t xml:space="preserve">Các </w:t>
      </w:r>
      <w:r w:rsidR="003D46BA" w:rsidRPr="00534096">
        <w:rPr>
          <w:rFonts w:eastAsia="SimSun"/>
          <w:bCs/>
          <w:lang w:val="en-GB" w:eastAsia="zh-CN"/>
        </w:rPr>
        <w:t>bài</w:t>
      </w:r>
      <w:r w:rsidR="00A021B3" w:rsidRPr="00534096">
        <w:rPr>
          <w:rFonts w:eastAsia="SimSun"/>
          <w:bCs/>
          <w:lang w:val="en-GB" w:eastAsia="zh-CN"/>
        </w:rPr>
        <w:t xml:space="preserve"> </w:t>
      </w:r>
      <w:r w:rsidR="00A021B3" w:rsidRPr="00534096">
        <w:rPr>
          <w:rFonts w:eastAsia="SimSun"/>
          <w:bCs/>
          <w:lang w:val="vi-VN" w:eastAsia="zh-CN"/>
        </w:rPr>
        <w:t xml:space="preserve">học </w:t>
      </w:r>
      <w:r w:rsidR="00A021B3" w:rsidRPr="00534096">
        <w:rPr>
          <w:rFonts w:eastAsia="SimSun"/>
          <w:bCs/>
          <w:lang w:val="en-GB" w:eastAsia="zh-CN"/>
        </w:rPr>
        <w:t>nghiệp vụ</w:t>
      </w:r>
      <w:r w:rsidR="006C1920" w:rsidRPr="00534096">
        <w:rPr>
          <w:rFonts w:eastAsia="SimSun"/>
          <w:bCs/>
          <w:lang w:val="en-GB" w:eastAsia="zh-CN"/>
        </w:rPr>
        <w:t xml:space="preserve"> </w:t>
      </w:r>
      <w:r w:rsidR="00BE4E4F" w:rsidRPr="00534096">
        <w:rPr>
          <w:rFonts w:eastAsia="SimSun"/>
          <w:bCs/>
          <w:lang w:val="en-GB" w:eastAsia="zh-CN"/>
        </w:rPr>
        <w:t>ANSC</w:t>
      </w:r>
    </w:p>
    <w:tbl>
      <w:tblPr>
        <w:tblW w:w="503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5826"/>
        <w:gridCol w:w="850"/>
        <w:gridCol w:w="850"/>
        <w:gridCol w:w="989"/>
      </w:tblGrid>
      <w:tr w:rsidR="00E44598" w:rsidRPr="00DF42A4" w:rsidTr="00B814A3">
        <w:trPr>
          <w:trHeight w:val="397"/>
          <w:tblHeader/>
        </w:trPr>
        <w:tc>
          <w:tcPr>
            <w:tcW w:w="341" w:type="pct"/>
            <w:vMerge w:val="restart"/>
            <w:shd w:val="clear" w:color="auto" w:fill="FFFFFF"/>
            <w:vAlign w:val="center"/>
          </w:tcPr>
          <w:p w:rsidR="00C70049" w:rsidRPr="00534096" w:rsidRDefault="00C70049" w:rsidP="000E0642">
            <w:pPr>
              <w:jc w:val="center"/>
            </w:pPr>
            <w:r w:rsidRPr="00534096">
              <w:rPr>
                <w:b/>
              </w:rPr>
              <w:t>SỐ TT</w:t>
            </w:r>
          </w:p>
        </w:tc>
        <w:tc>
          <w:tcPr>
            <w:tcW w:w="3188" w:type="pct"/>
            <w:vMerge w:val="restart"/>
            <w:shd w:val="clear" w:color="auto" w:fill="FFFFFF"/>
            <w:vAlign w:val="center"/>
          </w:tcPr>
          <w:p w:rsidR="00C70049" w:rsidRPr="00534096" w:rsidRDefault="00C70049" w:rsidP="000E0642">
            <w:pPr>
              <w:jc w:val="center"/>
            </w:pPr>
            <w:r w:rsidRPr="00534096">
              <w:rPr>
                <w:rFonts w:eastAsia="SimSun"/>
                <w:b/>
                <w:bCs/>
                <w:lang w:eastAsia="zh-CN"/>
              </w:rPr>
              <w:t xml:space="preserve">BÀI </w:t>
            </w:r>
            <w:r w:rsidRPr="00534096">
              <w:rPr>
                <w:rFonts w:eastAsia="SimSun"/>
                <w:b/>
                <w:bCs/>
                <w:lang w:val="vi-VN" w:eastAsia="zh-CN"/>
              </w:rPr>
              <w:t>HỌC</w:t>
            </w:r>
          </w:p>
        </w:tc>
        <w:tc>
          <w:tcPr>
            <w:tcW w:w="1471" w:type="pct"/>
            <w:gridSpan w:val="3"/>
            <w:tcBorders>
              <w:right w:val="single" w:sz="4" w:space="0" w:color="auto"/>
            </w:tcBorders>
            <w:shd w:val="clear" w:color="auto" w:fill="FFFFFF"/>
            <w:vAlign w:val="center"/>
          </w:tcPr>
          <w:p w:rsidR="00C70049" w:rsidRPr="00534096" w:rsidRDefault="00C70049" w:rsidP="00C70049">
            <w:pPr>
              <w:jc w:val="center"/>
            </w:pPr>
            <w:r w:rsidRPr="00534096">
              <w:rPr>
                <w:b/>
              </w:rPr>
              <w:t>THỜI LƯỢNG</w:t>
            </w:r>
          </w:p>
        </w:tc>
      </w:tr>
      <w:tr w:rsidR="00E44598" w:rsidRPr="00DF42A4" w:rsidTr="00B814A3">
        <w:trPr>
          <w:tblHeader/>
        </w:trPr>
        <w:tc>
          <w:tcPr>
            <w:tcW w:w="341" w:type="pct"/>
            <w:vMerge/>
            <w:shd w:val="clear" w:color="auto" w:fill="FFFFFF"/>
            <w:vAlign w:val="center"/>
          </w:tcPr>
          <w:p w:rsidR="00C70049" w:rsidRPr="00534096" w:rsidRDefault="00C70049" w:rsidP="000E0642">
            <w:pPr>
              <w:jc w:val="center"/>
            </w:pPr>
          </w:p>
        </w:tc>
        <w:tc>
          <w:tcPr>
            <w:tcW w:w="3188" w:type="pct"/>
            <w:vMerge/>
            <w:shd w:val="clear" w:color="auto" w:fill="FFFFFF"/>
            <w:vAlign w:val="center"/>
          </w:tcPr>
          <w:p w:rsidR="00C70049" w:rsidRPr="00534096" w:rsidRDefault="00C70049" w:rsidP="000E0642"/>
        </w:tc>
        <w:tc>
          <w:tcPr>
            <w:tcW w:w="465" w:type="pct"/>
            <w:tcBorders>
              <w:top w:val="single" w:sz="4" w:space="0" w:color="auto"/>
              <w:right w:val="single" w:sz="4" w:space="0" w:color="auto"/>
            </w:tcBorders>
            <w:shd w:val="clear" w:color="auto" w:fill="FFFFFF"/>
          </w:tcPr>
          <w:p w:rsidR="00C70049" w:rsidRPr="00534096" w:rsidRDefault="00C70049" w:rsidP="00A2306F">
            <w:pPr>
              <w:jc w:val="center"/>
              <w:rPr>
                <w:b/>
              </w:rPr>
            </w:pPr>
            <w:r w:rsidRPr="00534096">
              <w:rPr>
                <w:b/>
              </w:rPr>
              <w:t>Tổng</w:t>
            </w:r>
          </w:p>
        </w:tc>
        <w:tc>
          <w:tcPr>
            <w:tcW w:w="465" w:type="pct"/>
            <w:tcBorders>
              <w:top w:val="single" w:sz="4" w:space="0" w:color="auto"/>
              <w:left w:val="single" w:sz="4" w:space="0" w:color="auto"/>
            </w:tcBorders>
            <w:shd w:val="clear" w:color="auto" w:fill="FFFFFF"/>
          </w:tcPr>
          <w:p w:rsidR="00C70049" w:rsidRPr="00534096" w:rsidRDefault="00555C58" w:rsidP="00A2306F">
            <w:pPr>
              <w:jc w:val="center"/>
              <w:rPr>
                <w:b/>
              </w:rPr>
            </w:pPr>
            <w:r w:rsidRPr="00534096">
              <w:rPr>
                <w:b/>
              </w:rPr>
              <w:t>Lý thuyết</w:t>
            </w:r>
          </w:p>
        </w:tc>
        <w:tc>
          <w:tcPr>
            <w:tcW w:w="541" w:type="pct"/>
            <w:tcBorders>
              <w:top w:val="single" w:sz="4" w:space="0" w:color="auto"/>
              <w:left w:val="single" w:sz="4" w:space="0" w:color="auto"/>
            </w:tcBorders>
            <w:shd w:val="clear" w:color="auto" w:fill="FFFFFF"/>
          </w:tcPr>
          <w:p w:rsidR="00C70049" w:rsidRPr="00534096" w:rsidRDefault="00555C58" w:rsidP="00A2306F">
            <w:pPr>
              <w:jc w:val="center"/>
              <w:rPr>
                <w:b/>
              </w:rPr>
            </w:pPr>
            <w:r w:rsidRPr="00534096">
              <w:rPr>
                <w:b/>
              </w:rPr>
              <w:t>Thực hành</w:t>
            </w:r>
          </w:p>
        </w:tc>
      </w:tr>
      <w:tr w:rsidR="00E44598" w:rsidRPr="00DF42A4" w:rsidTr="00B814A3">
        <w:tc>
          <w:tcPr>
            <w:tcW w:w="341" w:type="pct"/>
            <w:shd w:val="clear" w:color="auto" w:fill="FFFFFF"/>
            <w:vAlign w:val="center"/>
          </w:tcPr>
          <w:p w:rsidR="00C70049" w:rsidRPr="005D5816" w:rsidRDefault="00C70049" w:rsidP="00B814A3">
            <w:pPr>
              <w:spacing w:before="40" w:after="40"/>
              <w:jc w:val="center"/>
              <w:rPr>
                <w:rFonts w:eastAsia="SimSun"/>
                <w:bCs/>
                <w:lang w:eastAsia="zh-CN"/>
              </w:rPr>
            </w:pPr>
            <w:r w:rsidRPr="005D5816">
              <w:rPr>
                <w:rFonts w:eastAsia="SimSun"/>
                <w:bCs/>
                <w:lang w:eastAsia="zh-CN"/>
              </w:rPr>
              <w:t>1</w:t>
            </w:r>
          </w:p>
        </w:tc>
        <w:tc>
          <w:tcPr>
            <w:tcW w:w="3188" w:type="pct"/>
            <w:shd w:val="clear" w:color="auto" w:fill="FFFFFF"/>
            <w:vAlign w:val="center"/>
          </w:tcPr>
          <w:p w:rsidR="00C70049" w:rsidRPr="005D5816" w:rsidRDefault="00C70049" w:rsidP="0060230B">
            <w:pPr>
              <w:spacing w:before="40" w:after="40"/>
              <w:ind w:left="57" w:right="57"/>
              <w:jc w:val="both"/>
              <w:rPr>
                <w:rFonts w:eastAsia="SimSun"/>
                <w:bCs/>
                <w:i/>
                <w:lang w:eastAsia="zh-CN"/>
              </w:rPr>
            </w:pPr>
            <w:r w:rsidRPr="005D5816">
              <w:rPr>
                <w:rFonts w:eastAsia="SimSun"/>
                <w:bCs/>
                <w:lang w:val="vi-VN" w:eastAsia="zh-CN"/>
              </w:rPr>
              <w:t>Hàng nguy hiểm</w:t>
            </w:r>
            <w:r w:rsidRPr="005D5816">
              <w:rPr>
                <w:rFonts w:eastAsia="SimSun"/>
                <w:bCs/>
                <w:lang w:eastAsia="zh-CN"/>
              </w:rPr>
              <w:t xml:space="preserve"> </w:t>
            </w:r>
          </w:p>
        </w:tc>
        <w:tc>
          <w:tcPr>
            <w:tcW w:w="465" w:type="pct"/>
            <w:tcBorders>
              <w:right w:val="single" w:sz="4" w:space="0" w:color="auto"/>
            </w:tcBorders>
            <w:shd w:val="clear" w:color="auto" w:fill="FFFFFF"/>
            <w:vAlign w:val="center"/>
          </w:tcPr>
          <w:p w:rsidR="00C70049" w:rsidRPr="0060230B" w:rsidRDefault="00C70049" w:rsidP="00B814A3">
            <w:pPr>
              <w:spacing w:before="40" w:after="40"/>
              <w:jc w:val="center"/>
              <w:rPr>
                <w:rFonts w:eastAsia="SimSun"/>
                <w:bCs/>
                <w:highlight w:val="yellow"/>
                <w:lang w:val="en-GB" w:eastAsia="zh-CN"/>
              </w:rPr>
            </w:pPr>
          </w:p>
        </w:tc>
        <w:tc>
          <w:tcPr>
            <w:tcW w:w="465" w:type="pct"/>
            <w:tcBorders>
              <w:right w:val="single" w:sz="4" w:space="0" w:color="auto"/>
            </w:tcBorders>
            <w:shd w:val="clear" w:color="auto" w:fill="FFFFFF"/>
            <w:vAlign w:val="center"/>
          </w:tcPr>
          <w:p w:rsidR="00C70049" w:rsidRPr="0060230B" w:rsidRDefault="00C70049" w:rsidP="00B814A3">
            <w:pPr>
              <w:spacing w:before="40" w:after="40"/>
              <w:jc w:val="center"/>
              <w:rPr>
                <w:rFonts w:eastAsia="SimSun"/>
                <w:bCs/>
                <w:highlight w:val="yellow"/>
                <w:lang w:val="en-GB" w:eastAsia="zh-CN"/>
              </w:rPr>
            </w:pPr>
          </w:p>
        </w:tc>
        <w:tc>
          <w:tcPr>
            <w:tcW w:w="541" w:type="pct"/>
            <w:tcBorders>
              <w:right w:val="single" w:sz="4" w:space="0" w:color="auto"/>
            </w:tcBorders>
            <w:shd w:val="clear" w:color="auto" w:fill="FFFFFF"/>
            <w:vAlign w:val="center"/>
          </w:tcPr>
          <w:p w:rsidR="00C70049" w:rsidRPr="0060230B" w:rsidRDefault="00C70049" w:rsidP="00B814A3">
            <w:pPr>
              <w:spacing w:before="40" w:after="40"/>
              <w:jc w:val="center"/>
              <w:rPr>
                <w:rFonts w:eastAsia="SimSun"/>
                <w:bCs/>
                <w:highlight w:val="yellow"/>
                <w:lang w:val="en-GB" w:eastAsia="zh-CN"/>
              </w:rPr>
            </w:pP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2</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eastAsia="zh-CN"/>
              </w:rPr>
            </w:pPr>
            <w:r w:rsidRPr="00534096">
              <w:rPr>
                <w:rFonts w:eastAsia="SimSun"/>
                <w:bCs/>
                <w:lang w:eastAsia="zh-CN"/>
              </w:rPr>
              <w:t>Vật phẩm nguy hiểm và c</w:t>
            </w:r>
            <w:r w:rsidRPr="00534096">
              <w:rPr>
                <w:rFonts w:eastAsia="SimSun"/>
                <w:bCs/>
                <w:lang w:val="vi-VN" w:eastAsia="zh-CN"/>
              </w:rPr>
              <w:t>ác thủ đoạn che giấu vật phẩm nguy hiểm</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12</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8</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val="en-GB" w:eastAsia="zh-CN"/>
              </w:rPr>
            </w:pPr>
            <w:r w:rsidRPr="00534096">
              <w:rPr>
                <w:rFonts w:eastAsia="SimSun"/>
                <w:bCs/>
                <w:lang w:val="en-GB" w:eastAsia="zh-CN"/>
              </w:rPr>
              <w:t>3</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en-GB" w:eastAsia="zh-CN"/>
              </w:rPr>
            </w:pPr>
            <w:r w:rsidRPr="00534096">
              <w:rPr>
                <w:rFonts w:eastAsia="SimSun"/>
                <w:bCs/>
                <w:lang w:val="en-GB" w:eastAsia="zh-CN"/>
              </w:rPr>
              <w:t>Khái quát trang thiết bị, công cụ, dụng cụ, phương tiện bảo đảm ANHK</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val="en-GB" w:eastAsia="zh-CN"/>
              </w:rPr>
            </w:pPr>
            <w:r w:rsidRPr="00534096">
              <w:rPr>
                <w:rFonts w:eastAsia="SimSun"/>
                <w:bCs/>
                <w:lang w:val="en-GB" w:eastAsia="zh-CN"/>
              </w:rPr>
              <w:t>8</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val="en-GB" w:eastAsia="zh-CN"/>
              </w:rPr>
            </w:pPr>
            <w:r w:rsidRPr="00534096">
              <w:rPr>
                <w:rFonts w:eastAsia="SimSun"/>
                <w:bCs/>
                <w:lang w:val="en-GB" w:eastAsia="zh-CN"/>
              </w:rPr>
              <w:t>8</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val="en-GB" w:eastAsia="zh-CN"/>
              </w:rPr>
            </w:pPr>
            <w:r w:rsidRPr="00534096">
              <w:rPr>
                <w:rFonts w:eastAsia="SimSun"/>
                <w:bCs/>
                <w:lang w:val="en-GB" w:eastAsia="zh-CN"/>
              </w:rPr>
              <w:t>0</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en-GB" w:eastAsia="zh-CN"/>
              </w:rPr>
            </w:pPr>
            <w:r w:rsidRPr="00534096">
              <w:rPr>
                <w:rFonts w:eastAsia="SimSun"/>
                <w:bCs/>
                <w:lang w:val="en-GB" w:eastAsia="zh-CN"/>
              </w:rPr>
              <w:t xml:space="preserve">Kiểm tra ANHK </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val="vi-VN" w:eastAsia="zh-CN"/>
              </w:rPr>
            </w:pP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4.1</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en-GB" w:eastAsia="zh-CN"/>
              </w:rPr>
            </w:pPr>
            <w:r w:rsidRPr="00534096">
              <w:rPr>
                <w:rFonts w:eastAsia="SimSun"/>
                <w:bCs/>
                <w:lang w:val="en-GB" w:eastAsia="zh-CN"/>
              </w:rPr>
              <w:t xml:space="preserve">Khái quát kiểm tra ANHK </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val="vi-VN" w:eastAsia="zh-CN"/>
              </w:rPr>
            </w:pPr>
            <w:r w:rsidRPr="00534096">
              <w:rPr>
                <w:rFonts w:eastAsia="SimSun"/>
                <w:bCs/>
                <w:lang w:val="vi-VN" w:eastAsia="zh-CN"/>
              </w:rPr>
              <w:t>8</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8</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0</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4.2</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vi-VN" w:eastAsia="zh-CN"/>
              </w:rPr>
            </w:pPr>
            <w:r w:rsidRPr="00534096">
              <w:rPr>
                <w:rFonts w:eastAsia="SimSun"/>
                <w:bCs/>
                <w:lang w:val="vi-VN" w:eastAsia="zh-CN"/>
              </w:rPr>
              <w:t>Kiểm tra giấy tờ hành khách</w:t>
            </w:r>
            <w:r w:rsidRPr="00534096">
              <w:rPr>
                <w:rFonts w:eastAsia="SimSun"/>
                <w:bCs/>
                <w:lang w:val="en-GB" w:eastAsia="zh-CN"/>
              </w:rPr>
              <w:t>, người không phải hành khách; giấy tờ hàng hóa, bưu gửi</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12</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8</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4.3</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en-GB" w:eastAsia="zh-CN"/>
              </w:rPr>
            </w:pPr>
            <w:r w:rsidRPr="00534096">
              <w:rPr>
                <w:rFonts w:eastAsia="SimSun"/>
                <w:bCs/>
                <w:lang w:val="vi-VN" w:eastAsia="zh-CN"/>
              </w:rPr>
              <w:t>Kiểm tra trực quan, l</w:t>
            </w:r>
            <w:r w:rsidRPr="00534096">
              <w:rPr>
                <w:rFonts w:eastAsia="SimSun"/>
                <w:bCs/>
                <w:lang w:val="en-GB" w:eastAsia="zh-CN"/>
              </w:rPr>
              <w:t>ục soát</w:t>
            </w:r>
            <w:r w:rsidRPr="00534096">
              <w:rPr>
                <w:rFonts w:eastAsia="SimSun"/>
                <w:bCs/>
                <w:lang w:val="vi-VN" w:eastAsia="zh-CN"/>
              </w:rPr>
              <w:t xml:space="preserve"> người</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val="vi-VN" w:eastAsia="zh-CN"/>
              </w:rPr>
            </w:pPr>
            <w:r w:rsidRPr="00534096">
              <w:rPr>
                <w:rFonts w:eastAsia="SimSun"/>
                <w:bCs/>
                <w:lang w:val="vi-VN" w:eastAsia="zh-CN"/>
              </w:rPr>
              <w:t>20</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16</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4.4</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eastAsia="zh-CN"/>
              </w:rPr>
            </w:pPr>
            <w:r w:rsidRPr="00534096">
              <w:rPr>
                <w:rFonts w:eastAsia="SimSun"/>
                <w:bCs/>
                <w:lang w:val="vi-VN" w:eastAsia="zh-CN"/>
              </w:rPr>
              <w:t>Kiểm tra trực quan</w:t>
            </w:r>
            <w:r w:rsidRPr="00534096">
              <w:rPr>
                <w:rFonts w:eastAsia="SimSun"/>
                <w:bCs/>
                <w:lang w:val="en-GB" w:eastAsia="zh-CN"/>
              </w:rPr>
              <w:t>, lục soát</w:t>
            </w:r>
            <w:r w:rsidRPr="00534096">
              <w:rPr>
                <w:rFonts w:eastAsia="SimSun"/>
                <w:bCs/>
                <w:lang w:val="vi-VN" w:eastAsia="zh-CN"/>
              </w:rPr>
              <w:t xml:space="preserve"> hành lý, hàng hóa</w:t>
            </w:r>
            <w:r w:rsidRPr="00534096">
              <w:rPr>
                <w:rFonts w:eastAsia="SimSun"/>
                <w:bCs/>
                <w:lang w:eastAsia="zh-CN"/>
              </w:rPr>
              <w:t>, bưu gửi, đồ vật</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val="vi-VN" w:eastAsia="zh-CN"/>
              </w:rPr>
            </w:pPr>
            <w:r w:rsidRPr="00534096">
              <w:rPr>
                <w:rFonts w:eastAsia="SimSun"/>
                <w:bCs/>
                <w:lang w:val="vi-VN" w:eastAsia="zh-CN"/>
              </w:rPr>
              <w:t>20</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16</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4.5</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vi-VN" w:eastAsia="zh-CN"/>
              </w:rPr>
            </w:pPr>
            <w:r w:rsidRPr="00534096">
              <w:rPr>
                <w:rFonts w:eastAsia="SimSun"/>
                <w:bCs/>
                <w:lang w:val="vi-VN" w:eastAsia="zh-CN"/>
              </w:rPr>
              <w:t xml:space="preserve">Kiểm tra </w:t>
            </w:r>
            <w:r w:rsidRPr="00534096">
              <w:rPr>
                <w:rFonts w:eastAsia="SimSun"/>
                <w:bCs/>
                <w:lang w:eastAsia="zh-CN"/>
              </w:rPr>
              <w:t>an ninh</w:t>
            </w:r>
            <w:r w:rsidRPr="00534096">
              <w:rPr>
                <w:rFonts w:eastAsia="SimSun"/>
                <w:bCs/>
                <w:lang w:val="en-GB" w:eastAsia="zh-CN"/>
              </w:rPr>
              <w:t>, lục soát</w:t>
            </w:r>
            <w:r w:rsidRPr="00534096">
              <w:rPr>
                <w:rFonts w:eastAsia="SimSun"/>
                <w:bCs/>
                <w:lang w:val="vi-VN" w:eastAsia="zh-CN"/>
              </w:rPr>
              <w:t xml:space="preserve"> </w:t>
            </w:r>
            <w:r w:rsidRPr="00534096">
              <w:rPr>
                <w:rFonts w:eastAsia="SimSun"/>
                <w:bCs/>
                <w:lang w:eastAsia="zh-CN"/>
              </w:rPr>
              <w:t>tàu bay, phương tiện, khu vực hạn chế</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val="vi-VN" w:eastAsia="zh-CN"/>
              </w:rPr>
            </w:pPr>
            <w:r w:rsidRPr="00534096">
              <w:rPr>
                <w:rFonts w:eastAsia="SimSun"/>
                <w:bCs/>
                <w:lang w:val="vi-VN" w:eastAsia="zh-CN"/>
              </w:rPr>
              <w:t>20</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16</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4.6</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eastAsia="zh-CN"/>
              </w:rPr>
            </w:pPr>
            <w:r w:rsidRPr="00534096">
              <w:rPr>
                <w:rFonts w:eastAsia="SimSun"/>
                <w:bCs/>
                <w:lang w:eastAsia="zh-CN"/>
              </w:rPr>
              <w:t xml:space="preserve">Khái quát kiểm tra </w:t>
            </w:r>
            <w:r w:rsidRPr="00534096">
              <w:rPr>
                <w:rFonts w:eastAsia="SimSun"/>
                <w:bCs/>
                <w:lang w:val="vi-VN" w:eastAsia="zh-CN"/>
              </w:rPr>
              <w:t xml:space="preserve">soi chiếu </w:t>
            </w:r>
            <w:r w:rsidR="00735887" w:rsidRPr="00534096">
              <w:rPr>
                <w:rFonts w:eastAsia="SimSun"/>
                <w:bCs/>
                <w:lang w:val="vi-VN" w:eastAsia="zh-CN"/>
              </w:rPr>
              <w:t>ANHK</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8</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8</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0</w:t>
            </w:r>
          </w:p>
        </w:tc>
      </w:tr>
      <w:tr w:rsidR="00E44598" w:rsidRPr="00DF42A4" w:rsidTr="00B814A3">
        <w:tc>
          <w:tcPr>
            <w:tcW w:w="341" w:type="pct"/>
            <w:tcBorders>
              <w:top w:val="nil"/>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4.7</w:t>
            </w:r>
          </w:p>
        </w:tc>
        <w:tc>
          <w:tcPr>
            <w:tcW w:w="3188" w:type="pct"/>
            <w:tcBorders>
              <w:top w:val="nil"/>
            </w:tcBorders>
            <w:shd w:val="clear" w:color="auto" w:fill="FFFFFF"/>
            <w:vAlign w:val="center"/>
          </w:tcPr>
          <w:p w:rsidR="00C70049" w:rsidRPr="00534096" w:rsidRDefault="00C70049" w:rsidP="00B814A3">
            <w:pPr>
              <w:spacing w:before="40" w:after="40"/>
              <w:ind w:left="57" w:right="57"/>
              <w:jc w:val="both"/>
              <w:rPr>
                <w:rFonts w:eastAsia="SimSun"/>
                <w:bCs/>
                <w:lang w:val="vi-VN" w:eastAsia="zh-CN"/>
              </w:rPr>
            </w:pPr>
            <w:r w:rsidRPr="00534096">
              <w:rPr>
                <w:rFonts w:eastAsia="SimSun"/>
                <w:bCs/>
                <w:lang w:val="vi-VN" w:eastAsia="zh-CN"/>
              </w:rPr>
              <w:t>Kiểm tra, nhận biết vật phẩm nguy hiểm bằng máy soi tia X</w:t>
            </w:r>
          </w:p>
        </w:tc>
        <w:tc>
          <w:tcPr>
            <w:tcW w:w="465" w:type="pct"/>
            <w:tcBorders>
              <w:top w:val="nil"/>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80</w:t>
            </w:r>
          </w:p>
        </w:tc>
        <w:tc>
          <w:tcPr>
            <w:tcW w:w="465" w:type="pct"/>
            <w:tcBorders>
              <w:top w:val="nil"/>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8</w:t>
            </w:r>
          </w:p>
        </w:tc>
        <w:tc>
          <w:tcPr>
            <w:tcW w:w="541" w:type="pct"/>
            <w:tcBorders>
              <w:top w:val="nil"/>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72</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4.8</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cổng từ</w:t>
            </w:r>
            <w:r w:rsidRPr="00534096">
              <w:rPr>
                <w:rFonts w:eastAsia="SimSun"/>
                <w:bCs/>
                <w:lang w:eastAsia="zh-CN"/>
              </w:rPr>
              <w:t>,</w:t>
            </w:r>
            <w:r w:rsidRPr="00534096">
              <w:rPr>
                <w:rFonts w:eastAsia="SimSun"/>
                <w:bCs/>
                <w:lang w:val="vi-VN" w:eastAsia="zh-CN"/>
              </w:rPr>
              <w:t xml:space="preserve"> </w:t>
            </w:r>
            <w:r w:rsidRPr="00534096">
              <w:rPr>
                <w:rFonts w:eastAsia="SimSun"/>
                <w:bCs/>
                <w:lang w:eastAsia="zh-CN"/>
              </w:rPr>
              <w:t>thiết bị soi chiếu cơ thể</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16</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12</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4.9</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vi-VN" w:eastAsia="zh-CN"/>
              </w:rPr>
            </w:pPr>
            <w:r w:rsidRPr="00534096">
              <w:rPr>
                <w:rFonts w:eastAsia="SimSun"/>
                <w:bCs/>
                <w:lang w:val="vi-VN" w:eastAsia="zh-CN"/>
              </w:rPr>
              <w:t>Kiểm tra, nhận biết vật phẩm nguy hiểm bằng thiết bị phát hiện kim loại c</w:t>
            </w:r>
            <w:r w:rsidRPr="00534096">
              <w:rPr>
                <w:rFonts w:eastAsia="SimSun"/>
                <w:bCs/>
                <w:lang w:eastAsia="zh-CN"/>
              </w:rPr>
              <w:t>ầ</w:t>
            </w:r>
            <w:r w:rsidRPr="00534096">
              <w:rPr>
                <w:rFonts w:eastAsia="SimSun"/>
                <w:bCs/>
                <w:lang w:val="vi-VN" w:eastAsia="zh-CN"/>
              </w:rPr>
              <w:t>m tay</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16</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12</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4.10</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vi-VN" w:eastAsia="zh-CN"/>
              </w:rPr>
            </w:pPr>
            <w:r w:rsidRPr="00534096">
              <w:rPr>
                <w:rFonts w:eastAsia="SimSun"/>
                <w:bCs/>
                <w:lang w:val="vi-VN" w:eastAsia="zh-CN"/>
              </w:rPr>
              <w:t>Kiểm tra bằng thiết bị</w:t>
            </w:r>
            <w:r w:rsidRPr="00534096">
              <w:rPr>
                <w:rFonts w:eastAsia="SimSun"/>
                <w:bCs/>
                <w:lang w:eastAsia="zh-CN"/>
              </w:rPr>
              <w:t>, dụng cụ</w:t>
            </w:r>
            <w:r w:rsidRPr="00534096">
              <w:rPr>
                <w:rFonts w:eastAsia="SimSun"/>
                <w:bCs/>
                <w:lang w:val="vi-VN" w:eastAsia="zh-CN"/>
              </w:rPr>
              <w:t xml:space="preserve"> phát hiện chất nổ</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val="en-GB" w:eastAsia="zh-CN"/>
              </w:rPr>
            </w:pPr>
            <w:r w:rsidRPr="00534096">
              <w:rPr>
                <w:rFonts w:eastAsia="SimSun"/>
                <w:bCs/>
                <w:lang w:val="en-GB" w:eastAsia="zh-CN"/>
              </w:rPr>
              <w:t>12</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8</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4.11</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eastAsia="zh-CN"/>
              </w:rPr>
            </w:pPr>
            <w:r w:rsidRPr="00534096">
              <w:rPr>
                <w:rFonts w:eastAsia="SimSun"/>
                <w:bCs/>
                <w:lang w:val="vi-VN" w:eastAsia="zh-CN"/>
              </w:rPr>
              <w:t xml:space="preserve">Kiểm tra </w:t>
            </w:r>
            <w:r w:rsidRPr="00534096">
              <w:rPr>
                <w:rFonts w:eastAsia="SimSun"/>
                <w:bCs/>
                <w:lang w:val="en-GB" w:eastAsia="zh-CN"/>
              </w:rPr>
              <w:t xml:space="preserve">an ninh </w:t>
            </w:r>
            <w:r w:rsidRPr="00534096">
              <w:rPr>
                <w:rFonts w:eastAsia="SimSun"/>
                <w:bCs/>
                <w:lang w:eastAsia="zh-CN"/>
              </w:rPr>
              <w:t>đối tượng</w:t>
            </w:r>
            <w:r w:rsidRPr="00534096">
              <w:rPr>
                <w:rFonts w:eastAsia="SimSun"/>
                <w:bCs/>
                <w:lang w:val="vi-VN" w:eastAsia="zh-CN"/>
              </w:rPr>
              <w:t xml:space="preserve"> đặc </w:t>
            </w:r>
            <w:r w:rsidRPr="00534096">
              <w:rPr>
                <w:rFonts w:eastAsia="SimSun"/>
                <w:bCs/>
                <w:lang w:eastAsia="zh-CN"/>
              </w:rPr>
              <w:t>thù</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val="en-GB" w:eastAsia="zh-CN"/>
              </w:rPr>
            </w:pPr>
            <w:r w:rsidRPr="00534096">
              <w:rPr>
                <w:rFonts w:eastAsia="SimSun"/>
                <w:bCs/>
                <w:lang w:val="en-GB" w:eastAsia="zh-CN"/>
              </w:rPr>
              <w:t>8</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val="en-GB" w:eastAsia="zh-CN"/>
              </w:rPr>
            </w:pPr>
            <w:r w:rsidRPr="00534096">
              <w:rPr>
                <w:rFonts w:eastAsia="SimSun"/>
                <w:bCs/>
                <w:lang w:val="en-GB"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val="en-GB" w:eastAsia="zh-CN"/>
              </w:rPr>
            </w:pPr>
            <w:r w:rsidRPr="00534096">
              <w:rPr>
                <w:rFonts w:eastAsia="SimSun"/>
                <w:bCs/>
                <w:lang w:val="en-GB" w:eastAsia="zh-CN"/>
              </w:rPr>
              <w:t>4</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4.12</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vi-VN" w:eastAsia="zh-CN"/>
              </w:rPr>
            </w:pPr>
            <w:r w:rsidRPr="00534096">
              <w:rPr>
                <w:rFonts w:eastAsia="SimSun"/>
                <w:bCs/>
                <w:lang w:val="vi-VN" w:eastAsia="zh-CN"/>
              </w:rPr>
              <w:t xml:space="preserve">Kiểm tra </w:t>
            </w:r>
            <w:r w:rsidRPr="00534096">
              <w:rPr>
                <w:rFonts w:eastAsia="SimSun"/>
                <w:bCs/>
                <w:lang w:val="en-GB" w:eastAsia="zh-CN"/>
              </w:rPr>
              <w:t>ANHK ngẫu nhiên</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val="en-GB" w:eastAsia="zh-CN"/>
              </w:rPr>
            </w:pPr>
            <w:r w:rsidRPr="00534096">
              <w:rPr>
                <w:rFonts w:eastAsia="SimSun"/>
                <w:bCs/>
                <w:lang w:val="en-GB" w:eastAsia="zh-CN"/>
              </w:rPr>
              <w:t>2</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val="en-GB" w:eastAsia="zh-CN"/>
              </w:rPr>
            </w:pPr>
            <w:r w:rsidRPr="00534096">
              <w:rPr>
                <w:rFonts w:eastAsia="SimSun"/>
                <w:bCs/>
                <w:lang w:val="en-GB" w:eastAsia="zh-CN"/>
              </w:rPr>
              <w:t>2</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val="en-GB" w:eastAsia="zh-CN"/>
              </w:rPr>
            </w:pPr>
            <w:r w:rsidRPr="00534096">
              <w:rPr>
                <w:rFonts w:eastAsia="SimSun"/>
                <w:bCs/>
                <w:lang w:val="en-GB" w:eastAsia="zh-CN"/>
              </w:rPr>
              <w:t>0</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5</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vi-VN" w:eastAsia="zh-CN"/>
              </w:rPr>
            </w:pPr>
            <w:r w:rsidRPr="00534096">
              <w:rPr>
                <w:rFonts w:eastAsia="SimSun"/>
                <w:bCs/>
                <w:lang w:val="vi-VN" w:eastAsia="zh-CN"/>
              </w:rPr>
              <w:t>Đồng bộ hành khách, hành lý</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0</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6</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en-GB" w:eastAsia="zh-CN"/>
              </w:rPr>
            </w:pPr>
            <w:r w:rsidRPr="00534096">
              <w:rPr>
                <w:rFonts w:eastAsia="SimSun"/>
                <w:bCs/>
                <w:lang w:val="vi-VN" w:eastAsia="zh-CN"/>
              </w:rPr>
              <w:t xml:space="preserve">Xử lý vụ việc </w:t>
            </w:r>
            <w:r w:rsidR="00735887" w:rsidRPr="00534096">
              <w:rPr>
                <w:rFonts w:eastAsia="SimSun"/>
                <w:bCs/>
                <w:lang w:val="vi-VN" w:eastAsia="zh-CN"/>
              </w:rPr>
              <w:t>ANHK</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8</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7</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vi-VN" w:eastAsia="zh-CN"/>
              </w:rPr>
            </w:pPr>
            <w:r w:rsidRPr="00534096">
              <w:rPr>
                <w:rFonts w:eastAsia="SimSun"/>
                <w:bCs/>
                <w:lang w:val="en-GB" w:eastAsia="zh-CN"/>
              </w:rPr>
              <w:t xml:space="preserve">Ứng </w:t>
            </w:r>
            <w:r w:rsidRPr="00534096">
              <w:rPr>
                <w:rFonts w:eastAsia="SimSun"/>
                <w:bCs/>
                <w:lang w:val="vi-VN" w:eastAsia="zh-CN"/>
              </w:rPr>
              <w:t xml:space="preserve">phó với </w:t>
            </w:r>
            <w:r w:rsidRPr="00534096">
              <w:rPr>
                <w:rFonts w:eastAsia="SimSun"/>
                <w:bCs/>
                <w:lang w:val="en-GB" w:eastAsia="zh-CN"/>
              </w:rPr>
              <w:t xml:space="preserve">hành vi can thiệp bất hợp pháp vào hoạt động </w:t>
            </w:r>
            <w:r w:rsidR="00430047" w:rsidRPr="00534096">
              <w:rPr>
                <w:rFonts w:eastAsia="SimSun"/>
                <w:bCs/>
                <w:lang w:val="en-GB" w:eastAsia="zh-CN"/>
              </w:rPr>
              <w:t>HKDD</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7.1</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en-GB" w:eastAsia="zh-CN"/>
              </w:rPr>
            </w:pPr>
            <w:r w:rsidRPr="00534096">
              <w:rPr>
                <w:rFonts w:eastAsia="SimSun"/>
                <w:bCs/>
                <w:lang w:val="en-GB" w:eastAsia="zh-CN"/>
              </w:rPr>
              <w:t xml:space="preserve">Khái niệm, phân loại, trách nhiệm tổ chức, ứng phó hành vi can thiệp bất hợp pháp vào hoạt động </w:t>
            </w:r>
            <w:r w:rsidR="00430047" w:rsidRPr="00534096">
              <w:rPr>
                <w:rFonts w:eastAsia="SimSun"/>
                <w:bCs/>
                <w:lang w:val="en-GB" w:eastAsia="zh-CN"/>
              </w:rPr>
              <w:t>HKDD</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0</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7.2</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en-GB" w:eastAsia="zh-CN"/>
              </w:rPr>
            </w:pPr>
            <w:r w:rsidRPr="00534096">
              <w:rPr>
                <w:rFonts w:eastAsia="SimSun"/>
                <w:bCs/>
                <w:lang w:val="en-GB" w:eastAsia="zh-CN"/>
              </w:rPr>
              <w:t>Quy trình ứng phó</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2</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2</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7.3</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en-GB" w:eastAsia="zh-CN"/>
              </w:rPr>
            </w:pPr>
            <w:r w:rsidRPr="00534096">
              <w:rPr>
                <w:rFonts w:eastAsia="SimSun"/>
                <w:bCs/>
                <w:lang w:val="en-GB" w:eastAsia="zh-CN"/>
              </w:rPr>
              <w:t>Hợp tác quốc tế trong ứng phó</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2</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2</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0</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7.4</w:t>
            </w:r>
          </w:p>
        </w:tc>
        <w:tc>
          <w:tcPr>
            <w:tcW w:w="3188" w:type="pct"/>
            <w:shd w:val="clear" w:color="auto" w:fill="FFFFFF"/>
            <w:vAlign w:val="center"/>
          </w:tcPr>
          <w:p w:rsidR="00C70049" w:rsidRPr="00534096" w:rsidRDefault="00CD3105" w:rsidP="00CD3105">
            <w:pPr>
              <w:spacing w:before="40" w:after="40"/>
              <w:ind w:left="57" w:right="57"/>
              <w:jc w:val="both"/>
              <w:rPr>
                <w:rFonts w:eastAsia="SimSun"/>
                <w:bCs/>
                <w:lang w:val="en-GB" w:eastAsia="zh-CN"/>
              </w:rPr>
            </w:pPr>
            <w:r w:rsidRPr="00534096">
              <w:rPr>
                <w:rFonts w:eastAsia="SimSun"/>
                <w:bCs/>
                <w:lang w:val="en-GB" w:eastAsia="zh-CN"/>
              </w:rPr>
              <w:t>Kế hoạch ứng phó</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0</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8</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en-GB" w:eastAsia="zh-CN"/>
              </w:rPr>
            </w:pPr>
            <w:r w:rsidRPr="00534096">
              <w:rPr>
                <w:rFonts w:eastAsia="SimSun"/>
                <w:bCs/>
                <w:lang w:val="en-GB" w:eastAsia="zh-CN"/>
              </w:rPr>
              <w:t>Đảm bảo an ninh chuyên cơ; hộ tống, bảo vệ hàng đặc biệt</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0</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9</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en-GB" w:eastAsia="zh-CN"/>
              </w:rPr>
            </w:pPr>
            <w:r w:rsidRPr="00534096">
              <w:rPr>
                <w:rFonts w:eastAsia="SimSun"/>
                <w:bCs/>
                <w:lang w:val="en-GB" w:eastAsia="zh-CN"/>
              </w:rPr>
              <w:t>Kỹ năng tự vệ</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48</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44</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10</w:t>
            </w:r>
          </w:p>
        </w:tc>
        <w:tc>
          <w:tcPr>
            <w:tcW w:w="3188" w:type="pct"/>
            <w:shd w:val="clear" w:color="auto" w:fill="FFFFFF"/>
            <w:vAlign w:val="center"/>
          </w:tcPr>
          <w:p w:rsidR="00C70049" w:rsidRPr="00534096" w:rsidRDefault="00C70049" w:rsidP="00B814A3">
            <w:pPr>
              <w:spacing w:before="40" w:after="40"/>
              <w:ind w:left="57" w:right="57"/>
              <w:jc w:val="both"/>
              <w:rPr>
                <w:rFonts w:eastAsia="SimSun"/>
                <w:bCs/>
                <w:lang w:val="en-GB" w:eastAsia="zh-CN"/>
              </w:rPr>
            </w:pPr>
            <w:r w:rsidRPr="00534096">
              <w:rPr>
                <w:lang w:val="it-IT"/>
              </w:rPr>
              <w:t>Đạo đức, tác phong, giao tiếp ứng xử, kỷ luật của lực lượng kiểm soát ANHK</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16</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12</w:t>
            </w:r>
          </w:p>
        </w:tc>
      </w:tr>
      <w:tr w:rsidR="00E44598" w:rsidRPr="00DF42A4" w:rsidTr="00B814A3">
        <w:tc>
          <w:tcPr>
            <w:tcW w:w="341" w:type="pct"/>
            <w:shd w:val="clear" w:color="auto" w:fill="FFFFFF"/>
            <w:vAlign w:val="center"/>
          </w:tcPr>
          <w:p w:rsidR="00C70049" w:rsidRPr="00534096" w:rsidRDefault="00C70049" w:rsidP="00B814A3">
            <w:pPr>
              <w:spacing w:before="40" w:after="40"/>
              <w:jc w:val="center"/>
              <w:rPr>
                <w:rFonts w:eastAsia="SimSun"/>
                <w:bCs/>
                <w:lang w:val="en-GB" w:eastAsia="zh-CN"/>
              </w:rPr>
            </w:pPr>
            <w:r w:rsidRPr="00534096">
              <w:rPr>
                <w:rFonts w:eastAsia="SimSun"/>
                <w:bCs/>
                <w:lang w:val="en-GB" w:eastAsia="zh-CN"/>
              </w:rPr>
              <w:t>11</w:t>
            </w:r>
          </w:p>
        </w:tc>
        <w:tc>
          <w:tcPr>
            <w:tcW w:w="3188" w:type="pct"/>
            <w:shd w:val="clear" w:color="auto" w:fill="FFFFFF"/>
            <w:vAlign w:val="center"/>
          </w:tcPr>
          <w:p w:rsidR="00C70049" w:rsidRPr="0024106B" w:rsidRDefault="00C70049" w:rsidP="00B814A3">
            <w:pPr>
              <w:spacing w:before="40" w:after="40"/>
              <w:ind w:left="57" w:right="57"/>
              <w:jc w:val="both"/>
              <w:rPr>
                <w:rFonts w:eastAsia="SimSun"/>
                <w:bCs/>
                <w:spacing w:val="-8"/>
                <w:lang w:val="vi-VN" w:eastAsia="zh-CN"/>
              </w:rPr>
            </w:pPr>
            <w:r w:rsidRPr="0024106B">
              <w:rPr>
                <w:rFonts w:eastAsia="SimSun"/>
                <w:bCs/>
                <w:spacing w:val="-8"/>
                <w:lang w:eastAsia="zh-CN"/>
              </w:rPr>
              <w:t>Thực hành xử lý tình huống ANHK bằng tiế</w:t>
            </w:r>
            <w:r w:rsidR="007B7CC5" w:rsidRPr="0024106B">
              <w:rPr>
                <w:rFonts w:eastAsia="SimSun"/>
                <w:bCs/>
                <w:spacing w:val="-8"/>
                <w:lang w:eastAsia="zh-CN"/>
              </w:rPr>
              <w:t>ng A</w:t>
            </w:r>
            <w:r w:rsidRPr="0024106B">
              <w:rPr>
                <w:rFonts w:eastAsia="SimSun"/>
                <w:bCs/>
                <w:spacing w:val="-8"/>
                <w:lang w:eastAsia="zh-CN"/>
              </w:rPr>
              <w:t>nh</w:t>
            </w:r>
          </w:p>
        </w:tc>
        <w:tc>
          <w:tcPr>
            <w:tcW w:w="465" w:type="pct"/>
            <w:tcBorders>
              <w:righ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60</w:t>
            </w:r>
          </w:p>
        </w:tc>
        <w:tc>
          <w:tcPr>
            <w:tcW w:w="465"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20</w:t>
            </w:r>
          </w:p>
        </w:tc>
        <w:tc>
          <w:tcPr>
            <w:tcW w:w="541" w:type="pct"/>
            <w:tcBorders>
              <w:left w:val="single" w:sz="4" w:space="0" w:color="auto"/>
            </w:tcBorders>
            <w:shd w:val="clear" w:color="auto" w:fill="FFFFFF"/>
            <w:vAlign w:val="center"/>
          </w:tcPr>
          <w:p w:rsidR="00C70049" w:rsidRPr="00534096" w:rsidRDefault="00C70049" w:rsidP="00B814A3">
            <w:pPr>
              <w:spacing w:before="40" w:after="40"/>
              <w:jc w:val="center"/>
              <w:rPr>
                <w:rFonts w:eastAsia="SimSun"/>
                <w:bCs/>
                <w:lang w:eastAsia="zh-CN"/>
              </w:rPr>
            </w:pPr>
            <w:r w:rsidRPr="00534096">
              <w:rPr>
                <w:rFonts w:eastAsia="SimSun"/>
                <w:bCs/>
                <w:lang w:eastAsia="zh-CN"/>
              </w:rPr>
              <w:t>40</w:t>
            </w:r>
          </w:p>
        </w:tc>
      </w:tr>
      <w:tr w:rsidR="008C46D3" w:rsidRPr="00DF42A4" w:rsidTr="00B814A3">
        <w:tc>
          <w:tcPr>
            <w:tcW w:w="341" w:type="pct"/>
            <w:shd w:val="clear" w:color="auto" w:fill="FFFFFF"/>
            <w:vAlign w:val="center"/>
          </w:tcPr>
          <w:p w:rsidR="008C46D3" w:rsidRPr="00534096" w:rsidRDefault="008C46D3" w:rsidP="00B814A3">
            <w:pPr>
              <w:spacing w:before="40" w:after="40"/>
              <w:jc w:val="center"/>
              <w:rPr>
                <w:rFonts w:eastAsia="SimSun"/>
                <w:bCs/>
                <w:lang w:val="en-GB" w:eastAsia="zh-CN"/>
              </w:rPr>
            </w:pPr>
          </w:p>
        </w:tc>
        <w:tc>
          <w:tcPr>
            <w:tcW w:w="3188" w:type="pct"/>
            <w:shd w:val="clear" w:color="auto" w:fill="FFFFFF"/>
            <w:vAlign w:val="center"/>
          </w:tcPr>
          <w:p w:rsidR="008C46D3" w:rsidRPr="00534096" w:rsidRDefault="008C46D3" w:rsidP="00B814A3">
            <w:pPr>
              <w:spacing w:before="40" w:after="40"/>
              <w:ind w:left="57" w:right="57"/>
              <w:jc w:val="center"/>
              <w:rPr>
                <w:rFonts w:eastAsia="SimSun"/>
                <w:bCs/>
                <w:lang w:eastAsia="zh-CN"/>
              </w:rPr>
            </w:pPr>
            <w:r w:rsidRPr="00534096">
              <w:rPr>
                <w:rFonts w:eastAsia="SimSun"/>
                <w:b/>
                <w:bCs/>
                <w:lang w:val="en-GB" w:eastAsia="zh-CN"/>
              </w:rPr>
              <w:t>TỔNG CỘNG</w:t>
            </w:r>
          </w:p>
        </w:tc>
        <w:tc>
          <w:tcPr>
            <w:tcW w:w="465" w:type="pct"/>
            <w:tcBorders>
              <w:right w:val="single" w:sz="4" w:space="0" w:color="auto"/>
            </w:tcBorders>
            <w:shd w:val="clear" w:color="auto" w:fill="FFFFFF"/>
            <w:vAlign w:val="center"/>
          </w:tcPr>
          <w:p w:rsidR="008C46D3" w:rsidRPr="00534096" w:rsidRDefault="008C46D3" w:rsidP="00B814A3">
            <w:pPr>
              <w:spacing w:before="40" w:after="40"/>
              <w:jc w:val="center"/>
              <w:rPr>
                <w:rFonts w:eastAsia="SimSun"/>
                <w:b/>
                <w:bCs/>
                <w:lang w:eastAsia="zh-CN"/>
              </w:rPr>
            </w:pPr>
            <w:r w:rsidRPr="00534096">
              <w:rPr>
                <w:rFonts w:eastAsia="SimSun"/>
                <w:b/>
                <w:bCs/>
                <w:lang w:eastAsia="zh-CN"/>
              </w:rPr>
              <w:t>396</w:t>
            </w:r>
          </w:p>
        </w:tc>
        <w:tc>
          <w:tcPr>
            <w:tcW w:w="465" w:type="pct"/>
            <w:tcBorders>
              <w:left w:val="single" w:sz="4" w:space="0" w:color="auto"/>
            </w:tcBorders>
            <w:shd w:val="clear" w:color="auto" w:fill="FFFFFF"/>
            <w:vAlign w:val="center"/>
          </w:tcPr>
          <w:p w:rsidR="008C46D3" w:rsidRPr="00534096" w:rsidRDefault="008C46D3" w:rsidP="00B814A3">
            <w:pPr>
              <w:spacing w:before="40" w:after="40"/>
              <w:jc w:val="center"/>
              <w:rPr>
                <w:rFonts w:eastAsia="SimSun"/>
                <w:b/>
                <w:bCs/>
                <w:lang w:eastAsia="zh-CN"/>
              </w:rPr>
            </w:pPr>
            <w:r w:rsidRPr="00534096">
              <w:rPr>
                <w:rFonts w:eastAsia="SimSun"/>
                <w:b/>
                <w:bCs/>
                <w:lang w:eastAsia="zh-CN"/>
              </w:rPr>
              <w:t>122</w:t>
            </w:r>
          </w:p>
        </w:tc>
        <w:tc>
          <w:tcPr>
            <w:tcW w:w="541" w:type="pct"/>
            <w:tcBorders>
              <w:left w:val="single" w:sz="4" w:space="0" w:color="auto"/>
            </w:tcBorders>
            <w:shd w:val="clear" w:color="auto" w:fill="FFFFFF"/>
            <w:vAlign w:val="center"/>
          </w:tcPr>
          <w:p w:rsidR="008C46D3" w:rsidRPr="00534096" w:rsidRDefault="008C46D3" w:rsidP="00B814A3">
            <w:pPr>
              <w:spacing w:before="40" w:after="40"/>
              <w:jc w:val="center"/>
              <w:rPr>
                <w:rFonts w:eastAsia="SimSun"/>
                <w:b/>
                <w:bCs/>
                <w:lang w:eastAsia="zh-CN"/>
              </w:rPr>
            </w:pPr>
            <w:r w:rsidRPr="00534096">
              <w:rPr>
                <w:rFonts w:eastAsia="SimSun"/>
                <w:b/>
                <w:bCs/>
                <w:lang w:eastAsia="zh-CN"/>
              </w:rPr>
              <w:t>274</w:t>
            </w:r>
          </w:p>
        </w:tc>
      </w:tr>
    </w:tbl>
    <w:p w:rsidR="00F7363F" w:rsidRDefault="00AD5E87" w:rsidP="00F7363F">
      <w:pPr>
        <w:spacing w:before="120" w:after="120"/>
        <w:ind w:firstLine="709"/>
        <w:jc w:val="both"/>
      </w:pPr>
      <w:r w:rsidRPr="00534096">
        <w:t xml:space="preserve">4. Người có văn bằng, chứng chỉ tốt nghiệp hệ trung cấp, cao đẳng nghề kiểm tra </w:t>
      </w:r>
      <w:r w:rsidR="00735887" w:rsidRPr="00534096">
        <w:t>ANHK</w:t>
      </w:r>
      <w:r w:rsidRPr="00534096">
        <w:t xml:space="preserve"> </w:t>
      </w:r>
      <w:r w:rsidR="00B54F42" w:rsidRPr="00534096">
        <w:t xml:space="preserve">nhóm </w:t>
      </w:r>
      <w:r w:rsidR="00BE4E4F" w:rsidRPr="00534096">
        <w:t>ANSC</w:t>
      </w:r>
      <w:r w:rsidR="00B54F42" w:rsidRPr="00534096">
        <w:t xml:space="preserve"> </w:t>
      </w:r>
      <w:r w:rsidR="00E04196" w:rsidRPr="00534096">
        <w:t xml:space="preserve">chỉ </w:t>
      </w:r>
      <w:r w:rsidR="00E37449" w:rsidRPr="00534096">
        <w:t>phải</w:t>
      </w:r>
      <w:r w:rsidR="00E04196" w:rsidRPr="00534096">
        <w:t xml:space="preserve"> đào tạo bổ sung các nội dung chưa được đào tạo</w:t>
      </w:r>
      <w:r w:rsidR="00A912E6" w:rsidRPr="00DF42A4">
        <w:rPr>
          <w:i/>
        </w:rPr>
        <w:t xml:space="preserve"> </w:t>
      </w:r>
      <w:r w:rsidR="00A912E6" w:rsidRPr="00DF42A4">
        <w:t>để đủ</w:t>
      </w:r>
      <w:r w:rsidR="00A912E6" w:rsidRPr="00DF42A4">
        <w:rPr>
          <w:lang w:val="vi-VN"/>
        </w:rPr>
        <w:t xml:space="preserve"> </w:t>
      </w:r>
      <w:r w:rsidR="00A912E6" w:rsidRPr="00DF42A4">
        <w:t>điều kiện được cấp chứng chỉ chuyên môn</w:t>
      </w:r>
      <w:r w:rsidRPr="00534096">
        <w:t>.</w:t>
      </w:r>
    </w:p>
    <w:p w:rsidR="00F7363F" w:rsidRPr="00F7363F" w:rsidRDefault="00257480" w:rsidP="00F7363F">
      <w:pPr>
        <w:spacing w:before="120" w:after="120"/>
        <w:ind w:firstLine="709"/>
        <w:jc w:val="both"/>
        <w:rPr>
          <w:rFonts w:eastAsia="SimSun"/>
          <w:b/>
          <w:lang w:eastAsia="zh-CN"/>
        </w:rPr>
      </w:pPr>
      <w:r w:rsidRPr="00F7363F">
        <w:rPr>
          <w:rFonts w:eastAsia="SimSun"/>
          <w:b/>
          <w:lang w:val="vi-VN" w:eastAsia="zh-CN"/>
        </w:rPr>
        <w:t xml:space="preserve">Điều </w:t>
      </w:r>
      <w:r w:rsidRPr="00F7363F">
        <w:rPr>
          <w:rFonts w:eastAsia="SimSun"/>
          <w:b/>
          <w:lang w:val="pt-BR" w:eastAsia="zh-CN"/>
        </w:rPr>
        <w:t>5</w:t>
      </w:r>
      <w:r w:rsidRPr="00F7363F">
        <w:rPr>
          <w:rFonts w:eastAsia="SimSun"/>
          <w:b/>
          <w:lang w:val="vi-VN" w:eastAsia="zh-CN"/>
        </w:rPr>
        <w:t xml:space="preserve">. </w:t>
      </w:r>
      <w:r w:rsidRPr="00F7363F">
        <w:rPr>
          <w:rFonts w:eastAsia="SimSun"/>
          <w:b/>
          <w:lang w:eastAsia="zh-CN"/>
        </w:rPr>
        <w:t xml:space="preserve">Đào tạo ban đầu nhân viên kiểm soát </w:t>
      </w:r>
      <w:r w:rsidR="00735887" w:rsidRPr="00F7363F">
        <w:rPr>
          <w:rFonts w:eastAsia="SimSun"/>
          <w:b/>
          <w:lang w:eastAsia="zh-CN"/>
        </w:rPr>
        <w:t>ANHK</w:t>
      </w:r>
      <w:r w:rsidRPr="00F7363F">
        <w:rPr>
          <w:rFonts w:eastAsia="SimSun"/>
          <w:b/>
          <w:lang w:eastAsia="zh-CN"/>
        </w:rPr>
        <w:t xml:space="preserve"> nhóm </w:t>
      </w:r>
      <w:r w:rsidR="00BE4E4F" w:rsidRPr="00F7363F">
        <w:rPr>
          <w:rFonts w:eastAsia="SimSun"/>
          <w:b/>
          <w:lang w:eastAsia="zh-CN"/>
        </w:rPr>
        <w:t>ANKS</w:t>
      </w:r>
    </w:p>
    <w:p w:rsidR="00F7363F" w:rsidRDefault="00257480" w:rsidP="00F7363F">
      <w:pPr>
        <w:spacing w:before="120" w:after="120"/>
        <w:ind w:firstLine="709"/>
        <w:jc w:val="both"/>
        <w:rPr>
          <w:rFonts w:eastAsia="SimSun"/>
          <w:bCs/>
          <w:lang w:eastAsia="zh-CN"/>
        </w:rPr>
      </w:pPr>
      <w:r w:rsidRPr="00534096">
        <w:rPr>
          <w:rFonts w:eastAsia="SimSun"/>
          <w:lang w:eastAsia="zh-CN"/>
        </w:rPr>
        <w:t xml:space="preserve">1. Mục tiêu: </w:t>
      </w:r>
      <w:r w:rsidR="00BF4AC2">
        <w:rPr>
          <w:rFonts w:eastAsia="SimSun"/>
          <w:bCs/>
          <w:lang w:eastAsia="zh-CN"/>
        </w:rPr>
        <w:t>t</w:t>
      </w:r>
      <w:r w:rsidR="0031642F" w:rsidRPr="00534096">
        <w:rPr>
          <w:rFonts w:eastAsia="SimSun"/>
          <w:bCs/>
          <w:lang w:val="vi-VN" w:eastAsia="zh-CN"/>
        </w:rPr>
        <w:t xml:space="preserve">rang bị cho học viên kiến thức, kỹ năng nghiệp vụ và </w:t>
      </w:r>
      <w:r w:rsidR="0031642F" w:rsidRPr="00534096">
        <w:rPr>
          <w:rFonts w:eastAsia="SimSun"/>
          <w:bCs/>
          <w:lang w:val="en-GB" w:eastAsia="zh-CN"/>
        </w:rPr>
        <w:t xml:space="preserve">chuẩn mực </w:t>
      </w:r>
      <w:r w:rsidR="0031642F" w:rsidRPr="00534096">
        <w:rPr>
          <w:rFonts w:eastAsia="SimSun"/>
          <w:bCs/>
          <w:lang w:val="vi-VN" w:eastAsia="zh-CN"/>
        </w:rPr>
        <w:t>ứng xử</w:t>
      </w:r>
      <w:r w:rsidR="0031642F" w:rsidRPr="00534096">
        <w:rPr>
          <w:rFonts w:eastAsia="SimSun"/>
          <w:bCs/>
          <w:lang w:eastAsia="zh-CN"/>
        </w:rPr>
        <w:t xml:space="preserve">; đảm bảo đủ năng lực, phẩm chất để thực hiện nhiệm vụ thường xuyên, xử lý ban đầu vi phạm quy định về </w:t>
      </w:r>
      <w:r w:rsidR="00735887" w:rsidRPr="00534096">
        <w:rPr>
          <w:rFonts w:eastAsia="SimSun"/>
          <w:bCs/>
          <w:lang w:eastAsia="zh-CN"/>
        </w:rPr>
        <w:t>ANHK</w:t>
      </w:r>
      <w:r w:rsidR="0031642F" w:rsidRPr="00534096">
        <w:rPr>
          <w:rFonts w:eastAsia="SimSun"/>
          <w:bCs/>
          <w:lang w:eastAsia="zh-CN"/>
        </w:rPr>
        <w:t xml:space="preserve">, ứng phó ban đầu với hành vi can thiệp bất hợp pháp vào hoạt động </w:t>
      </w:r>
      <w:r w:rsidR="00430047" w:rsidRPr="00534096">
        <w:rPr>
          <w:rFonts w:eastAsia="SimSun"/>
          <w:bCs/>
          <w:lang w:eastAsia="zh-CN"/>
        </w:rPr>
        <w:t>HKDD</w:t>
      </w:r>
      <w:r w:rsidR="0031642F" w:rsidRPr="00534096">
        <w:rPr>
          <w:rFonts w:eastAsia="SimSun"/>
          <w:bCs/>
          <w:lang w:val="vi-VN" w:eastAsia="zh-CN"/>
        </w:rPr>
        <w:t xml:space="preserve"> </w:t>
      </w:r>
      <w:r w:rsidR="00F537EE" w:rsidRPr="00534096">
        <w:rPr>
          <w:rFonts w:eastAsia="SimSun"/>
          <w:bCs/>
          <w:lang w:eastAsia="zh-CN"/>
        </w:rPr>
        <w:t xml:space="preserve">theo chức năng, </w:t>
      </w:r>
      <w:r w:rsidR="0031642F" w:rsidRPr="00534096">
        <w:rPr>
          <w:rFonts w:eastAsia="SimSun"/>
          <w:bCs/>
          <w:lang w:eastAsia="zh-CN"/>
        </w:rPr>
        <w:t>nhiệm vụ của nhân viên</w:t>
      </w:r>
      <w:r w:rsidR="0031642F" w:rsidRPr="00534096">
        <w:rPr>
          <w:rFonts w:eastAsia="SimSun"/>
          <w:bCs/>
          <w:lang w:val="vi-VN" w:eastAsia="zh-CN"/>
        </w:rPr>
        <w:t xml:space="preserve"> </w:t>
      </w:r>
      <w:r w:rsidR="00BE4E4F" w:rsidRPr="00534096">
        <w:rPr>
          <w:rFonts w:eastAsia="SimSun"/>
          <w:bCs/>
          <w:lang w:val="vi-VN" w:eastAsia="zh-CN"/>
        </w:rPr>
        <w:t>ANKS</w:t>
      </w:r>
      <w:r w:rsidRPr="00534096">
        <w:rPr>
          <w:rFonts w:eastAsia="SimSun"/>
          <w:bCs/>
          <w:lang w:val="vi-VN" w:eastAsia="zh-CN"/>
        </w:rPr>
        <w:t>.</w:t>
      </w:r>
    </w:p>
    <w:p w:rsidR="00F7363F" w:rsidRDefault="00257480" w:rsidP="00F7363F">
      <w:pPr>
        <w:spacing w:before="120" w:after="120"/>
        <w:ind w:firstLine="709"/>
        <w:jc w:val="both"/>
        <w:rPr>
          <w:rFonts w:eastAsia="SimSun"/>
          <w:bCs/>
          <w:iCs/>
          <w:lang w:eastAsia="zh-CN"/>
        </w:rPr>
      </w:pPr>
      <w:r w:rsidRPr="00534096">
        <w:rPr>
          <w:rFonts w:eastAsia="SimSun"/>
          <w:lang w:eastAsia="zh-CN"/>
        </w:rPr>
        <w:t xml:space="preserve">2. Đối tượng: </w:t>
      </w:r>
      <w:r w:rsidR="00BF4AC2">
        <w:rPr>
          <w:rFonts w:eastAsia="SimSun"/>
          <w:lang w:eastAsia="zh-CN"/>
        </w:rPr>
        <w:t>l</w:t>
      </w:r>
      <w:r w:rsidRPr="00534096">
        <w:rPr>
          <w:rFonts w:eastAsia="SimSun"/>
          <w:bCs/>
          <w:iCs/>
          <w:lang w:val="vi-VN" w:eastAsia="zh-CN"/>
        </w:rPr>
        <w:t>à công dân Việt Nam từ đủ 18 tuổi trở lên có lý lịch rõ ràng,</w:t>
      </w:r>
      <w:r w:rsidRPr="00534096">
        <w:rPr>
          <w:rFonts w:eastAsia="SimSun"/>
          <w:bCs/>
          <w:iCs/>
          <w:lang w:eastAsia="zh-CN"/>
        </w:rPr>
        <w:t xml:space="preserve"> không trong thời gian bị truy cứu trách nhiệm hình sự </w:t>
      </w:r>
      <w:r w:rsidRPr="00A954F7">
        <w:rPr>
          <w:rFonts w:eastAsia="SimSun"/>
          <w:bCs/>
          <w:iCs/>
          <w:lang w:eastAsia="zh-CN"/>
        </w:rPr>
        <w:t>hoặc</w:t>
      </w:r>
      <w:r w:rsidR="00A954F7" w:rsidRPr="00A954F7">
        <w:rPr>
          <w:rFonts w:eastAsia="SimSun"/>
          <w:bCs/>
          <w:iCs/>
          <w:lang w:eastAsia="zh-CN"/>
        </w:rPr>
        <w:t xml:space="preserve"> không</w:t>
      </w:r>
      <w:r w:rsidRPr="00A954F7">
        <w:rPr>
          <w:rFonts w:eastAsia="SimSun"/>
          <w:bCs/>
          <w:iCs/>
          <w:lang w:eastAsia="zh-CN"/>
        </w:rPr>
        <w:t xml:space="preserve"> đang chấp</w:t>
      </w:r>
      <w:r w:rsidRPr="00534096">
        <w:rPr>
          <w:rFonts w:eastAsia="SimSun"/>
          <w:bCs/>
          <w:iCs/>
          <w:lang w:eastAsia="zh-CN"/>
        </w:rPr>
        <w:t xml:space="preserve"> hành hoặc đã chấp hành xong bản án, quyết định về hình sự của Tòa án mà chưa được xóa án tích hoặc đang áp dụng biện </w:t>
      </w:r>
      <w:r w:rsidR="00C11832" w:rsidRPr="00534096">
        <w:rPr>
          <w:rFonts w:eastAsia="SimSun"/>
          <w:bCs/>
          <w:iCs/>
          <w:lang w:eastAsia="zh-CN"/>
        </w:rPr>
        <w:t xml:space="preserve">pháp </w:t>
      </w:r>
      <w:r w:rsidRPr="00534096">
        <w:rPr>
          <w:rFonts w:eastAsia="SimSun"/>
          <w:bCs/>
          <w:iCs/>
          <w:lang w:eastAsia="zh-CN"/>
        </w:rPr>
        <w:t>xử lý hành chính đưa vào cơ sở chữa bệnh, cơ sở giáo dục;</w:t>
      </w:r>
      <w:r w:rsidRPr="00534096">
        <w:rPr>
          <w:rFonts w:eastAsia="SimSun"/>
          <w:bCs/>
          <w:iCs/>
          <w:lang w:val="vi-VN" w:eastAsia="zh-CN"/>
        </w:rPr>
        <w:t xml:space="preserve"> đủ sức khỏe</w:t>
      </w:r>
      <w:r w:rsidRPr="00534096">
        <w:rPr>
          <w:rFonts w:eastAsia="SimSun"/>
          <w:bCs/>
          <w:iCs/>
          <w:lang w:eastAsia="zh-CN"/>
        </w:rPr>
        <w:t>;</w:t>
      </w:r>
      <w:r w:rsidRPr="00534096">
        <w:rPr>
          <w:rFonts w:eastAsia="SimSun"/>
          <w:bCs/>
          <w:iCs/>
          <w:lang w:val="vi-VN" w:eastAsia="zh-CN"/>
        </w:rPr>
        <w:t xml:space="preserve"> tốt nghiệp trung học phổ thông trở lên</w:t>
      </w:r>
      <w:r w:rsidRPr="00534096">
        <w:rPr>
          <w:rFonts w:eastAsia="SimSun"/>
          <w:bCs/>
          <w:iCs/>
          <w:lang w:eastAsia="zh-CN"/>
        </w:rPr>
        <w:t>.</w:t>
      </w:r>
    </w:p>
    <w:p w:rsidR="00F7363F" w:rsidRDefault="00257480" w:rsidP="00F7363F">
      <w:pPr>
        <w:spacing w:before="120" w:after="120"/>
        <w:ind w:firstLine="709"/>
        <w:jc w:val="both"/>
        <w:rPr>
          <w:rFonts w:eastAsia="SimSun"/>
          <w:lang w:eastAsia="zh-CN"/>
        </w:rPr>
      </w:pPr>
      <w:r w:rsidRPr="00534096">
        <w:rPr>
          <w:rFonts w:eastAsia="SimSun"/>
          <w:lang w:eastAsia="zh-CN"/>
        </w:rPr>
        <w:t>3.</w:t>
      </w:r>
      <w:r w:rsidRPr="00534096">
        <w:rPr>
          <w:rFonts w:eastAsia="SimSun"/>
          <w:lang w:val="vi-VN" w:eastAsia="zh-CN"/>
        </w:rPr>
        <w:t xml:space="preserve"> </w:t>
      </w:r>
      <w:r w:rsidRPr="00534096">
        <w:rPr>
          <w:rFonts w:eastAsia="SimSun"/>
          <w:lang w:eastAsia="zh-CN"/>
        </w:rPr>
        <w:t>Chương trình đào tạo</w:t>
      </w:r>
    </w:p>
    <w:p w:rsidR="00257480" w:rsidRPr="00534096" w:rsidRDefault="00257480" w:rsidP="00F7363F">
      <w:pPr>
        <w:spacing w:before="120" w:after="120"/>
        <w:ind w:firstLine="709"/>
        <w:jc w:val="both"/>
        <w:rPr>
          <w:rFonts w:eastAsia="SimSun"/>
          <w:bCs/>
          <w:lang w:val="en-GB" w:eastAsia="zh-CN"/>
        </w:rPr>
      </w:pPr>
      <w:r w:rsidRPr="00534096">
        <w:rPr>
          <w:rFonts w:eastAsia="SimSun"/>
          <w:bCs/>
          <w:lang w:eastAsia="zh-CN"/>
        </w:rPr>
        <w:t>a)</w:t>
      </w:r>
      <w:r w:rsidRPr="00534096">
        <w:rPr>
          <w:rFonts w:eastAsia="SimSun"/>
          <w:bCs/>
          <w:lang w:val="en-GB" w:eastAsia="zh-CN"/>
        </w:rPr>
        <w:t xml:space="preserve"> </w:t>
      </w:r>
      <w:r w:rsidRPr="00534096">
        <w:rPr>
          <w:rFonts w:eastAsia="SimSun"/>
          <w:bCs/>
          <w:lang w:eastAsia="zh-CN"/>
        </w:rPr>
        <w:t>C</w:t>
      </w:r>
      <w:r w:rsidRPr="00534096">
        <w:rPr>
          <w:rFonts w:eastAsia="SimSun"/>
          <w:bCs/>
          <w:lang w:val="vi-VN" w:eastAsia="zh-CN"/>
        </w:rPr>
        <w:t xml:space="preserve">ác </w:t>
      </w:r>
      <w:r w:rsidRPr="00534096">
        <w:rPr>
          <w:rFonts w:eastAsia="SimSun"/>
          <w:bCs/>
          <w:lang w:val="en-GB" w:eastAsia="zh-CN"/>
        </w:rPr>
        <w:t xml:space="preserve">bài </w:t>
      </w:r>
      <w:r w:rsidRPr="00534096">
        <w:rPr>
          <w:rFonts w:eastAsia="SimSun"/>
          <w:bCs/>
          <w:lang w:val="vi-VN" w:eastAsia="zh-CN"/>
        </w:rPr>
        <w:t>học chung</w:t>
      </w:r>
      <w:r w:rsidRPr="00534096">
        <w:rPr>
          <w:rFonts w:eastAsia="SimSun"/>
          <w:bCs/>
          <w:lang w:val="en-GB" w:eastAsia="zh-CN"/>
        </w:rPr>
        <w:t xml:space="preserve"> về hàng không</w:t>
      </w:r>
    </w:p>
    <w:tbl>
      <w:tblPr>
        <w:tblW w:w="500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3"/>
        <w:gridCol w:w="7333"/>
        <w:gridCol w:w="1135"/>
      </w:tblGrid>
      <w:tr w:rsidR="00E44598" w:rsidRPr="00DF42A4" w:rsidTr="00F136D1">
        <w:trPr>
          <w:trHeight w:val="626"/>
          <w:tblHeader/>
        </w:trPr>
        <w:tc>
          <w:tcPr>
            <w:tcW w:w="343" w:type="pct"/>
            <w:shd w:val="clear" w:color="auto" w:fill="FFFFFF"/>
            <w:vAlign w:val="center"/>
          </w:tcPr>
          <w:p w:rsidR="00257480" w:rsidRPr="00534096" w:rsidRDefault="00257480" w:rsidP="00B814A3">
            <w:pPr>
              <w:spacing w:before="40" w:after="40"/>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3" w:type="pct"/>
            <w:shd w:val="clear" w:color="auto" w:fill="FFFFFF"/>
            <w:vAlign w:val="center"/>
          </w:tcPr>
          <w:p w:rsidR="00B000FA" w:rsidRPr="00534096" w:rsidRDefault="00257480" w:rsidP="00B814A3">
            <w:pPr>
              <w:spacing w:before="40" w:after="4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257480" w:rsidRPr="00534096" w:rsidRDefault="00B000FA" w:rsidP="00B814A3">
            <w:pPr>
              <w:spacing w:before="40" w:after="40"/>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57480" w:rsidRPr="00534096" w:rsidRDefault="00257480" w:rsidP="00B814A3">
            <w:pPr>
              <w:spacing w:before="40" w:after="40"/>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E44598" w:rsidRPr="00DF42A4" w:rsidTr="00B814A3">
        <w:tc>
          <w:tcPr>
            <w:tcW w:w="343" w:type="pct"/>
            <w:shd w:val="clear" w:color="auto" w:fill="FFFFFF"/>
            <w:vAlign w:val="center"/>
          </w:tcPr>
          <w:p w:rsidR="00257480" w:rsidRPr="00534096" w:rsidRDefault="00257480" w:rsidP="00B814A3">
            <w:pPr>
              <w:spacing w:before="40" w:after="40"/>
              <w:jc w:val="center"/>
              <w:rPr>
                <w:rFonts w:eastAsia="SimSun"/>
                <w:bCs/>
                <w:lang w:val="en-GB" w:eastAsia="zh-CN"/>
              </w:rPr>
            </w:pPr>
            <w:r w:rsidRPr="00534096">
              <w:rPr>
                <w:rFonts w:eastAsia="SimSun"/>
                <w:bCs/>
                <w:lang w:val="vi-VN" w:eastAsia="zh-CN"/>
              </w:rPr>
              <w:t>1</w:t>
            </w:r>
          </w:p>
        </w:tc>
        <w:tc>
          <w:tcPr>
            <w:tcW w:w="4033" w:type="pct"/>
            <w:tcBorders>
              <w:bottom w:val="single" w:sz="4" w:space="0" w:color="auto"/>
            </w:tcBorders>
            <w:shd w:val="clear" w:color="auto" w:fill="FFFFFF"/>
            <w:vAlign w:val="center"/>
          </w:tcPr>
          <w:p w:rsidR="00257480" w:rsidRPr="00534096" w:rsidRDefault="00257480" w:rsidP="00B814A3">
            <w:pPr>
              <w:spacing w:before="40" w:after="40"/>
              <w:ind w:left="57" w:right="57"/>
              <w:jc w:val="both"/>
              <w:rPr>
                <w:rFonts w:eastAsia="SimSun"/>
                <w:bCs/>
                <w:lang w:eastAsia="zh-CN"/>
              </w:rPr>
            </w:pPr>
            <w:r w:rsidRPr="00534096">
              <w:rPr>
                <w:rFonts w:eastAsia="SimSun"/>
                <w:bCs/>
                <w:lang w:val="vi-VN" w:eastAsia="zh-CN"/>
              </w:rPr>
              <w:t xml:space="preserve">Khái quát chung về </w:t>
            </w:r>
            <w:r w:rsidR="00430047" w:rsidRPr="00534096">
              <w:rPr>
                <w:rFonts w:eastAsia="SimSun"/>
                <w:bCs/>
                <w:lang w:val="vi-VN" w:eastAsia="zh-CN"/>
              </w:rPr>
              <w:t>HKDD</w:t>
            </w:r>
          </w:p>
        </w:tc>
        <w:tc>
          <w:tcPr>
            <w:tcW w:w="624" w:type="pct"/>
            <w:tcBorders>
              <w:bottom w:val="single" w:sz="4" w:space="0" w:color="auto"/>
            </w:tcBorders>
            <w:shd w:val="clear" w:color="auto" w:fill="FFFFFF"/>
            <w:vAlign w:val="center"/>
          </w:tcPr>
          <w:p w:rsidR="00257480" w:rsidRPr="00534096" w:rsidRDefault="00257480" w:rsidP="00B814A3">
            <w:pPr>
              <w:spacing w:before="40" w:after="40"/>
              <w:jc w:val="center"/>
              <w:rPr>
                <w:rFonts w:eastAsia="SimSun"/>
                <w:bCs/>
                <w:lang w:val="en-GB" w:eastAsia="zh-CN"/>
              </w:rPr>
            </w:pPr>
          </w:p>
        </w:tc>
      </w:tr>
      <w:tr w:rsidR="00E44598" w:rsidRPr="00DF42A4" w:rsidTr="00B814A3">
        <w:tc>
          <w:tcPr>
            <w:tcW w:w="343" w:type="pct"/>
            <w:shd w:val="clear" w:color="auto" w:fill="FFFFFF"/>
            <w:vAlign w:val="center"/>
          </w:tcPr>
          <w:p w:rsidR="00257480" w:rsidRPr="00534096" w:rsidRDefault="00257480" w:rsidP="00B814A3">
            <w:pPr>
              <w:spacing w:before="40" w:after="40"/>
              <w:jc w:val="center"/>
              <w:rPr>
                <w:rFonts w:eastAsia="SimSun"/>
                <w:bCs/>
                <w:lang w:val="en-GB" w:eastAsia="zh-CN"/>
              </w:rPr>
            </w:pPr>
            <w:r w:rsidRPr="00534096">
              <w:rPr>
                <w:rFonts w:eastAsia="SimSun"/>
                <w:bCs/>
                <w:lang w:val="en-GB" w:eastAsia="zh-CN"/>
              </w:rPr>
              <w:t>1.1</w:t>
            </w:r>
          </w:p>
        </w:tc>
        <w:tc>
          <w:tcPr>
            <w:tcW w:w="4033" w:type="pct"/>
            <w:shd w:val="clear" w:color="auto" w:fill="FFFFFF"/>
            <w:vAlign w:val="center"/>
          </w:tcPr>
          <w:p w:rsidR="00257480" w:rsidRPr="00534096" w:rsidRDefault="00257480" w:rsidP="00B814A3">
            <w:pPr>
              <w:spacing w:before="40" w:after="40"/>
              <w:ind w:left="57" w:right="57"/>
              <w:jc w:val="both"/>
              <w:rPr>
                <w:rFonts w:eastAsia="SimSun"/>
                <w:bCs/>
                <w:lang w:val="en-GB" w:eastAsia="zh-CN"/>
              </w:rPr>
            </w:pPr>
            <w:r w:rsidRPr="00534096">
              <w:rPr>
                <w:rFonts w:eastAsia="SimSun"/>
                <w:bCs/>
                <w:lang w:val="en-GB" w:eastAsia="zh-CN"/>
              </w:rPr>
              <w:t xml:space="preserve">Khái quát </w:t>
            </w:r>
            <w:r w:rsidR="00430047" w:rsidRPr="00534096">
              <w:rPr>
                <w:rFonts w:eastAsia="SimSun"/>
                <w:bCs/>
                <w:lang w:val="en-GB" w:eastAsia="zh-CN"/>
              </w:rPr>
              <w:t>HKDD</w:t>
            </w:r>
            <w:r w:rsidRPr="00534096">
              <w:rPr>
                <w:rFonts w:eastAsia="SimSun"/>
                <w:bCs/>
                <w:lang w:val="en-GB" w:eastAsia="zh-CN"/>
              </w:rPr>
              <w:t xml:space="preserve"> quốc tế</w:t>
            </w:r>
          </w:p>
        </w:tc>
        <w:tc>
          <w:tcPr>
            <w:tcW w:w="624" w:type="pct"/>
            <w:tcBorders>
              <w:bottom w:val="single" w:sz="4" w:space="0" w:color="auto"/>
            </w:tcBorders>
            <w:shd w:val="clear" w:color="auto" w:fill="FFFFFF"/>
            <w:vAlign w:val="center"/>
          </w:tcPr>
          <w:p w:rsidR="00257480" w:rsidRPr="00534096" w:rsidRDefault="00257480" w:rsidP="00B814A3">
            <w:pPr>
              <w:spacing w:before="40" w:after="40"/>
              <w:jc w:val="center"/>
              <w:rPr>
                <w:rFonts w:eastAsia="SimSun"/>
                <w:bCs/>
                <w:lang w:val="en-GB" w:eastAsia="zh-CN"/>
              </w:rPr>
            </w:pPr>
            <w:r w:rsidRPr="00534096">
              <w:rPr>
                <w:rFonts w:eastAsia="SimSun"/>
                <w:bCs/>
                <w:lang w:val="en-GB" w:eastAsia="zh-CN"/>
              </w:rPr>
              <w:t>2</w:t>
            </w:r>
          </w:p>
        </w:tc>
      </w:tr>
      <w:tr w:rsidR="00E44598" w:rsidRPr="00DF42A4" w:rsidTr="00B814A3">
        <w:tc>
          <w:tcPr>
            <w:tcW w:w="343" w:type="pct"/>
            <w:shd w:val="clear" w:color="auto" w:fill="FFFFFF"/>
            <w:vAlign w:val="center"/>
          </w:tcPr>
          <w:p w:rsidR="00257480" w:rsidRPr="00534096" w:rsidRDefault="00257480" w:rsidP="00B814A3">
            <w:pPr>
              <w:spacing w:before="40" w:after="40"/>
              <w:jc w:val="center"/>
              <w:rPr>
                <w:rFonts w:eastAsia="SimSun"/>
                <w:bCs/>
                <w:lang w:val="en-GB" w:eastAsia="zh-CN"/>
              </w:rPr>
            </w:pPr>
            <w:r w:rsidRPr="00534096">
              <w:rPr>
                <w:rFonts w:eastAsia="SimSun"/>
                <w:bCs/>
                <w:lang w:val="en-GB" w:eastAsia="zh-CN"/>
              </w:rPr>
              <w:t>1.2</w:t>
            </w:r>
          </w:p>
        </w:tc>
        <w:tc>
          <w:tcPr>
            <w:tcW w:w="4033" w:type="pct"/>
            <w:shd w:val="clear" w:color="auto" w:fill="FFFFFF"/>
            <w:vAlign w:val="center"/>
          </w:tcPr>
          <w:p w:rsidR="00257480" w:rsidRPr="00534096" w:rsidRDefault="00257480" w:rsidP="00B814A3">
            <w:pPr>
              <w:spacing w:before="40" w:after="40"/>
              <w:ind w:left="57" w:right="57"/>
              <w:jc w:val="both"/>
              <w:rPr>
                <w:rFonts w:eastAsia="SimSun"/>
                <w:bCs/>
                <w:lang w:val="vi-VN" w:eastAsia="zh-CN"/>
              </w:rPr>
            </w:pPr>
            <w:r w:rsidRPr="00534096">
              <w:rPr>
                <w:rFonts w:eastAsia="SimSun"/>
                <w:bCs/>
                <w:lang w:val="en-GB" w:eastAsia="zh-CN"/>
              </w:rPr>
              <w:t>Khái quát quy trình v</w:t>
            </w:r>
            <w:r w:rsidRPr="00534096">
              <w:rPr>
                <w:rFonts w:eastAsia="SimSun"/>
                <w:bCs/>
                <w:lang w:val="vi-VN" w:eastAsia="zh-CN"/>
              </w:rPr>
              <w:t>ận chuyển hành khách, hành lý, hàng hóa</w:t>
            </w:r>
          </w:p>
        </w:tc>
        <w:tc>
          <w:tcPr>
            <w:tcW w:w="624" w:type="pct"/>
            <w:shd w:val="clear" w:color="auto" w:fill="FFFFFF"/>
            <w:vAlign w:val="center"/>
          </w:tcPr>
          <w:p w:rsidR="00257480" w:rsidRPr="00534096" w:rsidRDefault="00257480" w:rsidP="00B814A3">
            <w:pPr>
              <w:spacing w:before="40" w:after="40"/>
              <w:jc w:val="center"/>
              <w:rPr>
                <w:rFonts w:eastAsia="SimSun"/>
                <w:bCs/>
                <w:lang w:val="vi-VN" w:eastAsia="zh-CN"/>
              </w:rPr>
            </w:pPr>
            <w:r w:rsidRPr="00534096">
              <w:rPr>
                <w:rFonts w:eastAsia="SimSun"/>
                <w:bCs/>
                <w:lang w:val="en-GB" w:eastAsia="zh-CN"/>
              </w:rPr>
              <w:t xml:space="preserve">2 </w:t>
            </w:r>
          </w:p>
        </w:tc>
      </w:tr>
      <w:tr w:rsidR="00E44598" w:rsidRPr="00DF42A4" w:rsidTr="00B814A3">
        <w:trPr>
          <w:trHeight w:val="274"/>
        </w:trPr>
        <w:tc>
          <w:tcPr>
            <w:tcW w:w="343" w:type="pct"/>
            <w:tcBorders>
              <w:bottom w:val="single" w:sz="2" w:space="0" w:color="auto"/>
            </w:tcBorders>
            <w:shd w:val="clear" w:color="auto" w:fill="FFFFFF"/>
            <w:vAlign w:val="center"/>
          </w:tcPr>
          <w:p w:rsidR="00257480" w:rsidRPr="00534096" w:rsidRDefault="00257480" w:rsidP="00B814A3">
            <w:pPr>
              <w:spacing w:before="40" w:after="40"/>
              <w:jc w:val="center"/>
              <w:rPr>
                <w:rFonts w:eastAsia="SimSun"/>
                <w:bCs/>
                <w:lang w:val="en-GB" w:eastAsia="zh-CN"/>
              </w:rPr>
            </w:pPr>
            <w:r w:rsidRPr="00534096">
              <w:rPr>
                <w:rFonts w:eastAsia="SimSun"/>
                <w:bCs/>
                <w:lang w:val="en-GB" w:eastAsia="zh-CN"/>
              </w:rPr>
              <w:t>1.3</w:t>
            </w:r>
          </w:p>
        </w:tc>
        <w:tc>
          <w:tcPr>
            <w:tcW w:w="4033" w:type="pct"/>
            <w:tcBorders>
              <w:bottom w:val="single" w:sz="2" w:space="0" w:color="auto"/>
            </w:tcBorders>
            <w:shd w:val="clear" w:color="auto" w:fill="FFFFFF"/>
            <w:vAlign w:val="center"/>
          </w:tcPr>
          <w:p w:rsidR="00257480" w:rsidRPr="00534096" w:rsidRDefault="00257480" w:rsidP="00B814A3">
            <w:pPr>
              <w:spacing w:before="40" w:after="40"/>
              <w:ind w:left="57" w:right="57"/>
              <w:jc w:val="both"/>
              <w:rPr>
                <w:rFonts w:eastAsia="SimSun"/>
                <w:bCs/>
                <w:lang w:val="en-GB" w:eastAsia="zh-CN"/>
              </w:rPr>
            </w:pPr>
            <w:r w:rsidRPr="00534096">
              <w:rPr>
                <w:rFonts w:eastAsia="SimSun"/>
                <w:bCs/>
                <w:lang w:val="en-GB" w:eastAsia="zh-CN"/>
              </w:rPr>
              <w:t xml:space="preserve">Khái quát chung </w:t>
            </w:r>
            <w:r w:rsidR="00430047" w:rsidRPr="00534096">
              <w:rPr>
                <w:rFonts w:eastAsia="SimSun"/>
                <w:bCs/>
                <w:lang w:val="en-GB" w:eastAsia="zh-CN"/>
              </w:rPr>
              <w:t>HKDD</w:t>
            </w:r>
            <w:r w:rsidRPr="00534096">
              <w:rPr>
                <w:rFonts w:eastAsia="SimSun"/>
                <w:bCs/>
                <w:lang w:val="en-GB" w:eastAsia="zh-CN"/>
              </w:rPr>
              <w:t xml:space="preserve"> Việt Nam</w:t>
            </w:r>
          </w:p>
        </w:tc>
        <w:tc>
          <w:tcPr>
            <w:tcW w:w="624" w:type="pct"/>
            <w:tcBorders>
              <w:top w:val="single" w:sz="4" w:space="0" w:color="auto"/>
              <w:bottom w:val="single" w:sz="2" w:space="0" w:color="auto"/>
            </w:tcBorders>
            <w:shd w:val="clear" w:color="auto" w:fill="FFFFFF"/>
            <w:vAlign w:val="center"/>
          </w:tcPr>
          <w:p w:rsidR="00257480" w:rsidRPr="00534096" w:rsidRDefault="00257480" w:rsidP="00B814A3">
            <w:pPr>
              <w:spacing w:before="40" w:after="40"/>
              <w:jc w:val="center"/>
              <w:rPr>
                <w:rFonts w:eastAsia="SimSun"/>
                <w:bCs/>
                <w:lang w:val="en-GB" w:eastAsia="zh-CN"/>
              </w:rPr>
            </w:pPr>
            <w:r w:rsidRPr="00534096">
              <w:rPr>
                <w:rFonts w:eastAsia="SimSun"/>
                <w:bCs/>
                <w:lang w:val="en-GB" w:eastAsia="zh-CN"/>
              </w:rPr>
              <w:t>4</w:t>
            </w:r>
          </w:p>
        </w:tc>
      </w:tr>
      <w:tr w:rsidR="00E44598" w:rsidRPr="00DF42A4" w:rsidTr="00B814A3">
        <w:tc>
          <w:tcPr>
            <w:tcW w:w="343" w:type="pct"/>
            <w:shd w:val="clear" w:color="auto" w:fill="FFFFFF"/>
          </w:tcPr>
          <w:p w:rsidR="00257480" w:rsidRPr="00534096" w:rsidRDefault="00257480" w:rsidP="00B814A3">
            <w:pPr>
              <w:spacing w:before="40" w:after="40"/>
              <w:jc w:val="center"/>
              <w:rPr>
                <w:lang w:val="en-GB"/>
              </w:rPr>
            </w:pPr>
            <w:r w:rsidRPr="00534096">
              <w:rPr>
                <w:lang w:val="en-GB"/>
              </w:rPr>
              <w:t>2</w:t>
            </w:r>
          </w:p>
        </w:tc>
        <w:tc>
          <w:tcPr>
            <w:tcW w:w="4033" w:type="pct"/>
            <w:shd w:val="clear" w:color="auto" w:fill="FFFFFF"/>
          </w:tcPr>
          <w:p w:rsidR="00257480" w:rsidRPr="00534096" w:rsidRDefault="00257480" w:rsidP="00B814A3">
            <w:pPr>
              <w:spacing w:before="40" w:after="40"/>
              <w:ind w:left="57" w:right="57"/>
              <w:jc w:val="both"/>
              <w:rPr>
                <w:rFonts w:eastAsia="SimSun"/>
                <w:bCs/>
                <w:lang w:val="en-GB"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00735887" w:rsidRPr="00534096">
              <w:rPr>
                <w:rFonts w:eastAsia="SimSun"/>
                <w:bCs/>
                <w:lang w:val="vi-VN" w:eastAsia="zh-CN"/>
              </w:rPr>
              <w:t>ANHK</w:t>
            </w:r>
          </w:p>
        </w:tc>
        <w:tc>
          <w:tcPr>
            <w:tcW w:w="624" w:type="pct"/>
            <w:tcBorders>
              <w:bottom w:val="single" w:sz="4" w:space="0" w:color="auto"/>
            </w:tcBorders>
            <w:shd w:val="clear" w:color="auto" w:fill="FFFFFF"/>
          </w:tcPr>
          <w:p w:rsidR="00257480" w:rsidRPr="00534096" w:rsidRDefault="00257480" w:rsidP="00B814A3">
            <w:pPr>
              <w:spacing w:before="40" w:after="40"/>
              <w:jc w:val="center"/>
              <w:rPr>
                <w:rFonts w:eastAsia="SimSun"/>
                <w:bCs/>
                <w:lang w:eastAsia="zh-CN"/>
              </w:rPr>
            </w:pPr>
          </w:p>
        </w:tc>
      </w:tr>
      <w:tr w:rsidR="00E44598" w:rsidRPr="00DF42A4" w:rsidTr="00B814A3">
        <w:tc>
          <w:tcPr>
            <w:tcW w:w="343" w:type="pct"/>
            <w:shd w:val="clear" w:color="auto" w:fill="FFFFFF"/>
            <w:vAlign w:val="center"/>
          </w:tcPr>
          <w:p w:rsidR="00257480" w:rsidRPr="00534096" w:rsidRDefault="00257480" w:rsidP="00B814A3">
            <w:pPr>
              <w:spacing w:before="40" w:after="40"/>
              <w:jc w:val="center"/>
              <w:rPr>
                <w:rFonts w:eastAsia="SimSun"/>
                <w:bCs/>
                <w:lang w:val="en-GB" w:eastAsia="zh-CN"/>
              </w:rPr>
            </w:pPr>
            <w:r w:rsidRPr="00534096">
              <w:rPr>
                <w:rFonts w:eastAsia="SimSun"/>
                <w:bCs/>
                <w:lang w:val="en-GB" w:eastAsia="zh-CN"/>
              </w:rPr>
              <w:t>2.1</w:t>
            </w:r>
          </w:p>
        </w:tc>
        <w:tc>
          <w:tcPr>
            <w:tcW w:w="4033" w:type="pct"/>
            <w:shd w:val="clear" w:color="auto" w:fill="FFFFFF"/>
            <w:vAlign w:val="center"/>
          </w:tcPr>
          <w:p w:rsidR="00257480" w:rsidRPr="00534096" w:rsidRDefault="00257480" w:rsidP="00B814A3">
            <w:pPr>
              <w:spacing w:before="40" w:after="40"/>
              <w:ind w:left="57" w:right="57"/>
              <w:jc w:val="both"/>
              <w:rPr>
                <w:rFonts w:eastAsia="SimSun"/>
                <w:bCs/>
                <w:lang w:val="en-GB" w:eastAsia="zh-CN"/>
              </w:rPr>
            </w:pPr>
            <w:r w:rsidRPr="00534096">
              <w:rPr>
                <w:rFonts w:eastAsia="SimSun"/>
                <w:bCs/>
                <w:lang w:val="vi-VN" w:eastAsia="zh-CN"/>
              </w:rPr>
              <w:t xml:space="preserve">Pháp luật </w:t>
            </w:r>
            <w:r w:rsidRPr="00534096">
              <w:rPr>
                <w:rFonts w:eastAsia="SimSun"/>
                <w:bCs/>
                <w:lang w:val="en-GB" w:eastAsia="zh-CN"/>
              </w:rPr>
              <w:t xml:space="preserve">quốc tế </w:t>
            </w:r>
            <w:r w:rsidRPr="00534096">
              <w:rPr>
                <w:rFonts w:eastAsia="SimSun"/>
                <w:bCs/>
                <w:lang w:val="vi-VN" w:eastAsia="zh-CN"/>
              </w:rPr>
              <w:t xml:space="preserve">về hàng không </w:t>
            </w:r>
            <w:r w:rsidRPr="00534096">
              <w:rPr>
                <w:rFonts w:eastAsia="SimSun"/>
                <w:bCs/>
                <w:lang w:val="en-GB" w:eastAsia="zh-CN"/>
              </w:rPr>
              <w:t xml:space="preserve">và </w:t>
            </w:r>
            <w:r w:rsidR="00735887" w:rsidRPr="00534096">
              <w:rPr>
                <w:rFonts w:eastAsia="SimSun"/>
                <w:bCs/>
                <w:lang w:val="vi-VN" w:eastAsia="zh-CN"/>
              </w:rPr>
              <w:t>ANHK</w:t>
            </w:r>
          </w:p>
        </w:tc>
        <w:tc>
          <w:tcPr>
            <w:tcW w:w="624" w:type="pct"/>
            <w:shd w:val="clear" w:color="auto" w:fill="FFFFFF"/>
            <w:vAlign w:val="center"/>
          </w:tcPr>
          <w:p w:rsidR="00257480" w:rsidRPr="00534096" w:rsidRDefault="00257480" w:rsidP="00B814A3">
            <w:pPr>
              <w:spacing w:before="40" w:after="40"/>
              <w:jc w:val="center"/>
              <w:rPr>
                <w:rFonts w:eastAsia="SimSun"/>
                <w:bCs/>
                <w:lang w:val="en-GB" w:eastAsia="zh-CN"/>
              </w:rPr>
            </w:pPr>
            <w:r w:rsidRPr="00534096">
              <w:rPr>
                <w:rFonts w:eastAsia="SimSun"/>
                <w:bCs/>
                <w:lang w:val="en-GB" w:eastAsia="zh-CN"/>
              </w:rPr>
              <w:t>8</w:t>
            </w:r>
          </w:p>
        </w:tc>
      </w:tr>
      <w:tr w:rsidR="00E44598" w:rsidRPr="00DF42A4" w:rsidTr="00B814A3">
        <w:tc>
          <w:tcPr>
            <w:tcW w:w="343" w:type="pct"/>
            <w:shd w:val="clear" w:color="auto" w:fill="FFFFFF"/>
            <w:vAlign w:val="center"/>
          </w:tcPr>
          <w:p w:rsidR="00257480" w:rsidRPr="00534096" w:rsidRDefault="00257480" w:rsidP="00B814A3">
            <w:pPr>
              <w:spacing w:before="40" w:after="40"/>
              <w:jc w:val="center"/>
              <w:rPr>
                <w:rFonts w:eastAsia="SimSun"/>
                <w:bCs/>
                <w:lang w:val="en-GB" w:eastAsia="zh-CN"/>
              </w:rPr>
            </w:pPr>
            <w:r w:rsidRPr="00534096">
              <w:rPr>
                <w:rFonts w:eastAsia="SimSun"/>
                <w:bCs/>
                <w:lang w:val="en-GB" w:eastAsia="zh-CN"/>
              </w:rPr>
              <w:t>2.2</w:t>
            </w:r>
          </w:p>
        </w:tc>
        <w:tc>
          <w:tcPr>
            <w:tcW w:w="4033" w:type="pct"/>
            <w:shd w:val="clear" w:color="auto" w:fill="FFFFFF"/>
            <w:vAlign w:val="center"/>
          </w:tcPr>
          <w:p w:rsidR="00257480" w:rsidRPr="00534096" w:rsidRDefault="00257480" w:rsidP="00B814A3">
            <w:pPr>
              <w:spacing w:before="40" w:after="40"/>
              <w:ind w:left="57" w:right="57"/>
              <w:jc w:val="both"/>
              <w:rPr>
                <w:rFonts w:eastAsia="SimSun"/>
                <w:bCs/>
                <w:lang w:val="vi-VN" w:eastAsia="zh-CN"/>
              </w:rPr>
            </w:pPr>
            <w:r w:rsidRPr="00534096">
              <w:rPr>
                <w:rFonts w:eastAsia="SimSun"/>
                <w:bCs/>
                <w:lang w:val="vi-VN" w:eastAsia="zh-CN"/>
              </w:rPr>
              <w:t xml:space="preserve">Pháp luật </w:t>
            </w:r>
            <w:r w:rsidRPr="00534096">
              <w:rPr>
                <w:rFonts w:eastAsia="SimSun"/>
                <w:bCs/>
                <w:lang w:val="en-GB" w:eastAsia="zh-CN"/>
              </w:rPr>
              <w:t xml:space="preserve">quốc gia </w:t>
            </w:r>
            <w:r w:rsidRPr="00534096">
              <w:rPr>
                <w:rFonts w:eastAsia="SimSun"/>
                <w:bCs/>
                <w:lang w:val="vi-VN" w:eastAsia="zh-CN"/>
              </w:rPr>
              <w:t xml:space="preserve">về hàng không </w:t>
            </w:r>
            <w:r w:rsidRPr="00534096">
              <w:rPr>
                <w:rFonts w:eastAsia="SimSun"/>
                <w:bCs/>
                <w:lang w:val="en-GB" w:eastAsia="zh-CN"/>
              </w:rPr>
              <w:t xml:space="preserve">và </w:t>
            </w:r>
            <w:r w:rsidR="00735887" w:rsidRPr="00534096">
              <w:rPr>
                <w:rFonts w:eastAsia="SimSun"/>
                <w:bCs/>
                <w:lang w:val="vi-VN" w:eastAsia="zh-CN"/>
              </w:rPr>
              <w:t>ANHK</w:t>
            </w:r>
          </w:p>
        </w:tc>
        <w:tc>
          <w:tcPr>
            <w:tcW w:w="624" w:type="pct"/>
            <w:shd w:val="clear" w:color="auto" w:fill="FFFFFF"/>
            <w:vAlign w:val="center"/>
          </w:tcPr>
          <w:p w:rsidR="00257480" w:rsidRPr="00534096" w:rsidRDefault="00257480" w:rsidP="00B814A3">
            <w:pPr>
              <w:spacing w:before="40" w:after="40"/>
              <w:jc w:val="center"/>
              <w:rPr>
                <w:rFonts w:eastAsia="SimSun"/>
                <w:bCs/>
                <w:lang w:val="vi-VN" w:eastAsia="zh-CN"/>
              </w:rPr>
            </w:pPr>
            <w:r w:rsidRPr="00534096">
              <w:rPr>
                <w:rFonts w:eastAsia="SimSun"/>
                <w:bCs/>
                <w:lang w:val="en-GB" w:eastAsia="zh-CN"/>
              </w:rPr>
              <w:t xml:space="preserve">8 </w:t>
            </w:r>
          </w:p>
        </w:tc>
      </w:tr>
      <w:tr w:rsidR="00E44598" w:rsidRPr="00DF42A4" w:rsidTr="00B814A3">
        <w:tc>
          <w:tcPr>
            <w:tcW w:w="343" w:type="pct"/>
            <w:shd w:val="clear" w:color="auto" w:fill="FFFFFF"/>
          </w:tcPr>
          <w:p w:rsidR="00257480" w:rsidRPr="00534096" w:rsidRDefault="00257480" w:rsidP="00B814A3">
            <w:pPr>
              <w:spacing w:before="40" w:after="40"/>
              <w:jc w:val="center"/>
              <w:rPr>
                <w:rFonts w:eastAsia="SimSun"/>
                <w:bCs/>
                <w:lang w:val="en-GB" w:eastAsia="zh-CN"/>
              </w:rPr>
            </w:pPr>
            <w:r w:rsidRPr="00534096">
              <w:rPr>
                <w:lang w:val="en-GB"/>
              </w:rPr>
              <w:t>3</w:t>
            </w:r>
          </w:p>
        </w:tc>
        <w:tc>
          <w:tcPr>
            <w:tcW w:w="4033" w:type="pct"/>
            <w:shd w:val="clear" w:color="auto" w:fill="FFFFFF"/>
          </w:tcPr>
          <w:p w:rsidR="00257480" w:rsidRPr="00534096" w:rsidRDefault="00257480" w:rsidP="00B814A3">
            <w:pPr>
              <w:spacing w:before="40" w:after="40"/>
              <w:ind w:left="57" w:right="57"/>
              <w:jc w:val="both"/>
            </w:pPr>
            <w:r w:rsidRPr="00534096">
              <w:rPr>
                <w:rFonts w:eastAsia="SimSun"/>
                <w:bCs/>
                <w:lang w:val="en-GB" w:eastAsia="zh-CN"/>
              </w:rPr>
              <w:t xml:space="preserve">Khái quát </w:t>
            </w:r>
            <w:r w:rsidR="0024106B">
              <w:rPr>
                <w:rFonts w:eastAsia="SimSun"/>
                <w:bCs/>
              </w:rPr>
              <w:t>a</w:t>
            </w:r>
            <w:r w:rsidRPr="00534096">
              <w:t>n toàn hàng không</w:t>
            </w:r>
          </w:p>
        </w:tc>
        <w:tc>
          <w:tcPr>
            <w:tcW w:w="624" w:type="pct"/>
            <w:shd w:val="clear" w:color="auto" w:fill="FFFFFF"/>
          </w:tcPr>
          <w:p w:rsidR="00257480" w:rsidRPr="00534096" w:rsidRDefault="00257480" w:rsidP="00B814A3">
            <w:pPr>
              <w:spacing w:before="40" w:after="40"/>
              <w:jc w:val="center"/>
              <w:rPr>
                <w:rFonts w:eastAsia="SimSun"/>
                <w:bCs/>
                <w:strike/>
                <w:lang w:eastAsia="zh-CN"/>
              </w:rPr>
            </w:pPr>
            <w:r w:rsidRPr="00534096">
              <w:rPr>
                <w:lang w:val="en-GB"/>
              </w:rPr>
              <w:t xml:space="preserve">24 </w:t>
            </w:r>
          </w:p>
        </w:tc>
      </w:tr>
      <w:tr w:rsidR="00E44598" w:rsidRPr="00DF42A4" w:rsidTr="00B814A3">
        <w:tc>
          <w:tcPr>
            <w:tcW w:w="343" w:type="pct"/>
            <w:tcBorders>
              <w:top w:val="single" w:sz="2" w:space="0" w:color="auto"/>
              <w:left w:val="single" w:sz="2" w:space="0" w:color="auto"/>
              <w:bottom w:val="single" w:sz="2" w:space="0" w:color="auto"/>
              <w:right w:val="single" w:sz="2" w:space="0" w:color="auto"/>
            </w:tcBorders>
            <w:shd w:val="clear" w:color="auto" w:fill="FFFFFF"/>
            <w:vAlign w:val="center"/>
          </w:tcPr>
          <w:p w:rsidR="00257480" w:rsidRPr="00534096" w:rsidRDefault="00257480" w:rsidP="00B814A3">
            <w:pPr>
              <w:spacing w:before="40" w:after="40"/>
              <w:jc w:val="center"/>
              <w:rPr>
                <w:rFonts w:eastAsia="SimSun"/>
                <w:bCs/>
                <w:lang w:val="en-GB" w:eastAsia="zh-CN"/>
              </w:rPr>
            </w:pPr>
            <w:r w:rsidRPr="00534096">
              <w:rPr>
                <w:rFonts w:eastAsia="SimSun"/>
                <w:bCs/>
                <w:lang w:val="en-GB" w:eastAsia="zh-CN"/>
              </w:rPr>
              <w:t>4</w:t>
            </w:r>
          </w:p>
        </w:tc>
        <w:tc>
          <w:tcPr>
            <w:tcW w:w="4033" w:type="pct"/>
            <w:tcBorders>
              <w:top w:val="single" w:sz="2" w:space="0" w:color="auto"/>
              <w:left w:val="single" w:sz="2" w:space="0" w:color="auto"/>
              <w:bottom w:val="single" w:sz="2" w:space="0" w:color="auto"/>
              <w:right w:val="single" w:sz="2" w:space="0" w:color="auto"/>
            </w:tcBorders>
            <w:shd w:val="clear" w:color="auto" w:fill="FFFFFF"/>
            <w:vAlign w:val="center"/>
          </w:tcPr>
          <w:p w:rsidR="00257480" w:rsidRPr="00534096" w:rsidRDefault="00257480" w:rsidP="00B814A3">
            <w:pPr>
              <w:spacing w:before="40" w:after="40"/>
              <w:ind w:left="57" w:right="57"/>
              <w:jc w:val="both"/>
              <w:rPr>
                <w:rFonts w:eastAsia="SimSun"/>
                <w:bCs/>
                <w:lang w:eastAsia="zh-CN"/>
              </w:rPr>
            </w:pPr>
            <w:r w:rsidRPr="00534096">
              <w:rPr>
                <w:rFonts w:eastAsia="SimSun"/>
                <w:bCs/>
                <w:lang w:eastAsia="zh-CN"/>
              </w:rPr>
              <w:t>Công tác khẩn nguy và phòng chống cháy nổ</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57480" w:rsidRPr="00534096" w:rsidRDefault="00257480" w:rsidP="00B814A3">
            <w:pPr>
              <w:spacing w:before="40" w:after="40"/>
              <w:jc w:val="center"/>
              <w:rPr>
                <w:rFonts w:eastAsia="SimSun"/>
                <w:bCs/>
                <w:lang w:val="en-GB" w:eastAsia="zh-CN"/>
              </w:rPr>
            </w:pPr>
            <w:r w:rsidRPr="00534096">
              <w:rPr>
                <w:rFonts w:eastAsia="SimSun"/>
                <w:bCs/>
                <w:lang w:val="en-GB" w:eastAsia="zh-CN"/>
              </w:rPr>
              <w:t>4</w:t>
            </w:r>
          </w:p>
        </w:tc>
      </w:tr>
      <w:tr w:rsidR="00E44598" w:rsidRPr="00DF42A4" w:rsidTr="00B814A3">
        <w:tc>
          <w:tcPr>
            <w:tcW w:w="343" w:type="pct"/>
            <w:tcBorders>
              <w:top w:val="single" w:sz="2" w:space="0" w:color="auto"/>
              <w:left w:val="single" w:sz="2" w:space="0" w:color="auto"/>
              <w:bottom w:val="single" w:sz="2" w:space="0" w:color="auto"/>
              <w:right w:val="single" w:sz="2" w:space="0" w:color="auto"/>
            </w:tcBorders>
            <w:shd w:val="clear" w:color="auto" w:fill="FFFFFF"/>
            <w:vAlign w:val="center"/>
          </w:tcPr>
          <w:p w:rsidR="00257480" w:rsidRPr="00534096" w:rsidRDefault="00257480" w:rsidP="00B814A3">
            <w:pPr>
              <w:spacing w:before="40" w:after="40"/>
              <w:jc w:val="center"/>
              <w:rPr>
                <w:rFonts w:eastAsia="SimSun"/>
                <w:bCs/>
                <w:lang w:val="en-GB" w:eastAsia="zh-CN"/>
              </w:rPr>
            </w:pPr>
          </w:p>
        </w:tc>
        <w:tc>
          <w:tcPr>
            <w:tcW w:w="4033" w:type="pct"/>
            <w:tcBorders>
              <w:top w:val="single" w:sz="2" w:space="0" w:color="auto"/>
              <w:left w:val="single" w:sz="2" w:space="0" w:color="auto"/>
              <w:bottom w:val="single" w:sz="2" w:space="0" w:color="auto"/>
              <w:right w:val="single" w:sz="2" w:space="0" w:color="auto"/>
            </w:tcBorders>
            <w:shd w:val="clear" w:color="auto" w:fill="FFFFFF"/>
            <w:vAlign w:val="center"/>
          </w:tcPr>
          <w:p w:rsidR="00257480" w:rsidRPr="00534096" w:rsidRDefault="008C46D3" w:rsidP="00B814A3">
            <w:pPr>
              <w:spacing w:before="40" w:after="40"/>
              <w:ind w:left="57" w:right="57"/>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57480" w:rsidRPr="00534096" w:rsidRDefault="00257480" w:rsidP="00B814A3">
            <w:pPr>
              <w:spacing w:before="40" w:after="40"/>
              <w:jc w:val="center"/>
              <w:rPr>
                <w:rFonts w:eastAsia="SimSun"/>
                <w:b/>
                <w:bCs/>
                <w:lang w:val="en-GB" w:eastAsia="zh-CN"/>
              </w:rPr>
            </w:pPr>
            <w:r w:rsidRPr="00534096">
              <w:rPr>
                <w:rFonts w:eastAsia="SimSun"/>
                <w:b/>
                <w:bCs/>
                <w:lang w:val="en-GB" w:eastAsia="zh-CN"/>
              </w:rPr>
              <w:t>52</w:t>
            </w:r>
          </w:p>
        </w:tc>
      </w:tr>
    </w:tbl>
    <w:p w:rsidR="00257480" w:rsidRPr="00534096" w:rsidRDefault="00257480" w:rsidP="00A324C6">
      <w:pPr>
        <w:spacing w:before="100" w:after="100"/>
        <w:ind w:firstLine="709"/>
        <w:rPr>
          <w:rFonts w:eastAsia="SimSun"/>
          <w:lang w:val="vi-VN" w:eastAsia="zh-CN"/>
        </w:rPr>
      </w:pPr>
      <w:r w:rsidRPr="00534096">
        <w:rPr>
          <w:rFonts w:eastAsia="SimSun"/>
          <w:lang w:val="en-GB" w:eastAsia="zh-CN"/>
        </w:rPr>
        <w:t xml:space="preserve">b) </w:t>
      </w:r>
      <w:r w:rsidRPr="00534096">
        <w:rPr>
          <w:rFonts w:eastAsia="SimSun"/>
          <w:lang w:val="vi-VN" w:eastAsia="zh-CN"/>
        </w:rPr>
        <w:t>Các</w:t>
      </w:r>
      <w:r w:rsidRPr="00534096">
        <w:rPr>
          <w:rFonts w:eastAsia="SimSun"/>
          <w:lang w:val="en-GB" w:eastAsia="zh-CN"/>
        </w:rPr>
        <w:t xml:space="preserve"> </w:t>
      </w:r>
      <w:r w:rsidRPr="00534096">
        <w:rPr>
          <w:rFonts w:eastAsia="SimSun"/>
          <w:lang w:eastAsia="zh-CN"/>
        </w:rPr>
        <w:t>bài học chung về</w:t>
      </w:r>
      <w:r w:rsidRPr="00534096">
        <w:rPr>
          <w:rFonts w:eastAsia="SimSun"/>
          <w:lang w:val="en-GB" w:eastAsia="zh-CN"/>
        </w:rPr>
        <w:t xml:space="preserve"> </w:t>
      </w:r>
      <w:r w:rsidR="00735887" w:rsidRPr="00534096">
        <w:rPr>
          <w:rFonts w:eastAsia="SimSun"/>
          <w:lang w:val="vi-VN" w:eastAsia="zh-CN"/>
        </w:rPr>
        <w:t>ANHK</w:t>
      </w:r>
    </w:p>
    <w:tbl>
      <w:tblPr>
        <w:tblW w:w="503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5"/>
        <w:gridCol w:w="7369"/>
        <w:gridCol w:w="1142"/>
      </w:tblGrid>
      <w:tr w:rsidR="00E44598" w:rsidRPr="00DF42A4" w:rsidTr="00A80A56">
        <w:trPr>
          <w:trHeight w:val="550"/>
          <w:tblHeader/>
        </w:trPr>
        <w:tc>
          <w:tcPr>
            <w:tcW w:w="342" w:type="pct"/>
            <w:shd w:val="clear" w:color="auto" w:fill="FFFFFF"/>
            <w:vAlign w:val="center"/>
          </w:tcPr>
          <w:p w:rsidR="00257480" w:rsidRPr="00534096" w:rsidRDefault="00257480" w:rsidP="00BE2A4C">
            <w:pPr>
              <w:spacing w:before="120"/>
              <w:jc w:val="center"/>
            </w:pPr>
            <w:r w:rsidRPr="00534096">
              <w:rPr>
                <w:b/>
              </w:rPr>
              <w:t>SỐ TT</w:t>
            </w:r>
          </w:p>
        </w:tc>
        <w:tc>
          <w:tcPr>
            <w:tcW w:w="4033" w:type="pct"/>
            <w:shd w:val="clear" w:color="auto" w:fill="FFFFFF"/>
            <w:vAlign w:val="center"/>
          </w:tcPr>
          <w:p w:rsidR="00B000FA" w:rsidRPr="00534096" w:rsidRDefault="00257480" w:rsidP="00A80A56">
            <w:pPr>
              <w:ind w:left="57" w:right="57"/>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257480" w:rsidRPr="00534096" w:rsidRDefault="00B000FA" w:rsidP="00A80A56">
            <w:pPr>
              <w:ind w:left="57" w:right="57"/>
              <w:jc w:val="center"/>
            </w:pPr>
            <w:r w:rsidRPr="00534096">
              <w:rPr>
                <w:rFonts w:eastAsia="SimSun"/>
                <w:bCs/>
                <w:lang w:eastAsia="zh-CN"/>
              </w:rPr>
              <w:t>(Lý thuyết)</w:t>
            </w:r>
          </w:p>
        </w:tc>
        <w:tc>
          <w:tcPr>
            <w:tcW w:w="625" w:type="pct"/>
            <w:shd w:val="clear" w:color="auto" w:fill="FFFFFF"/>
            <w:vAlign w:val="center"/>
          </w:tcPr>
          <w:p w:rsidR="00257480" w:rsidRPr="00534096" w:rsidRDefault="00257480" w:rsidP="00B000FA">
            <w:pPr>
              <w:spacing w:before="120"/>
              <w:jc w:val="center"/>
              <w:rPr>
                <w:b/>
              </w:rPr>
            </w:pPr>
            <w:r w:rsidRPr="00534096">
              <w:rPr>
                <w:b/>
              </w:rPr>
              <w:t>THỜI LƯỢNG</w:t>
            </w: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1</w:t>
            </w:r>
          </w:p>
        </w:tc>
        <w:tc>
          <w:tcPr>
            <w:tcW w:w="4033" w:type="pct"/>
            <w:shd w:val="clear" w:color="auto" w:fill="FFFFFF"/>
            <w:vAlign w:val="center"/>
          </w:tcPr>
          <w:p w:rsidR="00257480" w:rsidRPr="00534096" w:rsidRDefault="00257480" w:rsidP="00600DB6">
            <w:pPr>
              <w:spacing w:before="40" w:after="40"/>
              <w:ind w:left="57" w:right="57"/>
              <w:rPr>
                <w:rFonts w:eastAsia="SimSun"/>
                <w:bCs/>
                <w:lang w:val="vi-VN" w:eastAsia="zh-CN"/>
              </w:rPr>
            </w:pPr>
            <w:r w:rsidRPr="00534096">
              <w:rPr>
                <w:rFonts w:eastAsia="SimSun"/>
                <w:bCs/>
                <w:lang w:val="en-GB" w:eastAsia="zh-CN"/>
              </w:rPr>
              <w:t xml:space="preserve">Khái quát về </w:t>
            </w:r>
            <w:r w:rsidR="00735887" w:rsidRPr="00534096">
              <w:rPr>
                <w:rFonts w:eastAsia="SimSun"/>
                <w:bCs/>
                <w:lang w:val="vi-VN" w:eastAsia="zh-CN"/>
              </w:rPr>
              <w:t>ANHK</w:t>
            </w:r>
          </w:p>
        </w:tc>
        <w:tc>
          <w:tcPr>
            <w:tcW w:w="625" w:type="pct"/>
            <w:tcBorders>
              <w:bottom w:val="single" w:sz="4" w:space="0" w:color="auto"/>
            </w:tcBorders>
            <w:shd w:val="clear" w:color="auto" w:fill="FFFFFF"/>
            <w:vAlign w:val="center"/>
          </w:tcPr>
          <w:p w:rsidR="00257480" w:rsidRPr="00534096" w:rsidRDefault="00257480" w:rsidP="00600DB6">
            <w:pPr>
              <w:spacing w:before="40" w:after="40"/>
              <w:jc w:val="center"/>
              <w:rPr>
                <w:rFonts w:eastAsia="SimSun"/>
                <w:bCs/>
                <w:lang w:val="en-GB" w:eastAsia="zh-CN"/>
              </w:rPr>
            </w:pP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1.1</w:t>
            </w:r>
          </w:p>
        </w:tc>
        <w:tc>
          <w:tcPr>
            <w:tcW w:w="4033" w:type="pct"/>
            <w:shd w:val="clear" w:color="auto" w:fill="FFFFFF"/>
            <w:vAlign w:val="center"/>
          </w:tcPr>
          <w:p w:rsidR="00257480" w:rsidRPr="00534096" w:rsidRDefault="00257480" w:rsidP="00600DB6">
            <w:pPr>
              <w:spacing w:before="40" w:after="40"/>
              <w:ind w:left="57" w:right="57"/>
              <w:rPr>
                <w:rFonts w:eastAsia="SimSun"/>
                <w:bCs/>
                <w:lang w:val="en-GB" w:eastAsia="zh-CN"/>
              </w:rPr>
            </w:pPr>
            <w:r w:rsidRPr="00534096">
              <w:rPr>
                <w:rFonts w:eastAsia="SimSun"/>
                <w:bCs/>
                <w:lang w:val="en-GB" w:eastAsia="zh-CN"/>
              </w:rPr>
              <w:t>Hệ thống tổ chức bảo đảm ANHK Việt Nam</w:t>
            </w:r>
          </w:p>
        </w:tc>
        <w:tc>
          <w:tcPr>
            <w:tcW w:w="625"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4</w:t>
            </w:r>
          </w:p>
        </w:tc>
      </w:tr>
      <w:tr w:rsidR="00E44598" w:rsidRPr="00DF42A4" w:rsidTr="00A80A56">
        <w:trPr>
          <w:trHeight w:val="279"/>
        </w:trPr>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1.2</w:t>
            </w:r>
          </w:p>
        </w:tc>
        <w:tc>
          <w:tcPr>
            <w:tcW w:w="4033" w:type="pct"/>
            <w:shd w:val="clear" w:color="auto" w:fill="FFFFFF"/>
            <w:vAlign w:val="center"/>
          </w:tcPr>
          <w:p w:rsidR="00257480" w:rsidRPr="00534096" w:rsidRDefault="00257480" w:rsidP="00600DB6">
            <w:pPr>
              <w:spacing w:before="40" w:after="40"/>
              <w:ind w:left="57" w:right="57"/>
              <w:jc w:val="both"/>
              <w:rPr>
                <w:rFonts w:eastAsia="SimSun"/>
                <w:bCs/>
                <w:lang w:val="en-GB" w:eastAsia="zh-CN"/>
              </w:rPr>
            </w:pPr>
            <w:r w:rsidRPr="00534096">
              <w:rPr>
                <w:rFonts w:eastAsia="SimSun"/>
                <w:bCs/>
                <w:lang w:val="en-GB" w:eastAsia="zh-CN"/>
              </w:rPr>
              <w:t xml:space="preserve">Khái quát </w:t>
            </w:r>
            <w:r w:rsidR="00735887" w:rsidRPr="00534096">
              <w:rPr>
                <w:rFonts w:eastAsia="SimSun"/>
                <w:bCs/>
                <w:lang w:val="en-GB" w:eastAsia="zh-CN"/>
              </w:rPr>
              <w:t>ANHK</w:t>
            </w:r>
            <w:r w:rsidR="006425BE">
              <w:rPr>
                <w:rFonts w:eastAsia="SimSun"/>
                <w:bCs/>
                <w:lang w:val="en-GB" w:eastAsia="zh-CN"/>
              </w:rPr>
              <w:t xml:space="preserve"> người khai thác</w:t>
            </w:r>
            <w:r w:rsidRPr="00534096">
              <w:rPr>
                <w:rFonts w:eastAsia="SimSun"/>
                <w:bCs/>
                <w:lang w:val="en-GB" w:eastAsia="zh-CN"/>
              </w:rPr>
              <w:t xml:space="preserve"> </w:t>
            </w:r>
            <w:r w:rsidRPr="00534096">
              <w:rPr>
                <w:rFonts w:eastAsia="SimSun"/>
                <w:bCs/>
                <w:lang w:val="vi-VN" w:eastAsia="zh-CN"/>
              </w:rPr>
              <w:t>cảng hàng không, sân bay</w:t>
            </w:r>
          </w:p>
        </w:tc>
        <w:tc>
          <w:tcPr>
            <w:tcW w:w="625"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8</w:t>
            </w: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1.3</w:t>
            </w:r>
          </w:p>
        </w:tc>
        <w:tc>
          <w:tcPr>
            <w:tcW w:w="4033" w:type="pct"/>
            <w:shd w:val="clear" w:color="auto" w:fill="FFFFFF"/>
            <w:vAlign w:val="center"/>
          </w:tcPr>
          <w:p w:rsidR="00257480" w:rsidRPr="00534096" w:rsidRDefault="00257480" w:rsidP="006425BE">
            <w:pPr>
              <w:spacing w:before="40" w:after="40"/>
              <w:ind w:left="57" w:right="57"/>
              <w:rPr>
                <w:rFonts w:eastAsia="SimSun"/>
                <w:bCs/>
                <w:lang w:val="en-GB" w:eastAsia="zh-CN"/>
              </w:rPr>
            </w:pPr>
            <w:r w:rsidRPr="00534096">
              <w:rPr>
                <w:rFonts w:eastAsia="SimSun"/>
                <w:bCs/>
                <w:lang w:val="en-GB" w:eastAsia="zh-CN"/>
              </w:rPr>
              <w:t xml:space="preserve">Khái quát </w:t>
            </w:r>
            <w:r w:rsidR="00735887" w:rsidRPr="00534096">
              <w:rPr>
                <w:rFonts w:eastAsia="SimSun"/>
                <w:bCs/>
                <w:lang w:val="en-GB" w:eastAsia="zh-CN"/>
              </w:rPr>
              <w:t>ANHK</w:t>
            </w:r>
            <w:r w:rsidRPr="00534096">
              <w:rPr>
                <w:rFonts w:eastAsia="SimSun"/>
                <w:bCs/>
                <w:lang w:val="en-GB" w:eastAsia="zh-CN"/>
              </w:rPr>
              <w:t xml:space="preserve"> </w:t>
            </w:r>
            <w:r w:rsidR="006425BE">
              <w:rPr>
                <w:rFonts w:eastAsia="SimSun"/>
                <w:bCs/>
                <w:lang w:val="en-GB" w:eastAsia="zh-CN"/>
              </w:rPr>
              <w:t>của hãng hàng không</w:t>
            </w:r>
          </w:p>
        </w:tc>
        <w:tc>
          <w:tcPr>
            <w:tcW w:w="625" w:type="pct"/>
            <w:tcBorders>
              <w:bottom w:val="single" w:sz="4" w:space="0" w:color="auto"/>
            </w:tcBorders>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8</w:t>
            </w: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1.4</w:t>
            </w:r>
          </w:p>
        </w:tc>
        <w:tc>
          <w:tcPr>
            <w:tcW w:w="4033" w:type="pct"/>
            <w:shd w:val="clear" w:color="auto" w:fill="FFFFFF"/>
            <w:vAlign w:val="center"/>
          </w:tcPr>
          <w:p w:rsidR="00257480" w:rsidRPr="001C0018" w:rsidRDefault="00257480" w:rsidP="00600DB6">
            <w:pPr>
              <w:spacing w:before="40" w:after="40"/>
              <w:ind w:left="57" w:right="57"/>
              <w:rPr>
                <w:rFonts w:eastAsia="SimSun"/>
                <w:bCs/>
                <w:spacing w:val="-8"/>
                <w:lang w:val="en-GB" w:eastAsia="zh-CN"/>
              </w:rPr>
            </w:pPr>
            <w:r w:rsidRPr="001C0018">
              <w:rPr>
                <w:rFonts w:eastAsia="SimSun"/>
                <w:bCs/>
                <w:spacing w:val="-8"/>
                <w:lang w:val="en-GB" w:eastAsia="zh-CN"/>
              </w:rPr>
              <w:t xml:space="preserve">Khái quát </w:t>
            </w:r>
            <w:r w:rsidR="00735887" w:rsidRPr="001C0018">
              <w:rPr>
                <w:rFonts w:eastAsia="SimSun"/>
                <w:bCs/>
                <w:spacing w:val="-8"/>
                <w:lang w:val="en-GB" w:eastAsia="zh-CN"/>
              </w:rPr>
              <w:t>ANHK</w:t>
            </w:r>
            <w:r w:rsidRPr="001C0018">
              <w:rPr>
                <w:rFonts w:eastAsia="SimSun"/>
                <w:bCs/>
                <w:spacing w:val="-8"/>
                <w:lang w:val="en-GB" w:eastAsia="zh-CN"/>
              </w:rPr>
              <w:t xml:space="preserve"> cơ sở cung cấp dịch vụ bảo đảm hoạt động bay</w:t>
            </w:r>
          </w:p>
        </w:tc>
        <w:tc>
          <w:tcPr>
            <w:tcW w:w="625"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8</w:t>
            </w:r>
          </w:p>
        </w:tc>
      </w:tr>
      <w:tr w:rsidR="00E44598" w:rsidRPr="00DF42A4" w:rsidTr="00600DB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1.5</w:t>
            </w:r>
          </w:p>
        </w:tc>
        <w:tc>
          <w:tcPr>
            <w:tcW w:w="4033" w:type="pct"/>
            <w:shd w:val="clear" w:color="auto" w:fill="FFFFFF"/>
            <w:vAlign w:val="center"/>
          </w:tcPr>
          <w:p w:rsidR="00257480" w:rsidRPr="00534096" w:rsidRDefault="00257480" w:rsidP="00600DB6">
            <w:pPr>
              <w:spacing w:before="40" w:after="40"/>
              <w:ind w:left="57" w:right="57"/>
              <w:rPr>
                <w:rFonts w:eastAsia="SimSun"/>
                <w:bCs/>
                <w:lang w:val="en-GB" w:eastAsia="zh-CN"/>
              </w:rPr>
            </w:pPr>
            <w:r w:rsidRPr="00534096">
              <w:rPr>
                <w:rFonts w:eastAsia="SimSun"/>
                <w:bCs/>
                <w:lang w:val="en-GB" w:eastAsia="zh-CN"/>
              </w:rPr>
              <w:t xml:space="preserve">Khái quát </w:t>
            </w:r>
            <w:r w:rsidR="00735887" w:rsidRPr="00534096">
              <w:rPr>
                <w:rFonts w:eastAsia="SimSun"/>
                <w:bCs/>
                <w:lang w:val="en-GB" w:eastAsia="zh-CN"/>
              </w:rPr>
              <w:t>ANHK</w:t>
            </w:r>
            <w:r w:rsidRPr="00534096">
              <w:rPr>
                <w:rFonts w:eastAsia="SimSun"/>
                <w:bCs/>
                <w:lang w:val="en-GB" w:eastAsia="zh-CN"/>
              </w:rPr>
              <w:t xml:space="preserve"> hoạt động cung cấp dịch vụ hàng không, phi hàng không</w:t>
            </w:r>
          </w:p>
        </w:tc>
        <w:tc>
          <w:tcPr>
            <w:tcW w:w="625"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lang w:val="en-GB"/>
              </w:rPr>
              <w:t>8</w:t>
            </w: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2</w:t>
            </w:r>
          </w:p>
        </w:tc>
        <w:tc>
          <w:tcPr>
            <w:tcW w:w="4033" w:type="pct"/>
            <w:shd w:val="clear" w:color="auto" w:fill="FFFFFF"/>
            <w:vAlign w:val="center"/>
          </w:tcPr>
          <w:p w:rsidR="00257480" w:rsidRPr="00534096" w:rsidRDefault="00257480" w:rsidP="00600DB6">
            <w:pPr>
              <w:spacing w:before="40" w:after="40"/>
              <w:ind w:left="57" w:right="57"/>
              <w:rPr>
                <w:rFonts w:eastAsia="SimSun"/>
                <w:bCs/>
                <w:lang w:val="en-GB" w:eastAsia="zh-CN"/>
              </w:rPr>
            </w:pPr>
            <w:r w:rsidRPr="00534096">
              <w:rPr>
                <w:rFonts w:eastAsia="SimSun"/>
                <w:bCs/>
                <w:lang w:val="en-GB" w:eastAsia="zh-CN"/>
              </w:rPr>
              <w:t>An ninh thông tin</w:t>
            </w:r>
          </w:p>
        </w:tc>
        <w:tc>
          <w:tcPr>
            <w:tcW w:w="625" w:type="pct"/>
            <w:shd w:val="clear" w:color="auto" w:fill="FFFFFF"/>
          </w:tcPr>
          <w:p w:rsidR="00257480" w:rsidRPr="00534096" w:rsidRDefault="00257480" w:rsidP="00600DB6">
            <w:pPr>
              <w:spacing w:before="40" w:after="40"/>
              <w:jc w:val="center"/>
              <w:rPr>
                <w:rFonts w:eastAsia="SimSun"/>
                <w:bCs/>
                <w:lang w:val="en-GB" w:eastAsia="zh-CN"/>
              </w:rPr>
            </w:pPr>
            <w:r w:rsidRPr="00534096">
              <w:rPr>
                <w:lang w:val="en-GB"/>
              </w:rPr>
              <w:t>4</w:t>
            </w: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3</w:t>
            </w:r>
          </w:p>
        </w:tc>
        <w:tc>
          <w:tcPr>
            <w:tcW w:w="4033" w:type="pct"/>
            <w:shd w:val="clear" w:color="auto" w:fill="FFFFFF"/>
            <w:vAlign w:val="center"/>
          </w:tcPr>
          <w:p w:rsidR="00257480" w:rsidRPr="00534096" w:rsidRDefault="00257480" w:rsidP="00600DB6">
            <w:pPr>
              <w:spacing w:before="40" w:after="40"/>
              <w:ind w:left="57" w:right="57"/>
              <w:rPr>
                <w:rFonts w:eastAsia="SimSun"/>
                <w:bCs/>
                <w:lang w:val="en-GB" w:eastAsia="zh-CN"/>
              </w:rPr>
            </w:pPr>
            <w:r w:rsidRPr="00534096">
              <w:rPr>
                <w:rFonts w:eastAsia="SimSun"/>
                <w:bCs/>
                <w:lang w:val="en-GB" w:eastAsia="zh-CN"/>
              </w:rPr>
              <w:t>Quản lý rủi ro ANHK</w:t>
            </w:r>
          </w:p>
        </w:tc>
        <w:tc>
          <w:tcPr>
            <w:tcW w:w="625" w:type="pct"/>
            <w:shd w:val="clear" w:color="auto" w:fill="FFFFFF"/>
          </w:tcPr>
          <w:p w:rsidR="00257480" w:rsidRPr="00534096" w:rsidRDefault="00257480" w:rsidP="00600DB6">
            <w:pPr>
              <w:spacing w:before="40" w:after="40"/>
              <w:jc w:val="center"/>
              <w:rPr>
                <w:rFonts w:eastAsia="SimSun"/>
                <w:bCs/>
                <w:lang w:val="en-GB" w:eastAsia="zh-CN"/>
              </w:rPr>
            </w:pPr>
            <w:r w:rsidRPr="00534096">
              <w:rPr>
                <w:lang w:val="en-GB"/>
              </w:rPr>
              <w:t>8</w:t>
            </w: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4</w:t>
            </w:r>
          </w:p>
        </w:tc>
        <w:tc>
          <w:tcPr>
            <w:tcW w:w="4033" w:type="pct"/>
            <w:shd w:val="clear" w:color="auto" w:fill="FFFFFF"/>
            <w:vAlign w:val="center"/>
          </w:tcPr>
          <w:p w:rsidR="00257480" w:rsidRPr="00534096" w:rsidRDefault="00257480" w:rsidP="00600DB6">
            <w:pPr>
              <w:spacing w:before="40" w:after="40"/>
              <w:ind w:left="57" w:right="57"/>
              <w:rPr>
                <w:rFonts w:eastAsia="SimSun"/>
                <w:bCs/>
                <w:lang w:val="en-GB" w:eastAsia="zh-CN"/>
              </w:rPr>
            </w:pPr>
            <w:r w:rsidRPr="00534096">
              <w:rPr>
                <w:rFonts w:eastAsia="SimSun"/>
                <w:bCs/>
                <w:lang w:val="en-GB" w:eastAsia="zh-CN"/>
              </w:rPr>
              <w:t>Các biện pháp kiểm soát ANHK</w:t>
            </w:r>
          </w:p>
        </w:tc>
        <w:tc>
          <w:tcPr>
            <w:tcW w:w="625" w:type="pct"/>
            <w:tcBorders>
              <w:bottom w:val="single" w:sz="4" w:space="0" w:color="auto"/>
            </w:tcBorders>
            <w:shd w:val="clear" w:color="auto" w:fill="FFFFFF"/>
            <w:vAlign w:val="center"/>
          </w:tcPr>
          <w:p w:rsidR="00257480" w:rsidRPr="00534096" w:rsidRDefault="00257480" w:rsidP="00600DB6">
            <w:pPr>
              <w:spacing w:before="40" w:after="40"/>
              <w:jc w:val="center"/>
              <w:rPr>
                <w:rFonts w:eastAsia="SimSun"/>
                <w:bCs/>
                <w:lang w:val="en-GB" w:eastAsia="zh-CN"/>
              </w:rPr>
            </w:pP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4.1</w:t>
            </w:r>
          </w:p>
        </w:tc>
        <w:tc>
          <w:tcPr>
            <w:tcW w:w="4033" w:type="pct"/>
            <w:shd w:val="clear" w:color="auto" w:fill="FFFFFF"/>
            <w:vAlign w:val="center"/>
          </w:tcPr>
          <w:p w:rsidR="00257480" w:rsidRPr="00534096" w:rsidRDefault="00257480" w:rsidP="00600DB6">
            <w:pPr>
              <w:spacing w:before="40" w:after="40"/>
              <w:ind w:left="57" w:right="57"/>
              <w:jc w:val="both"/>
              <w:rPr>
                <w:rFonts w:eastAsia="SimSun"/>
                <w:bCs/>
                <w:lang w:val="en-GB" w:eastAsia="zh-CN"/>
              </w:rPr>
            </w:pPr>
            <w:r w:rsidRPr="00534096">
              <w:rPr>
                <w:rFonts w:eastAsia="SimSun"/>
                <w:bCs/>
                <w:lang w:val="en-GB" w:eastAsia="zh-CN"/>
              </w:rPr>
              <w:t>Khái quát chung</w:t>
            </w:r>
          </w:p>
        </w:tc>
        <w:tc>
          <w:tcPr>
            <w:tcW w:w="625" w:type="pct"/>
            <w:tcBorders>
              <w:bottom w:val="single" w:sz="4" w:space="0" w:color="auto"/>
            </w:tcBorders>
            <w:shd w:val="clear" w:color="auto" w:fill="FFFFFF"/>
            <w:vAlign w:val="center"/>
          </w:tcPr>
          <w:p w:rsidR="00257480" w:rsidRPr="00534096" w:rsidRDefault="00257480" w:rsidP="00600DB6">
            <w:pPr>
              <w:spacing w:before="40" w:after="40"/>
              <w:jc w:val="center"/>
              <w:rPr>
                <w:rFonts w:eastAsia="SimSun"/>
                <w:bCs/>
                <w:lang w:val="vi-VN" w:eastAsia="zh-CN"/>
              </w:rPr>
            </w:pPr>
            <w:r w:rsidRPr="00534096">
              <w:rPr>
                <w:rFonts w:eastAsia="SimSun"/>
                <w:bCs/>
                <w:lang w:val="en-GB" w:eastAsia="zh-CN"/>
              </w:rPr>
              <w:t>2</w:t>
            </w: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4.2</w:t>
            </w:r>
          </w:p>
        </w:tc>
        <w:tc>
          <w:tcPr>
            <w:tcW w:w="4033" w:type="pct"/>
            <w:shd w:val="clear" w:color="auto" w:fill="FFFFFF"/>
            <w:vAlign w:val="center"/>
          </w:tcPr>
          <w:p w:rsidR="00257480" w:rsidRPr="00534096" w:rsidRDefault="00257480" w:rsidP="00600DB6">
            <w:pPr>
              <w:spacing w:before="40" w:after="40"/>
              <w:ind w:left="57" w:right="57"/>
              <w:jc w:val="both"/>
              <w:rPr>
                <w:rFonts w:eastAsia="SimSun"/>
                <w:bCs/>
                <w:lang w:val="en-GB" w:eastAsia="zh-CN"/>
              </w:rPr>
            </w:pPr>
            <w:r w:rsidRPr="00534096">
              <w:rPr>
                <w:rFonts w:eastAsia="SimSun"/>
                <w:bCs/>
                <w:lang w:val="en-GB" w:eastAsia="zh-CN"/>
              </w:rPr>
              <w:t>Biện pháp phân chia khu vực bảo đảm ANHK</w:t>
            </w:r>
          </w:p>
        </w:tc>
        <w:tc>
          <w:tcPr>
            <w:tcW w:w="625" w:type="pct"/>
            <w:tcBorders>
              <w:bottom w:val="single" w:sz="4" w:space="0" w:color="auto"/>
            </w:tcBorders>
            <w:shd w:val="clear" w:color="auto" w:fill="FFFFFF"/>
            <w:vAlign w:val="center"/>
          </w:tcPr>
          <w:p w:rsidR="00257480" w:rsidRPr="00534096" w:rsidRDefault="00257480" w:rsidP="00600DB6">
            <w:pPr>
              <w:spacing w:before="40" w:after="40"/>
              <w:jc w:val="center"/>
              <w:rPr>
                <w:rFonts w:eastAsia="SimSun"/>
                <w:bCs/>
                <w:lang w:val="vi-VN" w:eastAsia="zh-CN"/>
              </w:rPr>
            </w:pPr>
            <w:r w:rsidRPr="00534096">
              <w:rPr>
                <w:rFonts w:eastAsia="SimSun"/>
                <w:bCs/>
                <w:lang w:val="en-GB" w:eastAsia="zh-CN"/>
              </w:rPr>
              <w:t>2</w:t>
            </w: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4.3</w:t>
            </w:r>
          </w:p>
        </w:tc>
        <w:tc>
          <w:tcPr>
            <w:tcW w:w="4033" w:type="pct"/>
            <w:shd w:val="clear" w:color="auto" w:fill="FFFFFF"/>
            <w:vAlign w:val="center"/>
          </w:tcPr>
          <w:p w:rsidR="00257480" w:rsidRPr="00534096" w:rsidRDefault="00257480" w:rsidP="00600DB6">
            <w:pPr>
              <w:spacing w:before="40" w:after="40"/>
              <w:ind w:left="57" w:right="57"/>
              <w:jc w:val="both"/>
              <w:rPr>
                <w:rFonts w:eastAsia="SimSun"/>
                <w:bCs/>
                <w:lang w:val="en-GB" w:eastAsia="zh-CN"/>
              </w:rPr>
            </w:pPr>
            <w:r w:rsidRPr="00534096">
              <w:rPr>
                <w:rFonts w:eastAsia="SimSun"/>
                <w:bCs/>
                <w:lang w:val="en-GB" w:eastAsia="zh-CN"/>
              </w:rPr>
              <w:t>Hàng rào, cổ</w:t>
            </w:r>
            <w:r w:rsidR="00C055A6">
              <w:rPr>
                <w:rFonts w:eastAsia="SimSun"/>
                <w:bCs/>
                <w:lang w:val="en-GB" w:eastAsia="zh-CN"/>
              </w:rPr>
              <w:t xml:space="preserve">ng, </w:t>
            </w:r>
            <w:r w:rsidRPr="00534096">
              <w:rPr>
                <w:rFonts w:eastAsia="SimSun"/>
                <w:bCs/>
                <w:lang w:val="en-GB" w:eastAsia="zh-CN"/>
              </w:rPr>
              <w:t>cửa trong đảm bảo ANHK</w:t>
            </w:r>
          </w:p>
        </w:tc>
        <w:tc>
          <w:tcPr>
            <w:tcW w:w="625" w:type="pct"/>
            <w:shd w:val="clear" w:color="auto" w:fill="FFFFFF"/>
            <w:vAlign w:val="center"/>
          </w:tcPr>
          <w:p w:rsidR="00257480" w:rsidRPr="00534096" w:rsidRDefault="00257480" w:rsidP="00600DB6">
            <w:pPr>
              <w:spacing w:before="40" w:after="40"/>
              <w:jc w:val="center"/>
              <w:rPr>
                <w:rFonts w:eastAsia="SimSun"/>
                <w:bCs/>
                <w:lang w:val="vi-VN" w:eastAsia="zh-CN"/>
              </w:rPr>
            </w:pPr>
            <w:r w:rsidRPr="00534096">
              <w:rPr>
                <w:rFonts w:eastAsia="SimSun"/>
                <w:bCs/>
                <w:lang w:val="en-GB" w:eastAsia="zh-CN"/>
              </w:rPr>
              <w:t>2</w:t>
            </w:r>
          </w:p>
        </w:tc>
      </w:tr>
      <w:tr w:rsidR="00E44598" w:rsidRPr="00DF42A4" w:rsidTr="00A80A56">
        <w:trPr>
          <w:trHeight w:val="302"/>
        </w:trPr>
        <w:tc>
          <w:tcPr>
            <w:tcW w:w="342" w:type="pct"/>
            <w:tcBorders>
              <w:bottom w:val="single" w:sz="4" w:space="0" w:color="auto"/>
            </w:tcBorders>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4.4</w:t>
            </w:r>
          </w:p>
        </w:tc>
        <w:tc>
          <w:tcPr>
            <w:tcW w:w="4033" w:type="pct"/>
            <w:tcBorders>
              <w:bottom w:val="single" w:sz="4" w:space="0" w:color="auto"/>
            </w:tcBorders>
            <w:shd w:val="clear" w:color="auto" w:fill="FFFFFF"/>
            <w:vAlign w:val="center"/>
          </w:tcPr>
          <w:p w:rsidR="00257480" w:rsidRPr="00534096" w:rsidRDefault="00257480" w:rsidP="00600DB6">
            <w:pPr>
              <w:spacing w:before="40" w:after="40"/>
              <w:ind w:left="57" w:right="57"/>
              <w:jc w:val="both"/>
              <w:rPr>
                <w:rFonts w:eastAsia="SimSun"/>
                <w:bCs/>
                <w:lang w:val="en-GB" w:eastAsia="zh-CN"/>
              </w:rPr>
            </w:pPr>
            <w:r w:rsidRPr="00534096">
              <w:rPr>
                <w:rFonts w:eastAsia="SimSun"/>
                <w:bCs/>
                <w:lang w:val="en-GB" w:eastAsia="zh-CN"/>
              </w:rPr>
              <w:t>Thẻ, giấy phép kiểm soát ANHK</w:t>
            </w:r>
          </w:p>
        </w:tc>
        <w:tc>
          <w:tcPr>
            <w:tcW w:w="625" w:type="pct"/>
            <w:tcBorders>
              <w:bottom w:val="single" w:sz="4" w:space="0" w:color="auto"/>
            </w:tcBorders>
            <w:shd w:val="clear" w:color="auto" w:fill="FFFFFF"/>
            <w:vAlign w:val="center"/>
          </w:tcPr>
          <w:p w:rsidR="00257480" w:rsidRPr="00534096" w:rsidRDefault="00257480" w:rsidP="00600DB6">
            <w:pPr>
              <w:spacing w:before="40" w:after="40"/>
              <w:jc w:val="center"/>
              <w:rPr>
                <w:rFonts w:eastAsia="SimSun"/>
                <w:bCs/>
                <w:lang w:val="vi-VN" w:eastAsia="zh-CN"/>
              </w:rPr>
            </w:pPr>
            <w:r w:rsidRPr="00534096">
              <w:rPr>
                <w:rFonts w:eastAsia="SimSun"/>
                <w:bCs/>
                <w:lang w:val="en-GB" w:eastAsia="zh-CN"/>
              </w:rPr>
              <w:t>2</w:t>
            </w:r>
          </w:p>
        </w:tc>
      </w:tr>
      <w:tr w:rsidR="00E44598" w:rsidRPr="00DF42A4" w:rsidTr="00A80A56">
        <w:trPr>
          <w:trHeight w:val="274"/>
        </w:trPr>
        <w:tc>
          <w:tcPr>
            <w:tcW w:w="342" w:type="pct"/>
            <w:tcBorders>
              <w:top w:val="single" w:sz="4" w:space="0" w:color="auto"/>
              <w:bottom w:val="single" w:sz="4" w:space="0" w:color="auto"/>
            </w:tcBorders>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4.5</w:t>
            </w:r>
          </w:p>
        </w:tc>
        <w:tc>
          <w:tcPr>
            <w:tcW w:w="4033" w:type="pct"/>
            <w:tcBorders>
              <w:top w:val="single" w:sz="4" w:space="0" w:color="auto"/>
              <w:bottom w:val="single" w:sz="4" w:space="0" w:color="auto"/>
            </w:tcBorders>
            <w:shd w:val="clear" w:color="auto" w:fill="FFFFFF"/>
            <w:vAlign w:val="center"/>
          </w:tcPr>
          <w:p w:rsidR="00257480" w:rsidRPr="00534096" w:rsidRDefault="00257480" w:rsidP="00600DB6">
            <w:pPr>
              <w:spacing w:before="40" w:after="40"/>
              <w:ind w:left="57" w:right="57"/>
              <w:jc w:val="both"/>
              <w:rPr>
                <w:rFonts w:eastAsia="SimSun"/>
                <w:bCs/>
                <w:lang w:val="en-GB" w:eastAsia="zh-CN"/>
              </w:rPr>
            </w:pPr>
            <w:r w:rsidRPr="00534096">
              <w:rPr>
                <w:rFonts w:eastAsia="SimSun"/>
                <w:bCs/>
                <w:lang w:val="en-GB" w:eastAsia="zh-CN"/>
              </w:rPr>
              <w:t>Kiểm tra, giám sát ANHK</w:t>
            </w:r>
          </w:p>
        </w:tc>
        <w:tc>
          <w:tcPr>
            <w:tcW w:w="625" w:type="pct"/>
            <w:tcBorders>
              <w:top w:val="single" w:sz="4" w:space="0" w:color="auto"/>
              <w:bottom w:val="single" w:sz="4" w:space="0" w:color="auto"/>
            </w:tcBorders>
            <w:shd w:val="clear" w:color="auto" w:fill="FFFFFF"/>
            <w:vAlign w:val="center"/>
          </w:tcPr>
          <w:p w:rsidR="00257480" w:rsidRPr="00534096" w:rsidRDefault="00257480" w:rsidP="00600DB6">
            <w:pPr>
              <w:spacing w:before="40" w:after="40"/>
              <w:jc w:val="center"/>
              <w:rPr>
                <w:rFonts w:eastAsia="SimSun"/>
                <w:bCs/>
                <w:lang w:val="vi-VN" w:eastAsia="zh-CN"/>
              </w:rPr>
            </w:pPr>
            <w:r w:rsidRPr="00534096">
              <w:rPr>
                <w:rFonts w:eastAsia="SimSun"/>
                <w:bCs/>
                <w:lang w:val="en-GB" w:eastAsia="zh-CN"/>
              </w:rPr>
              <w:t>4</w:t>
            </w:r>
          </w:p>
        </w:tc>
      </w:tr>
      <w:tr w:rsidR="00E44598" w:rsidRPr="00DF42A4" w:rsidTr="00A80A56">
        <w:trPr>
          <w:trHeight w:val="249"/>
        </w:trPr>
        <w:tc>
          <w:tcPr>
            <w:tcW w:w="342" w:type="pct"/>
            <w:tcBorders>
              <w:top w:val="single" w:sz="4" w:space="0" w:color="auto"/>
            </w:tcBorders>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4.6</w:t>
            </w:r>
          </w:p>
        </w:tc>
        <w:tc>
          <w:tcPr>
            <w:tcW w:w="4033" w:type="pct"/>
            <w:tcBorders>
              <w:top w:val="single" w:sz="4" w:space="0" w:color="auto"/>
            </w:tcBorders>
            <w:shd w:val="clear" w:color="auto" w:fill="FFFFFF"/>
            <w:vAlign w:val="center"/>
          </w:tcPr>
          <w:p w:rsidR="00257480" w:rsidRPr="00534096" w:rsidRDefault="00257480" w:rsidP="00600DB6">
            <w:pPr>
              <w:spacing w:before="40" w:after="40"/>
              <w:ind w:left="57" w:right="57"/>
              <w:jc w:val="both"/>
              <w:rPr>
                <w:rFonts w:eastAsia="SimSun"/>
                <w:bCs/>
                <w:lang w:val="en-GB" w:eastAsia="zh-CN"/>
              </w:rPr>
            </w:pPr>
            <w:r w:rsidRPr="00534096">
              <w:rPr>
                <w:rFonts w:eastAsia="SimSun"/>
                <w:bCs/>
                <w:lang w:val="en-GB" w:eastAsia="zh-CN"/>
              </w:rPr>
              <w:t>Kiểm soát an ninh nội bộ</w:t>
            </w:r>
          </w:p>
        </w:tc>
        <w:tc>
          <w:tcPr>
            <w:tcW w:w="625" w:type="pct"/>
            <w:tcBorders>
              <w:top w:val="single" w:sz="4" w:space="0" w:color="auto"/>
            </w:tcBorders>
            <w:shd w:val="clear" w:color="auto" w:fill="FFFFFF"/>
            <w:vAlign w:val="center"/>
          </w:tcPr>
          <w:p w:rsidR="00257480" w:rsidRPr="00534096" w:rsidRDefault="00257480" w:rsidP="00600DB6">
            <w:pPr>
              <w:spacing w:before="40" w:after="40"/>
              <w:jc w:val="center"/>
              <w:rPr>
                <w:rFonts w:eastAsia="SimSun"/>
                <w:bCs/>
                <w:lang w:val="vi-VN" w:eastAsia="zh-CN"/>
              </w:rPr>
            </w:pPr>
            <w:r w:rsidRPr="00534096">
              <w:rPr>
                <w:rFonts w:eastAsia="SimSun"/>
                <w:bCs/>
                <w:lang w:val="en-GB" w:eastAsia="zh-CN"/>
              </w:rPr>
              <w:t>4</w:t>
            </w: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5</w:t>
            </w:r>
          </w:p>
        </w:tc>
        <w:tc>
          <w:tcPr>
            <w:tcW w:w="4033" w:type="pct"/>
            <w:shd w:val="clear" w:color="auto" w:fill="FFFFFF"/>
            <w:vAlign w:val="center"/>
          </w:tcPr>
          <w:p w:rsidR="00257480" w:rsidRPr="00534096" w:rsidRDefault="00257480" w:rsidP="00600DB6">
            <w:pPr>
              <w:spacing w:before="40" w:after="40"/>
              <w:ind w:left="57" w:right="57"/>
              <w:rPr>
                <w:rFonts w:eastAsia="SimSun"/>
                <w:bCs/>
                <w:lang w:eastAsia="zh-CN"/>
              </w:rPr>
            </w:pPr>
            <w:r w:rsidRPr="00534096">
              <w:rPr>
                <w:rFonts w:eastAsia="SimSun"/>
                <w:bCs/>
                <w:lang w:eastAsia="zh-CN"/>
              </w:rPr>
              <w:t>Phân tích hành vi</w:t>
            </w:r>
          </w:p>
        </w:tc>
        <w:tc>
          <w:tcPr>
            <w:tcW w:w="625" w:type="pct"/>
            <w:shd w:val="clear" w:color="auto" w:fill="FFFFFF"/>
          </w:tcPr>
          <w:p w:rsidR="00257480" w:rsidRPr="00534096" w:rsidRDefault="00257480" w:rsidP="00600DB6">
            <w:pPr>
              <w:spacing w:before="40" w:after="40"/>
              <w:jc w:val="center"/>
              <w:rPr>
                <w:rFonts w:eastAsia="SimSun"/>
                <w:bCs/>
                <w:lang w:eastAsia="zh-CN"/>
              </w:rPr>
            </w:pPr>
            <w:r w:rsidRPr="00534096">
              <w:rPr>
                <w:lang w:val="en-GB"/>
              </w:rPr>
              <w:t>12</w:t>
            </w: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6</w:t>
            </w:r>
          </w:p>
        </w:tc>
        <w:tc>
          <w:tcPr>
            <w:tcW w:w="4033" w:type="pct"/>
            <w:shd w:val="clear" w:color="auto" w:fill="FFFFFF"/>
            <w:vAlign w:val="center"/>
          </w:tcPr>
          <w:p w:rsidR="00257480" w:rsidRPr="00534096" w:rsidRDefault="00257480" w:rsidP="00600DB6">
            <w:pPr>
              <w:spacing w:before="40" w:after="40"/>
              <w:ind w:left="57" w:right="57"/>
              <w:rPr>
                <w:rFonts w:eastAsia="SimSun"/>
                <w:bCs/>
                <w:lang w:val="en-GB" w:eastAsia="zh-CN"/>
              </w:rPr>
            </w:pPr>
            <w:r w:rsidRPr="00534096">
              <w:rPr>
                <w:rFonts w:eastAsia="SimSun"/>
                <w:bCs/>
                <w:lang w:val="en-GB" w:eastAsia="zh-CN"/>
              </w:rPr>
              <w:t>Kiểm soát chất lượng ANHK</w:t>
            </w:r>
          </w:p>
        </w:tc>
        <w:tc>
          <w:tcPr>
            <w:tcW w:w="625" w:type="pct"/>
            <w:shd w:val="clear" w:color="auto" w:fill="FFFFFF"/>
          </w:tcPr>
          <w:p w:rsidR="00257480" w:rsidRPr="00534096" w:rsidRDefault="00257480" w:rsidP="00600DB6">
            <w:pPr>
              <w:spacing w:before="40" w:after="40"/>
              <w:jc w:val="center"/>
              <w:rPr>
                <w:rFonts w:eastAsia="SimSun"/>
                <w:bCs/>
                <w:lang w:val="en-GB" w:eastAsia="zh-CN"/>
              </w:rPr>
            </w:pPr>
            <w:r w:rsidRPr="00534096">
              <w:rPr>
                <w:lang w:val="en-GB"/>
              </w:rPr>
              <w:t>4</w:t>
            </w: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r w:rsidRPr="00534096">
              <w:rPr>
                <w:rFonts w:eastAsia="SimSun"/>
                <w:bCs/>
                <w:lang w:val="en-GB" w:eastAsia="zh-CN"/>
              </w:rPr>
              <w:t>7</w:t>
            </w:r>
          </w:p>
        </w:tc>
        <w:tc>
          <w:tcPr>
            <w:tcW w:w="4033" w:type="pct"/>
            <w:shd w:val="clear" w:color="auto" w:fill="FFFFFF"/>
            <w:vAlign w:val="center"/>
          </w:tcPr>
          <w:p w:rsidR="00257480" w:rsidRPr="00534096" w:rsidRDefault="00257480" w:rsidP="00600DB6">
            <w:pPr>
              <w:spacing w:before="40" w:after="40"/>
              <w:ind w:left="57" w:right="57"/>
              <w:rPr>
                <w:rFonts w:eastAsia="SimSun"/>
                <w:bCs/>
                <w:lang w:val="en-GB" w:eastAsia="zh-CN"/>
              </w:rPr>
            </w:pPr>
            <w:r w:rsidRPr="00534096">
              <w:rPr>
                <w:rFonts w:eastAsia="SimSun"/>
                <w:bCs/>
                <w:lang w:val="en-GB" w:eastAsia="zh-CN"/>
              </w:rPr>
              <w:t>Tạo thuận lợi trong bảo đảm ANHK</w:t>
            </w:r>
          </w:p>
        </w:tc>
        <w:tc>
          <w:tcPr>
            <w:tcW w:w="625" w:type="pct"/>
            <w:shd w:val="clear" w:color="auto" w:fill="FFFFFF"/>
          </w:tcPr>
          <w:p w:rsidR="00257480" w:rsidRPr="00534096" w:rsidRDefault="00257480" w:rsidP="00600DB6">
            <w:pPr>
              <w:spacing w:before="40" w:after="40"/>
              <w:jc w:val="center"/>
              <w:rPr>
                <w:rFonts w:eastAsia="SimSun"/>
                <w:bCs/>
                <w:lang w:eastAsia="zh-CN"/>
              </w:rPr>
            </w:pPr>
            <w:r w:rsidRPr="00534096">
              <w:rPr>
                <w:lang w:val="en-GB"/>
              </w:rPr>
              <w:t>4</w:t>
            </w:r>
          </w:p>
        </w:tc>
      </w:tr>
      <w:tr w:rsidR="00E44598" w:rsidRPr="00DF42A4" w:rsidTr="00A80A56">
        <w:tc>
          <w:tcPr>
            <w:tcW w:w="342" w:type="pct"/>
            <w:shd w:val="clear" w:color="auto" w:fill="FFFFFF"/>
            <w:vAlign w:val="center"/>
          </w:tcPr>
          <w:p w:rsidR="00257480" w:rsidRPr="00534096" w:rsidRDefault="00257480" w:rsidP="00600DB6">
            <w:pPr>
              <w:spacing w:before="40" w:after="40"/>
              <w:jc w:val="center"/>
              <w:rPr>
                <w:rFonts w:eastAsia="SimSun"/>
                <w:bCs/>
                <w:lang w:val="en-GB" w:eastAsia="zh-CN"/>
              </w:rPr>
            </w:pPr>
          </w:p>
        </w:tc>
        <w:tc>
          <w:tcPr>
            <w:tcW w:w="4033" w:type="pct"/>
            <w:shd w:val="clear" w:color="auto" w:fill="FFFFFF"/>
            <w:vAlign w:val="center"/>
          </w:tcPr>
          <w:p w:rsidR="00257480" w:rsidRPr="00534096" w:rsidRDefault="008C46D3" w:rsidP="00600DB6">
            <w:pPr>
              <w:spacing w:before="40" w:after="40"/>
              <w:ind w:left="57" w:right="57"/>
              <w:jc w:val="center"/>
              <w:rPr>
                <w:rFonts w:eastAsia="SimSun"/>
                <w:b/>
                <w:bCs/>
                <w:lang w:val="en-GB" w:eastAsia="zh-CN"/>
              </w:rPr>
            </w:pPr>
            <w:r w:rsidRPr="00534096">
              <w:rPr>
                <w:rFonts w:eastAsia="SimSun"/>
                <w:b/>
                <w:bCs/>
                <w:lang w:val="en-GB" w:eastAsia="zh-CN"/>
              </w:rPr>
              <w:t>TỔNG CỘNG</w:t>
            </w:r>
          </w:p>
        </w:tc>
        <w:tc>
          <w:tcPr>
            <w:tcW w:w="625" w:type="pct"/>
            <w:shd w:val="clear" w:color="auto" w:fill="FFFFFF"/>
          </w:tcPr>
          <w:p w:rsidR="00257480" w:rsidRPr="00534096" w:rsidRDefault="00257480" w:rsidP="00600DB6">
            <w:pPr>
              <w:spacing w:before="40" w:after="40"/>
              <w:jc w:val="center"/>
              <w:rPr>
                <w:rFonts w:eastAsia="SimSun"/>
                <w:b/>
                <w:bCs/>
                <w:lang w:val="en-GB" w:eastAsia="zh-CN"/>
              </w:rPr>
            </w:pPr>
            <w:r w:rsidRPr="00534096">
              <w:rPr>
                <w:rFonts w:eastAsia="SimSun"/>
                <w:b/>
                <w:bCs/>
                <w:lang w:val="en-GB" w:eastAsia="zh-CN"/>
              </w:rPr>
              <w:t>84</w:t>
            </w:r>
          </w:p>
        </w:tc>
      </w:tr>
    </w:tbl>
    <w:p w:rsidR="00257480" w:rsidRPr="00534096" w:rsidRDefault="00257480" w:rsidP="00A324C6">
      <w:pPr>
        <w:spacing w:before="100" w:after="100"/>
        <w:ind w:firstLine="709"/>
        <w:rPr>
          <w:rFonts w:eastAsia="SimSun"/>
          <w:bCs/>
          <w:lang w:val="en-GB" w:eastAsia="zh-CN"/>
        </w:rPr>
      </w:pPr>
      <w:r w:rsidRPr="00534096">
        <w:rPr>
          <w:rFonts w:eastAsia="SimSun"/>
          <w:bCs/>
          <w:lang w:val="en-GB" w:eastAsia="zh-CN"/>
        </w:rPr>
        <w:t xml:space="preserve">c) </w:t>
      </w:r>
      <w:r w:rsidRPr="00534096">
        <w:rPr>
          <w:rFonts w:eastAsia="SimSun"/>
          <w:bCs/>
          <w:lang w:val="vi-VN" w:eastAsia="zh-CN"/>
        </w:rPr>
        <w:t xml:space="preserve">Các </w:t>
      </w:r>
      <w:r w:rsidRPr="00534096">
        <w:rPr>
          <w:rFonts w:eastAsia="SimSun"/>
          <w:bCs/>
          <w:lang w:val="en-GB" w:eastAsia="zh-CN"/>
        </w:rPr>
        <w:t xml:space="preserve">bài </w:t>
      </w:r>
      <w:r w:rsidRPr="00534096">
        <w:rPr>
          <w:rFonts w:eastAsia="SimSun"/>
          <w:bCs/>
          <w:lang w:val="vi-VN" w:eastAsia="zh-CN"/>
        </w:rPr>
        <w:t xml:space="preserve">học </w:t>
      </w:r>
      <w:r w:rsidRPr="00534096">
        <w:rPr>
          <w:rFonts w:eastAsia="SimSun"/>
          <w:bCs/>
          <w:lang w:val="en-GB" w:eastAsia="zh-CN"/>
        </w:rPr>
        <w:t xml:space="preserve">nghiệp vụ </w:t>
      </w:r>
      <w:r w:rsidR="00BE4E4F" w:rsidRPr="00534096">
        <w:rPr>
          <w:rFonts w:eastAsia="SimSun"/>
          <w:bCs/>
          <w:lang w:val="en-GB" w:eastAsia="zh-CN"/>
        </w:rPr>
        <w:t>ANKS</w:t>
      </w:r>
    </w:p>
    <w:tbl>
      <w:tblPr>
        <w:tblW w:w="503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5814"/>
        <w:gridCol w:w="850"/>
        <w:gridCol w:w="851"/>
        <w:gridCol w:w="998"/>
      </w:tblGrid>
      <w:tr w:rsidR="008C39CE" w:rsidRPr="00DF42A4" w:rsidTr="00600DB6">
        <w:trPr>
          <w:trHeight w:val="397"/>
          <w:tblHeader/>
        </w:trPr>
        <w:tc>
          <w:tcPr>
            <w:tcW w:w="341" w:type="pct"/>
            <w:vMerge w:val="restart"/>
            <w:shd w:val="clear" w:color="auto" w:fill="FFFFFF"/>
            <w:vAlign w:val="center"/>
          </w:tcPr>
          <w:p w:rsidR="008C39CE" w:rsidRPr="00534096" w:rsidRDefault="008C39CE" w:rsidP="000079D6">
            <w:pPr>
              <w:jc w:val="center"/>
            </w:pPr>
            <w:r w:rsidRPr="00534096">
              <w:rPr>
                <w:b/>
              </w:rPr>
              <w:t>SỐ TT</w:t>
            </w:r>
          </w:p>
        </w:tc>
        <w:tc>
          <w:tcPr>
            <w:tcW w:w="3182" w:type="pct"/>
            <w:vMerge w:val="restart"/>
            <w:shd w:val="clear" w:color="auto" w:fill="FFFFFF"/>
            <w:vAlign w:val="center"/>
          </w:tcPr>
          <w:p w:rsidR="008C39CE" w:rsidRPr="00534096" w:rsidRDefault="008C39CE" w:rsidP="00A80A56">
            <w:pPr>
              <w:ind w:left="57" w:right="57"/>
              <w:jc w:val="center"/>
            </w:pPr>
            <w:r w:rsidRPr="00534096">
              <w:rPr>
                <w:rFonts w:eastAsia="SimSun"/>
                <w:b/>
                <w:bCs/>
                <w:lang w:eastAsia="zh-CN"/>
              </w:rPr>
              <w:t xml:space="preserve">BÀI </w:t>
            </w:r>
            <w:r w:rsidRPr="00534096">
              <w:rPr>
                <w:rFonts w:eastAsia="SimSun"/>
                <w:b/>
                <w:bCs/>
                <w:lang w:val="vi-VN" w:eastAsia="zh-CN"/>
              </w:rPr>
              <w:t>HỌC</w:t>
            </w:r>
          </w:p>
        </w:tc>
        <w:tc>
          <w:tcPr>
            <w:tcW w:w="1477" w:type="pct"/>
            <w:gridSpan w:val="3"/>
            <w:tcBorders>
              <w:right w:val="single" w:sz="4" w:space="0" w:color="auto"/>
            </w:tcBorders>
            <w:shd w:val="clear" w:color="auto" w:fill="FFFFFF"/>
            <w:vAlign w:val="center"/>
          </w:tcPr>
          <w:p w:rsidR="008C39CE" w:rsidRPr="00534096" w:rsidRDefault="008C39CE" w:rsidP="000079D6">
            <w:pPr>
              <w:jc w:val="center"/>
            </w:pPr>
            <w:r w:rsidRPr="00534096">
              <w:rPr>
                <w:b/>
              </w:rPr>
              <w:t>THỜI LƯỢNG</w:t>
            </w:r>
          </w:p>
        </w:tc>
      </w:tr>
      <w:tr w:rsidR="008C39CE" w:rsidRPr="00DF42A4" w:rsidTr="00B814A3">
        <w:trPr>
          <w:tblHeader/>
        </w:trPr>
        <w:tc>
          <w:tcPr>
            <w:tcW w:w="341" w:type="pct"/>
            <w:vMerge/>
            <w:shd w:val="clear" w:color="auto" w:fill="FFFFFF"/>
            <w:vAlign w:val="center"/>
          </w:tcPr>
          <w:p w:rsidR="008C39CE" w:rsidRPr="00534096" w:rsidRDefault="008C39CE" w:rsidP="000079D6">
            <w:pPr>
              <w:jc w:val="center"/>
            </w:pPr>
          </w:p>
        </w:tc>
        <w:tc>
          <w:tcPr>
            <w:tcW w:w="3182" w:type="pct"/>
            <w:vMerge/>
            <w:shd w:val="clear" w:color="auto" w:fill="FFFFFF"/>
            <w:vAlign w:val="center"/>
          </w:tcPr>
          <w:p w:rsidR="008C39CE" w:rsidRPr="00534096" w:rsidRDefault="008C39CE" w:rsidP="00A80A56">
            <w:pPr>
              <w:ind w:left="57" w:right="57"/>
            </w:pPr>
          </w:p>
        </w:tc>
        <w:tc>
          <w:tcPr>
            <w:tcW w:w="465" w:type="pct"/>
            <w:tcBorders>
              <w:right w:val="single" w:sz="4" w:space="0" w:color="auto"/>
            </w:tcBorders>
            <w:shd w:val="clear" w:color="auto" w:fill="FFFFFF"/>
          </w:tcPr>
          <w:p w:rsidR="008C39CE" w:rsidRPr="00534096" w:rsidRDefault="008C39CE" w:rsidP="00B814A3">
            <w:pPr>
              <w:jc w:val="center"/>
              <w:rPr>
                <w:b/>
              </w:rPr>
            </w:pPr>
            <w:r w:rsidRPr="00534096">
              <w:rPr>
                <w:b/>
              </w:rPr>
              <w:t>Tổng</w:t>
            </w:r>
          </w:p>
        </w:tc>
        <w:tc>
          <w:tcPr>
            <w:tcW w:w="466" w:type="pct"/>
            <w:tcBorders>
              <w:left w:val="single" w:sz="4" w:space="0" w:color="auto"/>
            </w:tcBorders>
            <w:shd w:val="clear" w:color="auto" w:fill="FFFFFF"/>
          </w:tcPr>
          <w:p w:rsidR="008C39CE" w:rsidRPr="00534096" w:rsidRDefault="008C39CE" w:rsidP="00A80A56">
            <w:pPr>
              <w:jc w:val="center"/>
              <w:rPr>
                <w:b/>
              </w:rPr>
            </w:pPr>
            <w:r w:rsidRPr="00534096">
              <w:rPr>
                <w:b/>
              </w:rPr>
              <w:t>Lý thuyết</w:t>
            </w:r>
          </w:p>
        </w:tc>
        <w:tc>
          <w:tcPr>
            <w:tcW w:w="546" w:type="pct"/>
            <w:tcBorders>
              <w:left w:val="single" w:sz="4" w:space="0" w:color="auto"/>
            </w:tcBorders>
            <w:shd w:val="clear" w:color="auto" w:fill="FFFFFF"/>
          </w:tcPr>
          <w:p w:rsidR="008C39CE" w:rsidRPr="00534096" w:rsidRDefault="008C39CE" w:rsidP="00A80A56">
            <w:pPr>
              <w:jc w:val="center"/>
              <w:rPr>
                <w:b/>
              </w:rPr>
            </w:pPr>
            <w:r w:rsidRPr="00534096">
              <w:rPr>
                <w:b/>
              </w:rPr>
              <w:t>Thực hành</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eastAsia="zh-CN"/>
              </w:rPr>
            </w:pPr>
            <w:r w:rsidRPr="00534096">
              <w:rPr>
                <w:rFonts w:eastAsia="SimSun"/>
                <w:bCs/>
                <w:lang w:eastAsia="zh-CN"/>
              </w:rPr>
              <w:t>Vật phẩm nguy hiểm và c</w:t>
            </w:r>
            <w:r w:rsidRPr="00534096">
              <w:rPr>
                <w:rFonts w:eastAsia="SimSun"/>
                <w:bCs/>
                <w:lang w:val="vi-VN" w:eastAsia="zh-CN"/>
              </w:rPr>
              <w:t>ác thủ đoạn che giấu vật phẩm nguy hiểm</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12</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Khái quát trang thiết bị, công cụ, dụng cụ, phương tiện bảo đảm ANHK</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8</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8</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0</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 xml:space="preserve">Kiểm tra ANHK </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3.1</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 xml:space="preserve">Khái quát kiểm tra ANHK </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0</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3.2</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val="vi-VN" w:eastAsia="zh-CN"/>
              </w:rPr>
              <w:t>Kiểm tra giấy tờ hành khách</w:t>
            </w:r>
            <w:r w:rsidRPr="00534096">
              <w:rPr>
                <w:rFonts w:eastAsia="SimSun"/>
                <w:bCs/>
                <w:lang w:val="en-GB" w:eastAsia="zh-CN"/>
              </w:rPr>
              <w:t>, người không phải hành khách; giấy tờ hàng hóa, bưu gửi</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12</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3.3</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vi-VN" w:eastAsia="zh-CN"/>
              </w:rPr>
              <w:t>Kiểm tra trực quan, l</w:t>
            </w:r>
            <w:r w:rsidRPr="00534096">
              <w:rPr>
                <w:rFonts w:eastAsia="SimSun"/>
                <w:bCs/>
                <w:lang w:val="en-GB" w:eastAsia="zh-CN"/>
              </w:rPr>
              <w:t>ục soát</w:t>
            </w:r>
            <w:r w:rsidRPr="00534096">
              <w:rPr>
                <w:rFonts w:eastAsia="SimSun"/>
                <w:bCs/>
                <w:lang w:val="vi-VN" w:eastAsia="zh-CN"/>
              </w:rPr>
              <w:t xml:space="preserve"> người</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vi-VN" w:eastAsia="zh-CN"/>
              </w:rPr>
            </w:pPr>
            <w:r w:rsidRPr="00534096">
              <w:rPr>
                <w:rFonts w:eastAsia="SimSun"/>
                <w:bCs/>
                <w:lang w:val="vi-VN" w:eastAsia="zh-CN"/>
              </w:rPr>
              <w:t>20</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3.4</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eastAsia="zh-CN"/>
              </w:rPr>
            </w:pPr>
            <w:r w:rsidRPr="00534096">
              <w:rPr>
                <w:rFonts w:eastAsia="SimSun"/>
                <w:bCs/>
                <w:lang w:val="vi-VN" w:eastAsia="zh-CN"/>
              </w:rPr>
              <w:t>Kiểm tra trực quan</w:t>
            </w:r>
            <w:r w:rsidRPr="00534096">
              <w:rPr>
                <w:rFonts w:eastAsia="SimSun"/>
                <w:bCs/>
                <w:lang w:val="en-GB" w:eastAsia="zh-CN"/>
              </w:rPr>
              <w:t>, lục soát</w:t>
            </w:r>
            <w:r w:rsidRPr="00534096">
              <w:rPr>
                <w:rFonts w:eastAsia="SimSun"/>
                <w:bCs/>
                <w:lang w:val="vi-VN" w:eastAsia="zh-CN"/>
              </w:rPr>
              <w:t xml:space="preserve"> hành lý, hàng hóa</w:t>
            </w:r>
            <w:r w:rsidRPr="00534096">
              <w:rPr>
                <w:rFonts w:eastAsia="SimSun"/>
                <w:bCs/>
                <w:lang w:eastAsia="zh-CN"/>
              </w:rPr>
              <w:t>, bưu gửi, đồ vật</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vi-VN" w:eastAsia="zh-CN"/>
              </w:rPr>
            </w:pPr>
            <w:r w:rsidRPr="00534096">
              <w:rPr>
                <w:rFonts w:eastAsia="SimSun"/>
                <w:bCs/>
                <w:lang w:val="vi-VN" w:eastAsia="zh-CN"/>
              </w:rPr>
              <w:t>20</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3.5</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val="vi-VN" w:eastAsia="zh-CN"/>
              </w:rPr>
              <w:t xml:space="preserve">Kiểm tra </w:t>
            </w:r>
            <w:r w:rsidRPr="00534096">
              <w:rPr>
                <w:rFonts w:eastAsia="SimSun"/>
                <w:bCs/>
                <w:lang w:eastAsia="zh-CN"/>
              </w:rPr>
              <w:t>an ninh</w:t>
            </w:r>
            <w:r w:rsidRPr="00534096">
              <w:rPr>
                <w:rFonts w:eastAsia="SimSun"/>
                <w:bCs/>
                <w:lang w:val="en-GB" w:eastAsia="zh-CN"/>
              </w:rPr>
              <w:t>, lục soát</w:t>
            </w:r>
            <w:r w:rsidRPr="00534096">
              <w:rPr>
                <w:rFonts w:eastAsia="SimSun"/>
                <w:bCs/>
                <w:lang w:val="vi-VN" w:eastAsia="zh-CN"/>
              </w:rPr>
              <w:t xml:space="preserve"> </w:t>
            </w:r>
            <w:r w:rsidRPr="00534096">
              <w:rPr>
                <w:rFonts w:eastAsia="SimSun"/>
                <w:bCs/>
                <w:lang w:eastAsia="zh-CN"/>
              </w:rPr>
              <w:t>tàu bay, phương tiện, khu vực hạn chế</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vi-VN" w:eastAsia="zh-CN"/>
              </w:rPr>
            </w:pPr>
            <w:r w:rsidRPr="00534096">
              <w:rPr>
                <w:rFonts w:eastAsia="SimSun"/>
                <w:bCs/>
                <w:lang w:val="vi-VN" w:eastAsia="zh-CN"/>
              </w:rPr>
              <w:t>20</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3.6</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eastAsia="zh-CN"/>
              </w:rPr>
            </w:pPr>
            <w:r w:rsidRPr="00534096">
              <w:rPr>
                <w:rFonts w:eastAsia="SimSun"/>
                <w:bCs/>
                <w:lang w:eastAsia="zh-CN"/>
              </w:rPr>
              <w:t xml:space="preserve">Khái quát kiểm tra </w:t>
            </w:r>
            <w:r w:rsidRPr="00534096">
              <w:rPr>
                <w:rFonts w:eastAsia="SimSun"/>
                <w:bCs/>
                <w:lang w:val="vi-VN" w:eastAsia="zh-CN"/>
              </w:rPr>
              <w:t xml:space="preserve">soi chiếu </w:t>
            </w:r>
            <w:r w:rsidR="00735887" w:rsidRPr="00534096">
              <w:rPr>
                <w:rFonts w:eastAsia="SimSun"/>
                <w:bCs/>
                <w:lang w:val="vi-VN" w:eastAsia="zh-CN"/>
              </w:rPr>
              <w:t>ANHK</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0</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3.7</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cổng từ</w:t>
            </w:r>
            <w:r w:rsidRPr="00534096">
              <w:rPr>
                <w:rFonts w:eastAsia="SimSun"/>
                <w:bCs/>
                <w:lang w:eastAsia="zh-CN"/>
              </w:rPr>
              <w:t>,</w:t>
            </w:r>
            <w:r w:rsidRPr="00534096">
              <w:rPr>
                <w:rFonts w:eastAsia="SimSun"/>
                <w:bCs/>
                <w:lang w:val="vi-VN" w:eastAsia="zh-CN"/>
              </w:rPr>
              <w:t xml:space="preserve"> </w:t>
            </w:r>
            <w:r w:rsidRPr="00534096">
              <w:rPr>
                <w:rFonts w:eastAsia="SimSun"/>
                <w:bCs/>
                <w:lang w:eastAsia="zh-CN"/>
              </w:rPr>
              <w:t>thiết bị soi chiếu cơ thể</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3.8</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val="vi-VN" w:eastAsia="zh-CN"/>
              </w:rPr>
              <w:t>Kiểm tra, nhận biết vật phẩm nguy hiểm bằng thiết bị phát hiện kim loại c</w:t>
            </w:r>
            <w:r w:rsidRPr="00534096">
              <w:rPr>
                <w:rFonts w:eastAsia="SimSun"/>
                <w:bCs/>
                <w:lang w:eastAsia="zh-CN"/>
              </w:rPr>
              <w:t>ầ</w:t>
            </w:r>
            <w:r w:rsidRPr="00534096">
              <w:rPr>
                <w:rFonts w:eastAsia="SimSun"/>
                <w:bCs/>
                <w:lang w:val="vi-VN" w:eastAsia="zh-CN"/>
              </w:rPr>
              <w:t>m tay</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12</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3.9</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val="vi-VN" w:eastAsia="zh-CN"/>
              </w:rPr>
              <w:t>Kiểm tra bằng thiết bị</w:t>
            </w:r>
            <w:r w:rsidRPr="00534096">
              <w:rPr>
                <w:rFonts w:eastAsia="SimSun"/>
                <w:bCs/>
                <w:lang w:eastAsia="zh-CN"/>
              </w:rPr>
              <w:t>, dụng cụ</w:t>
            </w:r>
            <w:r w:rsidRPr="00534096">
              <w:rPr>
                <w:rFonts w:eastAsia="SimSun"/>
                <w:bCs/>
                <w:lang w:val="vi-VN" w:eastAsia="zh-CN"/>
              </w:rPr>
              <w:t xml:space="preserve"> phát hiện chất nổ</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12</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3.10</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eastAsia="zh-CN"/>
              </w:rPr>
            </w:pPr>
            <w:r w:rsidRPr="00534096">
              <w:rPr>
                <w:rFonts w:eastAsia="SimSun"/>
                <w:bCs/>
                <w:lang w:val="vi-VN" w:eastAsia="zh-CN"/>
              </w:rPr>
              <w:t xml:space="preserve">Kiểm tra </w:t>
            </w:r>
            <w:r w:rsidRPr="00534096">
              <w:rPr>
                <w:rFonts w:eastAsia="SimSun"/>
                <w:bCs/>
                <w:lang w:val="en-GB" w:eastAsia="zh-CN"/>
              </w:rPr>
              <w:t xml:space="preserve">an ninh </w:t>
            </w:r>
            <w:r w:rsidRPr="00534096">
              <w:rPr>
                <w:rFonts w:eastAsia="SimSun"/>
                <w:bCs/>
                <w:lang w:eastAsia="zh-CN"/>
              </w:rPr>
              <w:t>đối tượng</w:t>
            </w:r>
            <w:r w:rsidRPr="00534096">
              <w:rPr>
                <w:rFonts w:eastAsia="SimSun"/>
                <w:bCs/>
                <w:lang w:val="vi-VN" w:eastAsia="zh-CN"/>
              </w:rPr>
              <w:t xml:space="preserve"> đặc </w:t>
            </w:r>
            <w:r w:rsidRPr="00534096">
              <w:rPr>
                <w:rFonts w:eastAsia="SimSun"/>
                <w:bCs/>
                <w:lang w:eastAsia="zh-CN"/>
              </w:rPr>
              <w:t>thù</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4</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0</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3.11</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val="vi-VN" w:eastAsia="zh-CN"/>
              </w:rPr>
              <w:t xml:space="preserve">Kiểm tra </w:t>
            </w:r>
            <w:r w:rsidRPr="00534096">
              <w:rPr>
                <w:rFonts w:eastAsia="SimSun"/>
                <w:bCs/>
                <w:lang w:val="en-GB" w:eastAsia="zh-CN"/>
              </w:rPr>
              <w:t>ANHK ngẫu nhiên</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0</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Bảo vệ tàu bay, công trình hàng không, tài sản giá trị cao</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6</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5</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Tuần tra ANHK</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20</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6</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Giám sát ANHK bằng thiết bị kỹ thuật</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32</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24</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7</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vi-VN" w:eastAsia="zh-CN"/>
              </w:rPr>
              <w:t xml:space="preserve">Xử lý vụ việc </w:t>
            </w:r>
            <w:r w:rsidR="00735887" w:rsidRPr="00534096">
              <w:rPr>
                <w:rFonts w:eastAsia="SimSun"/>
                <w:bCs/>
                <w:lang w:val="vi-VN" w:eastAsia="zh-CN"/>
              </w:rPr>
              <w:t>ANHK</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val="en-GB" w:eastAsia="zh-CN"/>
              </w:rPr>
              <w:t xml:space="preserve">Ứng </w:t>
            </w:r>
            <w:r w:rsidRPr="00534096">
              <w:rPr>
                <w:rFonts w:eastAsia="SimSun"/>
                <w:bCs/>
                <w:lang w:val="vi-VN" w:eastAsia="zh-CN"/>
              </w:rPr>
              <w:t xml:space="preserve">phó với </w:t>
            </w:r>
            <w:r w:rsidRPr="00534096">
              <w:rPr>
                <w:rFonts w:eastAsia="SimSun"/>
                <w:bCs/>
                <w:lang w:val="en-GB" w:eastAsia="zh-CN"/>
              </w:rPr>
              <w:t xml:space="preserve">hành vi can thiệp bất hợp pháp vào hoạt động </w:t>
            </w:r>
            <w:r w:rsidR="00430047" w:rsidRPr="00534096">
              <w:rPr>
                <w:rFonts w:eastAsia="SimSun"/>
                <w:bCs/>
                <w:lang w:val="en-GB" w:eastAsia="zh-CN"/>
              </w:rPr>
              <w:t>HKDD</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8.1</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 xml:space="preserve">Khái niệm, phân loại, trách nhiệm tổ chức, ứng phó hành vi can thiệp bất hợp pháp vào hoạt động </w:t>
            </w:r>
            <w:r w:rsidR="00430047" w:rsidRPr="00534096">
              <w:rPr>
                <w:rFonts w:eastAsia="SimSun"/>
                <w:bCs/>
                <w:lang w:val="en-GB" w:eastAsia="zh-CN"/>
              </w:rPr>
              <w:t>HKDD</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0</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8.2</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Quy trình ứng phó</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12</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8.3</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Hợp tác quốc tế trong ứng phó</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0</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8.4</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Kế hoạch ứng phó</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0</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9</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Đảm bảo an ninh chuyên cơ; hộ tống, bảo vệ hàng đặc biệt</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10</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Kỹ năng tự vệ</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96</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92</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11</w:t>
            </w:r>
          </w:p>
        </w:tc>
        <w:tc>
          <w:tcPr>
            <w:tcW w:w="3182"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lang w:val="it-IT"/>
              </w:rPr>
              <w:t>Đạo đức, tác phong, giao tiếp ứng xử, kỷ luật của lực lượng kiểm soát ANHK</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12</w:t>
            </w:r>
          </w:p>
        </w:tc>
      </w:tr>
      <w:tr w:rsidR="008C39CE" w:rsidRPr="00DF42A4" w:rsidTr="00A80A56">
        <w:tc>
          <w:tcPr>
            <w:tcW w:w="341" w:type="pct"/>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12</w:t>
            </w:r>
          </w:p>
        </w:tc>
        <w:tc>
          <w:tcPr>
            <w:tcW w:w="3182" w:type="pct"/>
            <w:shd w:val="clear" w:color="auto" w:fill="FFFFFF"/>
            <w:vAlign w:val="center"/>
          </w:tcPr>
          <w:p w:rsidR="008C39CE" w:rsidRPr="001C0018" w:rsidRDefault="008C39CE" w:rsidP="00600DB6">
            <w:pPr>
              <w:spacing w:before="40" w:after="40"/>
              <w:ind w:left="57" w:right="57"/>
              <w:jc w:val="both"/>
              <w:rPr>
                <w:rFonts w:eastAsia="SimSun"/>
                <w:bCs/>
                <w:spacing w:val="-8"/>
                <w:lang w:val="vi-VN" w:eastAsia="zh-CN"/>
              </w:rPr>
            </w:pPr>
            <w:r w:rsidRPr="001C0018">
              <w:rPr>
                <w:rFonts w:eastAsia="SimSun"/>
                <w:bCs/>
                <w:spacing w:val="-8"/>
                <w:lang w:eastAsia="zh-CN"/>
              </w:rPr>
              <w:t xml:space="preserve">Thực hành xử lý tình huống ANHK bằng tiếng </w:t>
            </w:r>
            <w:r w:rsidR="00961D05" w:rsidRPr="001C0018">
              <w:rPr>
                <w:rFonts w:eastAsia="SimSun"/>
                <w:bCs/>
                <w:spacing w:val="-8"/>
                <w:lang w:eastAsia="zh-CN"/>
              </w:rPr>
              <w:t>A</w:t>
            </w:r>
            <w:r w:rsidRPr="001C0018">
              <w:rPr>
                <w:rFonts w:eastAsia="SimSun"/>
                <w:bCs/>
                <w:spacing w:val="-8"/>
                <w:lang w:eastAsia="zh-CN"/>
              </w:rPr>
              <w:t>nh</w:t>
            </w:r>
          </w:p>
        </w:tc>
        <w:tc>
          <w:tcPr>
            <w:tcW w:w="465"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40</w:t>
            </w:r>
          </w:p>
        </w:tc>
        <w:tc>
          <w:tcPr>
            <w:tcW w:w="46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20</w:t>
            </w:r>
          </w:p>
        </w:tc>
        <w:tc>
          <w:tcPr>
            <w:tcW w:w="546" w:type="pct"/>
            <w:tcBorders>
              <w:lef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20</w:t>
            </w:r>
          </w:p>
        </w:tc>
      </w:tr>
      <w:tr w:rsidR="00A80A56" w:rsidRPr="00DF42A4" w:rsidTr="00A80A56">
        <w:tc>
          <w:tcPr>
            <w:tcW w:w="341" w:type="pct"/>
            <w:shd w:val="clear" w:color="auto" w:fill="FFFFFF"/>
            <w:vAlign w:val="center"/>
          </w:tcPr>
          <w:p w:rsidR="00A80A56" w:rsidRPr="00534096" w:rsidRDefault="00A80A56" w:rsidP="00600DB6">
            <w:pPr>
              <w:spacing w:before="40" w:after="40"/>
              <w:jc w:val="center"/>
              <w:rPr>
                <w:rFonts w:eastAsia="SimSun"/>
                <w:bCs/>
                <w:lang w:val="en-GB" w:eastAsia="zh-CN"/>
              </w:rPr>
            </w:pPr>
          </w:p>
        </w:tc>
        <w:tc>
          <w:tcPr>
            <w:tcW w:w="3182" w:type="pct"/>
            <w:shd w:val="clear" w:color="auto" w:fill="FFFFFF"/>
            <w:vAlign w:val="center"/>
          </w:tcPr>
          <w:p w:rsidR="00A80A56" w:rsidRPr="00534096" w:rsidRDefault="008C46D3" w:rsidP="00600DB6">
            <w:pPr>
              <w:spacing w:before="40" w:after="40"/>
              <w:ind w:left="57" w:right="57"/>
              <w:jc w:val="center"/>
              <w:rPr>
                <w:rFonts w:eastAsia="SimSun"/>
                <w:bCs/>
                <w:lang w:eastAsia="zh-CN"/>
              </w:rPr>
            </w:pPr>
            <w:r w:rsidRPr="00534096">
              <w:rPr>
                <w:rFonts w:eastAsia="SimSun"/>
                <w:b/>
                <w:bCs/>
                <w:lang w:val="en-GB" w:eastAsia="zh-CN"/>
              </w:rPr>
              <w:t>TỔNG CỘNG</w:t>
            </w:r>
          </w:p>
        </w:tc>
        <w:tc>
          <w:tcPr>
            <w:tcW w:w="465" w:type="pct"/>
            <w:tcBorders>
              <w:right w:val="single" w:sz="4" w:space="0" w:color="auto"/>
            </w:tcBorders>
            <w:shd w:val="clear" w:color="auto" w:fill="FFFFFF"/>
            <w:vAlign w:val="center"/>
          </w:tcPr>
          <w:p w:rsidR="00A80A56" w:rsidRPr="00534096" w:rsidRDefault="00A80A56" w:rsidP="00600DB6">
            <w:pPr>
              <w:spacing w:before="40" w:after="40"/>
              <w:jc w:val="center"/>
              <w:rPr>
                <w:rFonts w:eastAsia="SimSun"/>
                <w:b/>
                <w:bCs/>
                <w:lang w:eastAsia="zh-CN"/>
              </w:rPr>
            </w:pPr>
            <w:r w:rsidRPr="00534096">
              <w:rPr>
                <w:rFonts w:eastAsia="SimSun"/>
                <w:b/>
                <w:bCs/>
                <w:lang w:eastAsia="zh-CN"/>
              </w:rPr>
              <w:t>386</w:t>
            </w:r>
          </w:p>
        </w:tc>
        <w:tc>
          <w:tcPr>
            <w:tcW w:w="466" w:type="pct"/>
            <w:tcBorders>
              <w:left w:val="single" w:sz="4" w:space="0" w:color="auto"/>
            </w:tcBorders>
            <w:shd w:val="clear" w:color="auto" w:fill="FFFFFF"/>
            <w:vAlign w:val="center"/>
          </w:tcPr>
          <w:p w:rsidR="00A80A56" w:rsidRPr="00534096" w:rsidRDefault="00A80A56" w:rsidP="00600DB6">
            <w:pPr>
              <w:spacing w:before="40" w:after="40"/>
              <w:jc w:val="center"/>
              <w:rPr>
                <w:rFonts w:eastAsia="SimSun"/>
                <w:b/>
                <w:bCs/>
                <w:lang w:eastAsia="zh-CN"/>
              </w:rPr>
            </w:pPr>
            <w:r w:rsidRPr="00534096">
              <w:rPr>
                <w:rFonts w:eastAsia="SimSun"/>
                <w:b/>
                <w:bCs/>
                <w:lang w:eastAsia="zh-CN"/>
              </w:rPr>
              <w:t>111</w:t>
            </w:r>
          </w:p>
        </w:tc>
        <w:tc>
          <w:tcPr>
            <w:tcW w:w="546" w:type="pct"/>
            <w:tcBorders>
              <w:left w:val="single" w:sz="4" w:space="0" w:color="auto"/>
            </w:tcBorders>
            <w:shd w:val="clear" w:color="auto" w:fill="FFFFFF"/>
            <w:vAlign w:val="center"/>
          </w:tcPr>
          <w:p w:rsidR="00A80A56" w:rsidRPr="00534096" w:rsidRDefault="00A80A56" w:rsidP="00600DB6">
            <w:pPr>
              <w:spacing w:before="40" w:after="40"/>
              <w:jc w:val="center"/>
              <w:rPr>
                <w:rFonts w:eastAsia="SimSun"/>
                <w:b/>
                <w:bCs/>
                <w:lang w:eastAsia="zh-CN"/>
              </w:rPr>
            </w:pPr>
            <w:r w:rsidRPr="00534096">
              <w:rPr>
                <w:rFonts w:eastAsia="SimSun"/>
                <w:b/>
                <w:bCs/>
                <w:lang w:eastAsia="zh-CN"/>
              </w:rPr>
              <w:t>275</w:t>
            </w:r>
          </w:p>
        </w:tc>
      </w:tr>
    </w:tbl>
    <w:p w:rsidR="00F7363F" w:rsidRDefault="00AD5E87" w:rsidP="00F7363F">
      <w:pPr>
        <w:spacing w:before="120" w:after="120"/>
        <w:ind w:firstLine="709"/>
        <w:jc w:val="both"/>
      </w:pPr>
      <w:r w:rsidRPr="00534096">
        <w:t xml:space="preserve">4. </w:t>
      </w:r>
      <w:r w:rsidR="00E04196" w:rsidRPr="00534096">
        <w:t xml:space="preserve">Người có văn bằng, chứng chỉ tốt nghiệp hệ trung cấp, cao đẳng nghề kiểm tra </w:t>
      </w:r>
      <w:r w:rsidR="00735887" w:rsidRPr="00534096">
        <w:t>ANHK</w:t>
      </w:r>
      <w:r w:rsidR="00E04196" w:rsidRPr="00534096">
        <w:t xml:space="preserve"> nhóm </w:t>
      </w:r>
      <w:r w:rsidR="00BE4E4F" w:rsidRPr="00534096">
        <w:t>ANKS</w:t>
      </w:r>
      <w:r w:rsidR="00E04196" w:rsidRPr="00534096">
        <w:t xml:space="preserve"> chỉ </w:t>
      </w:r>
      <w:r w:rsidR="00E37449" w:rsidRPr="00534096">
        <w:t>phải</w:t>
      </w:r>
      <w:r w:rsidR="00E04196" w:rsidRPr="00534096">
        <w:t xml:space="preserve"> đào tạo bổ sung các nội dung chưa được đào tạo</w:t>
      </w:r>
      <w:r w:rsidR="0038733C" w:rsidRPr="00DF42A4">
        <w:rPr>
          <w:i/>
        </w:rPr>
        <w:t xml:space="preserve"> </w:t>
      </w:r>
      <w:r w:rsidR="0038733C" w:rsidRPr="00DF42A4">
        <w:t>để đủ</w:t>
      </w:r>
      <w:r w:rsidR="0038733C" w:rsidRPr="00DF42A4">
        <w:rPr>
          <w:lang w:val="vi-VN"/>
        </w:rPr>
        <w:t xml:space="preserve"> </w:t>
      </w:r>
      <w:r w:rsidR="0038733C" w:rsidRPr="00DF42A4">
        <w:t xml:space="preserve">điều kiện được cấp chứng chỉ </w:t>
      </w:r>
      <w:r w:rsidR="00C0456C" w:rsidRPr="00DF42A4">
        <w:t>chuyên môn</w:t>
      </w:r>
      <w:r w:rsidRPr="00534096">
        <w:t>.</w:t>
      </w:r>
    </w:p>
    <w:p w:rsidR="00F7363F" w:rsidRDefault="00257480" w:rsidP="00F7363F">
      <w:pPr>
        <w:spacing w:before="120" w:after="120"/>
        <w:ind w:firstLine="709"/>
        <w:jc w:val="both"/>
        <w:rPr>
          <w:rFonts w:eastAsia="SimSun"/>
          <w:b/>
          <w:lang w:eastAsia="zh-CN"/>
        </w:rPr>
      </w:pPr>
      <w:r w:rsidRPr="00F7363F">
        <w:rPr>
          <w:rFonts w:eastAsia="SimSun"/>
          <w:b/>
          <w:lang w:val="vi-VN" w:eastAsia="zh-CN"/>
        </w:rPr>
        <w:t xml:space="preserve">Điều </w:t>
      </w:r>
      <w:r w:rsidRPr="00F7363F">
        <w:rPr>
          <w:rFonts w:eastAsia="SimSun"/>
          <w:b/>
          <w:lang w:val="pt-BR" w:eastAsia="zh-CN"/>
        </w:rPr>
        <w:t>6</w:t>
      </w:r>
      <w:r w:rsidRPr="00F7363F">
        <w:rPr>
          <w:rFonts w:eastAsia="SimSun"/>
          <w:b/>
          <w:lang w:val="vi-VN" w:eastAsia="zh-CN"/>
        </w:rPr>
        <w:t xml:space="preserve">. </w:t>
      </w:r>
      <w:r w:rsidRPr="00F7363F">
        <w:rPr>
          <w:rFonts w:eastAsia="SimSun"/>
          <w:b/>
          <w:lang w:eastAsia="zh-CN"/>
        </w:rPr>
        <w:t xml:space="preserve">Đào tạo ban đầu nhân viên kiểm soát </w:t>
      </w:r>
      <w:r w:rsidR="00735887" w:rsidRPr="00F7363F">
        <w:rPr>
          <w:rFonts w:eastAsia="SimSun"/>
          <w:b/>
          <w:lang w:eastAsia="zh-CN"/>
        </w:rPr>
        <w:t>ANHK</w:t>
      </w:r>
      <w:r w:rsidRPr="00F7363F">
        <w:rPr>
          <w:rFonts w:eastAsia="SimSun"/>
          <w:b/>
          <w:lang w:eastAsia="zh-CN"/>
        </w:rPr>
        <w:t xml:space="preserve"> nhóm </w:t>
      </w:r>
      <w:r w:rsidR="00BE4E4F" w:rsidRPr="00F7363F">
        <w:rPr>
          <w:rFonts w:eastAsia="SimSun"/>
          <w:b/>
          <w:lang w:eastAsia="zh-CN"/>
        </w:rPr>
        <w:t>ANCĐ</w:t>
      </w:r>
    </w:p>
    <w:p w:rsidR="00F7363F" w:rsidRDefault="00257480" w:rsidP="00F7363F">
      <w:pPr>
        <w:spacing w:before="120" w:after="120"/>
        <w:ind w:firstLine="709"/>
        <w:jc w:val="both"/>
        <w:rPr>
          <w:rFonts w:eastAsia="SimSun"/>
          <w:bCs/>
          <w:lang w:eastAsia="zh-CN"/>
        </w:rPr>
      </w:pPr>
      <w:r w:rsidRPr="00534096">
        <w:rPr>
          <w:rFonts w:eastAsia="SimSun"/>
          <w:lang w:eastAsia="zh-CN"/>
        </w:rPr>
        <w:t xml:space="preserve">1. Mục tiêu: </w:t>
      </w:r>
      <w:r w:rsidR="00B645DE">
        <w:rPr>
          <w:rFonts w:eastAsia="SimSun"/>
          <w:lang w:eastAsia="zh-CN"/>
        </w:rPr>
        <w:t>t</w:t>
      </w:r>
      <w:r w:rsidR="0031642F" w:rsidRPr="00534096">
        <w:rPr>
          <w:rFonts w:eastAsia="SimSun"/>
          <w:bCs/>
          <w:lang w:val="vi-VN" w:eastAsia="zh-CN"/>
        </w:rPr>
        <w:t xml:space="preserve">rang bị cho học viên kiến thức, kỹ năng nghiệp vụ và </w:t>
      </w:r>
      <w:r w:rsidR="0031642F" w:rsidRPr="00534096">
        <w:rPr>
          <w:rFonts w:eastAsia="SimSun"/>
          <w:bCs/>
          <w:lang w:val="en-GB" w:eastAsia="zh-CN"/>
        </w:rPr>
        <w:t xml:space="preserve">chuẩn mực </w:t>
      </w:r>
      <w:r w:rsidR="0031642F" w:rsidRPr="00534096">
        <w:rPr>
          <w:rFonts w:eastAsia="SimSun"/>
          <w:bCs/>
          <w:lang w:val="vi-VN" w:eastAsia="zh-CN"/>
        </w:rPr>
        <w:t>ứng xử</w:t>
      </w:r>
      <w:r w:rsidR="0031642F" w:rsidRPr="00534096">
        <w:rPr>
          <w:rFonts w:eastAsia="SimSun"/>
          <w:bCs/>
          <w:lang w:eastAsia="zh-CN"/>
        </w:rPr>
        <w:t xml:space="preserve">; đảm bảo đủ năng lực, phẩm chất để thực hiện nhiệm vụ thường xuyên, xử lý ban đầu vi phạm quy định về </w:t>
      </w:r>
      <w:r w:rsidR="00735887" w:rsidRPr="00534096">
        <w:rPr>
          <w:rFonts w:eastAsia="SimSun"/>
          <w:bCs/>
          <w:lang w:eastAsia="zh-CN"/>
        </w:rPr>
        <w:t>ANHK</w:t>
      </w:r>
      <w:r w:rsidR="0031642F" w:rsidRPr="00534096">
        <w:rPr>
          <w:rFonts w:eastAsia="SimSun"/>
          <w:bCs/>
          <w:lang w:eastAsia="zh-CN"/>
        </w:rPr>
        <w:t xml:space="preserve">, ứng phó ban đầu với hành vi can thiệp bất hợp pháp vào hoạt động </w:t>
      </w:r>
      <w:r w:rsidR="00430047" w:rsidRPr="00534096">
        <w:rPr>
          <w:rFonts w:eastAsia="SimSun"/>
          <w:bCs/>
          <w:lang w:eastAsia="zh-CN"/>
        </w:rPr>
        <w:t>HKDD</w:t>
      </w:r>
      <w:r w:rsidR="0031642F" w:rsidRPr="00534096">
        <w:rPr>
          <w:rFonts w:eastAsia="SimSun"/>
          <w:bCs/>
          <w:lang w:val="vi-VN" w:eastAsia="zh-CN"/>
        </w:rPr>
        <w:t xml:space="preserve"> </w:t>
      </w:r>
      <w:r w:rsidR="00F537EE" w:rsidRPr="00534096">
        <w:rPr>
          <w:rFonts w:eastAsia="SimSun"/>
          <w:bCs/>
          <w:lang w:eastAsia="zh-CN"/>
        </w:rPr>
        <w:t xml:space="preserve">theo chức năng, </w:t>
      </w:r>
      <w:r w:rsidR="0031642F" w:rsidRPr="00534096">
        <w:rPr>
          <w:rFonts w:eastAsia="SimSun"/>
          <w:bCs/>
          <w:lang w:eastAsia="zh-CN"/>
        </w:rPr>
        <w:t>nhiệm vụ của nhân viên</w:t>
      </w:r>
      <w:r w:rsidR="0031642F" w:rsidRPr="00534096">
        <w:rPr>
          <w:rFonts w:eastAsia="SimSun"/>
          <w:bCs/>
          <w:lang w:val="vi-VN" w:eastAsia="zh-CN"/>
        </w:rPr>
        <w:t xml:space="preserve"> </w:t>
      </w:r>
      <w:r w:rsidR="00BE4E4F" w:rsidRPr="00534096">
        <w:rPr>
          <w:rFonts w:eastAsia="SimSun"/>
          <w:bCs/>
          <w:lang w:val="vi-VN" w:eastAsia="zh-CN"/>
        </w:rPr>
        <w:t>ANCĐ</w:t>
      </w:r>
      <w:r w:rsidRPr="00534096">
        <w:rPr>
          <w:rFonts w:eastAsia="SimSun"/>
          <w:bCs/>
          <w:lang w:val="vi-VN" w:eastAsia="zh-CN"/>
        </w:rPr>
        <w:t>.</w:t>
      </w:r>
    </w:p>
    <w:p w:rsidR="00F7363F" w:rsidRDefault="00257480" w:rsidP="00F7363F">
      <w:pPr>
        <w:spacing w:before="120" w:after="120"/>
        <w:ind w:firstLine="709"/>
        <w:jc w:val="both"/>
        <w:rPr>
          <w:rFonts w:eastAsia="SimSun"/>
          <w:bCs/>
          <w:iCs/>
          <w:lang w:eastAsia="zh-CN"/>
        </w:rPr>
      </w:pPr>
      <w:r w:rsidRPr="00534096">
        <w:rPr>
          <w:rFonts w:eastAsia="SimSun"/>
          <w:lang w:eastAsia="zh-CN"/>
        </w:rPr>
        <w:t xml:space="preserve">2. Đối tượng: </w:t>
      </w:r>
      <w:r w:rsidR="00B645DE">
        <w:rPr>
          <w:rFonts w:eastAsia="SimSun"/>
          <w:lang w:eastAsia="zh-CN"/>
        </w:rPr>
        <w:t>l</w:t>
      </w:r>
      <w:r w:rsidRPr="00534096">
        <w:rPr>
          <w:rFonts w:eastAsia="SimSun"/>
          <w:bCs/>
          <w:iCs/>
          <w:lang w:val="vi-VN" w:eastAsia="zh-CN"/>
        </w:rPr>
        <w:t>à công dân Việt Nam từ đủ 18 tuổi trở lên có lý lịch rõ ràng,</w:t>
      </w:r>
      <w:r w:rsidRPr="00534096">
        <w:rPr>
          <w:rFonts w:eastAsia="SimSun"/>
          <w:bCs/>
          <w:iCs/>
          <w:lang w:eastAsia="zh-CN"/>
        </w:rPr>
        <w:t xml:space="preserve"> không trong thời gian bị truy cứu trách nhiệm hình sự hoặc đang chấp hành hoặc đã chấp hành xong bản án, quyết định về hình sự của Tòa án mà chưa được xóa án tích hoặc đang áp dụng biện </w:t>
      </w:r>
      <w:r w:rsidR="00C11832" w:rsidRPr="00534096">
        <w:rPr>
          <w:rFonts w:eastAsia="SimSun"/>
          <w:bCs/>
          <w:iCs/>
          <w:lang w:eastAsia="zh-CN"/>
        </w:rPr>
        <w:t xml:space="preserve">pháp </w:t>
      </w:r>
      <w:r w:rsidRPr="00534096">
        <w:rPr>
          <w:rFonts w:eastAsia="SimSun"/>
          <w:bCs/>
          <w:iCs/>
          <w:lang w:eastAsia="zh-CN"/>
        </w:rPr>
        <w:t>xử lý hành chính đưa vào cơ sở chữa bệnh, cơ sở giáo dục;</w:t>
      </w:r>
      <w:r w:rsidRPr="00534096">
        <w:rPr>
          <w:rFonts w:eastAsia="SimSun"/>
          <w:bCs/>
          <w:iCs/>
          <w:lang w:val="vi-VN" w:eastAsia="zh-CN"/>
        </w:rPr>
        <w:t xml:space="preserve"> đủ sức khỏe</w:t>
      </w:r>
      <w:r w:rsidRPr="00534096">
        <w:rPr>
          <w:rFonts w:eastAsia="SimSun"/>
          <w:bCs/>
          <w:iCs/>
          <w:lang w:eastAsia="zh-CN"/>
        </w:rPr>
        <w:t>;</w:t>
      </w:r>
      <w:r w:rsidRPr="00534096">
        <w:rPr>
          <w:rFonts w:eastAsia="SimSun"/>
          <w:bCs/>
          <w:iCs/>
          <w:lang w:val="vi-VN" w:eastAsia="zh-CN"/>
        </w:rPr>
        <w:t xml:space="preserve"> tốt nghiệp trung học phổ thông trở lên</w:t>
      </w:r>
      <w:r w:rsidRPr="00534096">
        <w:rPr>
          <w:rFonts w:eastAsia="SimSun"/>
          <w:bCs/>
          <w:iCs/>
          <w:lang w:eastAsia="zh-CN"/>
        </w:rPr>
        <w:t>.</w:t>
      </w:r>
    </w:p>
    <w:p w:rsidR="00F7363F" w:rsidRDefault="00257480" w:rsidP="00F7363F">
      <w:pPr>
        <w:spacing w:before="120" w:after="120"/>
        <w:ind w:firstLine="709"/>
        <w:jc w:val="both"/>
        <w:rPr>
          <w:rFonts w:eastAsia="SimSun"/>
          <w:lang w:eastAsia="zh-CN"/>
        </w:rPr>
      </w:pPr>
      <w:r w:rsidRPr="00534096">
        <w:rPr>
          <w:rFonts w:eastAsia="SimSun"/>
          <w:lang w:eastAsia="zh-CN"/>
        </w:rPr>
        <w:t>3.</w:t>
      </w:r>
      <w:r w:rsidRPr="00534096">
        <w:rPr>
          <w:rFonts w:eastAsia="SimSun"/>
          <w:lang w:val="vi-VN" w:eastAsia="zh-CN"/>
        </w:rPr>
        <w:t xml:space="preserve"> </w:t>
      </w:r>
      <w:r w:rsidRPr="00534096">
        <w:rPr>
          <w:rFonts w:eastAsia="SimSun"/>
          <w:lang w:eastAsia="zh-CN"/>
        </w:rPr>
        <w:t>Chương trình đào tạo</w:t>
      </w:r>
    </w:p>
    <w:p w:rsidR="00257480" w:rsidRPr="00534096" w:rsidRDefault="00257480" w:rsidP="00F7363F">
      <w:pPr>
        <w:spacing w:before="120" w:after="120"/>
        <w:ind w:firstLine="709"/>
        <w:jc w:val="both"/>
        <w:rPr>
          <w:rFonts w:eastAsia="SimSun"/>
          <w:bCs/>
          <w:lang w:val="en-GB" w:eastAsia="zh-CN"/>
        </w:rPr>
      </w:pPr>
      <w:r w:rsidRPr="00534096">
        <w:rPr>
          <w:rFonts w:eastAsia="SimSun"/>
          <w:bCs/>
          <w:lang w:eastAsia="zh-CN"/>
        </w:rPr>
        <w:t>a)</w:t>
      </w:r>
      <w:r w:rsidRPr="00534096">
        <w:rPr>
          <w:rFonts w:eastAsia="SimSun"/>
          <w:bCs/>
          <w:lang w:val="en-GB" w:eastAsia="zh-CN"/>
        </w:rPr>
        <w:t xml:space="preserve"> </w:t>
      </w:r>
      <w:r w:rsidRPr="00534096">
        <w:rPr>
          <w:rFonts w:eastAsia="SimSun"/>
          <w:bCs/>
          <w:lang w:eastAsia="zh-CN"/>
        </w:rPr>
        <w:t>C</w:t>
      </w:r>
      <w:r w:rsidRPr="00534096">
        <w:rPr>
          <w:rFonts w:eastAsia="SimSun"/>
          <w:bCs/>
          <w:lang w:val="vi-VN" w:eastAsia="zh-CN"/>
        </w:rPr>
        <w:t xml:space="preserve">ác </w:t>
      </w:r>
      <w:r w:rsidRPr="00534096">
        <w:rPr>
          <w:rFonts w:eastAsia="SimSun"/>
          <w:bCs/>
          <w:lang w:val="en-GB" w:eastAsia="zh-CN"/>
        </w:rPr>
        <w:t xml:space="preserve">bài </w:t>
      </w:r>
      <w:r w:rsidRPr="00534096">
        <w:rPr>
          <w:rFonts w:eastAsia="SimSun"/>
          <w:bCs/>
          <w:lang w:val="vi-VN" w:eastAsia="zh-CN"/>
        </w:rPr>
        <w:t>học chung</w:t>
      </w:r>
      <w:r w:rsidRPr="00534096">
        <w:rPr>
          <w:rFonts w:eastAsia="SimSun"/>
          <w:bCs/>
          <w:lang w:val="en-GB" w:eastAsia="zh-CN"/>
        </w:rPr>
        <w:t xml:space="preserve"> về hàng không</w:t>
      </w:r>
    </w:p>
    <w:tbl>
      <w:tblPr>
        <w:tblW w:w="504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3"/>
        <w:gridCol w:w="7407"/>
        <w:gridCol w:w="1135"/>
      </w:tblGrid>
      <w:tr w:rsidR="00E44598" w:rsidRPr="00DF42A4" w:rsidTr="00600DB6">
        <w:trPr>
          <w:trHeight w:val="626"/>
          <w:tblHeader/>
        </w:trPr>
        <w:tc>
          <w:tcPr>
            <w:tcW w:w="340" w:type="pct"/>
            <w:shd w:val="clear" w:color="auto" w:fill="FFFFFF"/>
            <w:vAlign w:val="center"/>
          </w:tcPr>
          <w:p w:rsidR="00257480" w:rsidRPr="00534096" w:rsidRDefault="00257480" w:rsidP="00C2785B">
            <w:pPr>
              <w:spacing w:after="40"/>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41" w:type="pct"/>
            <w:shd w:val="clear" w:color="auto" w:fill="FFFFFF"/>
            <w:vAlign w:val="center"/>
          </w:tcPr>
          <w:p w:rsidR="00B000FA" w:rsidRPr="00534096" w:rsidRDefault="00257480" w:rsidP="00C2785B">
            <w:pPr>
              <w:spacing w:after="40"/>
              <w:ind w:left="57" w:right="57"/>
              <w:jc w:val="center"/>
              <w:rPr>
                <w:rFonts w:eastAsia="SimSun"/>
                <w:b/>
                <w:bCs/>
                <w:lang w:val="en-GB" w:eastAsia="zh-CN"/>
              </w:rPr>
            </w:pPr>
            <w:r w:rsidRPr="00534096">
              <w:rPr>
                <w:rFonts w:eastAsia="SimSun"/>
                <w:b/>
                <w:bCs/>
                <w:lang w:eastAsia="zh-CN"/>
              </w:rPr>
              <w:t xml:space="preserve">BÀI </w:t>
            </w:r>
            <w:r w:rsidRPr="00534096">
              <w:rPr>
                <w:rFonts w:eastAsia="SimSun"/>
                <w:b/>
                <w:bCs/>
                <w:lang w:val="vi-VN" w:eastAsia="zh-CN"/>
              </w:rPr>
              <w:t>HỌC</w:t>
            </w:r>
          </w:p>
          <w:p w:rsidR="00257480" w:rsidRPr="00534096" w:rsidRDefault="00B000FA" w:rsidP="00C2785B">
            <w:pPr>
              <w:spacing w:after="40"/>
              <w:ind w:left="57" w:right="57"/>
              <w:jc w:val="center"/>
              <w:rPr>
                <w:rFonts w:eastAsia="SimSun"/>
                <w:b/>
                <w:bCs/>
                <w:lang w:val="en-GB" w:eastAsia="zh-CN"/>
              </w:rPr>
            </w:pPr>
            <w:r w:rsidRPr="00534096">
              <w:rPr>
                <w:rFonts w:eastAsia="SimSun"/>
                <w:bCs/>
                <w:lang w:eastAsia="zh-CN"/>
              </w:rPr>
              <w:t>(Lý thuyết)</w:t>
            </w:r>
          </w:p>
        </w:tc>
        <w:tc>
          <w:tcPr>
            <w:tcW w:w="619" w:type="pct"/>
            <w:tcBorders>
              <w:right w:val="single" w:sz="4" w:space="0" w:color="auto"/>
            </w:tcBorders>
            <w:shd w:val="clear" w:color="auto" w:fill="FFFFFF"/>
            <w:vAlign w:val="center"/>
          </w:tcPr>
          <w:p w:rsidR="00257480" w:rsidRPr="00534096" w:rsidRDefault="00257480" w:rsidP="00C2785B">
            <w:pPr>
              <w:spacing w:after="40"/>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E44598" w:rsidRPr="00DF42A4" w:rsidTr="00B814A3">
        <w:tc>
          <w:tcPr>
            <w:tcW w:w="340"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vi-VN" w:eastAsia="zh-CN"/>
              </w:rPr>
              <w:t>1</w:t>
            </w:r>
          </w:p>
        </w:tc>
        <w:tc>
          <w:tcPr>
            <w:tcW w:w="4041" w:type="pct"/>
            <w:tcBorders>
              <w:bottom w:val="single" w:sz="4" w:space="0" w:color="auto"/>
            </w:tcBorders>
            <w:shd w:val="clear" w:color="auto" w:fill="FFFFFF"/>
            <w:vAlign w:val="center"/>
          </w:tcPr>
          <w:p w:rsidR="00257480" w:rsidRPr="00534096" w:rsidRDefault="00257480" w:rsidP="00C2785B">
            <w:pPr>
              <w:spacing w:after="40"/>
              <w:ind w:left="57" w:right="57"/>
              <w:jc w:val="both"/>
              <w:rPr>
                <w:rFonts w:eastAsia="SimSun"/>
                <w:bCs/>
                <w:lang w:eastAsia="zh-CN"/>
              </w:rPr>
            </w:pPr>
            <w:r w:rsidRPr="00534096">
              <w:rPr>
                <w:rFonts w:eastAsia="SimSun"/>
                <w:bCs/>
                <w:lang w:val="vi-VN" w:eastAsia="zh-CN"/>
              </w:rPr>
              <w:t xml:space="preserve">Khái quát chung về </w:t>
            </w:r>
            <w:r w:rsidR="00430047" w:rsidRPr="00534096">
              <w:rPr>
                <w:rFonts w:eastAsia="SimSun"/>
                <w:bCs/>
                <w:lang w:val="vi-VN" w:eastAsia="zh-CN"/>
              </w:rPr>
              <w:t>HKDD</w:t>
            </w:r>
          </w:p>
        </w:tc>
        <w:tc>
          <w:tcPr>
            <w:tcW w:w="619" w:type="pct"/>
            <w:tcBorders>
              <w:bottom w:val="single" w:sz="4" w:space="0" w:color="auto"/>
            </w:tcBorders>
            <w:shd w:val="clear" w:color="auto" w:fill="FFFFFF"/>
            <w:vAlign w:val="center"/>
          </w:tcPr>
          <w:p w:rsidR="00257480" w:rsidRPr="00534096" w:rsidRDefault="00257480" w:rsidP="00C2785B">
            <w:pPr>
              <w:spacing w:after="40"/>
              <w:jc w:val="center"/>
              <w:rPr>
                <w:rFonts w:eastAsia="SimSun"/>
                <w:bCs/>
                <w:lang w:val="en-GB" w:eastAsia="zh-CN"/>
              </w:rPr>
            </w:pPr>
          </w:p>
        </w:tc>
      </w:tr>
      <w:tr w:rsidR="00E44598" w:rsidRPr="00DF42A4" w:rsidTr="00B814A3">
        <w:tc>
          <w:tcPr>
            <w:tcW w:w="340"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1.1</w:t>
            </w:r>
          </w:p>
        </w:tc>
        <w:tc>
          <w:tcPr>
            <w:tcW w:w="4041"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 xml:space="preserve">Khái quát </w:t>
            </w:r>
            <w:r w:rsidR="00430047" w:rsidRPr="00534096">
              <w:rPr>
                <w:rFonts w:eastAsia="SimSun"/>
                <w:bCs/>
                <w:lang w:val="en-GB" w:eastAsia="zh-CN"/>
              </w:rPr>
              <w:t>HKDD</w:t>
            </w:r>
            <w:r w:rsidRPr="00534096">
              <w:rPr>
                <w:rFonts w:eastAsia="SimSun"/>
                <w:bCs/>
                <w:lang w:val="en-GB" w:eastAsia="zh-CN"/>
              </w:rPr>
              <w:t xml:space="preserve"> quốc tế</w:t>
            </w:r>
          </w:p>
        </w:tc>
        <w:tc>
          <w:tcPr>
            <w:tcW w:w="619" w:type="pct"/>
            <w:tcBorders>
              <w:bottom w:val="single" w:sz="4" w:space="0" w:color="auto"/>
            </w:tcBorders>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2</w:t>
            </w:r>
          </w:p>
        </w:tc>
      </w:tr>
      <w:tr w:rsidR="00E44598" w:rsidRPr="00DF42A4" w:rsidTr="00B814A3">
        <w:tc>
          <w:tcPr>
            <w:tcW w:w="340"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1.2</w:t>
            </w:r>
          </w:p>
        </w:tc>
        <w:tc>
          <w:tcPr>
            <w:tcW w:w="4041" w:type="pct"/>
            <w:shd w:val="clear" w:color="auto" w:fill="FFFFFF"/>
            <w:vAlign w:val="center"/>
          </w:tcPr>
          <w:p w:rsidR="00257480" w:rsidRPr="00534096" w:rsidRDefault="00257480" w:rsidP="00C2785B">
            <w:pPr>
              <w:spacing w:after="40"/>
              <w:ind w:left="57" w:right="57"/>
              <w:jc w:val="both"/>
              <w:rPr>
                <w:rFonts w:eastAsia="SimSun"/>
                <w:bCs/>
                <w:lang w:val="vi-VN" w:eastAsia="zh-CN"/>
              </w:rPr>
            </w:pPr>
            <w:r w:rsidRPr="00534096">
              <w:rPr>
                <w:rFonts w:eastAsia="SimSun"/>
                <w:bCs/>
                <w:lang w:val="en-GB" w:eastAsia="zh-CN"/>
              </w:rPr>
              <w:t>Khái quát quy trình v</w:t>
            </w:r>
            <w:r w:rsidRPr="00534096">
              <w:rPr>
                <w:rFonts w:eastAsia="SimSun"/>
                <w:bCs/>
                <w:lang w:val="vi-VN" w:eastAsia="zh-CN"/>
              </w:rPr>
              <w:t>ận chuyển hành khách, hành lý, hàng hóa</w:t>
            </w:r>
          </w:p>
        </w:tc>
        <w:tc>
          <w:tcPr>
            <w:tcW w:w="619" w:type="pct"/>
            <w:shd w:val="clear" w:color="auto" w:fill="FFFFFF"/>
            <w:vAlign w:val="center"/>
          </w:tcPr>
          <w:p w:rsidR="00257480" w:rsidRPr="00534096" w:rsidRDefault="00257480" w:rsidP="00C2785B">
            <w:pPr>
              <w:spacing w:after="40"/>
              <w:jc w:val="center"/>
              <w:rPr>
                <w:rFonts w:eastAsia="SimSun"/>
                <w:bCs/>
                <w:lang w:val="vi-VN" w:eastAsia="zh-CN"/>
              </w:rPr>
            </w:pPr>
            <w:r w:rsidRPr="00534096">
              <w:rPr>
                <w:rFonts w:eastAsia="SimSun"/>
                <w:bCs/>
                <w:lang w:val="en-GB" w:eastAsia="zh-CN"/>
              </w:rPr>
              <w:t xml:space="preserve">2 </w:t>
            </w:r>
          </w:p>
        </w:tc>
      </w:tr>
      <w:tr w:rsidR="00E44598" w:rsidRPr="00DF42A4" w:rsidTr="00B814A3">
        <w:trPr>
          <w:trHeight w:val="274"/>
        </w:trPr>
        <w:tc>
          <w:tcPr>
            <w:tcW w:w="340" w:type="pct"/>
            <w:tcBorders>
              <w:bottom w:val="single" w:sz="2" w:space="0" w:color="auto"/>
            </w:tcBorders>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1.3</w:t>
            </w:r>
          </w:p>
        </w:tc>
        <w:tc>
          <w:tcPr>
            <w:tcW w:w="4041" w:type="pct"/>
            <w:tcBorders>
              <w:bottom w:val="single" w:sz="2" w:space="0" w:color="auto"/>
            </w:tcBorders>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 xml:space="preserve">Khái quát chung </w:t>
            </w:r>
            <w:r w:rsidR="00430047" w:rsidRPr="00534096">
              <w:rPr>
                <w:rFonts w:eastAsia="SimSun"/>
                <w:bCs/>
                <w:lang w:val="en-GB" w:eastAsia="zh-CN"/>
              </w:rPr>
              <w:t>HKDD</w:t>
            </w:r>
            <w:r w:rsidRPr="00534096">
              <w:rPr>
                <w:rFonts w:eastAsia="SimSun"/>
                <w:bCs/>
                <w:lang w:val="en-GB" w:eastAsia="zh-CN"/>
              </w:rPr>
              <w:t xml:space="preserve"> Việt Nam</w:t>
            </w:r>
          </w:p>
        </w:tc>
        <w:tc>
          <w:tcPr>
            <w:tcW w:w="619" w:type="pct"/>
            <w:tcBorders>
              <w:top w:val="single" w:sz="4" w:space="0" w:color="auto"/>
              <w:bottom w:val="single" w:sz="2" w:space="0" w:color="auto"/>
            </w:tcBorders>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4</w:t>
            </w:r>
          </w:p>
        </w:tc>
      </w:tr>
      <w:tr w:rsidR="00E44598" w:rsidRPr="00DF42A4" w:rsidTr="00B814A3">
        <w:tc>
          <w:tcPr>
            <w:tcW w:w="340" w:type="pct"/>
            <w:shd w:val="clear" w:color="auto" w:fill="FFFFFF"/>
          </w:tcPr>
          <w:p w:rsidR="00257480" w:rsidRPr="00534096" w:rsidRDefault="00257480" w:rsidP="00C2785B">
            <w:pPr>
              <w:spacing w:after="40"/>
              <w:jc w:val="center"/>
              <w:rPr>
                <w:lang w:val="en-GB"/>
              </w:rPr>
            </w:pPr>
            <w:r w:rsidRPr="00534096">
              <w:rPr>
                <w:lang w:val="en-GB"/>
              </w:rPr>
              <w:t>2</w:t>
            </w:r>
          </w:p>
        </w:tc>
        <w:tc>
          <w:tcPr>
            <w:tcW w:w="4041" w:type="pct"/>
            <w:shd w:val="clear" w:color="auto" w:fill="FFFFFF"/>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00735887" w:rsidRPr="00534096">
              <w:rPr>
                <w:rFonts w:eastAsia="SimSun"/>
                <w:bCs/>
                <w:lang w:val="vi-VN" w:eastAsia="zh-CN"/>
              </w:rPr>
              <w:t>ANHK</w:t>
            </w:r>
          </w:p>
        </w:tc>
        <w:tc>
          <w:tcPr>
            <w:tcW w:w="619" w:type="pct"/>
            <w:tcBorders>
              <w:bottom w:val="single" w:sz="4" w:space="0" w:color="auto"/>
            </w:tcBorders>
            <w:shd w:val="clear" w:color="auto" w:fill="FFFFFF"/>
          </w:tcPr>
          <w:p w:rsidR="00257480" w:rsidRPr="00534096" w:rsidRDefault="00257480" w:rsidP="00C2785B">
            <w:pPr>
              <w:spacing w:after="40"/>
              <w:jc w:val="center"/>
              <w:rPr>
                <w:rFonts w:eastAsia="SimSun"/>
                <w:bCs/>
                <w:lang w:eastAsia="zh-CN"/>
              </w:rPr>
            </w:pPr>
          </w:p>
        </w:tc>
      </w:tr>
      <w:tr w:rsidR="00E44598" w:rsidRPr="00DF42A4" w:rsidTr="00B814A3">
        <w:tc>
          <w:tcPr>
            <w:tcW w:w="340"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2.1</w:t>
            </w:r>
          </w:p>
        </w:tc>
        <w:tc>
          <w:tcPr>
            <w:tcW w:w="4041"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vi-VN" w:eastAsia="zh-CN"/>
              </w:rPr>
              <w:t xml:space="preserve">Pháp luật </w:t>
            </w:r>
            <w:r w:rsidRPr="00534096">
              <w:rPr>
                <w:rFonts w:eastAsia="SimSun"/>
                <w:bCs/>
                <w:lang w:val="en-GB" w:eastAsia="zh-CN"/>
              </w:rPr>
              <w:t xml:space="preserve">quốc tế </w:t>
            </w:r>
            <w:r w:rsidRPr="00534096">
              <w:rPr>
                <w:rFonts w:eastAsia="SimSun"/>
                <w:bCs/>
                <w:lang w:val="vi-VN" w:eastAsia="zh-CN"/>
              </w:rPr>
              <w:t xml:space="preserve">về hàng không </w:t>
            </w:r>
            <w:r w:rsidRPr="00534096">
              <w:rPr>
                <w:rFonts w:eastAsia="SimSun"/>
                <w:bCs/>
                <w:lang w:val="en-GB" w:eastAsia="zh-CN"/>
              </w:rPr>
              <w:t xml:space="preserve">và </w:t>
            </w:r>
            <w:r w:rsidR="00735887" w:rsidRPr="00534096">
              <w:rPr>
                <w:rFonts w:eastAsia="SimSun"/>
                <w:bCs/>
                <w:lang w:val="vi-VN" w:eastAsia="zh-CN"/>
              </w:rPr>
              <w:t>ANHK</w:t>
            </w:r>
          </w:p>
        </w:tc>
        <w:tc>
          <w:tcPr>
            <w:tcW w:w="619"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8</w:t>
            </w:r>
          </w:p>
        </w:tc>
      </w:tr>
      <w:tr w:rsidR="00E44598" w:rsidRPr="00DF42A4" w:rsidTr="00B814A3">
        <w:tc>
          <w:tcPr>
            <w:tcW w:w="340"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2.2</w:t>
            </w:r>
          </w:p>
        </w:tc>
        <w:tc>
          <w:tcPr>
            <w:tcW w:w="4041" w:type="pct"/>
            <w:shd w:val="clear" w:color="auto" w:fill="FFFFFF"/>
            <w:vAlign w:val="center"/>
          </w:tcPr>
          <w:p w:rsidR="00257480" w:rsidRPr="00534096" w:rsidRDefault="00257480" w:rsidP="00C2785B">
            <w:pPr>
              <w:spacing w:after="40"/>
              <w:ind w:left="57" w:right="57"/>
              <w:jc w:val="both"/>
              <w:rPr>
                <w:rFonts w:eastAsia="SimSun"/>
                <w:bCs/>
                <w:lang w:val="vi-VN" w:eastAsia="zh-CN"/>
              </w:rPr>
            </w:pPr>
            <w:r w:rsidRPr="00534096">
              <w:rPr>
                <w:rFonts w:eastAsia="SimSun"/>
                <w:bCs/>
                <w:lang w:val="vi-VN" w:eastAsia="zh-CN"/>
              </w:rPr>
              <w:t xml:space="preserve">Pháp luật </w:t>
            </w:r>
            <w:r w:rsidRPr="00534096">
              <w:rPr>
                <w:rFonts w:eastAsia="SimSun"/>
                <w:bCs/>
                <w:lang w:val="en-GB" w:eastAsia="zh-CN"/>
              </w:rPr>
              <w:t xml:space="preserve">quốc gia </w:t>
            </w:r>
            <w:r w:rsidRPr="00534096">
              <w:rPr>
                <w:rFonts w:eastAsia="SimSun"/>
                <w:bCs/>
                <w:lang w:val="vi-VN" w:eastAsia="zh-CN"/>
              </w:rPr>
              <w:t xml:space="preserve">về hàng không </w:t>
            </w:r>
            <w:r w:rsidRPr="00534096">
              <w:rPr>
                <w:rFonts w:eastAsia="SimSun"/>
                <w:bCs/>
                <w:lang w:val="en-GB" w:eastAsia="zh-CN"/>
              </w:rPr>
              <w:t xml:space="preserve">và </w:t>
            </w:r>
            <w:r w:rsidR="00735887" w:rsidRPr="00534096">
              <w:rPr>
                <w:rFonts w:eastAsia="SimSun"/>
                <w:bCs/>
                <w:lang w:val="vi-VN" w:eastAsia="zh-CN"/>
              </w:rPr>
              <w:t>ANHK</w:t>
            </w:r>
          </w:p>
        </w:tc>
        <w:tc>
          <w:tcPr>
            <w:tcW w:w="619" w:type="pct"/>
            <w:shd w:val="clear" w:color="auto" w:fill="FFFFFF"/>
            <w:vAlign w:val="center"/>
          </w:tcPr>
          <w:p w:rsidR="00257480" w:rsidRPr="00534096" w:rsidRDefault="00257480" w:rsidP="00C2785B">
            <w:pPr>
              <w:spacing w:after="40"/>
              <w:jc w:val="center"/>
              <w:rPr>
                <w:rFonts w:eastAsia="SimSun"/>
                <w:bCs/>
                <w:lang w:val="vi-VN" w:eastAsia="zh-CN"/>
              </w:rPr>
            </w:pPr>
            <w:r w:rsidRPr="00534096">
              <w:rPr>
                <w:rFonts w:eastAsia="SimSun"/>
                <w:bCs/>
                <w:lang w:val="en-GB" w:eastAsia="zh-CN"/>
              </w:rPr>
              <w:t xml:space="preserve">8 </w:t>
            </w:r>
          </w:p>
        </w:tc>
      </w:tr>
      <w:tr w:rsidR="00E44598" w:rsidRPr="00DF42A4" w:rsidTr="00B814A3">
        <w:tc>
          <w:tcPr>
            <w:tcW w:w="340" w:type="pct"/>
            <w:shd w:val="clear" w:color="auto" w:fill="FFFFFF"/>
          </w:tcPr>
          <w:p w:rsidR="00257480" w:rsidRPr="00534096" w:rsidRDefault="00257480" w:rsidP="00C2785B">
            <w:pPr>
              <w:spacing w:after="40"/>
              <w:jc w:val="center"/>
              <w:rPr>
                <w:rFonts w:eastAsia="SimSun"/>
                <w:bCs/>
                <w:lang w:val="en-GB" w:eastAsia="zh-CN"/>
              </w:rPr>
            </w:pPr>
            <w:r w:rsidRPr="00534096">
              <w:rPr>
                <w:lang w:val="en-GB"/>
              </w:rPr>
              <w:t>3</w:t>
            </w:r>
          </w:p>
        </w:tc>
        <w:tc>
          <w:tcPr>
            <w:tcW w:w="4041" w:type="pct"/>
            <w:shd w:val="clear" w:color="auto" w:fill="FFFFFF"/>
          </w:tcPr>
          <w:p w:rsidR="00257480" w:rsidRPr="00534096" w:rsidRDefault="00257480" w:rsidP="00C2785B">
            <w:pPr>
              <w:spacing w:after="40"/>
              <w:ind w:left="57" w:right="57"/>
              <w:jc w:val="both"/>
            </w:pPr>
            <w:r w:rsidRPr="00534096">
              <w:rPr>
                <w:rFonts w:eastAsia="SimSun"/>
                <w:bCs/>
                <w:lang w:val="en-GB" w:eastAsia="zh-CN"/>
              </w:rPr>
              <w:t xml:space="preserve">Khái quát </w:t>
            </w:r>
            <w:r w:rsidR="00A954F7">
              <w:rPr>
                <w:rFonts w:eastAsia="SimSun"/>
                <w:bCs/>
              </w:rPr>
              <w:t>a</w:t>
            </w:r>
            <w:r w:rsidRPr="00534096">
              <w:t>n toàn hàng không</w:t>
            </w:r>
          </w:p>
        </w:tc>
        <w:tc>
          <w:tcPr>
            <w:tcW w:w="619" w:type="pct"/>
            <w:shd w:val="clear" w:color="auto" w:fill="FFFFFF"/>
          </w:tcPr>
          <w:p w:rsidR="00257480" w:rsidRPr="00534096" w:rsidRDefault="00257480" w:rsidP="00C2785B">
            <w:pPr>
              <w:spacing w:after="40"/>
              <w:jc w:val="center"/>
              <w:rPr>
                <w:rFonts w:eastAsia="SimSun"/>
                <w:bCs/>
                <w:strike/>
                <w:lang w:eastAsia="zh-CN"/>
              </w:rPr>
            </w:pPr>
            <w:r w:rsidRPr="00534096">
              <w:rPr>
                <w:lang w:val="en-GB"/>
              </w:rPr>
              <w:t xml:space="preserve">24 </w:t>
            </w:r>
          </w:p>
        </w:tc>
      </w:tr>
      <w:tr w:rsidR="00E44598" w:rsidRPr="00DF42A4" w:rsidTr="00B814A3">
        <w:tc>
          <w:tcPr>
            <w:tcW w:w="340" w:type="pct"/>
            <w:tcBorders>
              <w:top w:val="single" w:sz="2" w:space="0" w:color="auto"/>
              <w:left w:val="single" w:sz="2" w:space="0" w:color="auto"/>
              <w:bottom w:val="single" w:sz="2" w:space="0" w:color="auto"/>
              <w:right w:val="single" w:sz="2" w:space="0" w:color="auto"/>
            </w:tcBorders>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4</w:t>
            </w:r>
          </w:p>
        </w:tc>
        <w:tc>
          <w:tcPr>
            <w:tcW w:w="4041" w:type="pct"/>
            <w:tcBorders>
              <w:top w:val="single" w:sz="2" w:space="0" w:color="auto"/>
              <w:left w:val="single" w:sz="2" w:space="0" w:color="auto"/>
              <w:bottom w:val="single" w:sz="2" w:space="0" w:color="auto"/>
              <w:right w:val="single" w:sz="2" w:space="0" w:color="auto"/>
            </w:tcBorders>
            <w:shd w:val="clear" w:color="auto" w:fill="FFFFFF"/>
            <w:vAlign w:val="center"/>
          </w:tcPr>
          <w:p w:rsidR="00257480" w:rsidRPr="00534096" w:rsidRDefault="00257480" w:rsidP="00C2785B">
            <w:pPr>
              <w:spacing w:after="40"/>
              <w:ind w:left="57" w:right="57"/>
              <w:jc w:val="both"/>
              <w:rPr>
                <w:rFonts w:eastAsia="SimSun"/>
                <w:bCs/>
                <w:lang w:eastAsia="zh-CN"/>
              </w:rPr>
            </w:pPr>
            <w:r w:rsidRPr="00534096">
              <w:rPr>
                <w:rFonts w:eastAsia="SimSun"/>
                <w:bCs/>
                <w:lang w:eastAsia="zh-CN"/>
              </w:rPr>
              <w:t>Công tác khẩn nguy và phòng chống cháy nổ</w:t>
            </w:r>
          </w:p>
        </w:tc>
        <w:tc>
          <w:tcPr>
            <w:tcW w:w="619" w:type="pct"/>
            <w:tcBorders>
              <w:top w:val="single" w:sz="2" w:space="0" w:color="auto"/>
              <w:left w:val="single" w:sz="2" w:space="0" w:color="auto"/>
              <w:bottom w:val="single" w:sz="2" w:space="0" w:color="auto"/>
              <w:right w:val="single" w:sz="2" w:space="0" w:color="auto"/>
            </w:tcBorders>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4</w:t>
            </w:r>
          </w:p>
        </w:tc>
      </w:tr>
      <w:tr w:rsidR="00E44598" w:rsidRPr="00DF42A4" w:rsidTr="00B814A3">
        <w:tc>
          <w:tcPr>
            <w:tcW w:w="340" w:type="pct"/>
            <w:tcBorders>
              <w:top w:val="single" w:sz="2" w:space="0" w:color="auto"/>
              <w:left w:val="single" w:sz="2" w:space="0" w:color="auto"/>
              <w:bottom w:val="single" w:sz="2" w:space="0" w:color="auto"/>
              <w:right w:val="single" w:sz="2" w:space="0" w:color="auto"/>
            </w:tcBorders>
            <w:shd w:val="clear" w:color="auto" w:fill="FFFFFF"/>
            <w:vAlign w:val="center"/>
          </w:tcPr>
          <w:p w:rsidR="00257480" w:rsidRPr="00534096" w:rsidRDefault="00257480" w:rsidP="00C2785B">
            <w:pPr>
              <w:spacing w:after="40"/>
              <w:jc w:val="center"/>
              <w:rPr>
                <w:rFonts w:eastAsia="SimSun"/>
                <w:bCs/>
                <w:lang w:val="en-GB" w:eastAsia="zh-CN"/>
              </w:rPr>
            </w:pPr>
          </w:p>
        </w:tc>
        <w:tc>
          <w:tcPr>
            <w:tcW w:w="4041" w:type="pct"/>
            <w:tcBorders>
              <w:top w:val="single" w:sz="2" w:space="0" w:color="auto"/>
              <w:left w:val="single" w:sz="2" w:space="0" w:color="auto"/>
              <w:bottom w:val="single" w:sz="2" w:space="0" w:color="auto"/>
              <w:right w:val="single" w:sz="2" w:space="0" w:color="auto"/>
            </w:tcBorders>
            <w:shd w:val="clear" w:color="auto" w:fill="FFFFFF"/>
            <w:vAlign w:val="center"/>
          </w:tcPr>
          <w:p w:rsidR="00257480" w:rsidRPr="00534096" w:rsidRDefault="008C46D3" w:rsidP="00C2785B">
            <w:pPr>
              <w:spacing w:after="40"/>
              <w:ind w:left="57" w:right="57"/>
              <w:jc w:val="center"/>
              <w:rPr>
                <w:rFonts w:eastAsia="SimSun"/>
                <w:b/>
                <w:bCs/>
                <w:lang w:eastAsia="zh-CN"/>
              </w:rPr>
            </w:pPr>
            <w:r w:rsidRPr="00534096">
              <w:rPr>
                <w:rFonts w:eastAsia="SimSun"/>
                <w:b/>
                <w:bCs/>
                <w:lang w:val="en-GB" w:eastAsia="zh-CN"/>
              </w:rPr>
              <w:t>TỔNG CỘNG</w:t>
            </w:r>
          </w:p>
        </w:tc>
        <w:tc>
          <w:tcPr>
            <w:tcW w:w="619" w:type="pct"/>
            <w:tcBorders>
              <w:top w:val="single" w:sz="2" w:space="0" w:color="auto"/>
              <w:left w:val="single" w:sz="2" w:space="0" w:color="auto"/>
              <w:bottom w:val="single" w:sz="2" w:space="0" w:color="auto"/>
              <w:right w:val="single" w:sz="2" w:space="0" w:color="auto"/>
            </w:tcBorders>
            <w:shd w:val="clear" w:color="auto" w:fill="FFFFFF"/>
            <w:vAlign w:val="center"/>
          </w:tcPr>
          <w:p w:rsidR="00257480" w:rsidRPr="00534096" w:rsidRDefault="00257480" w:rsidP="00C2785B">
            <w:pPr>
              <w:spacing w:after="40"/>
              <w:jc w:val="center"/>
              <w:rPr>
                <w:rFonts w:eastAsia="SimSun"/>
                <w:b/>
                <w:bCs/>
                <w:lang w:val="en-GB" w:eastAsia="zh-CN"/>
              </w:rPr>
            </w:pPr>
            <w:r w:rsidRPr="00534096">
              <w:rPr>
                <w:rFonts w:eastAsia="SimSun"/>
                <w:b/>
                <w:bCs/>
                <w:lang w:val="en-GB" w:eastAsia="zh-CN"/>
              </w:rPr>
              <w:t>52</w:t>
            </w:r>
          </w:p>
        </w:tc>
      </w:tr>
    </w:tbl>
    <w:p w:rsidR="00257480" w:rsidRPr="00534096" w:rsidRDefault="00257480" w:rsidP="00F970BE">
      <w:pPr>
        <w:spacing w:before="120" w:after="120"/>
        <w:ind w:firstLine="709"/>
        <w:rPr>
          <w:rFonts w:eastAsia="SimSun"/>
          <w:lang w:val="vi-VN" w:eastAsia="zh-CN"/>
        </w:rPr>
      </w:pPr>
      <w:r w:rsidRPr="00534096">
        <w:rPr>
          <w:rFonts w:eastAsia="SimSun"/>
          <w:lang w:val="en-GB" w:eastAsia="zh-CN"/>
        </w:rPr>
        <w:t xml:space="preserve">b) </w:t>
      </w:r>
      <w:r w:rsidRPr="00534096">
        <w:rPr>
          <w:rFonts w:eastAsia="SimSun"/>
          <w:lang w:val="vi-VN" w:eastAsia="zh-CN"/>
        </w:rPr>
        <w:t>Các</w:t>
      </w:r>
      <w:r w:rsidRPr="00534096">
        <w:rPr>
          <w:rFonts w:eastAsia="SimSun"/>
          <w:lang w:val="en-GB" w:eastAsia="zh-CN"/>
        </w:rPr>
        <w:t xml:space="preserve"> </w:t>
      </w:r>
      <w:r w:rsidRPr="00534096">
        <w:rPr>
          <w:rFonts w:eastAsia="SimSun"/>
          <w:lang w:eastAsia="zh-CN"/>
        </w:rPr>
        <w:t>bài học chung về</w:t>
      </w:r>
      <w:r w:rsidRPr="00534096">
        <w:rPr>
          <w:rFonts w:eastAsia="SimSun"/>
          <w:lang w:val="en-GB" w:eastAsia="zh-CN"/>
        </w:rPr>
        <w:t xml:space="preserve"> </w:t>
      </w:r>
      <w:r w:rsidR="00735887" w:rsidRPr="00534096">
        <w:rPr>
          <w:rFonts w:eastAsia="SimSun"/>
          <w:lang w:val="vi-VN" w:eastAsia="zh-CN"/>
        </w:rPr>
        <w:t>ANHK</w:t>
      </w:r>
    </w:p>
    <w:tbl>
      <w:tblPr>
        <w:tblW w:w="50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7378"/>
        <w:gridCol w:w="1141"/>
      </w:tblGrid>
      <w:tr w:rsidR="00E44598" w:rsidRPr="00DF42A4" w:rsidTr="00961D05">
        <w:trPr>
          <w:trHeight w:val="550"/>
          <w:tblHeader/>
        </w:trPr>
        <w:tc>
          <w:tcPr>
            <w:tcW w:w="341" w:type="pct"/>
            <w:shd w:val="clear" w:color="auto" w:fill="FFFFFF"/>
            <w:vAlign w:val="center"/>
          </w:tcPr>
          <w:p w:rsidR="00257480" w:rsidRDefault="00257480" w:rsidP="00C2785B">
            <w:pPr>
              <w:jc w:val="center"/>
              <w:rPr>
                <w:b/>
              </w:rPr>
            </w:pPr>
            <w:r w:rsidRPr="00534096">
              <w:rPr>
                <w:b/>
              </w:rPr>
              <w:t>SỐ TT</w:t>
            </w:r>
          </w:p>
          <w:p w:rsidR="00C2785B" w:rsidRPr="00534096" w:rsidRDefault="00C2785B" w:rsidP="00C2785B">
            <w:pPr>
              <w:jc w:val="center"/>
            </w:pPr>
          </w:p>
        </w:tc>
        <w:tc>
          <w:tcPr>
            <w:tcW w:w="4035" w:type="pct"/>
            <w:shd w:val="clear" w:color="auto" w:fill="FFFFFF"/>
            <w:vAlign w:val="center"/>
          </w:tcPr>
          <w:p w:rsidR="00B000FA" w:rsidRPr="00534096" w:rsidRDefault="00257480" w:rsidP="00C2785B">
            <w:pPr>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257480" w:rsidRPr="00534096" w:rsidRDefault="00B000FA" w:rsidP="00C2785B">
            <w:pPr>
              <w:jc w:val="center"/>
            </w:pPr>
            <w:r w:rsidRPr="00534096">
              <w:rPr>
                <w:rFonts w:eastAsia="SimSun"/>
                <w:bCs/>
                <w:lang w:eastAsia="zh-CN"/>
              </w:rPr>
              <w:t>(Lý thuyết)</w:t>
            </w:r>
          </w:p>
        </w:tc>
        <w:tc>
          <w:tcPr>
            <w:tcW w:w="624" w:type="pct"/>
            <w:shd w:val="clear" w:color="auto" w:fill="FFFFFF"/>
            <w:vAlign w:val="center"/>
          </w:tcPr>
          <w:p w:rsidR="00257480" w:rsidRPr="00534096" w:rsidRDefault="00257480" w:rsidP="00C2785B">
            <w:pPr>
              <w:jc w:val="center"/>
              <w:rPr>
                <w:b/>
              </w:rPr>
            </w:pPr>
            <w:r w:rsidRPr="00534096">
              <w:rPr>
                <w:b/>
              </w:rPr>
              <w:t>THỜI LƯỢNG</w:t>
            </w: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1</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vi-VN" w:eastAsia="zh-CN"/>
              </w:rPr>
            </w:pPr>
            <w:r w:rsidRPr="00534096">
              <w:rPr>
                <w:rFonts w:eastAsia="SimSun"/>
                <w:bCs/>
                <w:lang w:val="en-GB" w:eastAsia="zh-CN"/>
              </w:rPr>
              <w:t xml:space="preserve">Khái quát về </w:t>
            </w:r>
            <w:r w:rsidR="00735887" w:rsidRPr="00534096">
              <w:rPr>
                <w:rFonts w:eastAsia="SimSun"/>
                <w:bCs/>
                <w:lang w:val="vi-VN" w:eastAsia="zh-CN"/>
              </w:rPr>
              <w:t>ANHK</w:t>
            </w:r>
          </w:p>
        </w:tc>
        <w:tc>
          <w:tcPr>
            <w:tcW w:w="624" w:type="pct"/>
            <w:tcBorders>
              <w:bottom w:val="single" w:sz="4" w:space="0" w:color="auto"/>
            </w:tcBorders>
            <w:shd w:val="clear" w:color="auto" w:fill="FFFFFF"/>
            <w:vAlign w:val="center"/>
          </w:tcPr>
          <w:p w:rsidR="00257480" w:rsidRPr="00534096" w:rsidRDefault="00257480" w:rsidP="00C2785B">
            <w:pPr>
              <w:spacing w:after="40"/>
              <w:jc w:val="center"/>
              <w:rPr>
                <w:rFonts w:eastAsia="SimSun"/>
                <w:bCs/>
                <w:lang w:val="en-GB" w:eastAsia="zh-CN"/>
              </w:rPr>
            </w:pP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1.1</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Hệ thống tổ chức bảo đảm ANHK Việt Nam</w:t>
            </w:r>
          </w:p>
        </w:tc>
        <w:tc>
          <w:tcPr>
            <w:tcW w:w="624"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4</w:t>
            </w:r>
          </w:p>
        </w:tc>
      </w:tr>
      <w:tr w:rsidR="00E44598" w:rsidRPr="00DF42A4" w:rsidTr="00961D05">
        <w:trPr>
          <w:trHeight w:val="279"/>
        </w:trPr>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1.2</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 xml:space="preserve">Khái quát </w:t>
            </w:r>
            <w:r w:rsidR="00735887" w:rsidRPr="00534096">
              <w:rPr>
                <w:rFonts w:eastAsia="SimSun"/>
                <w:bCs/>
                <w:lang w:val="en-GB" w:eastAsia="zh-CN"/>
              </w:rPr>
              <w:t>ANHK</w:t>
            </w:r>
            <w:r w:rsidR="006E02BC">
              <w:rPr>
                <w:rFonts w:eastAsia="SimSun"/>
                <w:bCs/>
                <w:lang w:val="en-GB" w:eastAsia="zh-CN"/>
              </w:rPr>
              <w:t xml:space="preserve"> người khai thác</w:t>
            </w:r>
            <w:r w:rsidRPr="00534096">
              <w:rPr>
                <w:rFonts w:eastAsia="SimSun"/>
                <w:bCs/>
                <w:lang w:val="en-GB" w:eastAsia="zh-CN"/>
              </w:rPr>
              <w:t xml:space="preserve"> </w:t>
            </w:r>
            <w:r w:rsidRPr="00534096">
              <w:rPr>
                <w:rFonts w:eastAsia="SimSun"/>
                <w:bCs/>
                <w:lang w:val="vi-VN" w:eastAsia="zh-CN"/>
              </w:rPr>
              <w:t>cảng hàng không, sân bay</w:t>
            </w:r>
          </w:p>
        </w:tc>
        <w:tc>
          <w:tcPr>
            <w:tcW w:w="624"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8</w:t>
            </w: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1.3</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 xml:space="preserve">Khái quát </w:t>
            </w:r>
            <w:r w:rsidR="00735887" w:rsidRPr="00534096">
              <w:rPr>
                <w:rFonts w:eastAsia="SimSun"/>
                <w:bCs/>
                <w:lang w:val="en-GB" w:eastAsia="zh-CN"/>
              </w:rPr>
              <w:t>ANHK</w:t>
            </w:r>
            <w:r w:rsidRPr="00534096">
              <w:rPr>
                <w:rFonts w:eastAsia="SimSun"/>
                <w:bCs/>
                <w:lang w:val="en-GB" w:eastAsia="zh-CN"/>
              </w:rPr>
              <w:t xml:space="preserve"> </w:t>
            </w:r>
            <w:r w:rsidR="006E02BC">
              <w:rPr>
                <w:rFonts w:eastAsia="SimSun"/>
                <w:bCs/>
                <w:lang w:val="en-GB" w:eastAsia="zh-CN"/>
              </w:rPr>
              <w:t>của hãng hàng không</w:t>
            </w:r>
          </w:p>
        </w:tc>
        <w:tc>
          <w:tcPr>
            <w:tcW w:w="624" w:type="pct"/>
            <w:tcBorders>
              <w:bottom w:val="single" w:sz="4" w:space="0" w:color="auto"/>
            </w:tcBorders>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8</w:t>
            </w: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1.4</w:t>
            </w:r>
          </w:p>
        </w:tc>
        <w:tc>
          <w:tcPr>
            <w:tcW w:w="4035" w:type="pct"/>
            <w:shd w:val="clear" w:color="auto" w:fill="FFFFFF"/>
            <w:vAlign w:val="center"/>
          </w:tcPr>
          <w:p w:rsidR="00257480" w:rsidRPr="001C0018" w:rsidRDefault="00257480" w:rsidP="00C2785B">
            <w:pPr>
              <w:spacing w:after="40"/>
              <w:ind w:left="57" w:right="57"/>
              <w:jc w:val="both"/>
              <w:rPr>
                <w:rFonts w:eastAsia="SimSun"/>
                <w:bCs/>
                <w:spacing w:val="-8"/>
                <w:lang w:val="en-GB" w:eastAsia="zh-CN"/>
              </w:rPr>
            </w:pPr>
            <w:r w:rsidRPr="001C0018">
              <w:rPr>
                <w:rFonts w:eastAsia="SimSun"/>
                <w:bCs/>
                <w:spacing w:val="-8"/>
                <w:lang w:val="en-GB" w:eastAsia="zh-CN"/>
              </w:rPr>
              <w:t xml:space="preserve">Khái quát </w:t>
            </w:r>
            <w:r w:rsidR="00735887" w:rsidRPr="001C0018">
              <w:rPr>
                <w:rFonts w:eastAsia="SimSun"/>
                <w:bCs/>
                <w:spacing w:val="-8"/>
                <w:lang w:val="en-GB" w:eastAsia="zh-CN"/>
              </w:rPr>
              <w:t>ANHK</w:t>
            </w:r>
            <w:r w:rsidRPr="001C0018">
              <w:rPr>
                <w:rFonts w:eastAsia="SimSun"/>
                <w:bCs/>
                <w:spacing w:val="-8"/>
                <w:lang w:val="en-GB" w:eastAsia="zh-CN"/>
              </w:rPr>
              <w:t xml:space="preserve"> cơ sở cung cấp dịch vụ bảo đảm hoạt động bay</w:t>
            </w:r>
          </w:p>
        </w:tc>
        <w:tc>
          <w:tcPr>
            <w:tcW w:w="624"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8</w:t>
            </w:r>
          </w:p>
        </w:tc>
      </w:tr>
      <w:tr w:rsidR="00E44598" w:rsidRPr="00DF42A4" w:rsidTr="00600DB6">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1.5</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 xml:space="preserve">Khái quát </w:t>
            </w:r>
            <w:r w:rsidR="00735887" w:rsidRPr="00534096">
              <w:rPr>
                <w:rFonts w:eastAsia="SimSun"/>
                <w:bCs/>
                <w:lang w:val="en-GB" w:eastAsia="zh-CN"/>
              </w:rPr>
              <w:t>ANHK</w:t>
            </w:r>
            <w:r w:rsidRPr="00534096">
              <w:rPr>
                <w:rFonts w:eastAsia="SimSun"/>
                <w:bCs/>
                <w:lang w:val="en-GB" w:eastAsia="zh-CN"/>
              </w:rPr>
              <w:t xml:space="preserve"> hoạt động cung cấp dịch vụ hàng không, phi hàng không</w:t>
            </w:r>
          </w:p>
        </w:tc>
        <w:tc>
          <w:tcPr>
            <w:tcW w:w="624"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lang w:val="en-GB"/>
              </w:rPr>
              <w:t>8</w:t>
            </w: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2</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An ninh thông tin</w:t>
            </w:r>
          </w:p>
        </w:tc>
        <w:tc>
          <w:tcPr>
            <w:tcW w:w="624" w:type="pct"/>
            <w:shd w:val="clear" w:color="auto" w:fill="FFFFFF"/>
          </w:tcPr>
          <w:p w:rsidR="00257480" w:rsidRPr="00534096" w:rsidRDefault="00257480" w:rsidP="00C2785B">
            <w:pPr>
              <w:spacing w:after="40"/>
              <w:jc w:val="center"/>
              <w:rPr>
                <w:rFonts w:eastAsia="SimSun"/>
                <w:bCs/>
                <w:lang w:val="en-GB" w:eastAsia="zh-CN"/>
              </w:rPr>
            </w:pPr>
            <w:r w:rsidRPr="00534096">
              <w:rPr>
                <w:lang w:val="en-GB"/>
              </w:rPr>
              <w:t>4</w:t>
            </w: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3</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Quản lý rủi ro ANHK</w:t>
            </w:r>
          </w:p>
        </w:tc>
        <w:tc>
          <w:tcPr>
            <w:tcW w:w="624" w:type="pct"/>
            <w:shd w:val="clear" w:color="auto" w:fill="FFFFFF"/>
          </w:tcPr>
          <w:p w:rsidR="00257480" w:rsidRPr="00534096" w:rsidRDefault="00257480" w:rsidP="00C2785B">
            <w:pPr>
              <w:spacing w:after="40"/>
              <w:jc w:val="center"/>
              <w:rPr>
                <w:rFonts w:eastAsia="SimSun"/>
                <w:bCs/>
                <w:lang w:val="en-GB" w:eastAsia="zh-CN"/>
              </w:rPr>
            </w:pPr>
            <w:r w:rsidRPr="00534096">
              <w:rPr>
                <w:lang w:val="en-GB"/>
              </w:rPr>
              <w:t>8</w:t>
            </w: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4</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Các biện pháp kiểm soát ANHK</w:t>
            </w:r>
          </w:p>
        </w:tc>
        <w:tc>
          <w:tcPr>
            <w:tcW w:w="624" w:type="pct"/>
            <w:tcBorders>
              <w:bottom w:val="single" w:sz="4" w:space="0" w:color="auto"/>
            </w:tcBorders>
            <w:shd w:val="clear" w:color="auto" w:fill="FFFFFF"/>
            <w:vAlign w:val="center"/>
          </w:tcPr>
          <w:p w:rsidR="00257480" w:rsidRPr="00534096" w:rsidRDefault="00257480" w:rsidP="00C2785B">
            <w:pPr>
              <w:spacing w:after="40"/>
              <w:jc w:val="center"/>
              <w:rPr>
                <w:rFonts w:eastAsia="SimSun"/>
                <w:bCs/>
                <w:lang w:val="en-GB" w:eastAsia="zh-CN"/>
              </w:rPr>
            </w:pP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4.1</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Khái quát chung</w:t>
            </w:r>
          </w:p>
        </w:tc>
        <w:tc>
          <w:tcPr>
            <w:tcW w:w="624" w:type="pct"/>
            <w:tcBorders>
              <w:bottom w:val="single" w:sz="4" w:space="0" w:color="auto"/>
            </w:tcBorders>
            <w:shd w:val="clear" w:color="auto" w:fill="FFFFFF"/>
            <w:vAlign w:val="center"/>
          </w:tcPr>
          <w:p w:rsidR="00257480" w:rsidRPr="00534096" w:rsidRDefault="00257480" w:rsidP="00C2785B">
            <w:pPr>
              <w:spacing w:after="40"/>
              <w:jc w:val="center"/>
              <w:rPr>
                <w:rFonts w:eastAsia="SimSun"/>
                <w:bCs/>
                <w:lang w:val="vi-VN" w:eastAsia="zh-CN"/>
              </w:rPr>
            </w:pPr>
            <w:r w:rsidRPr="00534096">
              <w:rPr>
                <w:rFonts w:eastAsia="SimSun"/>
                <w:bCs/>
                <w:lang w:val="en-GB" w:eastAsia="zh-CN"/>
              </w:rPr>
              <w:t>2</w:t>
            </w: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4.2</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Biện pháp phân chia khu vực bảo đảm ANHK</w:t>
            </w:r>
          </w:p>
        </w:tc>
        <w:tc>
          <w:tcPr>
            <w:tcW w:w="624" w:type="pct"/>
            <w:tcBorders>
              <w:bottom w:val="single" w:sz="4" w:space="0" w:color="auto"/>
            </w:tcBorders>
            <w:shd w:val="clear" w:color="auto" w:fill="FFFFFF"/>
            <w:vAlign w:val="center"/>
          </w:tcPr>
          <w:p w:rsidR="00257480" w:rsidRPr="00534096" w:rsidRDefault="00257480" w:rsidP="00C2785B">
            <w:pPr>
              <w:spacing w:after="40"/>
              <w:jc w:val="center"/>
              <w:rPr>
                <w:rFonts w:eastAsia="SimSun"/>
                <w:bCs/>
                <w:lang w:val="vi-VN" w:eastAsia="zh-CN"/>
              </w:rPr>
            </w:pPr>
            <w:r w:rsidRPr="00534096">
              <w:rPr>
                <w:rFonts w:eastAsia="SimSun"/>
                <w:bCs/>
                <w:lang w:val="en-GB" w:eastAsia="zh-CN"/>
              </w:rPr>
              <w:t>2</w:t>
            </w: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4.3</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Hàng rào, cổ</w:t>
            </w:r>
            <w:r w:rsidR="00D5587A">
              <w:rPr>
                <w:rFonts w:eastAsia="SimSun"/>
                <w:bCs/>
                <w:lang w:val="en-GB" w:eastAsia="zh-CN"/>
              </w:rPr>
              <w:t xml:space="preserve">ng, </w:t>
            </w:r>
            <w:r w:rsidRPr="00534096">
              <w:rPr>
                <w:rFonts w:eastAsia="SimSun"/>
                <w:bCs/>
                <w:lang w:val="en-GB" w:eastAsia="zh-CN"/>
              </w:rPr>
              <w:t>cửa trong đảm bảo ANHK</w:t>
            </w:r>
          </w:p>
        </w:tc>
        <w:tc>
          <w:tcPr>
            <w:tcW w:w="624" w:type="pct"/>
            <w:shd w:val="clear" w:color="auto" w:fill="FFFFFF"/>
            <w:vAlign w:val="center"/>
          </w:tcPr>
          <w:p w:rsidR="00257480" w:rsidRPr="00534096" w:rsidRDefault="00257480" w:rsidP="00C2785B">
            <w:pPr>
              <w:spacing w:after="40"/>
              <w:jc w:val="center"/>
              <w:rPr>
                <w:rFonts w:eastAsia="SimSun"/>
                <w:bCs/>
                <w:lang w:val="vi-VN" w:eastAsia="zh-CN"/>
              </w:rPr>
            </w:pPr>
            <w:r w:rsidRPr="00534096">
              <w:rPr>
                <w:rFonts w:eastAsia="SimSun"/>
                <w:bCs/>
                <w:lang w:val="en-GB" w:eastAsia="zh-CN"/>
              </w:rPr>
              <w:t>2</w:t>
            </w:r>
          </w:p>
        </w:tc>
      </w:tr>
      <w:tr w:rsidR="00E44598" w:rsidRPr="00DF42A4" w:rsidTr="00961D05">
        <w:trPr>
          <w:trHeight w:val="302"/>
        </w:trPr>
        <w:tc>
          <w:tcPr>
            <w:tcW w:w="341" w:type="pct"/>
            <w:tcBorders>
              <w:bottom w:val="single" w:sz="4" w:space="0" w:color="auto"/>
            </w:tcBorders>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4.4</w:t>
            </w:r>
          </w:p>
        </w:tc>
        <w:tc>
          <w:tcPr>
            <w:tcW w:w="4035" w:type="pct"/>
            <w:tcBorders>
              <w:bottom w:val="single" w:sz="4" w:space="0" w:color="auto"/>
            </w:tcBorders>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Thẻ, giấy phép kiểm soát ANHK</w:t>
            </w:r>
          </w:p>
        </w:tc>
        <w:tc>
          <w:tcPr>
            <w:tcW w:w="624" w:type="pct"/>
            <w:tcBorders>
              <w:bottom w:val="single" w:sz="4" w:space="0" w:color="auto"/>
            </w:tcBorders>
            <w:shd w:val="clear" w:color="auto" w:fill="FFFFFF"/>
            <w:vAlign w:val="center"/>
          </w:tcPr>
          <w:p w:rsidR="00257480" w:rsidRPr="00534096" w:rsidRDefault="00257480" w:rsidP="00C2785B">
            <w:pPr>
              <w:spacing w:after="40"/>
              <w:jc w:val="center"/>
              <w:rPr>
                <w:rFonts w:eastAsia="SimSun"/>
                <w:bCs/>
                <w:lang w:val="vi-VN" w:eastAsia="zh-CN"/>
              </w:rPr>
            </w:pPr>
            <w:r w:rsidRPr="00534096">
              <w:rPr>
                <w:rFonts w:eastAsia="SimSun"/>
                <w:bCs/>
                <w:lang w:val="en-GB" w:eastAsia="zh-CN"/>
              </w:rPr>
              <w:t>2</w:t>
            </w:r>
          </w:p>
        </w:tc>
      </w:tr>
      <w:tr w:rsidR="00E44598" w:rsidRPr="00DF42A4" w:rsidTr="00961D05">
        <w:trPr>
          <w:trHeight w:val="274"/>
        </w:trPr>
        <w:tc>
          <w:tcPr>
            <w:tcW w:w="341" w:type="pct"/>
            <w:tcBorders>
              <w:top w:val="single" w:sz="4" w:space="0" w:color="auto"/>
              <w:bottom w:val="single" w:sz="4" w:space="0" w:color="auto"/>
            </w:tcBorders>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4.5</w:t>
            </w:r>
          </w:p>
        </w:tc>
        <w:tc>
          <w:tcPr>
            <w:tcW w:w="4035" w:type="pct"/>
            <w:tcBorders>
              <w:top w:val="single" w:sz="4" w:space="0" w:color="auto"/>
              <w:bottom w:val="single" w:sz="4" w:space="0" w:color="auto"/>
            </w:tcBorders>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Kiểm tra, giám sát ANHK</w:t>
            </w:r>
          </w:p>
        </w:tc>
        <w:tc>
          <w:tcPr>
            <w:tcW w:w="624" w:type="pct"/>
            <w:tcBorders>
              <w:top w:val="single" w:sz="4" w:space="0" w:color="auto"/>
              <w:bottom w:val="single" w:sz="4" w:space="0" w:color="auto"/>
            </w:tcBorders>
            <w:shd w:val="clear" w:color="auto" w:fill="FFFFFF"/>
            <w:vAlign w:val="center"/>
          </w:tcPr>
          <w:p w:rsidR="00257480" w:rsidRPr="00534096" w:rsidRDefault="00257480" w:rsidP="00C2785B">
            <w:pPr>
              <w:spacing w:after="40"/>
              <w:jc w:val="center"/>
              <w:rPr>
                <w:rFonts w:eastAsia="SimSun"/>
                <w:bCs/>
                <w:lang w:val="vi-VN" w:eastAsia="zh-CN"/>
              </w:rPr>
            </w:pPr>
            <w:r w:rsidRPr="00534096">
              <w:rPr>
                <w:rFonts w:eastAsia="SimSun"/>
                <w:bCs/>
                <w:lang w:val="en-GB" w:eastAsia="zh-CN"/>
              </w:rPr>
              <w:t>4</w:t>
            </w:r>
          </w:p>
        </w:tc>
      </w:tr>
      <w:tr w:rsidR="00E44598" w:rsidRPr="00DF42A4" w:rsidTr="00961D05">
        <w:trPr>
          <w:trHeight w:val="249"/>
        </w:trPr>
        <w:tc>
          <w:tcPr>
            <w:tcW w:w="341" w:type="pct"/>
            <w:tcBorders>
              <w:top w:val="single" w:sz="4" w:space="0" w:color="auto"/>
            </w:tcBorders>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4.6</w:t>
            </w:r>
          </w:p>
        </w:tc>
        <w:tc>
          <w:tcPr>
            <w:tcW w:w="4035" w:type="pct"/>
            <w:tcBorders>
              <w:top w:val="single" w:sz="4" w:space="0" w:color="auto"/>
            </w:tcBorders>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Kiểm soát an ninh nội bộ</w:t>
            </w:r>
          </w:p>
        </w:tc>
        <w:tc>
          <w:tcPr>
            <w:tcW w:w="624" w:type="pct"/>
            <w:tcBorders>
              <w:top w:val="single" w:sz="4" w:space="0" w:color="auto"/>
            </w:tcBorders>
            <w:shd w:val="clear" w:color="auto" w:fill="FFFFFF"/>
            <w:vAlign w:val="center"/>
          </w:tcPr>
          <w:p w:rsidR="00257480" w:rsidRPr="00534096" w:rsidRDefault="00257480" w:rsidP="00C2785B">
            <w:pPr>
              <w:spacing w:after="40"/>
              <w:jc w:val="center"/>
              <w:rPr>
                <w:rFonts w:eastAsia="SimSun"/>
                <w:bCs/>
                <w:lang w:val="vi-VN" w:eastAsia="zh-CN"/>
              </w:rPr>
            </w:pPr>
            <w:r w:rsidRPr="00534096">
              <w:rPr>
                <w:rFonts w:eastAsia="SimSun"/>
                <w:bCs/>
                <w:lang w:val="en-GB" w:eastAsia="zh-CN"/>
              </w:rPr>
              <w:t>4</w:t>
            </w: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5</w:t>
            </w:r>
          </w:p>
        </w:tc>
        <w:tc>
          <w:tcPr>
            <w:tcW w:w="4035" w:type="pct"/>
            <w:shd w:val="clear" w:color="auto" w:fill="FFFFFF"/>
            <w:vAlign w:val="center"/>
          </w:tcPr>
          <w:p w:rsidR="00257480" w:rsidRPr="00534096" w:rsidRDefault="00257480" w:rsidP="00C2785B">
            <w:pPr>
              <w:spacing w:after="40"/>
              <w:ind w:left="57" w:right="57"/>
              <w:jc w:val="both"/>
              <w:rPr>
                <w:rFonts w:eastAsia="SimSun"/>
                <w:bCs/>
                <w:lang w:eastAsia="zh-CN"/>
              </w:rPr>
            </w:pPr>
            <w:r w:rsidRPr="00534096">
              <w:rPr>
                <w:rFonts w:eastAsia="SimSun"/>
                <w:bCs/>
                <w:lang w:eastAsia="zh-CN"/>
              </w:rPr>
              <w:t>Phân tích hành vi</w:t>
            </w:r>
          </w:p>
        </w:tc>
        <w:tc>
          <w:tcPr>
            <w:tcW w:w="624" w:type="pct"/>
            <w:shd w:val="clear" w:color="auto" w:fill="FFFFFF"/>
          </w:tcPr>
          <w:p w:rsidR="00257480" w:rsidRPr="00534096" w:rsidRDefault="00257480" w:rsidP="00C2785B">
            <w:pPr>
              <w:spacing w:after="40"/>
              <w:jc w:val="center"/>
              <w:rPr>
                <w:rFonts w:eastAsia="SimSun"/>
                <w:bCs/>
                <w:lang w:eastAsia="zh-CN"/>
              </w:rPr>
            </w:pPr>
            <w:r w:rsidRPr="00534096">
              <w:rPr>
                <w:lang w:val="en-GB"/>
              </w:rPr>
              <w:t>12</w:t>
            </w: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6</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Kiểm soát chất lượng ANHK</w:t>
            </w:r>
          </w:p>
        </w:tc>
        <w:tc>
          <w:tcPr>
            <w:tcW w:w="624" w:type="pct"/>
            <w:shd w:val="clear" w:color="auto" w:fill="FFFFFF"/>
          </w:tcPr>
          <w:p w:rsidR="00257480" w:rsidRPr="00534096" w:rsidRDefault="00257480" w:rsidP="00C2785B">
            <w:pPr>
              <w:spacing w:after="40"/>
              <w:jc w:val="center"/>
              <w:rPr>
                <w:rFonts w:eastAsia="SimSun"/>
                <w:bCs/>
                <w:lang w:val="en-GB" w:eastAsia="zh-CN"/>
              </w:rPr>
            </w:pPr>
            <w:r w:rsidRPr="00534096">
              <w:rPr>
                <w:lang w:val="en-GB"/>
              </w:rPr>
              <w:t>4</w:t>
            </w: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r w:rsidRPr="00534096">
              <w:rPr>
                <w:rFonts w:eastAsia="SimSun"/>
                <w:bCs/>
                <w:lang w:val="en-GB" w:eastAsia="zh-CN"/>
              </w:rPr>
              <w:t>7</w:t>
            </w:r>
          </w:p>
        </w:tc>
        <w:tc>
          <w:tcPr>
            <w:tcW w:w="4035" w:type="pct"/>
            <w:shd w:val="clear" w:color="auto" w:fill="FFFFFF"/>
            <w:vAlign w:val="center"/>
          </w:tcPr>
          <w:p w:rsidR="00257480" w:rsidRPr="00534096" w:rsidRDefault="00257480" w:rsidP="00C2785B">
            <w:pPr>
              <w:spacing w:after="40"/>
              <w:ind w:left="57" w:right="57"/>
              <w:jc w:val="both"/>
              <w:rPr>
                <w:rFonts w:eastAsia="SimSun"/>
                <w:bCs/>
                <w:lang w:val="en-GB" w:eastAsia="zh-CN"/>
              </w:rPr>
            </w:pPr>
            <w:r w:rsidRPr="00534096">
              <w:rPr>
                <w:rFonts w:eastAsia="SimSun"/>
                <w:bCs/>
                <w:lang w:val="en-GB" w:eastAsia="zh-CN"/>
              </w:rPr>
              <w:t>Tạo thuận lợi trong bảo đảm ANHK</w:t>
            </w:r>
          </w:p>
        </w:tc>
        <w:tc>
          <w:tcPr>
            <w:tcW w:w="624" w:type="pct"/>
            <w:shd w:val="clear" w:color="auto" w:fill="FFFFFF"/>
          </w:tcPr>
          <w:p w:rsidR="00257480" w:rsidRPr="00534096" w:rsidRDefault="00257480" w:rsidP="00C2785B">
            <w:pPr>
              <w:spacing w:after="40"/>
              <w:jc w:val="center"/>
              <w:rPr>
                <w:rFonts w:eastAsia="SimSun"/>
                <w:bCs/>
                <w:lang w:eastAsia="zh-CN"/>
              </w:rPr>
            </w:pPr>
            <w:r w:rsidRPr="00534096">
              <w:rPr>
                <w:lang w:val="en-GB"/>
              </w:rPr>
              <w:t>4</w:t>
            </w:r>
          </w:p>
        </w:tc>
      </w:tr>
      <w:tr w:rsidR="00E44598" w:rsidRPr="00DF42A4" w:rsidTr="00961D05">
        <w:tc>
          <w:tcPr>
            <w:tcW w:w="341" w:type="pct"/>
            <w:shd w:val="clear" w:color="auto" w:fill="FFFFFF"/>
            <w:vAlign w:val="center"/>
          </w:tcPr>
          <w:p w:rsidR="00257480" w:rsidRPr="00534096" w:rsidRDefault="00257480" w:rsidP="00C2785B">
            <w:pPr>
              <w:spacing w:after="40"/>
              <w:jc w:val="center"/>
              <w:rPr>
                <w:rFonts w:eastAsia="SimSun"/>
                <w:bCs/>
                <w:lang w:val="en-GB" w:eastAsia="zh-CN"/>
              </w:rPr>
            </w:pPr>
          </w:p>
        </w:tc>
        <w:tc>
          <w:tcPr>
            <w:tcW w:w="4035" w:type="pct"/>
            <w:shd w:val="clear" w:color="auto" w:fill="FFFFFF"/>
            <w:vAlign w:val="center"/>
          </w:tcPr>
          <w:p w:rsidR="00257480" w:rsidRPr="00534096" w:rsidRDefault="008C46D3" w:rsidP="00C2785B">
            <w:pPr>
              <w:spacing w:after="40"/>
              <w:jc w:val="center"/>
              <w:rPr>
                <w:rFonts w:eastAsia="SimSun"/>
                <w:b/>
                <w:bCs/>
                <w:lang w:val="en-GB" w:eastAsia="zh-CN"/>
              </w:rPr>
            </w:pPr>
            <w:r w:rsidRPr="00534096">
              <w:rPr>
                <w:rFonts w:eastAsia="SimSun"/>
                <w:b/>
                <w:bCs/>
                <w:lang w:val="en-GB" w:eastAsia="zh-CN"/>
              </w:rPr>
              <w:t>TỔNG CỘNG</w:t>
            </w:r>
          </w:p>
        </w:tc>
        <w:tc>
          <w:tcPr>
            <w:tcW w:w="624" w:type="pct"/>
            <w:shd w:val="clear" w:color="auto" w:fill="FFFFFF"/>
          </w:tcPr>
          <w:p w:rsidR="00257480" w:rsidRPr="00534096" w:rsidRDefault="00257480" w:rsidP="00C2785B">
            <w:pPr>
              <w:spacing w:after="40"/>
              <w:jc w:val="center"/>
              <w:rPr>
                <w:rFonts w:eastAsia="SimSun"/>
                <w:b/>
                <w:bCs/>
                <w:lang w:val="en-GB" w:eastAsia="zh-CN"/>
              </w:rPr>
            </w:pPr>
            <w:r w:rsidRPr="00534096">
              <w:rPr>
                <w:rFonts w:eastAsia="SimSun"/>
                <w:b/>
                <w:bCs/>
                <w:lang w:val="en-GB" w:eastAsia="zh-CN"/>
              </w:rPr>
              <w:t>84</w:t>
            </w:r>
          </w:p>
        </w:tc>
      </w:tr>
    </w:tbl>
    <w:p w:rsidR="00257480" w:rsidRPr="00534096" w:rsidRDefault="00257480" w:rsidP="00F970BE">
      <w:pPr>
        <w:spacing w:before="120" w:after="120"/>
        <w:ind w:firstLine="709"/>
        <w:rPr>
          <w:rFonts w:eastAsia="SimSun"/>
          <w:bCs/>
          <w:lang w:val="en-GB" w:eastAsia="zh-CN"/>
        </w:rPr>
      </w:pPr>
      <w:r w:rsidRPr="00534096">
        <w:rPr>
          <w:rFonts w:eastAsia="SimSun"/>
          <w:bCs/>
          <w:lang w:val="en-GB" w:eastAsia="zh-CN"/>
        </w:rPr>
        <w:t xml:space="preserve">c) </w:t>
      </w:r>
      <w:r w:rsidRPr="00534096">
        <w:rPr>
          <w:rFonts w:eastAsia="SimSun"/>
          <w:bCs/>
          <w:lang w:val="vi-VN" w:eastAsia="zh-CN"/>
        </w:rPr>
        <w:t xml:space="preserve">Các </w:t>
      </w:r>
      <w:r w:rsidRPr="00534096">
        <w:rPr>
          <w:rFonts w:eastAsia="SimSun"/>
          <w:bCs/>
          <w:lang w:val="en-GB" w:eastAsia="zh-CN"/>
        </w:rPr>
        <w:t xml:space="preserve">bài </w:t>
      </w:r>
      <w:r w:rsidRPr="00534096">
        <w:rPr>
          <w:rFonts w:eastAsia="SimSun"/>
          <w:bCs/>
          <w:lang w:val="vi-VN" w:eastAsia="zh-CN"/>
        </w:rPr>
        <w:t xml:space="preserve">học </w:t>
      </w:r>
      <w:r w:rsidRPr="00534096">
        <w:rPr>
          <w:rFonts w:eastAsia="SimSun"/>
          <w:bCs/>
          <w:lang w:val="en-GB" w:eastAsia="zh-CN"/>
        </w:rPr>
        <w:t xml:space="preserve">nghiệp vụ </w:t>
      </w:r>
      <w:r w:rsidR="00735887" w:rsidRPr="00534096">
        <w:rPr>
          <w:rFonts w:eastAsia="SimSun"/>
          <w:bCs/>
          <w:lang w:val="en-GB" w:eastAsia="zh-CN"/>
        </w:rPr>
        <w:t>AN</w:t>
      </w:r>
      <w:r w:rsidR="00BE4E4F" w:rsidRPr="00534096">
        <w:rPr>
          <w:rFonts w:eastAsia="SimSun"/>
          <w:bCs/>
          <w:lang w:val="en-GB" w:eastAsia="zh-CN"/>
        </w:rPr>
        <w:t>CĐ</w:t>
      </w:r>
    </w:p>
    <w:tbl>
      <w:tblPr>
        <w:tblW w:w="503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5968"/>
        <w:gridCol w:w="848"/>
        <w:gridCol w:w="851"/>
        <w:gridCol w:w="846"/>
      </w:tblGrid>
      <w:tr w:rsidR="008C39CE" w:rsidRPr="00DF42A4" w:rsidTr="00600DB6">
        <w:trPr>
          <w:trHeight w:val="397"/>
          <w:tblHeader/>
        </w:trPr>
        <w:tc>
          <w:tcPr>
            <w:tcW w:w="341" w:type="pct"/>
            <w:vMerge w:val="restart"/>
            <w:shd w:val="clear" w:color="auto" w:fill="FFFFFF"/>
            <w:vAlign w:val="center"/>
          </w:tcPr>
          <w:p w:rsidR="008C39CE" w:rsidRPr="00534096" w:rsidRDefault="008C39CE" w:rsidP="000079D6">
            <w:pPr>
              <w:jc w:val="center"/>
            </w:pPr>
            <w:bookmarkStart w:id="2" w:name="OLE_LINK1"/>
            <w:r w:rsidRPr="00534096">
              <w:rPr>
                <w:b/>
              </w:rPr>
              <w:t>SỐ TT</w:t>
            </w:r>
          </w:p>
        </w:tc>
        <w:tc>
          <w:tcPr>
            <w:tcW w:w="3266" w:type="pct"/>
            <w:vMerge w:val="restart"/>
            <w:shd w:val="clear" w:color="auto" w:fill="FFFFFF"/>
            <w:vAlign w:val="center"/>
          </w:tcPr>
          <w:p w:rsidR="008C39CE" w:rsidRPr="00534096" w:rsidRDefault="008C39CE" w:rsidP="000079D6">
            <w:pPr>
              <w:jc w:val="center"/>
            </w:pPr>
            <w:r w:rsidRPr="00534096">
              <w:rPr>
                <w:rFonts w:eastAsia="SimSun"/>
                <w:b/>
                <w:bCs/>
                <w:lang w:eastAsia="zh-CN"/>
              </w:rPr>
              <w:t xml:space="preserve">BÀI </w:t>
            </w:r>
            <w:r w:rsidRPr="00534096">
              <w:rPr>
                <w:rFonts w:eastAsia="SimSun"/>
                <w:b/>
                <w:bCs/>
                <w:lang w:val="vi-VN" w:eastAsia="zh-CN"/>
              </w:rPr>
              <w:t>HỌC</w:t>
            </w:r>
          </w:p>
        </w:tc>
        <w:tc>
          <w:tcPr>
            <w:tcW w:w="1393" w:type="pct"/>
            <w:gridSpan w:val="3"/>
            <w:tcBorders>
              <w:right w:val="single" w:sz="4" w:space="0" w:color="auto"/>
            </w:tcBorders>
            <w:shd w:val="clear" w:color="auto" w:fill="FFFFFF"/>
            <w:vAlign w:val="center"/>
          </w:tcPr>
          <w:p w:rsidR="008C39CE" w:rsidRPr="00534096" w:rsidRDefault="008C39CE" w:rsidP="000079D6">
            <w:pPr>
              <w:jc w:val="center"/>
            </w:pPr>
            <w:r w:rsidRPr="00534096">
              <w:rPr>
                <w:b/>
              </w:rPr>
              <w:t>THỜI LƯỢNG</w:t>
            </w:r>
          </w:p>
        </w:tc>
      </w:tr>
      <w:tr w:rsidR="008C39CE" w:rsidRPr="00DF42A4" w:rsidTr="00600DB6">
        <w:trPr>
          <w:tblHeader/>
        </w:trPr>
        <w:tc>
          <w:tcPr>
            <w:tcW w:w="341" w:type="pct"/>
            <w:vMerge/>
            <w:shd w:val="clear" w:color="auto" w:fill="FFFFFF"/>
            <w:vAlign w:val="center"/>
          </w:tcPr>
          <w:p w:rsidR="008C39CE" w:rsidRPr="00534096" w:rsidRDefault="008C39CE" w:rsidP="000079D6">
            <w:pPr>
              <w:jc w:val="center"/>
            </w:pPr>
          </w:p>
        </w:tc>
        <w:tc>
          <w:tcPr>
            <w:tcW w:w="3266" w:type="pct"/>
            <w:vMerge/>
            <w:shd w:val="clear" w:color="auto" w:fill="FFFFFF"/>
            <w:vAlign w:val="center"/>
          </w:tcPr>
          <w:p w:rsidR="008C39CE" w:rsidRPr="00534096" w:rsidRDefault="008C39CE" w:rsidP="000079D6"/>
        </w:tc>
        <w:tc>
          <w:tcPr>
            <w:tcW w:w="464" w:type="pct"/>
            <w:tcBorders>
              <w:right w:val="single" w:sz="4" w:space="0" w:color="auto"/>
            </w:tcBorders>
            <w:shd w:val="clear" w:color="auto" w:fill="FFFFFF"/>
          </w:tcPr>
          <w:p w:rsidR="008C39CE" w:rsidRPr="00534096" w:rsidRDefault="008C39CE" w:rsidP="00600DB6">
            <w:pPr>
              <w:jc w:val="center"/>
              <w:rPr>
                <w:b/>
              </w:rPr>
            </w:pPr>
            <w:r w:rsidRPr="00534096">
              <w:rPr>
                <w:b/>
              </w:rPr>
              <w:t>Tổng</w:t>
            </w:r>
          </w:p>
        </w:tc>
        <w:tc>
          <w:tcPr>
            <w:tcW w:w="466" w:type="pct"/>
            <w:tcBorders>
              <w:right w:val="single" w:sz="4" w:space="0" w:color="auto"/>
            </w:tcBorders>
            <w:shd w:val="clear" w:color="auto" w:fill="FFFFFF"/>
          </w:tcPr>
          <w:p w:rsidR="008C39CE" w:rsidRPr="00534096" w:rsidRDefault="008C39CE" w:rsidP="0089130B">
            <w:pPr>
              <w:jc w:val="center"/>
              <w:rPr>
                <w:b/>
              </w:rPr>
            </w:pPr>
            <w:r w:rsidRPr="00534096">
              <w:rPr>
                <w:b/>
              </w:rPr>
              <w:t>Lý thuyết</w:t>
            </w:r>
          </w:p>
        </w:tc>
        <w:tc>
          <w:tcPr>
            <w:tcW w:w="463" w:type="pct"/>
            <w:tcBorders>
              <w:right w:val="single" w:sz="4" w:space="0" w:color="auto"/>
            </w:tcBorders>
            <w:shd w:val="clear" w:color="auto" w:fill="FFFFFF"/>
          </w:tcPr>
          <w:p w:rsidR="008C39CE" w:rsidRPr="00534096" w:rsidRDefault="008C39CE" w:rsidP="0089130B">
            <w:pPr>
              <w:jc w:val="center"/>
              <w:rPr>
                <w:b/>
              </w:rPr>
            </w:pPr>
            <w:r w:rsidRPr="00534096">
              <w:rPr>
                <w:b/>
              </w:rPr>
              <w:t>Thực hành</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eastAsia="zh-CN"/>
              </w:rPr>
            </w:pPr>
            <w:r w:rsidRPr="00534096">
              <w:rPr>
                <w:rFonts w:eastAsia="SimSun"/>
                <w:bCs/>
                <w:lang w:eastAsia="zh-CN"/>
              </w:rPr>
              <w:t>Vật phẩm nguy hiểm và c</w:t>
            </w:r>
            <w:r w:rsidRPr="00534096">
              <w:rPr>
                <w:rFonts w:eastAsia="SimSun"/>
                <w:bCs/>
                <w:lang w:val="vi-VN" w:eastAsia="zh-CN"/>
              </w:rPr>
              <w:t>ác thủ đoạn che giấu vật phẩm nguy hiểm</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12</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Khái quát trang thiết bị, công cụ, dụng cụ, phương tiện bảo đảm ANHK</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8</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8</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0</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 xml:space="preserve">Kiểm tra ANHK </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3.1</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 xml:space="preserve">Khái quát kiểm tra ANHK </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0</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3.2</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val="vi-VN" w:eastAsia="zh-CN"/>
              </w:rPr>
              <w:t>Kiểm tra giấy tờ hành khách</w:t>
            </w:r>
            <w:r w:rsidRPr="00534096">
              <w:rPr>
                <w:rFonts w:eastAsia="SimSun"/>
                <w:bCs/>
                <w:lang w:val="en-GB" w:eastAsia="zh-CN"/>
              </w:rPr>
              <w:t>, người không phải hành khách; giấy tờ hàng hóa, bưu gửi</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12</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3.3</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vi-VN" w:eastAsia="zh-CN"/>
              </w:rPr>
              <w:t>Kiểm tra trực quan, l</w:t>
            </w:r>
            <w:r w:rsidRPr="00534096">
              <w:rPr>
                <w:rFonts w:eastAsia="SimSun"/>
                <w:bCs/>
                <w:lang w:val="en-GB" w:eastAsia="zh-CN"/>
              </w:rPr>
              <w:t>ục soát</w:t>
            </w:r>
            <w:r w:rsidRPr="00534096">
              <w:rPr>
                <w:rFonts w:eastAsia="SimSun"/>
                <w:bCs/>
                <w:lang w:val="vi-VN" w:eastAsia="zh-CN"/>
              </w:rPr>
              <w:t xml:space="preserve"> người</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vi-VN" w:eastAsia="zh-CN"/>
              </w:rPr>
            </w:pPr>
            <w:r w:rsidRPr="00534096">
              <w:rPr>
                <w:rFonts w:eastAsia="SimSun"/>
                <w:bCs/>
                <w:lang w:val="vi-VN" w:eastAsia="zh-CN"/>
              </w:rPr>
              <w:t>20</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3.4</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eastAsia="zh-CN"/>
              </w:rPr>
            </w:pPr>
            <w:r w:rsidRPr="00534096">
              <w:rPr>
                <w:rFonts w:eastAsia="SimSun"/>
                <w:bCs/>
                <w:lang w:val="vi-VN" w:eastAsia="zh-CN"/>
              </w:rPr>
              <w:t>Kiểm tra trực quan</w:t>
            </w:r>
            <w:r w:rsidRPr="00534096">
              <w:rPr>
                <w:rFonts w:eastAsia="SimSun"/>
                <w:bCs/>
                <w:lang w:val="en-GB" w:eastAsia="zh-CN"/>
              </w:rPr>
              <w:t>, lục soát</w:t>
            </w:r>
            <w:r w:rsidRPr="00534096">
              <w:rPr>
                <w:rFonts w:eastAsia="SimSun"/>
                <w:bCs/>
                <w:lang w:val="vi-VN" w:eastAsia="zh-CN"/>
              </w:rPr>
              <w:t xml:space="preserve"> hành lý, hàng hóa</w:t>
            </w:r>
            <w:r w:rsidRPr="00534096">
              <w:rPr>
                <w:rFonts w:eastAsia="SimSun"/>
                <w:bCs/>
                <w:lang w:eastAsia="zh-CN"/>
              </w:rPr>
              <w:t>, bưu gửi, đồ vật</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vi-VN" w:eastAsia="zh-CN"/>
              </w:rPr>
            </w:pPr>
            <w:r w:rsidRPr="00534096">
              <w:rPr>
                <w:rFonts w:eastAsia="SimSun"/>
                <w:bCs/>
                <w:lang w:val="vi-VN" w:eastAsia="zh-CN"/>
              </w:rPr>
              <w:t>20</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3.5</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val="vi-VN" w:eastAsia="zh-CN"/>
              </w:rPr>
              <w:t xml:space="preserve">Kiểm tra </w:t>
            </w:r>
            <w:r w:rsidRPr="00534096">
              <w:rPr>
                <w:rFonts w:eastAsia="SimSun"/>
                <w:bCs/>
                <w:lang w:eastAsia="zh-CN"/>
              </w:rPr>
              <w:t>an ninh</w:t>
            </w:r>
            <w:r w:rsidRPr="00534096">
              <w:rPr>
                <w:rFonts w:eastAsia="SimSun"/>
                <w:bCs/>
                <w:lang w:val="en-GB" w:eastAsia="zh-CN"/>
              </w:rPr>
              <w:t>, lục soát</w:t>
            </w:r>
            <w:r w:rsidRPr="00534096">
              <w:rPr>
                <w:rFonts w:eastAsia="SimSun"/>
                <w:bCs/>
                <w:lang w:val="vi-VN" w:eastAsia="zh-CN"/>
              </w:rPr>
              <w:t xml:space="preserve"> </w:t>
            </w:r>
            <w:r w:rsidRPr="00534096">
              <w:rPr>
                <w:rFonts w:eastAsia="SimSun"/>
                <w:bCs/>
                <w:lang w:eastAsia="zh-CN"/>
              </w:rPr>
              <w:t>tàu bay, phương tiện, khu vực hạn chế</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vi-VN" w:eastAsia="zh-CN"/>
              </w:rPr>
            </w:pPr>
            <w:r w:rsidRPr="00534096">
              <w:rPr>
                <w:rFonts w:eastAsia="SimSun"/>
                <w:bCs/>
                <w:lang w:val="vi-VN" w:eastAsia="zh-CN"/>
              </w:rPr>
              <w:t>20</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3.6</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eastAsia="zh-CN"/>
              </w:rPr>
            </w:pPr>
            <w:r w:rsidRPr="00534096">
              <w:rPr>
                <w:rFonts w:eastAsia="SimSun"/>
                <w:bCs/>
                <w:lang w:eastAsia="zh-CN"/>
              </w:rPr>
              <w:t xml:space="preserve">Khái quát kiểm tra </w:t>
            </w:r>
            <w:r w:rsidRPr="00534096">
              <w:rPr>
                <w:rFonts w:eastAsia="SimSun"/>
                <w:bCs/>
                <w:lang w:val="vi-VN" w:eastAsia="zh-CN"/>
              </w:rPr>
              <w:t xml:space="preserve">soi chiếu </w:t>
            </w:r>
            <w:r w:rsidR="00735887" w:rsidRPr="00534096">
              <w:rPr>
                <w:rFonts w:eastAsia="SimSun"/>
                <w:bCs/>
                <w:lang w:val="vi-VN" w:eastAsia="zh-CN"/>
              </w:rPr>
              <w:t>ANHK</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0</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3.7</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cổng từ</w:t>
            </w:r>
            <w:r w:rsidRPr="00534096">
              <w:rPr>
                <w:rFonts w:eastAsia="SimSun"/>
                <w:bCs/>
                <w:lang w:eastAsia="zh-CN"/>
              </w:rPr>
              <w:t>,</w:t>
            </w:r>
            <w:r w:rsidRPr="00534096">
              <w:rPr>
                <w:rFonts w:eastAsia="SimSun"/>
                <w:bCs/>
                <w:lang w:val="vi-VN" w:eastAsia="zh-CN"/>
              </w:rPr>
              <w:t xml:space="preserve"> </w:t>
            </w:r>
            <w:r w:rsidRPr="00534096">
              <w:rPr>
                <w:rFonts w:eastAsia="SimSun"/>
                <w:bCs/>
                <w:lang w:eastAsia="zh-CN"/>
              </w:rPr>
              <w:t>thiết bị soi chiếu cơ thể</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3.8</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val="vi-VN" w:eastAsia="zh-CN"/>
              </w:rPr>
              <w:t>Kiểm tra, nhận biết vật phẩm nguy hiểm bằng thiết bị phát hiện kim loại c</w:t>
            </w:r>
            <w:r w:rsidRPr="00534096">
              <w:rPr>
                <w:rFonts w:eastAsia="SimSun"/>
                <w:bCs/>
                <w:lang w:eastAsia="zh-CN"/>
              </w:rPr>
              <w:t>ầ</w:t>
            </w:r>
            <w:r w:rsidRPr="00534096">
              <w:rPr>
                <w:rFonts w:eastAsia="SimSun"/>
                <w:bCs/>
                <w:lang w:val="vi-VN" w:eastAsia="zh-CN"/>
              </w:rPr>
              <w:t>m tay</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12</w:t>
            </w:r>
          </w:p>
        </w:tc>
      </w:tr>
      <w:tr w:rsidR="008C39CE" w:rsidRPr="00DF42A4" w:rsidTr="00F970BE">
        <w:trPr>
          <w:trHeight w:val="444"/>
        </w:trPr>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3.9</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val="vi-VN" w:eastAsia="zh-CN"/>
              </w:rPr>
              <w:t>Kiểm tra bằng thiết bị</w:t>
            </w:r>
            <w:r w:rsidRPr="00534096">
              <w:rPr>
                <w:rFonts w:eastAsia="SimSun"/>
                <w:bCs/>
                <w:lang w:eastAsia="zh-CN"/>
              </w:rPr>
              <w:t>, dụng cụ</w:t>
            </w:r>
            <w:r w:rsidRPr="00534096">
              <w:rPr>
                <w:rFonts w:eastAsia="SimSun"/>
                <w:bCs/>
                <w:lang w:val="vi-VN" w:eastAsia="zh-CN"/>
              </w:rPr>
              <w:t xml:space="preserve"> phát hiện chất nổ</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val="en-GB" w:eastAsia="zh-CN"/>
              </w:rPr>
              <w:t>12</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3.10</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eastAsia="zh-CN"/>
              </w:rPr>
            </w:pPr>
            <w:r w:rsidRPr="00534096">
              <w:rPr>
                <w:rFonts w:eastAsia="SimSun"/>
                <w:bCs/>
                <w:lang w:val="vi-VN" w:eastAsia="zh-CN"/>
              </w:rPr>
              <w:t xml:space="preserve">Kiểm tra </w:t>
            </w:r>
            <w:r w:rsidRPr="00534096">
              <w:rPr>
                <w:rFonts w:eastAsia="SimSun"/>
                <w:bCs/>
                <w:lang w:val="en-GB" w:eastAsia="zh-CN"/>
              </w:rPr>
              <w:t xml:space="preserve">an ninh </w:t>
            </w:r>
            <w:r w:rsidRPr="00534096">
              <w:rPr>
                <w:rFonts w:eastAsia="SimSun"/>
                <w:bCs/>
                <w:lang w:eastAsia="zh-CN"/>
              </w:rPr>
              <w:t>đối tượng</w:t>
            </w:r>
            <w:r w:rsidRPr="00534096">
              <w:rPr>
                <w:rFonts w:eastAsia="SimSun"/>
                <w:bCs/>
                <w:lang w:val="vi-VN" w:eastAsia="zh-CN"/>
              </w:rPr>
              <w:t xml:space="preserve"> đặc </w:t>
            </w:r>
            <w:r w:rsidRPr="00534096">
              <w:rPr>
                <w:rFonts w:eastAsia="SimSun"/>
                <w:bCs/>
                <w:lang w:eastAsia="zh-CN"/>
              </w:rPr>
              <w:t>thù</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4</w:t>
            </w:r>
          </w:p>
        </w:tc>
        <w:tc>
          <w:tcPr>
            <w:tcW w:w="466" w:type="pct"/>
            <w:tcBorders>
              <w:top w:val="single" w:sz="4" w:space="0" w:color="auto"/>
              <w:bottom w:val="single" w:sz="4" w:space="0" w:color="auto"/>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4</w:t>
            </w:r>
          </w:p>
        </w:tc>
        <w:tc>
          <w:tcPr>
            <w:tcW w:w="463" w:type="pct"/>
            <w:tcBorders>
              <w:top w:val="single" w:sz="4" w:space="0" w:color="auto"/>
              <w:bottom w:val="single" w:sz="4" w:space="0" w:color="auto"/>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0</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3.11</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val="vi-VN" w:eastAsia="zh-CN"/>
              </w:rPr>
              <w:t xml:space="preserve">Kiểm tra </w:t>
            </w:r>
            <w:r w:rsidRPr="00534096">
              <w:rPr>
                <w:rFonts w:eastAsia="SimSun"/>
                <w:bCs/>
                <w:lang w:val="en-GB" w:eastAsia="zh-CN"/>
              </w:rPr>
              <w:t>ANHK ngẫu nhiên</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2</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0</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Bảo vệ tàu bay, công trình hàng không, tài sản giá trị cao</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5</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Tuần tra ANHK</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20</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6</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Giám sát ANHK bằng thiết bị kỹ thuật</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7</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vi-VN" w:eastAsia="zh-CN"/>
              </w:rPr>
              <w:t xml:space="preserve">Xử lý vụ việc </w:t>
            </w:r>
            <w:r w:rsidR="00735887" w:rsidRPr="00534096">
              <w:rPr>
                <w:rFonts w:eastAsia="SimSun"/>
                <w:bCs/>
                <w:lang w:val="vi-VN" w:eastAsia="zh-CN"/>
              </w:rPr>
              <w:t>ANHK</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32</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28</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val="en-GB" w:eastAsia="zh-CN"/>
              </w:rPr>
              <w:t xml:space="preserve">Ứng </w:t>
            </w:r>
            <w:r w:rsidRPr="00534096">
              <w:rPr>
                <w:rFonts w:eastAsia="SimSun"/>
                <w:bCs/>
                <w:lang w:val="vi-VN" w:eastAsia="zh-CN"/>
              </w:rPr>
              <w:t xml:space="preserve">phó với </w:t>
            </w:r>
            <w:r w:rsidRPr="00534096">
              <w:rPr>
                <w:rFonts w:eastAsia="SimSun"/>
                <w:bCs/>
                <w:lang w:val="en-GB" w:eastAsia="zh-CN"/>
              </w:rPr>
              <w:t xml:space="preserve">hành vi can thiệp bất hợp pháp vào hoạt động </w:t>
            </w:r>
            <w:r w:rsidR="00430047" w:rsidRPr="00534096">
              <w:rPr>
                <w:rFonts w:eastAsia="SimSun"/>
                <w:bCs/>
                <w:lang w:val="en-GB" w:eastAsia="zh-CN"/>
              </w:rPr>
              <w:t>HKDD</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8.1</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 xml:space="preserve">Khái niệm, phân loại, trách nhiệm tổ chức, ứng phó hành vi can thiệp bất hợp pháp vào hoạt động </w:t>
            </w:r>
            <w:r w:rsidR="00430047" w:rsidRPr="00534096">
              <w:rPr>
                <w:rFonts w:eastAsia="SimSun"/>
                <w:bCs/>
                <w:lang w:val="en-GB" w:eastAsia="zh-CN"/>
              </w:rPr>
              <w:t>HKDD</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0</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8.2</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Quy trình ứng phó</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32</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28</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8.3</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Hợp tác quốc tế trong ứng phó</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0</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8.4</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Kế hoạch ứng phó</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0</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9</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Đảm bảo an ninh chuyên cơ; hộ tống, bảo vệ hàng đặc biệt</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12</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10</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rFonts w:eastAsia="SimSun"/>
                <w:bCs/>
                <w:lang w:val="en-GB" w:eastAsia="zh-CN"/>
              </w:rPr>
              <w:t>Kỹ năng tự vệ</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144</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140</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11</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en-GB" w:eastAsia="zh-CN"/>
              </w:rPr>
            </w:pPr>
            <w:r w:rsidRPr="00534096">
              <w:rPr>
                <w:lang w:val="it-IT"/>
              </w:rPr>
              <w:t>Đạo đức, tác phong, giao tiếp ứng xử, kỷ luật của lực lượng kiểm soát ANHK</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16</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12</w:t>
            </w:r>
          </w:p>
        </w:tc>
      </w:tr>
      <w:tr w:rsidR="008C39CE" w:rsidRPr="00DF42A4" w:rsidTr="00F970BE">
        <w:tc>
          <w:tcPr>
            <w:tcW w:w="341" w:type="pct"/>
            <w:shd w:val="clear" w:color="auto" w:fill="FFFFFF"/>
            <w:vAlign w:val="center"/>
          </w:tcPr>
          <w:p w:rsidR="008C39CE" w:rsidRPr="00534096" w:rsidRDefault="008C39CE" w:rsidP="00600DB6">
            <w:pPr>
              <w:spacing w:before="40" w:after="40"/>
              <w:jc w:val="center"/>
              <w:rPr>
                <w:rFonts w:eastAsia="SimSun"/>
                <w:bCs/>
                <w:lang w:val="en-GB" w:eastAsia="zh-CN"/>
              </w:rPr>
            </w:pPr>
            <w:r w:rsidRPr="00534096">
              <w:rPr>
                <w:rFonts w:eastAsia="SimSun"/>
                <w:bCs/>
                <w:lang w:val="en-GB" w:eastAsia="zh-CN"/>
              </w:rPr>
              <w:t>12</w:t>
            </w:r>
          </w:p>
        </w:tc>
        <w:tc>
          <w:tcPr>
            <w:tcW w:w="3266" w:type="pct"/>
            <w:shd w:val="clear" w:color="auto" w:fill="FFFFFF"/>
            <w:vAlign w:val="center"/>
          </w:tcPr>
          <w:p w:rsidR="008C39CE" w:rsidRPr="00534096" w:rsidRDefault="008C39CE" w:rsidP="00600DB6">
            <w:pPr>
              <w:spacing w:before="40" w:after="40"/>
              <w:ind w:left="57" w:right="57"/>
              <w:jc w:val="both"/>
              <w:rPr>
                <w:rFonts w:eastAsia="SimSun"/>
                <w:bCs/>
                <w:lang w:val="vi-VN" w:eastAsia="zh-CN"/>
              </w:rPr>
            </w:pPr>
            <w:r w:rsidRPr="00534096">
              <w:rPr>
                <w:rFonts w:eastAsia="SimSun"/>
                <w:bCs/>
                <w:lang w:eastAsia="zh-CN"/>
              </w:rPr>
              <w:t>Thực hành xử lý tình huống ANHK bằng tiế</w:t>
            </w:r>
            <w:r w:rsidR="00961D05" w:rsidRPr="00534096">
              <w:rPr>
                <w:rFonts w:eastAsia="SimSun"/>
                <w:bCs/>
                <w:lang w:eastAsia="zh-CN"/>
              </w:rPr>
              <w:t>ng A</w:t>
            </w:r>
            <w:r w:rsidRPr="00534096">
              <w:rPr>
                <w:rFonts w:eastAsia="SimSun"/>
                <w:bCs/>
                <w:lang w:eastAsia="zh-CN"/>
              </w:rPr>
              <w:t>nh</w:t>
            </w:r>
          </w:p>
        </w:tc>
        <w:tc>
          <w:tcPr>
            <w:tcW w:w="464"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40</w:t>
            </w:r>
          </w:p>
        </w:tc>
        <w:tc>
          <w:tcPr>
            <w:tcW w:w="466"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20</w:t>
            </w:r>
          </w:p>
        </w:tc>
        <w:tc>
          <w:tcPr>
            <w:tcW w:w="463" w:type="pct"/>
            <w:tcBorders>
              <w:right w:val="single" w:sz="4" w:space="0" w:color="auto"/>
            </w:tcBorders>
            <w:shd w:val="clear" w:color="auto" w:fill="FFFFFF"/>
            <w:vAlign w:val="center"/>
          </w:tcPr>
          <w:p w:rsidR="008C39CE" w:rsidRPr="00534096" w:rsidRDefault="008C39CE" w:rsidP="00600DB6">
            <w:pPr>
              <w:spacing w:before="40" w:after="40"/>
              <w:jc w:val="center"/>
              <w:rPr>
                <w:rFonts w:eastAsia="SimSun"/>
                <w:bCs/>
                <w:lang w:eastAsia="zh-CN"/>
              </w:rPr>
            </w:pPr>
            <w:r w:rsidRPr="00534096">
              <w:rPr>
                <w:rFonts w:eastAsia="SimSun"/>
                <w:bCs/>
                <w:lang w:eastAsia="zh-CN"/>
              </w:rPr>
              <w:t>20</w:t>
            </w:r>
          </w:p>
        </w:tc>
      </w:tr>
      <w:tr w:rsidR="00DE2864" w:rsidRPr="00DF42A4" w:rsidTr="00F970BE">
        <w:tc>
          <w:tcPr>
            <w:tcW w:w="341" w:type="pct"/>
            <w:shd w:val="clear" w:color="auto" w:fill="FFFFFF"/>
            <w:vAlign w:val="center"/>
          </w:tcPr>
          <w:p w:rsidR="00D53A18" w:rsidRPr="00534096" w:rsidRDefault="00D53A18" w:rsidP="00D53A18">
            <w:pPr>
              <w:jc w:val="center"/>
              <w:rPr>
                <w:rFonts w:eastAsia="SimSun"/>
                <w:bCs/>
                <w:lang w:val="en-GB" w:eastAsia="zh-CN"/>
              </w:rPr>
            </w:pPr>
          </w:p>
        </w:tc>
        <w:tc>
          <w:tcPr>
            <w:tcW w:w="3266" w:type="pct"/>
            <w:shd w:val="clear" w:color="auto" w:fill="FFFFFF"/>
            <w:vAlign w:val="center"/>
          </w:tcPr>
          <w:p w:rsidR="00D53A18" w:rsidRPr="00534096" w:rsidRDefault="00D53A18" w:rsidP="00D53A18">
            <w:pPr>
              <w:jc w:val="center"/>
              <w:rPr>
                <w:rFonts w:eastAsia="SimSun"/>
                <w:bCs/>
                <w:lang w:eastAsia="zh-CN"/>
              </w:rPr>
            </w:pPr>
            <w:r w:rsidRPr="00534096">
              <w:rPr>
                <w:rFonts w:eastAsia="SimSun"/>
                <w:b/>
                <w:bCs/>
                <w:lang w:val="en-GB" w:eastAsia="zh-CN"/>
              </w:rPr>
              <w:t>TỔNG CỘNG</w:t>
            </w:r>
          </w:p>
        </w:tc>
        <w:tc>
          <w:tcPr>
            <w:tcW w:w="464" w:type="pct"/>
            <w:tcBorders>
              <w:right w:val="single" w:sz="4" w:space="0" w:color="auto"/>
            </w:tcBorders>
            <w:shd w:val="clear" w:color="auto" w:fill="FFFFFF"/>
            <w:vAlign w:val="center"/>
          </w:tcPr>
          <w:p w:rsidR="00D53A18" w:rsidRPr="00534096" w:rsidRDefault="00D53A18" w:rsidP="00D53A18">
            <w:pPr>
              <w:jc w:val="center"/>
              <w:rPr>
                <w:rFonts w:eastAsia="SimSun"/>
                <w:b/>
                <w:bCs/>
                <w:lang w:eastAsia="zh-CN"/>
              </w:rPr>
            </w:pPr>
            <w:r w:rsidRPr="00DF42A4">
              <w:rPr>
                <w:b/>
                <w:bCs/>
                <w:sz w:val="26"/>
                <w:szCs w:val="26"/>
              </w:rPr>
              <w:t>450</w:t>
            </w:r>
          </w:p>
        </w:tc>
        <w:tc>
          <w:tcPr>
            <w:tcW w:w="466" w:type="pct"/>
            <w:tcBorders>
              <w:right w:val="single" w:sz="4" w:space="0" w:color="auto"/>
            </w:tcBorders>
            <w:shd w:val="clear" w:color="auto" w:fill="FFFFFF"/>
            <w:vAlign w:val="center"/>
          </w:tcPr>
          <w:p w:rsidR="00D53A18" w:rsidRPr="00534096" w:rsidRDefault="00D53A18" w:rsidP="00D53A18">
            <w:pPr>
              <w:jc w:val="center"/>
              <w:rPr>
                <w:rFonts w:eastAsia="SimSun"/>
                <w:b/>
                <w:bCs/>
                <w:lang w:eastAsia="zh-CN"/>
              </w:rPr>
            </w:pPr>
            <w:r w:rsidRPr="00DF42A4">
              <w:rPr>
                <w:b/>
                <w:bCs/>
                <w:sz w:val="26"/>
                <w:szCs w:val="26"/>
              </w:rPr>
              <w:t>105</w:t>
            </w:r>
          </w:p>
        </w:tc>
        <w:tc>
          <w:tcPr>
            <w:tcW w:w="463" w:type="pct"/>
            <w:tcBorders>
              <w:right w:val="single" w:sz="4" w:space="0" w:color="auto"/>
            </w:tcBorders>
            <w:shd w:val="clear" w:color="auto" w:fill="FFFFFF"/>
            <w:vAlign w:val="center"/>
          </w:tcPr>
          <w:p w:rsidR="00D53A18" w:rsidRPr="00534096" w:rsidRDefault="00D53A18" w:rsidP="00D53A18">
            <w:pPr>
              <w:jc w:val="center"/>
              <w:rPr>
                <w:rFonts w:eastAsia="SimSun"/>
                <w:b/>
                <w:bCs/>
                <w:lang w:eastAsia="zh-CN"/>
              </w:rPr>
            </w:pPr>
            <w:r w:rsidRPr="00DF42A4">
              <w:rPr>
                <w:b/>
                <w:bCs/>
                <w:sz w:val="26"/>
                <w:szCs w:val="26"/>
              </w:rPr>
              <w:t>345</w:t>
            </w:r>
          </w:p>
        </w:tc>
      </w:tr>
    </w:tbl>
    <w:bookmarkEnd w:id="2"/>
    <w:p w:rsidR="00F7363F" w:rsidRDefault="00AD5E87" w:rsidP="00F7363F">
      <w:pPr>
        <w:spacing w:before="120" w:after="120"/>
        <w:ind w:firstLine="709"/>
        <w:jc w:val="both"/>
      </w:pPr>
      <w:r w:rsidRPr="00534096">
        <w:t xml:space="preserve">4. </w:t>
      </w:r>
      <w:r w:rsidR="00E04196" w:rsidRPr="00534096">
        <w:t xml:space="preserve">Người có văn bằng, chứng chỉ tốt nghiệp hệ trung cấp, cao đẳng nghề </w:t>
      </w:r>
      <w:r w:rsidR="00735887" w:rsidRPr="00534096">
        <w:t>ANHK</w:t>
      </w:r>
      <w:r w:rsidR="00E04196" w:rsidRPr="00534096">
        <w:t xml:space="preserve"> nhóm </w:t>
      </w:r>
      <w:r w:rsidR="00BE4E4F" w:rsidRPr="00534096">
        <w:t>ANCĐ</w:t>
      </w:r>
      <w:r w:rsidR="00E04196" w:rsidRPr="00534096">
        <w:t xml:space="preserve"> chỉ </w:t>
      </w:r>
      <w:r w:rsidR="00E37449" w:rsidRPr="00534096">
        <w:t>phải</w:t>
      </w:r>
      <w:r w:rsidR="00E04196" w:rsidRPr="00534096">
        <w:t xml:space="preserve"> đào tạo bổ sung các nội dung chưa được đào tạo</w:t>
      </w:r>
      <w:r w:rsidR="0038733C" w:rsidRPr="00DF42A4">
        <w:rPr>
          <w:i/>
        </w:rPr>
        <w:t xml:space="preserve"> </w:t>
      </w:r>
      <w:r w:rsidR="0038733C" w:rsidRPr="00DF42A4">
        <w:t>để đủ</w:t>
      </w:r>
      <w:r w:rsidR="0038733C" w:rsidRPr="00DF42A4">
        <w:rPr>
          <w:lang w:val="vi-VN"/>
        </w:rPr>
        <w:t xml:space="preserve"> </w:t>
      </w:r>
      <w:r w:rsidR="0038733C" w:rsidRPr="00DF42A4">
        <w:t xml:space="preserve">điều kiện được cấp chứng chỉ </w:t>
      </w:r>
      <w:r w:rsidR="00C0456C" w:rsidRPr="00DF42A4">
        <w:t>chuyên môn</w:t>
      </w:r>
      <w:r w:rsidRPr="00534096">
        <w:t>.</w:t>
      </w:r>
    </w:p>
    <w:p w:rsidR="00F7363F" w:rsidRPr="00F7363F" w:rsidRDefault="004D7EB7" w:rsidP="00F7363F">
      <w:pPr>
        <w:spacing w:before="120" w:after="120"/>
        <w:ind w:firstLine="709"/>
        <w:jc w:val="both"/>
        <w:rPr>
          <w:b/>
          <w:lang w:val="nl-NL"/>
        </w:rPr>
      </w:pPr>
      <w:r w:rsidRPr="00F7363F">
        <w:rPr>
          <w:b/>
          <w:lang w:val="nl-NL"/>
        </w:rPr>
        <w:t xml:space="preserve">Điều </w:t>
      </w:r>
      <w:r w:rsidR="00650366" w:rsidRPr="00F7363F">
        <w:rPr>
          <w:b/>
          <w:lang w:val="nl-NL"/>
        </w:rPr>
        <w:t>7</w:t>
      </w:r>
      <w:r w:rsidRPr="00F7363F">
        <w:rPr>
          <w:b/>
          <w:lang w:val="nl-NL"/>
        </w:rPr>
        <w:t xml:space="preserve">. </w:t>
      </w:r>
      <w:bookmarkStart w:id="3" w:name="_Hlk99981100"/>
      <w:r w:rsidR="00772C02" w:rsidRPr="00F7363F">
        <w:rPr>
          <w:b/>
          <w:lang w:val="nl-NL"/>
        </w:rPr>
        <w:t xml:space="preserve">Huấn luyện định kỳ nhân viên kiểm soát </w:t>
      </w:r>
      <w:r w:rsidR="00735887" w:rsidRPr="00F7363F">
        <w:rPr>
          <w:b/>
          <w:lang w:val="nl-NL"/>
        </w:rPr>
        <w:t>ANHK</w:t>
      </w:r>
      <w:r w:rsidR="00650366" w:rsidRPr="00F7363F">
        <w:rPr>
          <w:b/>
          <w:lang w:val="nl-NL"/>
        </w:rPr>
        <w:t xml:space="preserve"> nhóm </w:t>
      </w:r>
      <w:r w:rsidR="00BE4E4F" w:rsidRPr="00F7363F">
        <w:rPr>
          <w:b/>
          <w:lang w:val="nl-NL"/>
        </w:rPr>
        <w:t>ANSC</w:t>
      </w:r>
    </w:p>
    <w:p w:rsidR="00F7363F" w:rsidRDefault="00772C02" w:rsidP="00F7363F">
      <w:pPr>
        <w:spacing w:before="120" w:after="120"/>
        <w:ind w:firstLine="709"/>
        <w:jc w:val="both"/>
        <w:rPr>
          <w:bCs/>
        </w:rPr>
      </w:pPr>
      <w:r w:rsidRPr="00534096">
        <w:tab/>
        <w:t xml:space="preserve">1. </w:t>
      </w:r>
      <w:r w:rsidR="004E1AE3" w:rsidRPr="00534096">
        <w:rPr>
          <w:lang w:val="vi-VN"/>
        </w:rPr>
        <w:t>Mục tiêu</w:t>
      </w:r>
      <w:r w:rsidR="005F6A4D" w:rsidRPr="00534096">
        <w:t>:</w:t>
      </w:r>
      <w:r w:rsidR="00F7363F">
        <w:t xml:space="preserve"> </w:t>
      </w:r>
      <w:r w:rsidR="00B645DE">
        <w:t>c</w:t>
      </w:r>
      <w:r w:rsidR="004E1AE3" w:rsidRPr="00534096">
        <w:rPr>
          <w:bCs/>
          <w:lang w:val="vi-VN"/>
        </w:rPr>
        <w:t xml:space="preserve">ập nhật cho học viên kiến thức, quy định mới và thực hành nâng cao kỹ năng nghiệp vụ </w:t>
      </w:r>
      <w:r w:rsidR="00650366" w:rsidRPr="00534096">
        <w:rPr>
          <w:bCs/>
        </w:rPr>
        <w:t>của nhân viên</w:t>
      </w:r>
      <w:r w:rsidR="004E1AE3" w:rsidRPr="00534096">
        <w:rPr>
          <w:bCs/>
          <w:lang w:val="vi-VN"/>
        </w:rPr>
        <w:t xml:space="preserve"> </w:t>
      </w:r>
      <w:r w:rsidR="00BE4E4F" w:rsidRPr="00534096">
        <w:rPr>
          <w:bCs/>
          <w:lang w:val="vi-VN"/>
        </w:rPr>
        <w:t>ANSC</w:t>
      </w:r>
      <w:r w:rsidR="004E1AE3" w:rsidRPr="00534096">
        <w:rPr>
          <w:bCs/>
          <w:lang w:val="vi-VN"/>
        </w:rPr>
        <w:t>.</w:t>
      </w:r>
    </w:p>
    <w:p w:rsidR="00F7363F" w:rsidRDefault="005F6A4D" w:rsidP="00F7363F">
      <w:pPr>
        <w:spacing w:before="120" w:after="120"/>
        <w:ind w:firstLine="709"/>
        <w:jc w:val="both"/>
        <w:rPr>
          <w:bCs/>
        </w:rPr>
      </w:pPr>
      <w:r w:rsidRPr="00534096">
        <w:rPr>
          <w:bCs/>
        </w:rPr>
        <w:t>2.</w:t>
      </w:r>
      <w:r w:rsidR="00402E61" w:rsidRPr="00534096">
        <w:rPr>
          <w:bCs/>
          <w:lang w:val="vi-VN"/>
        </w:rPr>
        <w:t xml:space="preserve"> Đối tượng: </w:t>
      </w:r>
      <w:r w:rsidR="00B645DE">
        <w:rPr>
          <w:bCs/>
        </w:rPr>
        <w:t>n</w:t>
      </w:r>
      <w:r w:rsidR="004E1AE3" w:rsidRPr="00534096">
        <w:rPr>
          <w:bCs/>
          <w:lang w:val="vi-VN"/>
        </w:rPr>
        <w:t xml:space="preserve">hân viên </w:t>
      </w:r>
      <w:r w:rsidR="00BE4E4F" w:rsidRPr="00534096">
        <w:rPr>
          <w:bCs/>
          <w:lang w:val="vi-VN"/>
        </w:rPr>
        <w:t>ANSC</w:t>
      </w:r>
      <w:r w:rsidR="004E1AE3" w:rsidRPr="00534096">
        <w:rPr>
          <w:bCs/>
          <w:lang w:val="vi-VN"/>
        </w:rPr>
        <w:t>.</w:t>
      </w:r>
    </w:p>
    <w:p w:rsidR="00F7363F" w:rsidRPr="001C0018" w:rsidRDefault="005F6A4D" w:rsidP="00F7363F">
      <w:pPr>
        <w:spacing w:before="120" w:after="120"/>
        <w:ind w:firstLine="709"/>
        <w:jc w:val="both"/>
      </w:pPr>
      <w:r w:rsidRPr="00534096">
        <w:t>3</w:t>
      </w:r>
      <w:r w:rsidR="004E1AE3" w:rsidRPr="00534096">
        <w:rPr>
          <w:lang w:val="vi-VN"/>
        </w:rPr>
        <w:t xml:space="preserve">. </w:t>
      </w:r>
      <w:r w:rsidR="00A07B3B" w:rsidRPr="00534096">
        <w:rPr>
          <w:bCs/>
        </w:rPr>
        <w:t>Chương trình huấn luyện</w:t>
      </w:r>
      <w:bookmarkStart w:id="4" w:name="_Hlk104558476"/>
    </w:p>
    <w:p w:rsidR="003C44E4" w:rsidRDefault="00262D29" w:rsidP="00F7363F">
      <w:pPr>
        <w:spacing w:before="120" w:after="120"/>
        <w:ind w:firstLine="709"/>
        <w:jc w:val="both"/>
        <w:rPr>
          <w:bCs/>
        </w:rPr>
      </w:pPr>
      <w:r w:rsidRPr="00534096">
        <w:rPr>
          <w:bCs/>
        </w:rPr>
        <w:t xml:space="preserve">a) Nhân viên </w:t>
      </w:r>
      <w:r w:rsidR="00BE4E4F" w:rsidRPr="00534096">
        <w:rPr>
          <w:bCs/>
        </w:rPr>
        <w:t>ANSC</w:t>
      </w:r>
      <w:r w:rsidRPr="00534096">
        <w:rPr>
          <w:bCs/>
        </w:rPr>
        <w:t xml:space="preserve"> </w:t>
      </w:r>
      <w:r w:rsidR="003946DA" w:rsidRPr="00534096">
        <w:rPr>
          <w:bCs/>
        </w:rPr>
        <w:t xml:space="preserve">theo chương trình </w:t>
      </w:r>
      <w:r w:rsidR="00735887" w:rsidRPr="00534096">
        <w:rPr>
          <w:bCs/>
        </w:rPr>
        <w:t>ANHK</w:t>
      </w:r>
      <w:r w:rsidR="003946DA" w:rsidRPr="00534096">
        <w:rPr>
          <w:bCs/>
        </w:rPr>
        <w:t xml:space="preserve"> của người khai thác</w:t>
      </w:r>
      <w:r w:rsidRPr="00534096">
        <w:rPr>
          <w:bCs/>
        </w:rPr>
        <w:t xml:space="preserve"> cảng hàng không</w:t>
      </w:r>
      <w:r w:rsidR="003946DA" w:rsidRPr="00534096">
        <w:rPr>
          <w:bCs/>
        </w:rPr>
        <w:t>, sân bay</w:t>
      </w:r>
    </w:p>
    <w:tbl>
      <w:tblPr>
        <w:tblW w:w="50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5"/>
        <w:gridCol w:w="5981"/>
        <w:gridCol w:w="703"/>
        <w:gridCol w:w="9"/>
        <w:gridCol w:w="997"/>
        <w:gridCol w:w="845"/>
      </w:tblGrid>
      <w:tr w:rsidR="00E44598" w:rsidRPr="00DF42A4" w:rsidTr="00D959E4">
        <w:trPr>
          <w:trHeight w:val="397"/>
          <w:tblHeader/>
        </w:trPr>
        <w:tc>
          <w:tcPr>
            <w:tcW w:w="341" w:type="pct"/>
            <w:vMerge w:val="restart"/>
            <w:shd w:val="clear" w:color="auto" w:fill="FFFFFF"/>
            <w:vAlign w:val="center"/>
          </w:tcPr>
          <w:p w:rsidR="00E25EFC" w:rsidRPr="00534096" w:rsidRDefault="00E25EFC" w:rsidP="007A3B4E">
            <w:pPr>
              <w:jc w:val="center"/>
            </w:pPr>
            <w:r w:rsidRPr="00534096">
              <w:rPr>
                <w:b/>
              </w:rPr>
              <w:t>SỐ TT</w:t>
            </w:r>
          </w:p>
        </w:tc>
        <w:tc>
          <w:tcPr>
            <w:tcW w:w="3265" w:type="pct"/>
            <w:vMerge w:val="restart"/>
            <w:shd w:val="clear" w:color="auto" w:fill="FFFFFF"/>
            <w:vAlign w:val="center"/>
          </w:tcPr>
          <w:p w:rsidR="00E25EFC" w:rsidRPr="00534096" w:rsidRDefault="00E25EFC" w:rsidP="007A3B4E">
            <w:pPr>
              <w:jc w:val="center"/>
            </w:pPr>
            <w:r w:rsidRPr="00534096">
              <w:rPr>
                <w:rFonts w:eastAsia="SimSun"/>
                <w:b/>
                <w:bCs/>
                <w:lang w:eastAsia="zh-CN"/>
              </w:rPr>
              <w:t xml:space="preserve">BÀI </w:t>
            </w:r>
            <w:r w:rsidRPr="00534096">
              <w:rPr>
                <w:rFonts w:eastAsia="SimSun"/>
                <w:b/>
                <w:bCs/>
                <w:lang w:val="vi-VN" w:eastAsia="zh-CN"/>
              </w:rPr>
              <w:t>HỌC</w:t>
            </w:r>
          </w:p>
        </w:tc>
        <w:tc>
          <w:tcPr>
            <w:tcW w:w="1394" w:type="pct"/>
            <w:gridSpan w:val="4"/>
            <w:tcBorders>
              <w:right w:val="single" w:sz="4" w:space="0" w:color="auto"/>
            </w:tcBorders>
            <w:shd w:val="clear" w:color="auto" w:fill="FFFFFF"/>
            <w:vAlign w:val="center"/>
          </w:tcPr>
          <w:p w:rsidR="00E25EFC" w:rsidRPr="00534096" w:rsidRDefault="00E25EFC" w:rsidP="005977AC">
            <w:pPr>
              <w:jc w:val="center"/>
            </w:pPr>
            <w:r w:rsidRPr="00534096">
              <w:rPr>
                <w:b/>
              </w:rPr>
              <w:t>THỜI LƯỢNG</w:t>
            </w:r>
          </w:p>
        </w:tc>
      </w:tr>
      <w:tr w:rsidR="00E44598" w:rsidRPr="00DF42A4" w:rsidTr="00D959E4">
        <w:trPr>
          <w:tblHeader/>
        </w:trPr>
        <w:tc>
          <w:tcPr>
            <w:tcW w:w="341" w:type="pct"/>
            <w:vMerge/>
            <w:shd w:val="clear" w:color="auto" w:fill="FFFFFF"/>
            <w:vAlign w:val="center"/>
          </w:tcPr>
          <w:p w:rsidR="00E25EFC" w:rsidRPr="00534096" w:rsidRDefault="00E25EFC" w:rsidP="007A3B4E">
            <w:pPr>
              <w:jc w:val="center"/>
            </w:pPr>
          </w:p>
        </w:tc>
        <w:tc>
          <w:tcPr>
            <w:tcW w:w="3265" w:type="pct"/>
            <w:vMerge/>
            <w:shd w:val="clear" w:color="auto" w:fill="FFFFFF"/>
            <w:vAlign w:val="center"/>
          </w:tcPr>
          <w:p w:rsidR="00E25EFC" w:rsidRPr="00534096" w:rsidRDefault="00E25EFC" w:rsidP="007A3B4E"/>
        </w:tc>
        <w:tc>
          <w:tcPr>
            <w:tcW w:w="389" w:type="pct"/>
            <w:gridSpan w:val="2"/>
            <w:tcBorders>
              <w:top w:val="single" w:sz="4" w:space="0" w:color="auto"/>
              <w:right w:val="single" w:sz="4" w:space="0" w:color="auto"/>
            </w:tcBorders>
            <w:shd w:val="clear" w:color="auto" w:fill="FFFFFF"/>
          </w:tcPr>
          <w:p w:rsidR="00E25EFC" w:rsidRPr="00534096" w:rsidRDefault="00E25EFC" w:rsidP="00961D05">
            <w:pPr>
              <w:jc w:val="center"/>
              <w:rPr>
                <w:b/>
              </w:rPr>
            </w:pPr>
            <w:r w:rsidRPr="00534096">
              <w:rPr>
                <w:b/>
              </w:rPr>
              <w:t>Tổng</w:t>
            </w:r>
          </w:p>
        </w:tc>
        <w:tc>
          <w:tcPr>
            <w:tcW w:w="544" w:type="pct"/>
            <w:tcBorders>
              <w:top w:val="single" w:sz="4" w:space="0" w:color="auto"/>
              <w:left w:val="single" w:sz="4" w:space="0" w:color="auto"/>
            </w:tcBorders>
            <w:shd w:val="clear" w:color="auto" w:fill="FFFFFF"/>
          </w:tcPr>
          <w:p w:rsidR="00E25EFC" w:rsidRPr="00534096" w:rsidRDefault="00E25EFC" w:rsidP="00961D05">
            <w:pPr>
              <w:jc w:val="center"/>
              <w:rPr>
                <w:b/>
              </w:rPr>
            </w:pPr>
            <w:r w:rsidRPr="00534096">
              <w:rPr>
                <w:b/>
              </w:rPr>
              <w:t>L</w:t>
            </w:r>
            <w:r w:rsidR="0077645C" w:rsidRPr="00534096">
              <w:rPr>
                <w:b/>
              </w:rPr>
              <w:t>ý thuyết</w:t>
            </w:r>
          </w:p>
        </w:tc>
        <w:tc>
          <w:tcPr>
            <w:tcW w:w="461" w:type="pct"/>
            <w:tcBorders>
              <w:top w:val="single" w:sz="4" w:space="0" w:color="auto"/>
              <w:left w:val="single" w:sz="4" w:space="0" w:color="auto"/>
            </w:tcBorders>
            <w:shd w:val="clear" w:color="auto" w:fill="FFFFFF"/>
          </w:tcPr>
          <w:p w:rsidR="00E25EFC" w:rsidRPr="00534096" w:rsidRDefault="0077645C" w:rsidP="00961D05">
            <w:pPr>
              <w:jc w:val="center"/>
              <w:rPr>
                <w:b/>
              </w:rPr>
            </w:pPr>
            <w:r w:rsidRPr="00534096">
              <w:rPr>
                <w:b/>
              </w:rPr>
              <w:t>Thực hành</w:t>
            </w:r>
          </w:p>
        </w:tc>
      </w:tr>
      <w:tr w:rsidR="00E44598" w:rsidRPr="00DF42A4" w:rsidTr="00D959E4">
        <w:tc>
          <w:tcPr>
            <w:tcW w:w="341" w:type="pct"/>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1</w:t>
            </w:r>
          </w:p>
        </w:tc>
        <w:tc>
          <w:tcPr>
            <w:tcW w:w="3265" w:type="pct"/>
            <w:shd w:val="clear" w:color="auto" w:fill="FFFFFF"/>
            <w:vAlign w:val="center"/>
          </w:tcPr>
          <w:p w:rsidR="00E25EFC" w:rsidRPr="00534096" w:rsidRDefault="00E25EFC" w:rsidP="00FD1FE5">
            <w:pPr>
              <w:spacing w:before="40" w:after="40"/>
              <w:ind w:left="57" w:right="57"/>
              <w:jc w:val="both"/>
              <w:rPr>
                <w:bCs/>
              </w:rPr>
            </w:pPr>
            <w:r w:rsidRPr="00534096">
              <w:rPr>
                <w:bCs/>
              </w:rPr>
              <w:t>C</w:t>
            </w:r>
            <w:r w:rsidRPr="00534096">
              <w:rPr>
                <w:bCs/>
                <w:lang w:val="vi-VN"/>
              </w:rPr>
              <w:t xml:space="preserve">ác văn bản pháp luật, quy định liên quan đến công tác đảm bảo </w:t>
            </w:r>
            <w:r w:rsidR="00735887" w:rsidRPr="00534096">
              <w:rPr>
                <w:bCs/>
                <w:lang w:val="vi-VN"/>
              </w:rPr>
              <w:t>ANHK</w:t>
            </w:r>
            <w:r w:rsidRPr="00534096">
              <w:rPr>
                <w:bCs/>
              </w:rPr>
              <w:t>.</w:t>
            </w:r>
          </w:p>
        </w:tc>
        <w:tc>
          <w:tcPr>
            <w:tcW w:w="389" w:type="pct"/>
            <w:gridSpan w:val="2"/>
            <w:tcBorders>
              <w:righ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2</w:t>
            </w:r>
          </w:p>
        </w:tc>
        <w:tc>
          <w:tcPr>
            <w:tcW w:w="544"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2</w:t>
            </w:r>
          </w:p>
        </w:tc>
        <w:tc>
          <w:tcPr>
            <w:tcW w:w="461"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0</w:t>
            </w:r>
          </w:p>
        </w:tc>
      </w:tr>
      <w:tr w:rsidR="00E44598" w:rsidRPr="00DF42A4" w:rsidTr="00D959E4">
        <w:tc>
          <w:tcPr>
            <w:tcW w:w="341" w:type="pct"/>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2</w:t>
            </w:r>
          </w:p>
        </w:tc>
        <w:tc>
          <w:tcPr>
            <w:tcW w:w="3265" w:type="pct"/>
            <w:shd w:val="clear" w:color="auto" w:fill="FFFFFF"/>
            <w:vAlign w:val="center"/>
          </w:tcPr>
          <w:p w:rsidR="00E25EFC" w:rsidRPr="00534096" w:rsidRDefault="00E25EFC" w:rsidP="00FD1FE5">
            <w:pPr>
              <w:spacing w:before="40" w:after="40"/>
              <w:ind w:left="57" w:right="57"/>
              <w:jc w:val="both"/>
              <w:rPr>
                <w:bCs/>
              </w:rPr>
            </w:pPr>
            <w:r w:rsidRPr="00534096">
              <w:rPr>
                <w:bCs/>
              </w:rPr>
              <w:t>Các mối đe dọa ANHK</w:t>
            </w:r>
          </w:p>
        </w:tc>
        <w:tc>
          <w:tcPr>
            <w:tcW w:w="389" w:type="pct"/>
            <w:gridSpan w:val="2"/>
            <w:tcBorders>
              <w:righ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2</w:t>
            </w:r>
          </w:p>
        </w:tc>
        <w:tc>
          <w:tcPr>
            <w:tcW w:w="544"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2</w:t>
            </w:r>
          </w:p>
        </w:tc>
        <w:tc>
          <w:tcPr>
            <w:tcW w:w="461"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0</w:t>
            </w:r>
          </w:p>
        </w:tc>
      </w:tr>
      <w:tr w:rsidR="00E44598" w:rsidRPr="00DF42A4" w:rsidTr="00D959E4">
        <w:tc>
          <w:tcPr>
            <w:tcW w:w="341" w:type="pct"/>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3</w:t>
            </w:r>
          </w:p>
        </w:tc>
        <w:tc>
          <w:tcPr>
            <w:tcW w:w="3265" w:type="pct"/>
            <w:shd w:val="clear" w:color="auto" w:fill="FFFFFF"/>
            <w:vAlign w:val="center"/>
          </w:tcPr>
          <w:p w:rsidR="00E25EFC" w:rsidRPr="00534096" w:rsidRDefault="00E25EFC" w:rsidP="00FD1FE5">
            <w:pPr>
              <w:spacing w:before="40" w:after="40"/>
              <w:ind w:left="57" w:right="57"/>
              <w:jc w:val="both"/>
              <w:rPr>
                <w:rFonts w:eastAsia="SimSun"/>
                <w:bCs/>
                <w:lang w:eastAsia="zh-CN"/>
              </w:rPr>
            </w:pPr>
            <w:r w:rsidRPr="00534096">
              <w:rPr>
                <w:rFonts w:eastAsia="SimSun"/>
                <w:bCs/>
                <w:lang w:val="vi-VN" w:eastAsia="zh-CN"/>
              </w:rPr>
              <w:t>Kiểm tra giấy tờ hành khách</w:t>
            </w:r>
            <w:r w:rsidRPr="00534096">
              <w:rPr>
                <w:rFonts w:eastAsia="SimSun"/>
                <w:bCs/>
                <w:lang w:val="en-GB" w:eastAsia="zh-CN"/>
              </w:rPr>
              <w:t>, người không phải hành khách; giấy tờ hàng hóa, bưu gửi</w:t>
            </w:r>
          </w:p>
        </w:tc>
        <w:tc>
          <w:tcPr>
            <w:tcW w:w="389" w:type="pct"/>
            <w:gridSpan w:val="2"/>
            <w:tcBorders>
              <w:righ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4</w:t>
            </w:r>
          </w:p>
        </w:tc>
        <w:tc>
          <w:tcPr>
            <w:tcW w:w="544"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0</w:t>
            </w:r>
          </w:p>
        </w:tc>
        <w:tc>
          <w:tcPr>
            <w:tcW w:w="461"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4</w:t>
            </w:r>
          </w:p>
        </w:tc>
      </w:tr>
      <w:tr w:rsidR="00E44598" w:rsidRPr="00DF42A4" w:rsidTr="00D959E4">
        <w:tc>
          <w:tcPr>
            <w:tcW w:w="341" w:type="pct"/>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4</w:t>
            </w:r>
          </w:p>
        </w:tc>
        <w:tc>
          <w:tcPr>
            <w:tcW w:w="3265" w:type="pct"/>
            <w:shd w:val="clear" w:color="auto" w:fill="FFFFFF"/>
            <w:vAlign w:val="center"/>
          </w:tcPr>
          <w:p w:rsidR="00E25EFC" w:rsidRPr="00534096" w:rsidRDefault="00E25EFC" w:rsidP="00FD1FE5">
            <w:pPr>
              <w:spacing w:before="40" w:after="40"/>
              <w:ind w:left="57" w:right="57"/>
              <w:jc w:val="both"/>
              <w:rPr>
                <w:rFonts w:eastAsia="SimSun"/>
                <w:bCs/>
                <w:lang w:val="en-GB" w:eastAsia="zh-CN"/>
              </w:rPr>
            </w:pPr>
            <w:r w:rsidRPr="00534096">
              <w:rPr>
                <w:rFonts w:eastAsia="SimSun"/>
                <w:bCs/>
                <w:lang w:val="vi-VN" w:eastAsia="zh-CN"/>
              </w:rPr>
              <w:t>Kiểm tra trực quan, l</w:t>
            </w:r>
            <w:r w:rsidRPr="00534096">
              <w:rPr>
                <w:rFonts w:eastAsia="SimSun"/>
                <w:bCs/>
                <w:lang w:val="en-GB" w:eastAsia="zh-CN"/>
              </w:rPr>
              <w:t>ục soát</w:t>
            </w:r>
          </w:p>
        </w:tc>
        <w:tc>
          <w:tcPr>
            <w:tcW w:w="389" w:type="pct"/>
            <w:gridSpan w:val="2"/>
            <w:tcBorders>
              <w:righ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4</w:t>
            </w:r>
          </w:p>
        </w:tc>
        <w:tc>
          <w:tcPr>
            <w:tcW w:w="544"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0</w:t>
            </w:r>
          </w:p>
        </w:tc>
        <w:tc>
          <w:tcPr>
            <w:tcW w:w="461"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4</w:t>
            </w:r>
          </w:p>
        </w:tc>
      </w:tr>
      <w:tr w:rsidR="00E44598" w:rsidRPr="00DF42A4" w:rsidTr="00D959E4">
        <w:tc>
          <w:tcPr>
            <w:tcW w:w="341" w:type="pct"/>
            <w:tcBorders>
              <w:top w:val="nil"/>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5</w:t>
            </w:r>
          </w:p>
        </w:tc>
        <w:tc>
          <w:tcPr>
            <w:tcW w:w="3265" w:type="pct"/>
            <w:tcBorders>
              <w:top w:val="nil"/>
            </w:tcBorders>
            <w:shd w:val="clear" w:color="auto" w:fill="FFFFFF"/>
            <w:vAlign w:val="center"/>
          </w:tcPr>
          <w:p w:rsidR="00E25EFC" w:rsidRPr="00534096" w:rsidRDefault="00E25EFC" w:rsidP="00FD1FE5">
            <w:pPr>
              <w:spacing w:before="40" w:after="40"/>
              <w:ind w:left="57" w:right="57"/>
              <w:jc w:val="both"/>
              <w:rPr>
                <w:rFonts w:eastAsia="SimSun"/>
                <w:bCs/>
                <w:lang w:val="vi-VN" w:eastAsia="zh-CN"/>
              </w:rPr>
            </w:pPr>
            <w:r w:rsidRPr="00534096">
              <w:rPr>
                <w:rFonts w:eastAsia="SimSun"/>
                <w:bCs/>
                <w:lang w:val="vi-VN" w:eastAsia="zh-CN"/>
              </w:rPr>
              <w:t>Kiểm tra, nhận biết vật phẩm nguy hiểm bằng máy soi tia X</w:t>
            </w:r>
          </w:p>
        </w:tc>
        <w:tc>
          <w:tcPr>
            <w:tcW w:w="389" w:type="pct"/>
            <w:gridSpan w:val="2"/>
            <w:tcBorders>
              <w:top w:val="nil"/>
              <w:righ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4</w:t>
            </w:r>
          </w:p>
        </w:tc>
        <w:tc>
          <w:tcPr>
            <w:tcW w:w="544" w:type="pct"/>
            <w:tcBorders>
              <w:top w:val="nil"/>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0</w:t>
            </w:r>
          </w:p>
        </w:tc>
        <w:tc>
          <w:tcPr>
            <w:tcW w:w="461" w:type="pct"/>
            <w:tcBorders>
              <w:top w:val="nil"/>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4</w:t>
            </w:r>
          </w:p>
        </w:tc>
      </w:tr>
      <w:tr w:rsidR="00E44598" w:rsidRPr="00DF42A4" w:rsidTr="00D959E4">
        <w:tc>
          <w:tcPr>
            <w:tcW w:w="341" w:type="pct"/>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6</w:t>
            </w:r>
          </w:p>
        </w:tc>
        <w:tc>
          <w:tcPr>
            <w:tcW w:w="3265" w:type="pct"/>
            <w:shd w:val="clear" w:color="auto" w:fill="FFFFFF"/>
            <w:vAlign w:val="center"/>
          </w:tcPr>
          <w:p w:rsidR="00E25EFC" w:rsidRPr="00534096" w:rsidRDefault="00E25EFC" w:rsidP="00FD1FE5">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cổng từ</w:t>
            </w:r>
            <w:r w:rsidRPr="00534096">
              <w:rPr>
                <w:rFonts w:eastAsia="SimSun"/>
                <w:bCs/>
                <w:lang w:eastAsia="zh-CN"/>
              </w:rPr>
              <w:t>,</w:t>
            </w:r>
            <w:r w:rsidRPr="00534096">
              <w:rPr>
                <w:rFonts w:eastAsia="SimSun"/>
                <w:bCs/>
                <w:lang w:val="vi-VN" w:eastAsia="zh-CN"/>
              </w:rPr>
              <w:t xml:space="preserve"> </w:t>
            </w:r>
            <w:r w:rsidRPr="00534096">
              <w:rPr>
                <w:rFonts w:eastAsia="SimSun"/>
                <w:bCs/>
                <w:lang w:eastAsia="zh-CN"/>
              </w:rPr>
              <w:t>thiết bị soi chiếu cơ thể (nếu có trang bị),</w:t>
            </w:r>
            <w:r w:rsidRPr="00534096">
              <w:rPr>
                <w:rFonts w:eastAsia="SimSun"/>
                <w:bCs/>
                <w:lang w:val="vi-VN" w:eastAsia="zh-CN"/>
              </w:rPr>
              <w:t xml:space="preserve"> thiết bị phát hiện kim loại c</w:t>
            </w:r>
            <w:r w:rsidRPr="00534096">
              <w:rPr>
                <w:rFonts w:eastAsia="SimSun"/>
                <w:bCs/>
                <w:lang w:eastAsia="zh-CN"/>
              </w:rPr>
              <w:t>ầ</w:t>
            </w:r>
            <w:r w:rsidRPr="00534096">
              <w:rPr>
                <w:rFonts w:eastAsia="SimSun"/>
                <w:bCs/>
                <w:lang w:val="vi-VN" w:eastAsia="zh-CN"/>
              </w:rPr>
              <w:t>m tay</w:t>
            </w:r>
          </w:p>
        </w:tc>
        <w:tc>
          <w:tcPr>
            <w:tcW w:w="389" w:type="pct"/>
            <w:gridSpan w:val="2"/>
            <w:tcBorders>
              <w:righ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4</w:t>
            </w:r>
          </w:p>
        </w:tc>
        <w:tc>
          <w:tcPr>
            <w:tcW w:w="544" w:type="pct"/>
            <w:tcBorders>
              <w:left w:val="single" w:sz="4" w:space="0" w:color="auto"/>
            </w:tcBorders>
            <w:shd w:val="clear" w:color="auto" w:fill="FFFFFF"/>
            <w:vAlign w:val="center"/>
          </w:tcPr>
          <w:p w:rsidR="00E25EFC" w:rsidRPr="00534096" w:rsidRDefault="006B19A3" w:rsidP="00FD1FE5">
            <w:pPr>
              <w:spacing w:before="40" w:after="40"/>
              <w:jc w:val="center"/>
              <w:rPr>
                <w:rFonts w:eastAsia="SimSun"/>
                <w:bCs/>
                <w:lang w:eastAsia="zh-CN"/>
              </w:rPr>
            </w:pPr>
            <w:r w:rsidRPr="00534096">
              <w:rPr>
                <w:rFonts w:eastAsia="SimSun"/>
                <w:bCs/>
                <w:lang w:eastAsia="zh-CN"/>
              </w:rPr>
              <w:t>0</w:t>
            </w:r>
          </w:p>
        </w:tc>
        <w:tc>
          <w:tcPr>
            <w:tcW w:w="461" w:type="pct"/>
            <w:tcBorders>
              <w:left w:val="single" w:sz="4" w:space="0" w:color="auto"/>
            </w:tcBorders>
            <w:shd w:val="clear" w:color="auto" w:fill="FFFFFF"/>
            <w:vAlign w:val="center"/>
          </w:tcPr>
          <w:p w:rsidR="00E25EFC" w:rsidRPr="00534096" w:rsidRDefault="006B19A3" w:rsidP="00FD1FE5">
            <w:pPr>
              <w:spacing w:before="40" w:after="40"/>
              <w:jc w:val="center"/>
              <w:rPr>
                <w:rFonts w:eastAsia="SimSun"/>
                <w:bCs/>
                <w:lang w:eastAsia="zh-CN"/>
              </w:rPr>
            </w:pPr>
            <w:r w:rsidRPr="00534096">
              <w:rPr>
                <w:rFonts w:eastAsia="SimSun"/>
                <w:bCs/>
                <w:lang w:eastAsia="zh-CN"/>
              </w:rPr>
              <w:t>4</w:t>
            </w:r>
          </w:p>
        </w:tc>
      </w:tr>
      <w:tr w:rsidR="00E44598" w:rsidRPr="00DF42A4" w:rsidTr="00D959E4">
        <w:tc>
          <w:tcPr>
            <w:tcW w:w="341" w:type="pct"/>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7</w:t>
            </w:r>
          </w:p>
        </w:tc>
        <w:tc>
          <w:tcPr>
            <w:tcW w:w="3265" w:type="pct"/>
            <w:shd w:val="clear" w:color="auto" w:fill="FFFFFF"/>
            <w:vAlign w:val="center"/>
          </w:tcPr>
          <w:p w:rsidR="00E25EFC" w:rsidRPr="00534096" w:rsidRDefault="00E25EFC" w:rsidP="00FD1FE5">
            <w:pPr>
              <w:spacing w:before="40" w:after="40"/>
              <w:ind w:left="57" w:right="57"/>
              <w:jc w:val="both"/>
              <w:rPr>
                <w:rFonts w:eastAsia="SimSun"/>
                <w:bCs/>
                <w:lang w:val="vi-VN" w:eastAsia="zh-CN"/>
              </w:rPr>
            </w:pPr>
            <w:r w:rsidRPr="00534096">
              <w:rPr>
                <w:rFonts w:eastAsia="SimSun"/>
                <w:bCs/>
                <w:lang w:val="vi-VN" w:eastAsia="zh-CN"/>
              </w:rPr>
              <w:t>Kiểm tra bằng thiết bị phát hiện chất nổ</w:t>
            </w:r>
          </w:p>
        </w:tc>
        <w:tc>
          <w:tcPr>
            <w:tcW w:w="389" w:type="pct"/>
            <w:gridSpan w:val="2"/>
            <w:tcBorders>
              <w:righ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2</w:t>
            </w:r>
          </w:p>
        </w:tc>
        <w:tc>
          <w:tcPr>
            <w:tcW w:w="544"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0</w:t>
            </w:r>
          </w:p>
        </w:tc>
        <w:tc>
          <w:tcPr>
            <w:tcW w:w="461"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2</w:t>
            </w:r>
          </w:p>
        </w:tc>
      </w:tr>
      <w:tr w:rsidR="00E44598" w:rsidRPr="00DF42A4" w:rsidTr="00D959E4">
        <w:tc>
          <w:tcPr>
            <w:tcW w:w="341" w:type="pct"/>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8</w:t>
            </w:r>
          </w:p>
        </w:tc>
        <w:tc>
          <w:tcPr>
            <w:tcW w:w="3265" w:type="pct"/>
            <w:shd w:val="clear" w:color="auto" w:fill="FFFFFF"/>
            <w:vAlign w:val="center"/>
          </w:tcPr>
          <w:p w:rsidR="00E25EFC" w:rsidRPr="00534096" w:rsidRDefault="00E25EFC" w:rsidP="00FD1FE5">
            <w:pPr>
              <w:spacing w:before="40" w:after="40"/>
              <w:ind w:left="57" w:right="57"/>
              <w:jc w:val="both"/>
              <w:rPr>
                <w:rFonts w:eastAsia="SimSun"/>
                <w:bCs/>
                <w:lang w:eastAsia="zh-CN"/>
              </w:rPr>
            </w:pPr>
            <w:r w:rsidRPr="00534096">
              <w:rPr>
                <w:rFonts w:eastAsia="SimSun"/>
                <w:bCs/>
                <w:lang w:val="vi-VN" w:eastAsia="zh-CN"/>
              </w:rPr>
              <w:t xml:space="preserve">Kiểm tra </w:t>
            </w:r>
            <w:r w:rsidRPr="00534096">
              <w:rPr>
                <w:rFonts w:eastAsia="SimSun"/>
                <w:bCs/>
                <w:lang w:val="en-GB" w:eastAsia="zh-CN"/>
              </w:rPr>
              <w:t xml:space="preserve">an ninh </w:t>
            </w:r>
            <w:r w:rsidRPr="00534096">
              <w:rPr>
                <w:rFonts w:eastAsia="SimSun"/>
                <w:bCs/>
                <w:lang w:eastAsia="zh-CN"/>
              </w:rPr>
              <w:t>đối tượng</w:t>
            </w:r>
            <w:r w:rsidRPr="00534096">
              <w:rPr>
                <w:rFonts w:eastAsia="SimSun"/>
                <w:bCs/>
                <w:lang w:val="vi-VN" w:eastAsia="zh-CN"/>
              </w:rPr>
              <w:t xml:space="preserve"> đặc </w:t>
            </w:r>
            <w:r w:rsidRPr="00534096">
              <w:rPr>
                <w:rFonts w:eastAsia="SimSun"/>
                <w:bCs/>
                <w:lang w:eastAsia="zh-CN"/>
              </w:rPr>
              <w:t>thù</w:t>
            </w:r>
          </w:p>
        </w:tc>
        <w:tc>
          <w:tcPr>
            <w:tcW w:w="389" w:type="pct"/>
            <w:gridSpan w:val="2"/>
            <w:tcBorders>
              <w:right w:val="single" w:sz="4" w:space="0" w:color="auto"/>
            </w:tcBorders>
            <w:shd w:val="clear" w:color="auto" w:fill="FFFFFF"/>
            <w:vAlign w:val="center"/>
          </w:tcPr>
          <w:p w:rsidR="00E25EFC" w:rsidRPr="00534096" w:rsidRDefault="00E25EFC" w:rsidP="00FD1FE5">
            <w:pPr>
              <w:spacing w:before="40" w:after="40"/>
              <w:jc w:val="center"/>
              <w:rPr>
                <w:rFonts w:eastAsia="SimSun"/>
                <w:bCs/>
                <w:lang w:val="en-GB" w:eastAsia="zh-CN"/>
              </w:rPr>
            </w:pPr>
            <w:r w:rsidRPr="00534096">
              <w:rPr>
                <w:rFonts w:eastAsia="SimSun"/>
                <w:bCs/>
                <w:lang w:val="en-GB" w:eastAsia="zh-CN"/>
              </w:rPr>
              <w:t>2</w:t>
            </w:r>
          </w:p>
        </w:tc>
        <w:tc>
          <w:tcPr>
            <w:tcW w:w="544"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val="en-GB" w:eastAsia="zh-CN"/>
              </w:rPr>
            </w:pPr>
            <w:r w:rsidRPr="00534096">
              <w:rPr>
                <w:rFonts w:eastAsia="SimSun"/>
                <w:bCs/>
                <w:lang w:val="en-GB" w:eastAsia="zh-CN"/>
              </w:rPr>
              <w:t>0</w:t>
            </w:r>
          </w:p>
        </w:tc>
        <w:tc>
          <w:tcPr>
            <w:tcW w:w="461"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val="en-GB" w:eastAsia="zh-CN"/>
              </w:rPr>
            </w:pPr>
            <w:r w:rsidRPr="00534096">
              <w:rPr>
                <w:rFonts w:eastAsia="SimSun"/>
                <w:bCs/>
                <w:lang w:val="en-GB" w:eastAsia="zh-CN"/>
              </w:rPr>
              <w:t>2</w:t>
            </w:r>
          </w:p>
        </w:tc>
      </w:tr>
      <w:tr w:rsidR="00E44598" w:rsidRPr="00DF42A4" w:rsidTr="00D959E4">
        <w:tc>
          <w:tcPr>
            <w:tcW w:w="341" w:type="pct"/>
            <w:shd w:val="clear" w:color="auto" w:fill="FFFFFF"/>
            <w:vAlign w:val="center"/>
          </w:tcPr>
          <w:p w:rsidR="00E25EFC" w:rsidRPr="00534096" w:rsidRDefault="00480BFF" w:rsidP="00FD1FE5">
            <w:pPr>
              <w:spacing w:before="40" w:after="40"/>
              <w:jc w:val="center"/>
              <w:rPr>
                <w:rFonts w:eastAsia="SimSun"/>
                <w:bCs/>
                <w:lang w:eastAsia="zh-CN"/>
              </w:rPr>
            </w:pPr>
            <w:r w:rsidRPr="00534096">
              <w:rPr>
                <w:rFonts w:eastAsia="SimSun"/>
                <w:bCs/>
                <w:lang w:eastAsia="zh-CN"/>
              </w:rPr>
              <w:t>9</w:t>
            </w:r>
          </w:p>
        </w:tc>
        <w:tc>
          <w:tcPr>
            <w:tcW w:w="3265" w:type="pct"/>
            <w:shd w:val="clear" w:color="auto" w:fill="FFFFFF"/>
            <w:vAlign w:val="center"/>
          </w:tcPr>
          <w:p w:rsidR="00E25EFC" w:rsidRPr="00534096" w:rsidRDefault="00E25EFC" w:rsidP="00FD1FE5">
            <w:pPr>
              <w:spacing w:before="40" w:after="40"/>
              <w:ind w:left="57" w:right="57"/>
              <w:jc w:val="both"/>
              <w:rPr>
                <w:rFonts w:eastAsia="SimSun"/>
                <w:bCs/>
                <w:lang w:val="vi-VN" w:eastAsia="zh-CN"/>
              </w:rPr>
            </w:pPr>
            <w:r w:rsidRPr="00534096">
              <w:rPr>
                <w:rFonts w:eastAsia="SimSun"/>
                <w:bCs/>
                <w:lang w:val="vi-VN" w:eastAsia="zh-CN"/>
              </w:rPr>
              <w:t xml:space="preserve">Xử lý vụ việc vi phạm </w:t>
            </w:r>
            <w:r w:rsidR="00735887" w:rsidRPr="00534096">
              <w:rPr>
                <w:rFonts w:eastAsia="SimSun"/>
                <w:bCs/>
                <w:lang w:val="vi-VN" w:eastAsia="zh-CN"/>
              </w:rPr>
              <w:t>ANHK</w:t>
            </w:r>
          </w:p>
        </w:tc>
        <w:tc>
          <w:tcPr>
            <w:tcW w:w="389" w:type="pct"/>
            <w:gridSpan w:val="2"/>
            <w:tcBorders>
              <w:righ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2</w:t>
            </w:r>
          </w:p>
        </w:tc>
        <w:tc>
          <w:tcPr>
            <w:tcW w:w="544" w:type="pct"/>
            <w:tcBorders>
              <w:left w:val="single" w:sz="4" w:space="0" w:color="auto"/>
            </w:tcBorders>
            <w:shd w:val="clear" w:color="auto" w:fill="FFFFFF"/>
            <w:vAlign w:val="center"/>
          </w:tcPr>
          <w:p w:rsidR="00E25EFC" w:rsidRPr="00534096" w:rsidRDefault="006B19A3" w:rsidP="00FD1FE5">
            <w:pPr>
              <w:spacing w:before="40" w:after="40"/>
              <w:jc w:val="center"/>
              <w:rPr>
                <w:rFonts w:eastAsia="SimSun"/>
                <w:bCs/>
                <w:lang w:eastAsia="zh-CN"/>
              </w:rPr>
            </w:pPr>
            <w:r w:rsidRPr="00534096">
              <w:rPr>
                <w:rFonts w:eastAsia="SimSun"/>
                <w:bCs/>
                <w:lang w:eastAsia="zh-CN"/>
              </w:rPr>
              <w:t>2</w:t>
            </w:r>
          </w:p>
        </w:tc>
        <w:tc>
          <w:tcPr>
            <w:tcW w:w="461" w:type="pct"/>
            <w:tcBorders>
              <w:left w:val="single" w:sz="4" w:space="0" w:color="auto"/>
            </w:tcBorders>
            <w:shd w:val="clear" w:color="auto" w:fill="FFFFFF"/>
            <w:vAlign w:val="center"/>
          </w:tcPr>
          <w:p w:rsidR="00E25EFC" w:rsidRPr="00534096" w:rsidRDefault="006B19A3" w:rsidP="00FD1FE5">
            <w:pPr>
              <w:spacing w:before="40" w:after="40"/>
              <w:jc w:val="center"/>
              <w:rPr>
                <w:rFonts w:eastAsia="SimSun"/>
                <w:bCs/>
                <w:lang w:eastAsia="zh-CN"/>
              </w:rPr>
            </w:pPr>
            <w:r w:rsidRPr="00534096">
              <w:rPr>
                <w:rFonts w:eastAsia="SimSun"/>
                <w:bCs/>
                <w:lang w:eastAsia="zh-CN"/>
              </w:rPr>
              <w:t>0</w:t>
            </w:r>
          </w:p>
        </w:tc>
      </w:tr>
      <w:tr w:rsidR="00E44598" w:rsidRPr="00DF42A4" w:rsidTr="00D959E4">
        <w:tc>
          <w:tcPr>
            <w:tcW w:w="341" w:type="pct"/>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1</w:t>
            </w:r>
            <w:r w:rsidR="00480BFF" w:rsidRPr="00534096">
              <w:rPr>
                <w:rFonts w:eastAsia="SimSun"/>
                <w:bCs/>
                <w:lang w:eastAsia="zh-CN"/>
              </w:rPr>
              <w:t>0</w:t>
            </w:r>
          </w:p>
        </w:tc>
        <w:tc>
          <w:tcPr>
            <w:tcW w:w="3265" w:type="pct"/>
            <w:shd w:val="clear" w:color="auto" w:fill="FFFFFF"/>
            <w:vAlign w:val="center"/>
          </w:tcPr>
          <w:p w:rsidR="00E25EFC" w:rsidRPr="00534096" w:rsidRDefault="00E25EFC" w:rsidP="00FD1FE5">
            <w:pPr>
              <w:spacing w:before="40" w:after="40"/>
              <w:ind w:left="57" w:right="57"/>
              <w:jc w:val="both"/>
              <w:rPr>
                <w:rFonts w:eastAsia="SimSun"/>
                <w:bCs/>
                <w:lang w:val="en-GB" w:eastAsia="zh-CN"/>
              </w:rPr>
            </w:pPr>
            <w:r w:rsidRPr="00534096">
              <w:rPr>
                <w:rFonts w:eastAsia="SimSun"/>
                <w:bCs/>
                <w:lang w:val="en-GB" w:eastAsia="zh-CN"/>
              </w:rPr>
              <w:t xml:space="preserve">Luyện tập quy trình ứng phó hành vi can thiệp bất hợp pháp vào hoạt động </w:t>
            </w:r>
            <w:r w:rsidR="00430047" w:rsidRPr="00534096">
              <w:rPr>
                <w:rFonts w:eastAsia="SimSun"/>
                <w:bCs/>
                <w:lang w:val="en-GB" w:eastAsia="zh-CN"/>
              </w:rPr>
              <w:t>HKDD</w:t>
            </w:r>
          </w:p>
        </w:tc>
        <w:tc>
          <w:tcPr>
            <w:tcW w:w="389" w:type="pct"/>
            <w:gridSpan w:val="2"/>
            <w:tcBorders>
              <w:righ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2</w:t>
            </w:r>
          </w:p>
        </w:tc>
        <w:tc>
          <w:tcPr>
            <w:tcW w:w="544"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0</w:t>
            </w:r>
          </w:p>
        </w:tc>
        <w:tc>
          <w:tcPr>
            <w:tcW w:w="461"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2</w:t>
            </w:r>
          </w:p>
        </w:tc>
      </w:tr>
      <w:tr w:rsidR="00E44598" w:rsidRPr="00DF42A4" w:rsidTr="00D959E4">
        <w:tc>
          <w:tcPr>
            <w:tcW w:w="341" w:type="pct"/>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1</w:t>
            </w:r>
            <w:r w:rsidR="00173950" w:rsidRPr="00534096">
              <w:rPr>
                <w:rFonts w:eastAsia="SimSun"/>
                <w:bCs/>
                <w:lang w:eastAsia="zh-CN"/>
              </w:rPr>
              <w:t>1</w:t>
            </w:r>
          </w:p>
        </w:tc>
        <w:tc>
          <w:tcPr>
            <w:tcW w:w="3265" w:type="pct"/>
            <w:shd w:val="clear" w:color="auto" w:fill="FFFFFF"/>
            <w:vAlign w:val="center"/>
          </w:tcPr>
          <w:p w:rsidR="00E25EFC" w:rsidRPr="00534096" w:rsidRDefault="00E25EFC" w:rsidP="00FD1FE5">
            <w:pPr>
              <w:spacing w:before="40" w:after="40"/>
              <w:ind w:left="57" w:right="57"/>
              <w:jc w:val="both"/>
              <w:rPr>
                <w:rFonts w:eastAsia="SimSun"/>
                <w:bCs/>
                <w:i/>
                <w:iCs/>
                <w:lang w:val="en-GB" w:eastAsia="zh-CN"/>
              </w:rPr>
            </w:pPr>
            <w:r w:rsidRPr="00534096">
              <w:rPr>
                <w:lang w:val="it-IT"/>
              </w:rPr>
              <w:t>Đạo đức, tác phong, giao tiếp ứng xử, kỷ luật của lực lượng kiểm soát ANHK</w:t>
            </w:r>
            <w:r w:rsidRPr="00534096">
              <w:rPr>
                <w:rFonts w:eastAsia="SimSun"/>
                <w:bCs/>
                <w:i/>
                <w:iCs/>
                <w:lang w:val="en-GB" w:eastAsia="zh-CN"/>
              </w:rPr>
              <w:t xml:space="preserve"> </w:t>
            </w:r>
          </w:p>
        </w:tc>
        <w:tc>
          <w:tcPr>
            <w:tcW w:w="389" w:type="pct"/>
            <w:gridSpan w:val="2"/>
            <w:tcBorders>
              <w:righ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4</w:t>
            </w:r>
          </w:p>
        </w:tc>
        <w:tc>
          <w:tcPr>
            <w:tcW w:w="544"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0</w:t>
            </w:r>
          </w:p>
        </w:tc>
        <w:tc>
          <w:tcPr>
            <w:tcW w:w="461"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4</w:t>
            </w:r>
          </w:p>
        </w:tc>
      </w:tr>
      <w:tr w:rsidR="00E44598" w:rsidRPr="00DF42A4" w:rsidTr="00D959E4">
        <w:tc>
          <w:tcPr>
            <w:tcW w:w="341" w:type="pct"/>
            <w:shd w:val="clear" w:color="auto" w:fill="FFFFFF"/>
            <w:vAlign w:val="center"/>
          </w:tcPr>
          <w:p w:rsidR="00E25EFC" w:rsidRPr="00534096" w:rsidRDefault="00E25EFC" w:rsidP="00FD1FE5">
            <w:pPr>
              <w:spacing w:before="40" w:after="40"/>
              <w:jc w:val="center"/>
              <w:rPr>
                <w:rFonts w:eastAsia="SimSun"/>
                <w:bCs/>
                <w:lang w:eastAsia="zh-CN"/>
              </w:rPr>
            </w:pPr>
            <w:r w:rsidRPr="00534096">
              <w:rPr>
                <w:rFonts w:eastAsia="SimSun"/>
                <w:bCs/>
                <w:lang w:eastAsia="zh-CN"/>
              </w:rPr>
              <w:t>1</w:t>
            </w:r>
            <w:r w:rsidR="00173950" w:rsidRPr="00534096">
              <w:rPr>
                <w:rFonts w:eastAsia="SimSun"/>
                <w:bCs/>
                <w:lang w:eastAsia="zh-CN"/>
              </w:rPr>
              <w:t>2</w:t>
            </w:r>
          </w:p>
        </w:tc>
        <w:tc>
          <w:tcPr>
            <w:tcW w:w="3265" w:type="pct"/>
            <w:shd w:val="clear" w:color="auto" w:fill="FFFFFF"/>
            <w:vAlign w:val="center"/>
          </w:tcPr>
          <w:p w:rsidR="00E25EFC" w:rsidRPr="009A3348" w:rsidRDefault="00E25EFC" w:rsidP="00FD1FE5">
            <w:pPr>
              <w:spacing w:before="40" w:after="40"/>
              <w:ind w:left="57" w:right="57"/>
              <w:jc w:val="both"/>
              <w:rPr>
                <w:rFonts w:eastAsia="SimSun"/>
                <w:bCs/>
                <w:spacing w:val="-10"/>
                <w:lang w:eastAsia="zh-CN"/>
              </w:rPr>
            </w:pPr>
            <w:r w:rsidRPr="009A3348">
              <w:rPr>
                <w:rFonts w:eastAsia="SimSun"/>
                <w:bCs/>
                <w:spacing w:val="-10"/>
                <w:lang w:eastAsia="zh-CN"/>
              </w:rPr>
              <w:t>An toàn hàng không, khẩn nguy cứu nạn, phòng chống cháy nổ</w:t>
            </w:r>
            <w:r w:rsidR="001C0018">
              <w:rPr>
                <w:rFonts w:eastAsia="SimSun"/>
                <w:bCs/>
                <w:spacing w:val="-10"/>
                <w:lang w:eastAsia="zh-CN"/>
              </w:rPr>
              <w:t>: t</w:t>
            </w:r>
            <w:r w:rsidRPr="009A3348">
              <w:rPr>
                <w:rFonts w:eastAsia="SimSun"/>
                <w:bCs/>
                <w:spacing w:val="-10"/>
                <w:lang w:eastAsia="zh-CN"/>
              </w:rPr>
              <w:t>hực hiện theo quy định về an toàn hàng không, khẩn nguy cứu nạn, phòng chống cháy nổ</w:t>
            </w:r>
          </w:p>
        </w:tc>
        <w:tc>
          <w:tcPr>
            <w:tcW w:w="384" w:type="pct"/>
            <w:tcBorders>
              <w:righ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p>
        </w:tc>
        <w:tc>
          <w:tcPr>
            <w:tcW w:w="549" w:type="pct"/>
            <w:gridSpan w:val="2"/>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p>
        </w:tc>
        <w:tc>
          <w:tcPr>
            <w:tcW w:w="461" w:type="pct"/>
            <w:tcBorders>
              <w:left w:val="single" w:sz="4" w:space="0" w:color="auto"/>
            </w:tcBorders>
            <w:shd w:val="clear" w:color="auto" w:fill="FFFFFF"/>
            <w:vAlign w:val="center"/>
          </w:tcPr>
          <w:p w:rsidR="00E25EFC" w:rsidRPr="00534096" w:rsidRDefault="00E25EFC" w:rsidP="00FD1FE5">
            <w:pPr>
              <w:spacing w:before="40" w:after="40"/>
              <w:jc w:val="center"/>
              <w:rPr>
                <w:rFonts w:eastAsia="SimSun"/>
                <w:bCs/>
                <w:lang w:eastAsia="zh-CN"/>
              </w:rPr>
            </w:pPr>
          </w:p>
        </w:tc>
      </w:tr>
      <w:tr w:rsidR="00DE2864" w:rsidRPr="00DF42A4" w:rsidTr="00D959E4">
        <w:tc>
          <w:tcPr>
            <w:tcW w:w="341" w:type="pct"/>
            <w:shd w:val="clear" w:color="auto" w:fill="FFFFFF"/>
            <w:vAlign w:val="center"/>
          </w:tcPr>
          <w:p w:rsidR="00D959E4" w:rsidRPr="00534096" w:rsidRDefault="00D959E4" w:rsidP="00D959E4">
            <w:pPr>
              <w:spacing w:before="40" w:after="40"/>
              <w:jc w:val="center"/>
              <w:rPr>
                <w:rFonts w:eastAsia="SimSun"/>
                <w:bCs/>
                <w:lang w:eastAsia="zh-CN"/>
              </w:rPr>
            </w:pPr>
          </w:p>
        </w:tc>
        <w:tc>
          <w:tcPr>
            <w:tcW w:w="3265" w:type="pct"/>
            <w:shd w:val="clear" w:color="auto" w:fill="FFFFFF"/>
            <w:vAlign w:val="center"/>
          </w:tcPr>
          <w:p w:rsidR="00D959E4" w:rsidRPr="00534096" w:rsidRDefault="00D959E4" w:rsidP="00D959E4">
            <w:pPr>
              <w:spacing w:before="40" w:after="40"/>
              <w:jc w:val="center"/>
              <w:rPr>
                <w:rFonts w:eastAsia="SimSun"/>
                <w:bCs/>
                <w:lang w:eastAsia="zh-CN"/>
              </w:rPr>
            </w:pPr>
            <w:r w:rsidRPr="00534096">
              <w:rPr>
                <w:rFonts w:eastAsia="SimSun"/>
                <w:b/>
                <w:bCs/>
                <w:lang w:val="en-GB" w:eastAsia="zh-CN"/>
              </w:rPr>
              <w:t>TỔNG CỘNG</w:t>
            </w:r>
          </w:p>
        </w:tc>
        <w:tc>
          <w:tcPr>
            <w:tcW w:w="384" w:type="pct"/>
            <w:tcBorders>
              <w:right w:val="single" w:sz="4" w:space="0" w:color="auto"/>
            </w:tcBorders>
            <w:shd w:val="clear" w:color="auto" w:fill="FFFFFF"/>
            <w:vAlign w:val="center"/>
          </w:tcPr>
          <w:p w:rsidR="00D959E4" w:rsidRPr="00534096" w:rsidRDefault="00D959E4" w:rsidP="00D959E4">
            <w:pPr>
              <w:spacing w:before="40" w:after="40"/>
              <w:jc w:val="center"/>
              <w:rPr>
                <w:rFonts w:eastAsia="SimSun"/>
                <w:b/>
                <w:bCs/>
                <w:lang w:eastAsia="zh-CN"/>
              </w:rPr>
            </w:pPr>
            <w:r w:rsidRPr="00DF42A4">
              <w:rPr>
                <w:b/>
                <w:bCs/>
                <w:sz w:val="26"/>
                <w:szCs w:val="26"/>
              </w:rPr>
              <w:t>32</w:t>
            </w:r>
          </w:p>
        </w:tc>
        <w:tc>
          <w:tcPr>
            <w:tcW w:w="549" w:type="pct"/>
            <w:gridSpan w:val="2"/>
            <w:tcBorders>
              <w:left w:val="single" w:sz="4" w:space="0" w:color="auto"/>
            </w:tcBorders>
            <w:shd w:val="clear" w:color="auto" w:fill="FFFFFF"/>
            <w:vAlign w:val="center"/>
          </w:tcPr>
          <w:p w:rsidR="00D959E4" w:rsidRPr="00534096" w:rsidRDefault="00D959E4" w:rsidP="00D959E4">
            <w:pPr>
              <w:spacing w:before="40" w:after="40"/>
              <w:jc w:val="center"/>
              <w:rPr>
                <w:rFonts w:eastAsia="SimSun"/>
                <w:b/>
                <w:bCs/>
                <w:lang w:eastAsia="zh-CN"/>
              </w:rPr>
            </w:pPr>
            <w:r w:rsidRPr="00DF42A4">
              <w:rPr>
                <w:b/>
                <w:bCs/>
                <w:sz w:val="26"/>
                <w:szCs w:val="26"/>
              </w:rPr>
              <w:t>6</w:t>
            </w:r>
          </w:p>
        </w:tc>
        <w:tc>
          <w:tcPr>
            <w:tcW w:w="461" w:type="pct"/>
            <w:tcBorders>
              <w:left w:val="single" w:sz="4" w:space="0" w:color="auto"/>
            </w:tcBorders>
            <w:shd w:val="clear" w:color="auto" w:fill="FFFFFF"/>
            <w:vAlign w:val="center"/>
          </w:tcPr>
          <w:p w:rsidR="00D959E4" w:rsidRPr="00534096" w:rsidRDefault="00D959E4" w:rsidP="00D959E4">
            <w:pPr>
              <w:spacing w:before="40" w:after="40"/>
              <w:jc w:val="center"/>
              <w:rPr>
                <w:rFonts w:eastAsia="SimSun"/>
                <w:b/>
                <w:bCs/>
                <w:lang w:eastAsia="zh-CN"/>
              </w:rPr>
            </w:pPr>
            <w:r w:rsidRPr="00DF42A4">
              <w:rPr>
                <w:b/>
                <w:bCs/>
                <w:sz w:val="26"/>
                <w:szCs w:val="26"/>
              </w:rPr>
              <w:t>26</w:t>
            </w:r>
          </w:p>
        </w:tc>
      </w:tr>
    </w:tbl>
    <w:p w:rsidR="003946DA" w:rsidRPr="00534096" w:rsidRDefault="003946DA" w:rsidP="00F7363F">
      <w:pPr>
        <w:spacing w:before="120" w:after="120"/>
        <w:ind w:firstLine="709"/>
        <w:jc w:val="both"/>
        <w:rPr>
          <w:bCs/>
        </w:rPr>
      </w:pPr>
      <w:bookmarkStart w:id="5" w:name="_Hlk104558795"/>
      <w:bookmarkEnd w:id="3"/>
      <w:bookmarkEnd w:id="4"/>
      <w:r w:rsidRPr="00534096">
        <w:rPr>
          <w:bCs/>
        </w:rPr>
        <w:t xml:space="preserve">b) Nhân viên </w:t>
      </w:r>
      <w:r w:rsidR="00BE4E4F" w:rsidRPr="00534096">
        <w:rPr>
          <w:bCs/>
        </w:rPr>
        <w:t>ANSC</w:t>
      </w:r>
      <w:r w:rsidRPr="00534096">
        <w:rPr>
          <w:bCs/>
        </w:rPr>
        <w:t xml:space="preserve"> theo quy chế </w:t>
      </w:r>
      <w:r w:rsidR="00735887" w:rsidRPr="00534096">
        <w:rPr>
          <w:bCs/>
        </w:rPr>
        <w:t>ANHK</w:t>
      </w:r>
      <w:r w:rsidRPr="00534096">
        <w:rPr>
          <w:bCs/>
        </w:rPr>
        <w:t xml:space="preserve"> của </w:t>
      </w:r>
      <w:bookmarkStart w:id="6" w:name="_Hlk104558633"/>
      <w:r w:rsidRPr="00534096">
        <w:rPr>
          <w:bCs/>
        </w:rPr>
        <w:t>doanh nghiệp cung cấp suất ăn hàng không</w:t>
      </w:r>
      <w:bookmarkEnd w:id="6"/>
      <w:r w:rsidRPr="00534096">
        <w:rPr>
          <w:bCs/>
        </w:rPr>
        <w:t xml:space="preserve">, xăng dầu hàng không; </w:t>
      </w:r>
      <w:r w:rsidRPr="00534096">
        <w:t>d</w:t>
      </w:r>
      <w:r w:rsidRPr="00534096">
        <w:rPr>
          <w:lang w:val="vi-VN"/>
        </w:rPr>
        <w:t>oanh nghiệp sản xuất, bảo dưỡng, sửa chữa tàu bay, thiết bị tàu bay</w:t>
      </w:r>
      <w:r w:rsidRPr="00534096">
        <w:rPr>
          <w:bCs/>
        </w:rPr>
        <w:t>; doanh nghiệp cung cấp dịch vụ bảo đảm hoạt động bay</w:t>
      </w:r>
    </w:p>
    <w:tbl>
      <w:tblP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4"/>
        <w:gridCol w:w="5835"/>
        <w:gridCol w:w="852"/>
        <w:gridCol w:w="993"/>
        <w:gridCol w:w="854"/>
      </w:tblGrid>
      <w:tr w:rsidR="00E44598" w:rsidRPr="00DF42A4" w:rsidTr="00FD1FE5">
        <w:trPr>
          <w:trHeight w:val="397"/>
          <w:tblHeader/>
        </w:trPr>
        <w:tc>
          <w:tcPr>
            <w:tcW w:w="341" w:type="pct"/>
            <w:vMerge w:val="restart"/>
            <w:shd w:val="clear" w:color="auto" w:fill="FFFFFF"/>
            <w:vAlign w:val="center"/>
          </w:tcPr>
          <w:p w:rsidR="003946DA" w:rsidRPr="00534096" w:rsidRDefault="003946DA" w:rsidP="00BE2A4C">
            <w:pPr>
              <w:jc w:val="center"/>
            </w:pPr>
            <w:r w:rsidRPr="00534096">
              <w:rPr>
                <w:b/>
              </w:rPr>
              <w:t>SỐ TT</w:t>
            </w:r>
          </w:p>
        </w:tc>
        <w:tc>
          <w:tcPr>
            <w:tcW w:w="3186" w:type="pct"/>
            <w:vMerge w:val="restart"/>
            <w:shd w:val="clear" w:color="auto" w:fill="FFFFFF"/>
            <w:vAlign w:val="center"/>
          </w:tcPr>
          <w:p w:rsidR="003946DA" w:rsidRPr="00534096" w:rsidRDefault="003946DA" w:rsidP="00BE2A4C">
            <w:pPr>
              <w:jc w:val="center"/>
            </w:pPr>
            <w:r w:rsidRPr="00534096">
              <w:rPr>
                <w:rFonts w:eastAsia="SimSun"/>
                <w:b/>
                <w:bCs/>
                <w:lang w:eastAsia="zh-CN"/>
              </w:rPr>
              <w:t xml:space="preserve">BÀI </w:t>
            </w:r>
            <w:r w:rsidRPr="00534096">
              <w:rPr>
                <w:rFonts w:eastAsia="SimSun"/>
                <w:b/>
                <w:bCs/>
                <w:lang w:val="vi-VN" w:eastAsia="zh-CN"/>
              </w:rPr>
              <w:t>HỌC</w:t>
            </w:r>
          </w:p>
        </w:tc>
        <w:tc>
          <w:tcPr>
            <w:tcW w:w="1473" w:type="pct"/>
            <w:gridSpan w:val="3"/>
            <w:tcBorders>
              <w:right w:val="single" w:sz="4" w:space="0" w:color="auto"/>
            </w:tcBorders>
            <w:shd w:val="clear" w:color="auto" w:fill="FFFFFF"/>
            <w:vAlign w:val="center"/>
          </w:tcPr>
          <w:p w:rsidR="003946DA" w:rsidRPr="00534096" w:rsidRDefault="003946DA" w:rsidP="00BE2A4C">
            <w:pPr>
              <w:jc w:val="center"/>
            </w:pPr>
            <w:r w:rsidRPr="00534096">
              <w:rPr>
                <w:b/>
              </w:rPr>
              <w:t>THỜI LƯỢNG</w:t>
            </w:r>
          </w:p>
        </w:tc>
      </w:tr>
      <w:tr w:rsidR="00E44598" w:rsidRPr="00DF42A4" w:rsidTr="00FD1FE5">
        <w:trPr>
          <w:tblHeader/>
        </w:trPr>
        <w:tc>
          <w:tcPr>
            <w:tcW w:w="341" w:type="pct"/>
            <w:vMerge/>
            <w:shd w:val="clear" w:color="auto" w:fill="FFFFFF"/>
            <w:vAlign w:val="center"/>
          </w:tcPr>
          <w:p w:rsidR="003946DA" w:rsidRPr="00534096" w:rsidRDefault="003946DA" w:rsidP="00BE2A4C">
            <w:pPr>
              <w:jc w:val="center"/>
            </w:pPr>
          </w:p>
        </w:tc>
        <w:tc>
          <w:tcPr>
            <w:tcW w:w="3186" w:type="pct"/>
            <w:vMerge/>
            <w:shd w:val="clear" w:color="auto" w:fill="FFFFFF"/>
            <w:vAlign w:val="center"/>
          </w:tcPr>
          <w:p w:rsidR="003946DA" w:rsidRPr="00534096" w:rsidRDefault="003946DA" w:rsidP="00BE2A4C"/>
        </w:tc>
        <w:tc>
          <w:tcPr>
            <w:tcW w:w="465" w:type="pct"/>
            <w:tcBorders>
              <w:top w:val="single" w:sz="4" w:space="0" w:color="auto"/>
              <w:right w:val="single" w:sz="4" w:space="0" w:color="auto"/>
            </w:tcBorders>
            <w:shd w:val="clear" w:color="auto" w:fill="FFFFFF"/>
          </w:tcPr>
          <w:p w:rsidR="003946DA" w:rsidRPr="00534096" w:rsidRDefault="003946DA" w:rsidP="00FD1FE5">
            <w:pPr>
              <w:jc w:val="center"/>
              <w:rPr>
                <w:b/>
              </w:rPr>
            </w:pPr>
            <w:r w:rsidRPr="00534096">
              <w:rPr>
                <w:b/>
              </w:rPr>
              <w:t>Tổng</w:t>
            </w:r>
          </w:p>
        </w:tc>
        <w:tc>
          <w:tcPr>
            <w:tcW w:w="542" w:type="pct"/>
            <w:tcBorders>
              <w:top w:val="single" w:sz="4" w:space="0" w:color="auto"/>
              <w:left w:val="single" w:sz="4" w:space="0" w:color="auto"/>
            </w:tcBorders>
            <w:shd w:val="clear" w:color="auto" w:fill="FFFFFF"/>
            <w:vAlign w:val="center"/>
          </w:tcPr>
          <w:p w:rsidR="003946DA" w:rsidRPr="00534096" w:rsidRDefault="003946DA" w:rsidP="00BE2A4C">
            <w:pPr>
              <w:jc w:val="center"/>
              <w:rPr>
                <w:b/>
              </w:rPr>
            </w:pPr>
            <w:r w:rsidRPr="00534096">
              <w:rPr>
                <w:b/>
              </w:rPr>
              <w:t>Lý thuyết</w:t>
            </w:r>
          </w:p>
        </w:tc>
        <w:tc>
          <w:tcPr>
            <w:tcW w:w="466" w:type="pct"/>
            <w:tcBorders>
              <w:top w:val="single" w:sz="4" w:space="0" w:color="auto"/>
              <w:left w:val="single" w:sz="4" w:space="0" w:color="auto"/>
            </w:tcBorders>
            <w:shd w:val="clear" w:color="auto" w:fill="FFFFFF"/>
            <w:vAlign w:val="center"/>
          </w:tcPr>
          <w:p w:rsidR="003946DA" w:rsidRPr="00534096" w:rsidRDefault="003946DA" w:rsidP="00BE2A4C">
            <w:pPr>
              <w:jc w:val="center"/>
              <w:rPr>
                <w:b/>
              </w:rPr>
            </w:pPr>
            <w:r w:rsidRPr="00534096">
              <w:rPr>
                <w:b/>
              </w:rPr>
              <w:t>Thực hành</w:t>
            </w:r>
          </w:p>
        </w:tc>
      </w:tr>
      <w:tr w:rsidR="00E44598" w:rsidRPr="00DF42A4" w:rsidTr="00FD1FE5">
        <w:tc>
          <w:tcPr>
            <w:tcW w:w="341" w:type="pct"/>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1</w:t>
            </w:r>
          </w:p>
        </w:tc>
        <w:tc>
          <w:tcPr>
            <w:tcW w:w="3186" w:type="pct"/>
            <w:shd w:val="clear" w:color="auto" w:fill="FFFFFF"/>
            <w:vAlign w:val="center"/>
          </w:tcPr>
          <w:p w:rsidR="003946DA" w:rsidRPr="00534096" w:rsidRDefault="003946DA" w:rsidP="00FD1FE5">
            <w:pPr>
              <w:spacing w:before="40" w:after="40"/>
              <w:ind w:left="57" w:right="57"/>
              <w:jc w:val="both"/>
              <w:rPr>
                <w:bCs/>
              </w:rPr>
            </w:pPr>
            <w:r w:rsidRPr="00534096">
              <w:rPr>
                <w:bCs/>
              </w:rPr>
              <w:t>C</w:t>
            </w:r>
            <w:r w:rsidRPr="00534096">
              <w:rPr>
                <w:bCs/>
                <w:lang w:val="vi-VN"/>
              </w:rPr>
              <w:t xml:space="preserve">ác văn bản pháp luật, quy định liên quan đến công tác đảm bảo </w:t>
            </w:r>
            <w:r w:rsidR="00735887" w:rsidRPr="00534096">
              <w:rPr>
                <w:bCs/>
                <w:lang w:val="vi-VN"/>
              </w:rPr>
              <w:t>ANHK</w:t>
            </w:r>
          </w:p>
        </w:tc>
        <w:tc>
          <w:tcPr>
            <w:tcW w:w="465" w:type="pct"/>
            <w:tcBorders>
              <w:righ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542"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466"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0</w:t>
            </w:r>
          </w:p>
        </w:tc>
      </w:tr>
      <w:tr w:rsidR="00E44598" w:rsidRPr="00DF42A4" w:rsidTr="00FD1FE5">
        <w:tc>
          <w:tcPr>
            <w:tcW w:w="341" w:type="pct"/>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3186" w:type="pct"/>
            <w:shd w:val="clear" w:color="auto" w:fill="FFFFFF"/>
            <w:vAlign w:val="center"/>
          </w:tcPr>
          <w:p w:rsidR="003946DA" w:rsidRPr="00534096" w:rsidRDefault="003946DA" w:rsidP="00FD1FE5">
            <w:pPr>
              <w:spacing w:before="40" w:after="40"/>
              <w:ind w:left="57" w:right="57"/>
              <w:jc w:val="both"/>
              <w:rPr>
                <w:bCs/>
              </w:rPr>
            </w:pPr>
            <w:r w:rsidRPr="00534096">
              <w:rPr>
                <w:bCs/>
              </w:rPr>
              <w:t>Các mối đe dọa ANHK</w:t>
            </w:r>
          </w:p>
        </w:tc>
        <w:tc>
          <w:tcPr>
            <w:tcW w:w="465" w:type="pct"/>
            <w:tcBorders>
              <w:right w:val="single" w:sz="4" w:space="0" w:color="auto"/>
            </w:tcBorders>
            <w:shd w:val="clear" w:color="auto" w:fill="FFFFFF"/>
            <w:vAlign w:val="center"/>
          </w:tcPr>
          <w:p w:rsidR="003946DA" w:rsidRPr="00534096" w:rsidRDefault="00C32481" w:rsidP="00FD1FE5">
            <w:pPr>
              <w:spacing w:before="40" w:after="40"/>
              <w:jc w:val="center"/>
              <w:rPr>
                <w:rFonts w:eastAsia="SimSun"/>
                <w:bCs/>
                <w:lang w:eastAsia="zh-CN"/>
              </w:rPr>
            </w:pPr>
            <w:r w:rsidRPr="00534096">
              <w:rPr>
                <w:rFonts w:eastAsia="SimSun"/>
                <w:bCs/>
                <w:lang w:eastAsia="zh-CN"/>
              </w:rPr>
              <w:t>2</w:t>
            </w:r>
          </w:p>
        </w:tc>
        <w:tc>
          <w:tcPr>
            <w:tcW w:w="542" w:type="pct"/>
            <w:tcBorders>
              <w:left w:val="single" w:sz="4" w:space="0" w:color="auto"/>
            </w:tcBorders>
            <w:shd w:val="clear" w:color="auto" w:fill="FFFFFF"/>
            <w:vAlign w:val="center"/>
          </w:tcPr>
          <w:p w:rsidR="003946DA" w:rsidRPr="00534096" w:rsidRDefault="00C32481" w:rsidP="00FD1FE5">
            <w:pPr>
              <w:spacing w:before="40" w:after="40"/>
              <w:jc w:val="center"/>
              <w:rPr>
                <w:rFonts w:eastAsia="SimSun"/>
                <w:bCs/>
                <w:lang w:eastAsia="zh-CN"/>
              </w:rPr>
            </w:pPr>
            <w:r w:rsidRPr="00534096">
              <w:rPr>
                <w:rFonts w:eastAsia="SimSun"/>
                <w:bCs/>
                <w:lang w:eastAsia="zh-CN"/>
              </w:rPr>
              <w:t>2</w:t>
            </w:r>
          </w:p>
        </w:tc>
        <w:tc>
          <w:tcPr>
            <w:tcW w:w="466"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0</w:t>
            </w:r>
          </w:p>
        </w:tc>
      </w:tr>
      <w:tr w:rsidR="00E44598" w:rsidRPr="00DF42A4" w:rsidTr="00FD1FE5">
        <w:tc>
          <w:tcPr>
            <w:tcW w:w="341" w:type="pct"/>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3</w:t>
            </w:r>
          </w:p>
        </w:tc>
        <w:tc>
          <w:tcPr>
            <w:tcW w:w="3186" w:type="pct"/>
            <w:shd w:val="clear" w:color="auto" w:fill="FFFFFF"/>
            <w:vAlign w:val="center"/>
          </w:tcPr>
          <w:p w:rsidR="003946DA" w:rsidRPr="00534096" w:rsidRDefault="003946DA" w:rsidP="00FD1FE5">
            <w:pPr>
              <w:spacing w:before="40" w:after="40"/>
              <w:ind w:left="57" w:right="57"/>
              <w:jc w:val="both"/>
              <w:rPr>
                <w:rFonts w:eastAsia="SimSun"/>
                <w:bCs/>
                <w:lang w:eastAsia="zh-CN"/>
              </w:rPr>
            </w:pPr>
            <w:r w:rsidRPr="00534096">
              <w:rPr>
                <w:rFonts w:eastAsia="SimSun"/>
                <w:bCs/>
                <w:lang w:val="vi-VN" w:eastAsia="zh-CN"/>
              </w:rPr>
              <w:t xml:space="preserve">Kiểm tra giấy tờ </w:t>
            </w:r>
            <w:r w:rsidRPr="00534096">
              <w:rPr>
                <w:rFonts w:eastAsia="SimSun"/>
                <w:bCs/>
                <w:lang w:eastAsia="zh-CN"/>
              </w:rPr>
              <w:t>người ra, vào cơ quan, đơn vị</w:t>
            </w:r>
          </w:p>
        </w:tc>
        <w:tc>
          <w:tcPr>
            <w:tcW w:w="465" w:type="pct"/>
            <w:tcBorders>
              <w:righ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542"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0</w:t>
            </w:r>
          </w:p>
        </w:tc>
        <w:tc>
          <w:tcPr>
            <w:tcW w:w="466"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r>
      <w:tr w:rsidR="00DE2864" w:rsidRPr="00DF42A4" w:rsidTr="00FD1FE5">
        <w:tc>
          <w:tcPr>
            <w:tcW w:w="341" w:type="pct"/>
            <w:tcBorders>
              <w:top w:val="nil"/>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4</w:t>
            </w:r>
          </w:p>
        </w:tc>
        <w:tc>
          <w:tcPr>
            <w:tcW w:w="3186" w:type="pct"/>
            <w:tcBorders>
              <w:top w:val="nil"/>
            </w:tcBorders>
            <w:shd w:val="clear" w:color="auto" w:fill="FFFFFF"/>
            <w:vAlign w:val="center"/>
          </w:tcPr>
          <w:p w:rsidR="003946DA" w:rsidRPr="00534096" w:rsidRDefault="003946DA" w:rsidP="00FD1FE5">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máy soi tia X</w:t>
            </w:r>
            <w:r w:rsidRPr="00534096">
              <w:rPr>
                <w:rFonts w:eastAsia="SimSun"/>
                <w:bCs/>
                <w:lang w:eastAsia="zh-CN"/>
              </w:rPr>
              <w:t xml:space="preserve">; </w:t>
            </w:r>
            <w:r w:rsidR="001C0018">
              <w:rPr>
                <w:rFonts w:eastAsia="SimSun"/>
                <w:bCs/>
                <w:lang w:eastAsia="zh-CN"/>
              </w:rPr>
              <w:t>k</w:t>
            </w:r>
            <w:r w:rsidRPr="00534096">
              <w:rPr>
                <w:rFonts w:eastAsia="SimSun"/>
                <w:bCs/>
                <w:lang w:val="vi-VN" w:eastAsia="zh-CN"/>
              </w:rPr>
              <w:t>iểm tra, nhận biết vật phẩm nguy hiểm bằng cổng từ</w:t>
            </w:r>
            <w:r w:rsidRPr="00534096">
              <w:rPr>
                <w:rFonts w:eastAsia="SimSun"/>
                <w:bCs/>
                <w:lang w:eastAsia="zh-CN"/>
              </w:rPr>
              <w:t>,</w:t>
            </w:r>
            <w:r w:rsidRPr="00534096">
              <w:rPr>
                <w:rFonts w:eastAsia="SimSun"/>
                <w:bCs/>
                <w:lang w:val="vi-VN" w:eastAsia="zh-CN"/>
              </w:rPr>
              <w:t xml:space="preserve"> </w:t>
            </w:r>
            <w:r w:rsidRPr="00534096">
              <w:rPr>
                <w:rFonts w:eastAsia="SimSun"/>
                <w:bCs/>
                <w:lang w:eastAsia="zh-CN"/>
              </w:rPr>
              <w:t>thiết bị soi chiếu cơ thể (nếu có trang bị)</w:t>
            </w:r>
          </w:p>
        </w:tc>
        <w:tc>
          <w:tcPr>
            <w:tcW w:w="465" w:type="pct"/>
            <w:tcBorders>
              <w:top w:val="nil"/>
              <w:right w:val="single" w:sz="4" w:space="0" w:color="auto"/>
            </w:tcBorders>
            <w:shd w:val="clear" w:color="auto" w:fill="FFFFFF"/>
            <w:vAlign w:val="center"/>
          </w:tcPr>
          <w:p w:rsidR="003946DA" w:rsidRPr="00534096" w:rsidRDefault="00C32481" w:rsidP="00FD1FE5">
            <w:pPr>
              <w:spacing w:before="40" w:after="40"/>
              <w:jc w:val="center"/>
              <w:rPr>
                <w:rFonts w:eastAsia="SimSun"/>
                <w:bCs/>
                <w:lang w:eastAsia="zh-CN"/>
              </w:rPr>
            </w:pPr>
            <w:r w:rsidRPr="00534096">
              <w:rPr>
                <w:rFonts w:eastAsia="SimSun"/>
                <w:bCs/>
                <w:lang w:eastAsia="zh-CN"/>
              </w:rPr>
              <w:t>4</w:t>
            </w:r>
          </w:p>
        </w:tc>
        <w:tc>
          <w:tcPr>
            <w:tcW w:w="542" w:type="pct"/>
            <w:tcBorders>
              <w:top w:val="nil"/>
              <w:left w:val="single" w:sz="4" w:space="0" w:color="auto"/>
            </w:tcBorders>
            <w:shd w:val="clear" w:color="auto" w:fill="FFFFFF"/>
            <w:vAlign w:val="center"/>
          </w:tcPr>
          <w:p w:rsidR="003946DA" w:rsidRPr="00534096" w:rsidRDefault="00BF0FC0" w:rsidP="00FD1FE5">
            <w:pPr>
              <w:spacing w:before="40" w:after="40"/>
              <w:jc w:val="center"/>
              <w:rPr>
                <w:rFonts w:eastAsia="SimSun"/>
                <w:bCs/>
                <w:lang w:eastAsia="zh-CN"/>
              </w:rPr>
            </w:pPr>
            <w:r w:rsidRPr="00534096">
              <w:rPr>
                <w:rFonts w:eastAsia="SimSun"/>
                <w:bCs/>
                <w:lang w:eastAsia="zh-CN"/>
              </w:rPr>
              <w:t>0</w:t>
            </w:r>
          </w:p>
        </w:tc>
        <w:tc>
          <w:tcPr>
            <w:tcW w:w="466" w:type="pct"/>
            <w:tcBorders>
              <w:top w:val="nil"/>
              <w:left w:val="single" w:sz="4" w:space="0" w:color="auto"/>
            </w:tcBorders>
            <w:shd w:val="clear" w:color="auto" w:fill="FFFFFF"/>
            <w:vAlign w:val="center"/>
          </w:tcPr>
          <w:p w:rsidR="003946DA" w:rsidRPr="00534096" w:rsidRDefault="00BF0FC0" w:rsidP="00FD1FE5">
            <w:pPr>
              <w:spacing w:before="40" w:after="40"/>
              <w:jc w:val="center"/>
              <w:rPr>
                <w:rFonts w:eastAsia="SimSun"/>
                <w:bCs/>
                <w:lang w:eastAsia="zh-CN"/>
              </w:rPr>
            </w:pPr>
            <w:r w:rsidRPr="00534096">
              <w:rPr>
                <w:rFonts w:eastAsia="SimSun"/>
                <w:bCs/>
                <w:lang w:eastAsia="zh-CN"/>
              </w:rPr>
              <w:t>4</w:t>
            </w:r>
          </w:p>
        </w:tc>
      </w:tr>
      <w:tr w:rsidR="00DE2864" w:rsidRPr="00DF42A4" w:rsidTr="00FD1FE5">
        <w:tc>
          <w:tcPr>
            <w:tcW w:w="341" w:type="pct"/>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5</w:t>
            </w:r>
          </w:p>
        </w:tc>
        <w:tc>
          <w:tcPr>
            <w:tcW w:w="3186" w:type="pct"/>
            <w:shd w:val="clear" w:color="auto" w:fill="FFFFFF"/>
            <w:vAlign w:val="center"/>
          </w:tcPr>
          <w:p w:rsidR="003946DA" w:rsidRPr="00534096" w:rsidRDefault="003946DA" w:rsidP="00FD1FE5">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thiết bị phát hiện kim loại c</w:t>
            </w:r>
            <w:r w:rsidRPr="00534096">
              <w:rPr>
                <w:rFonts w:eastAsia="SimSun"/>
                <w:bCs/>
                <w:lang w:eastAsia="zh-CN"/>
              </w:rPr>
              <w:t>ầ</w:t>
            </w:r>
            <w:r w:rsidRPr="00534096">
              <w:rPr>
                <w:rFonts w:eastAsia="SimSun"/>
                <w:bCs/>
                <w:lang w:val="vi-VN" w:eastAsia="zh-CN"/>
              </w:rPr>
              <w:t>m tay</w:t>
            </w:r>
            <w:r w:rsidR="00F81022" w:rsidRPr="00534096">
              <w:rPr>
                <w:rFonts w:eastAsia="SimSun"/>
                <w:bCs/>
                <w:lang w:eastAsia="zh-CN"/>
              </w:rPr>
              <w:t>, kiểm tra trực quan, lục soát ANHK</w:t>
            </w:r>
          </w:p>
        </w:tc>
        <w:tc>
          <w:tcPr>
            <w:tcW w:w="465" w:type="pct"/>
            <w:tcBorders>
              <w:righ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542"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0</w:t>
            </w:r>
          </w:p>
        </w:tc>
        <w:tc>
          <w:tcPr>
            <w:tcW w:w="466"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r>
      <w:tr w:rsidR="00DE2864" w:rsidRPr="00DF42A4" w:rsidTr="00FD1FE5">
        <w:tc>
          <w:tcPr>
            <w:tcW w:w="341" w:type="pct"/>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6</w:t>
            </w:r>
          </w:p>
        </w:tc>
        <w:tc>
          <w:tcPr>
            <w:tcW w:w="3186" w:type="pct"/>
            <w:shd w:val="clear" w:color="auto" w:fill="FFFFFF"/>
            <w:vAlign w:val="center"/>
          </w:tcPr>
          <w:p w:rsidR="003946DA" w:rsidRPr="00534096" w:rsidRDefault="003946DA" w:rsidP="00FD1FE5">
            <w:pPr>
              <w:spacing w:before="40" w:after="40"/>
              <w:ind w:left="57" w:right="57"/>
              <w:jc w:val="both"/>
              <w:rPr>
                <w:rFonts w:eastAsia="SimSun"/>
                <w:bCs/>
                <w:lang w:eastAsia="zh-CN"/>
              </w:rPr>
            </w:pPr>
            <w:r w:rsidRPr="00534096">
              <w:rPr>
                <w:rFonts w:eastAsia="SimSun"/>
                <w:bCs/>
                <w:lang w:val="vi-VN" w:eastAsia="zh-CN"/>
              </w:rPr>
              <w:t>Kiểm tra bằng thiết bị phát hiện chất nổ</w:t>
            </w:r>
            <w:r w:rsidRPr="00534096">
              <w:rPr>
                <w:rFonts w:eastAsia="SimSun"/>
                <w:bCs/>
                <w:lang w:eastAsia="zh-CN"/>
              </w:rPr>
              <w:t xml:space="preserve"> (nếu có trang bị)</w:t>
            </w:r>
          </w:p>
        </w:tc>
        <w:tc>
          <w:tcPr>
            <w:tcW w:w="465" w:type="pct"/>
            <w:tcBorders>
              <w:righ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542"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0</w:t>
            </w:r>
          </w:p>
        </w:tc>
        <w:tc>
          <w:tcPr>
            <w:tcW w:w="466"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r>
      <w:tr w:rsidR="00E44598" w:rsidRPr="00DF42A4" w:rsidTr="00FD1FE5">
        <w:tc>
          <w:tcPr>
            <w:tcW w:w="341" w:type="pct"/>
            <w:shd w:val="clear" w:color="auto" w:fill="FFFFFF"/>
            <w:vAlign w:val="center"/>
          </w:tcPr>
          <w:p w:rsidR="003946DA" w:rsidRPr="00534096" w:rsidRDefault="00480BFF" w:rsidP="00FD1FE5">
            <w:pPr>
              <w:spacing w:before="40" w:after="40"/>
              <w:jc w:val="center"/>
              <w:rPr>
                <w:rFonts w:eastAsia="SimSun"/>
                <w:bCs/>
                <w:lang w:eastAsia="zh-CN"/>
              </w:rPr>
            </w:pPr>
            <w:r w:rsidRPr="00534096">
              <w:rPr>
                <w:rFonts w:eastAsia="SimSun"/>
                <w:bCs/>
                <w:lang w:eastAsia="zh-CN"/>
              </w:rPr>
              <w:t>7</w:t>
            </w:r>
          </w:p>
        </w:tc>
        <w:tc>
          <w:tcPr>
            <w:tcW w:w="3186" w:type="pct"/>
            <w:shd w:val="clear" w:color="auto" w:fill="FFFFFF"/>
            <w:vAlign w:val="center"/>
          </w:tcPr>
          <w:p w:rsidR="003946DA" w:rsidRPr="00534096" w:rsidRDefault="003946DA" w:rsidP="00FD1FE5">
            <w:pPr>
              <w:spacing w:before="40" w:after="40"/>
              <w:ind w:left="57" w:right="57"/>
              <w:jc w:val="both"/>
              <w:rPr>
                <w:rFonts w:eastAsia="SimSun"/>
                <w:bCs/>
                <w:lang w:val="vi-VN" w:eastAsia="zh-CN"/>
              </w:rPr>
            </w:pPr>
            <w:r w:rsidRPr="00534096">
              <w:rPr>
                <w:rFonts w:eastAsia="SimSun"/>
                <w:bCs/>
                <w:lang w:val="vi-VN" w:eastAsia="zh-CN"/>
              </w:rPr>
              <w:t xml:space="preserve">Xử lý vụ việc vi phạm </w:t>
            </w:r>
            <w:r w:rsidR="00735887" w:rsidRPr="00534096">
              <w:rPr>
                <w:rFonts w:eastAsia="SimSun"/>
                <w:bCs/>
                <w:lang w:val="vi-VN" w:eastAsia="zh-CN"/>
              </w:rPr>
              <w:t>ANHK</w:t>
            </w:r>
          </w:p>
        </w:tc>
        <w:tc>
          <w:tcPr>
            <w:tcW w:w="465" w:type="pct"/>
            <w:tcBorders>
              <w:righ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542"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466"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0</w:t>
            </w:r>
          </w:p>
        </w:tc>
      </w:tr>
      <w:tr w:rsidR="00E44598" w:rsidRPr="00DF42A4" w:rsidTr="00FD1FE5">
        <w:tc>
          <w:tcPr>
            <w:tcW w:w="341" w:type="pct"/>
            <w:shd w:val="clear" w:color="auto" w:fill="FFFFFF"/>
            <w:vAlign w:val="center"/>
          </w:tcPr>
          <w:p w:rsidR="003946DA" w:rsidRPr="00534096" w:rsidRDefault="00480BFF" w:rsidP="00FD1FE5">
            <w:pPr>
              <w:spacing w:before="40" w:after="40"/>
              <w:jc w:val="center"/>
              <w:rPr>
                <w:rFonts w:eastAsia="SimSun"/>
                <w:bCs/>
                <w:lang w:eastAsia="zh-CN"/>
              </w:rPr>
            </w:pPr>
            <w:r w:rsidRPr="00534096">
              <w:rPr>
                <w:rFonts w:eastAsia="SimSun"/>
                <w:bCs/>
                <w:lang w:eastAsia="zh-CN"/>
              </w:rPr>
              <w:t>8</w:t>
            </w:r>
          </w:p>
        </w:tc>
        <w:tc>
          <w:tcPr>
            <w:tcW w:w="3186" w:type="pct"/>
            <w:shd w:val="clear" w:color="auto" w:fill="FFFFFF"/>
            <w:vAlign w:val="center"/>
          </w:tcPr>
          <w:p w:rsidR="003946DA" w:rsidRPr="00534096" w:rsidRDefault="003946DA" w:rsidP="00FD1FE5">
            <w:pPr>
              <w:spacing w:before="40" w:after="40"/>
              <w:ind w:left="57" w:right="57"/>
              <w:jc w:val="both"/>
              <w:rPr>
                <w:rFonts w:eastAsia="SimSun"/>
                <w:bCs/>
                <w:lang w:val="en-GB" w:eastAsia="zh-CN"/>
              </w:rPr>
            </w:pPr>
            <w:r w:rsidRPr="00534096">
              <w:rPr>
                <w:rFonts w:eastAsia="SimSun"/>
                <w:bCs/>
                <w:lang w:val="en-GB" w:eastAsia="zh-CN"/>
              </w:rPr>
              <w:t xml:space="preserve">Luyện tập quy trình ứng phó hành vi can thiệp bất hợp pháp vào hoạt động </w:t>
            </w:r>
            <w:r w:rsidR="00430047" w:rsidRPr="00534096">
              <w:rPr>
                <w:rFonts w:eastAsia="SimSun"/>
                <w:bCs/>
                <w:lang w:val="en-GB" w:eastAsia="zh-CN"/>
              </w:rPr>
              <w:t>HKDD</w:t>
            </w:r>
          </w:p>
        </w:tc>
        <w:tc>
          <w:tcPr>
            <w:tcW w:w="465" w:type="pct"/>
            <w:tcBorders>
              <w:righ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542"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0</w:t>
            </w:r>
          </w:p>
        </w:tc>
        <w:tc>
          <w:tcPr>
            <w:tcW w:w="466"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r>
      <w:tr w:rsidR="00E44598" w:rsidRPr="00DF42A4" w:rsidTr="00FD1FE5">
        <w:tc>
          <w:tcPr>
            <w:tcW w:w="341" w:type="pct"/>
            <w:shd w:val="clear" w:color="auto" w:fill="FFFFFF"/>
            <w:vAlign w:val="center"/>
          </w:tcPr>
          <w:p w:rsidR="003946DA" w:rsidRPr="00534096" w:rsidRDefault="00084D81" w:rsidP="00FD1FE5">
            <w:pPr>
              <w:spacing w:before="40" w:after="40"/>
              <w:jc w:val="center"/>
              <w:rPr>
                <w:rFonts w:eastAsia="SimSun"/>
                <w:bCs/>
                <w:lang w:eastAsia="zh-CN"/>
              </w:rPr>
            </w:pPr>
            <w:r w:rsidRPr="00534096">
              <w:rPr>
                <w:rFonts w:eastAsia="SimSun"/>
                <w:bCs/>
                <w:lang w:eastAsia="zh-CN"/>
              </w:rPr>
              <w:t>9</w:t>
            </w:r>
          </w:p>
        </w:tc>
        <w:tc>
          <w:tcPr>
            <w:tcW w:w="3186" w:type="pct"/>
            <w:shd w:val="clear" w:color="auto" w:fill="FFFFFF"/>
            <w:vAlign w:val="center"/>
          </w:tcPr>
          <w:p w:rsidR="003946DA" w:rsidRPr="00534096" w:rsidRDefault="003946DA" w:rsidP="00FD1FE5">
            <w:pPr>
              <w:spacing w:before="40" w:after="40"/>
              <w:ind w:left="57" w:right="57"/>
              <w:jc w:val="both"/>
              <w:rPr>
                <w:rFonts w:eastAsia="SimSun"/>
                <w:bCs/>
                <w:i/>
                <w:iCs/>
                <w:lang w:val="en-GB" w:eastAsia="zh-CN"/>
              </w:rPr>
            </w:pPr>
            <w:r w:rsidRPr="00534096">
              <w:rPr>
                <w:lang w:val="it-IT"/>
              </w:rPr>
              <w:t>Đạo đức, tác phong, giao tiếp ứng xử, kỷ luật của lực lượng kiểm soát ANHK</w:t>
            </w:r>
            <w:r w:rsidRPr="00534096">
              <w:rPr>
                <w:rFonts w:eastAsia="SimSun"/>
                <w:bCs/>
                <w:i/>
                <w:iCs/>
                <w:lang w:val="en-GB" w:eastAsia="zh-CN"/>
              </w:rPr>
              <w:t xml:space="preserve"> </w:t>
            </w:r>
          </w:p>
        </w:tc>
        <w:tc>
          <w:tcPr>
            <w:tcW w:w="465" w:type="pct"/>
            <w:tcBorders>
              <w:righ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4</w:t>
            </w:r>
          </w:p>
        </w:tc>
        <w:tc>
          <w:tcPr>
            <w:tcW w:w="542"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0</w:t>
            </w:r>
          </w:p>
        </w:tc>
        <w:tc>
          <w:tcPr>
            <w:tcW w:w="466"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4</w:t>
            </w:r>
          </w:p>
        </w:tc>
      </w:tr>
      <w:tr w:rsidR="00E44598" w:rsidRPr="00DF42A4" w:rsidTr="00FD1FE5">
        <w:tc>
          <w:tcPr>
            <w:tcW w:w="341" w:type="pct"/>
            <w:shd w:val="clear" w:color="auto" w:fill="FFFFFF"/>
            <w:vAlign w:val="center"/>
          </w:tcPr>
          <w:p w:rsidR="00F537EE" w:rsidRPr="00534096" w:rsidRDefault="00F537EE" w:rsidP="00FD1FE5">
            <w:pPr>
              <w:spacing w:before="40" w:after="40"/>
              <w:jc w:val="center"/>
              <w:rPr>
                <w:rFonts w:eastAsia="SimSun"/>
                <w:bCs/>
                <w:lang w:eastAsia="zh-CN"/>
              </w:rPr>
            </w:pPr>
            <w:r w:rsidRPr="00534096">
              <w:rPr>
                <w:rFonts w:eastAsia="SimSun"/>
                <w:bCs/>
                <w:lang w:eastAsia="zh-CN"/>
              </w:rPr>
              <w:t>1</w:t>
            </w:r>
            <w:r w:rsidR="00084D81" w:rsidRPr="00534096">
              <w:rPr>
                <w:rFonts w:eastAsia="SimSun"/>
                <w:bCs/>
                <w:lang w:eastAsia="zh-CN"/>
              </w:rPr>
              <w:t>0</w:t>
            </w:r>
          </w:p>
        </w:tc>
        <w:tc>
          <w:tcPr>
            <w:tcW w:w="3186" w:type="pct"/>
            <w:shd w:val="clear" w:color="auto" w:fill="FFFFFF"/>
            <w:vAlign w:val="center"/>
          </w:tcPr>
          <w:p w:rsidR="00F537EE" w:rsidRPr="009A3348" w:rsidRDefault="00F537EE" w:rsidP="00FD1FE5">
            <w:pPr>
              <w:spacing w:before="40" w:after="40"/>
              <w:ind w:left="57" w:right="57"/>
              <w:jc w:val="both"/>
              <w:rPr>
                <w:rFonts w:eastAsia="SimSun"/>
                <w:bCs/>
                <w:spacing w:val="-10"/>
                <w:lang w:eastAsia="zh-CN"/>
              </w:rPr>
            </w:pPr>
            <w:r w:rsidRPr="009A3348">
              <w:rPr>
                <w:rFonts w:eastAsia="SimSun"/>
                <w:bCs/>
                <w:spacing w:val="-10"/>
                <w:lang w:eastAsia="zh-CN"/>
              </w:rPr>
              <w:t>An toàn hàng không, khẩn nguy cứu nạn, phòng chống cháy nổ</w:t>
            </w:r>
            <w:r w:rsidR="001C0018">
              <w:rPr>
                <w:rFonts w:eastAsia="SimSun"/>
                <w:bCs/>
                <w:spacing w:val="-10"/>
                <w:lang w:eastAsia="zh-CN"/>
              </w:rPr>
              <w:t>: t</w:t>
            </w:r>
            <w:r w:rsidRPr="009A3348">
              <w:rPr>
                <w:rFonts w:eastAsia="SimSun"/>
                <w:bCs/>
                <w:spacing w:val="-10"/>
                <w:lang w:eastAsia="zh-CN"/>
              </w:rPr>
              <w:t>hực hiện theo quy định về an toàn hàng không, khẩn nguy cứu nạn, phòng chống cháy nổ</w:t>
            </w:r>
          </w:p>
        </w:tc>
        <w:tc>
          <w:tcPr>
            <w:tcW w:w="465" w:type="pct"/>
            <w:tcBorders>
              <w:right w:val="single" w:sz="4" w:space="0" w:color="auto"/>
            </w:tcBorders>
            <w:shd w:val="clear" w:color="auto" w:fill="FFFFFF"/>
            <w:vAlign w:val="center"/>
          </w:tcPr>
          <w:p w:rsidR="00F537EE" w:rsidRPr="00534096" w:rsidRDefault="00F537EE" w:rsidP="00FD1FE5">
            <w:pPr>
              <w:spacing w:before="40" w:after="40"/>
              <w:jc w:val="center"/>
              <w:rPr>
                <w:rFonts w:eastAsia="SimSun"/>
                <w:bCs/>
                <w:lang w:eastAsia="zh-CN"/>
              </w:rPr>
            </w:pPr>
          </w:p>
        </w:tc>
        <w:tc>
          <w:tcPr>
            <w:tcW w:w="542" w:type="pct"/>
            <w:tcBorders>
              <w:left w:val="single" w:sz="4" w:space="0" w:color="auto"/>
            </w:tcBorders>
            <w:shd w:val="clear" w:color="auto" w:fill="FFFFFF"/>
            <w:vAlign w:val="center"/>
          </w:tcPr>
          <w:p w:rsidR="00F537EE" w:rsidRPr="00534096" w:rsidRDefault="00F537EE" w:rsidP="00FD1FE5">
            <w:pPr>
              <w:spacing w:before="40" w:after="40"/>
              <w:jc w:val="center"/>
              <w:rPr>
                <w:rFonts w:eastAsia="SimSun"/>
                <w:bCs/>
                <w:lang w:eastAsia="zh-CN"/>
              </w:rPr>
            </w:pPr>
          </w:p>
        </w:tc>
        <w:tc>
          <w:tcPr>
            <w:tcW w:w="466" w:type="pct"/>
            <w:tcBorders>
              <w:left w:val="single" w:sz="4" w:space="0" w:color="auto"/>
            </w:tcBorders>
            <w:shd w:val="clear" w:color="auto" w:fill="FFFFFF"/>
            <w:vAlign w:val="center"/>
          </w:tcPr>
          <w:p w:rsidR="00F537EE" w:rsidRPr="00534096" w:rsidRDefault="00F537EE" w:rsidP="00FD1FE5">
            <w:pPr>
              <w:spacing w:before="40" w:after="40"/>
              <w:jc w:val="center"/>
              <w:rPr>
                <w:rFonts w:eastAsia="SimSun"/>
                <w:bCs/>
                <w:lang w:eastAsia="zh-CN"/>
              </w:rPr>
            </w:pPr>
          </w:p>
        </w:tc>
      </w:tr>
      <w:tr w:rsidR="008C46D3" w:rsidRPr="00DF42A4" w:rsidTr="00FD1FE5">
        <w:tc>
          <w:tcPr>
            <w:tcW w:w="341" w:type="pct"/>
            <w:shd w:val="clear" w:color="auto" w:fill="FFFFFF"/>
            <w:vAlign w:val="center"/>
          </w:tcPr>
          <w:p w:rsidR="008C46D3" w:rsidRPr="00534096" w:rsidRDefault="008C46D3" w:rsidP="00FD1FE5">
            <w:pPr>
              <w:spacing w:before="40" w:after="40"/>
              <w:jc w:val="center"/>
              <w:rPr>
                <w:rFonts w:eastAsia="SimSun"/>
                <w:bCs/>
                <w:lang w:eastAsia="zh-CN"/>
              </w:rPr>
            </w:pPr>
          </w:p>
        </w:tc>
        <w:tc>
          <w:tcPr>
            <w:tcW w:w="3186" w:type="pct"/>
            <w:shd w:val="clear" w:color="auto" w:fill="FFFFFF"/>
            <w:vAlign w:val="center"/>
          </w:tcPr>
          <w:p w:rsidR="008C46D3" w:rsidRPr="00534096" w:rsidRDefault="008C46D3" w:rsidP="00FD1FE5">
            <w:pPr>
              <w:spacing w:before="40" w:after="40"/>
              <w:jc w:val="center"/>
              <w:rPr>
                <w:rFonts w:eastAsia="SimSun"/>
                <w:bCs/>
                <w:lang w:eastAsia="zh-CN"/>
              </w:rPr>
            </w:pPr>
            <w:r w:rsidRPr="00534096">
              <w:rPr>
                <w:rFonts w:eastAsia="SimSun"/>
                <w:b/>
                <w:bCs/>
                <w:lang w:val="en-GB" w:eastAsia="zh-CN"/>
              </w:rPr>
              <w:t>TỔNG CỘNG</w:t>
            </w:r>
          </w:p>
        </w:tc>
        <w:tc>
          <w:tcPr>
            <w:tcW w:w="465" w:type="pct"/>
            <w:tcBorders>
              <w:right w:val="single" w:sz="4" w:space="0" w:color="auto"/>
            </w:tcBorders>
            <w:shd w:val="clear" w:color="auto" w:fill="FFFFFF"/>
            <w:vAlign w:val="center"/>
          </w:tcPr>
          <w:p w:rsidR="008C46D3" w:rsidRPr="00534096" w:rsidRDefault="008C46D3" w:rsidP="00FD1FE5">
            <w:pPr>
              <w:spacing w:before="40" w:after="40"/>
              <w:jc w:val="center"/>
              <w:rPr>
                <w:rFonts w:eastAsia="SimSun"/>
                <w:b/>
                <w:bCs/>
                <w:lang w:eastAsia="zh-CN"/>
              </w:rPr>
            </w:pPr>
            <w:r w:rsidRPr="00534096">
              <w:rPr>
                <w:rFonts w:eastAsia="SimSun"/>
                <w:b/>
                <w:bCs/>
                <w:lang w:eastAsia="zh-CN"/>
              </w:rPr>
              <w:t>22</w:t>
            </w:r>
          </w:p>
        </w:tc>
        <w:tc>
          <w:tcPr>
            <w:tcW w:w="542" w:type="pct"/>
            <w:tcBorders>
              <w:left w:val="single" w:sz="4" w:space="0" w:color="auto"/>
            </w:tcBorders>
            <w:shd w:val="clear" w:color="auto" w:fill="FFFFFF"/>
            <w:vAlign w:val="center"/>
          </w:tcPr>
          <w:p w:rsidR="008C46D3" w:rsidRPr="00534096" w:rsidRDefault="00BF0FC0" w:rsidP="00FD1FE5">
            <w:pPr>
              <w:spacing w:before="40" w:after="40"/>
              <w:jc w:val="center"/>
              <w:rPr>
                <w:rFonts w:eastAsia="SimSun"/>
                <w:b/>
                <w:bCs/>
                <w:lang w:eastAsia="zh-CN"/>
              </w:rPr>
            </w:pPr>
            <w:r w:rsidRPr="00534096">
              <w:rPr>
                <w:rFonts w:eastAsia="SimSun"/>
                <w:b/>
                <w:bCs/>
                <w:lang w:eastAsia="zh-CN"/>
              </w:rPr>
              <w:t>6</w:t>
            </w:r>
          </w:p>
        </w:tc>
        <w:tc>
          <w:tcPr>
            <w:tcW w:w="466" w:type="pct"/>
            <w:tcBorders>
              <w:left w:val="single" w:sz="4" w:space="0" w:color="auto"/>
            </w:tcBorders>
            <w:shd w:val="clear" w:color="auto" w:fill="FFFFFF"/>
            <w:vAlign w:val="center"/>
          </w:tcPr>
          <w:p w:rsidR="008C46D3" w:rsidRPr="00534096" w:rsidRDefault="008C46D3" w:rsidP="00BF0FC0">
            <w:pPr>
              <w:spacing w:before="40" w:after="40"/>
              <w:jc w:val="center"/>
              <w:rPr>
                <w:rFonts w:eastAsia="SimSun"/>
                <w:b/>
                <w:bCs/>
                <w:lang w:eastAsia="zh-CN"/>
              </w:rPr>
            </w:pPr>
            <w:r w:rsidRPr="00534096">
              <w:rPr>
                <w:rFonts w:eastAsia="SimSun"/>
                <w:b/>
                <w:bCs/>
                <w:lang w:eastAsia="zh-CN"/>
              </w:rPr>
              <w:t>1</w:t>
            </w:r>
            <w:r w:rsidR="00BF0FC0" w:rsidRPr="00534096">
              <w:rPr>
                <w:rFonts w:eastAsia="SimSun"/>
                <w:b/>
                <w:bCs/>
                <w:lang w:eastAsia="zh-CN"/>
              </w:rPr>
              <w:t>6</w:t>
            </w:r>
          </w:p>
        </w:tc>
      </w:tr>
    </w:tbl>
    <w:p w:rsidR="00BE2A4C" w:rsidRPr="00534096" w:rsidRDefault="00BE2A4C" w:rsidP="00F7363F">
      <w:pPr>
        <w:spacing w:before="120" w:after="120"/>
        <w:ind w:firstLine="709"/>
        <w:jc w:val="both"/>
        <w:rPr>
          <w:bCs/>
        </w:rPr>
      </w:pPr>
      <w:r w:rsidRPr="00534096">
        <w:rPr>
          <w:lang w:val="nl-NL"/>
        </w:rPr>
        <w:t>c)</w:t>
      </w:r>
      <w:r w:rsidRPr="00534096">
        <w:rPr>
          <w:b/>
          <w:bCs/>
          <w:lang w:val="nl-NL"/>
        </w:rPr>
        <w:t xml:space="preserve"> </w:t>
      </w:r>
      <w:r w:rsidRPr="00534096">
        <w:rPr>
          <w:bCs/>
        </w:rPr>
        <w:t xml:space="preserve">Nhân viên </w:t>
      </w:r>
      <w:r w:rsidR="00BE4E4F" w:rsidRPr="00534096">
        <w:rPr>
          <w:bCs/>
        </w:rPr>
        <w:t>ANSC</w:t>
      </w:r>
      <w:r w:rsidRPr="00534096">
        <w:rPr>
          <w:bCs/>
        </w:rPr>
        <w:t xml:space="preserve"> theo chương trình </w:t>
      </w:r>
      <w:r w:rsidR="00735887" w:rsidRPr="00534096">
        <w:rPr>
          <w:bCs/>
        </w:rPr>
        <w:t>ANHK</w:t>
      </w:r>
      <w:r w:rsidRPr="00534096">
        <w:rPr>
          <w:bCs/>
        </w:rPr>
        <w:t xml:space="preserve"> của hãng hàng không Việt Nam, doanh nghiệp kinh doanh hàng không chung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07"/>
        <w:gridCol w:w="5586"/>
        <w:gridCol w:w="933"/>
        <w:gridCol w:w="962"/>
        <w:gridCol w:w="992"/>
      </w:tblGrid>
      <w:tr w:rsidR="00E44598" w:rsidRPr="00DF42A4" w:rsidTr="001C0018">
        <w:trPr>
          <w:trHeight w:val="386"/>
          <w:tblHeader/>
        </w:trPr>
        <w:tc>
          <w:tcPr>
            <w:tcW w:w="334" w:type="pct"/>
            <w:vMerge w:val="restart"/>
            <w:shd w:val="clear" w:color="auto" w:fill="FFFFFF"/>
            <w:vAlign w:val="center"/>
          </w:tcPr>
          <w:p w:rsidR="003177E1" w:rsidRPr="00534096" w:rsidRDefault="003177E1" w:rsidP="00BE2A4C">
            <w:pPr>
              <w:jc w:val="center"/>
            </w:pPr>
            <w:r w:rsidRPr="00534096">
              <w:rPr>
                <w:b/>
              </w:rPr>
              <w:t>SỐ TT</w:t>
            </w:r>
          </w:p>
        </w:tc>
        <w:tc>
          <w:tcPr>
            <w:tcW w:w="3076" w:type="pct"/>
            <w:vMerge w:val="restart"/>
            <w:shd w:val="clear" w:color="auto" w:fill="FFFFFF"/>
            <w:vAlign w:val="center"/>
          </w:tcPr>
          <w:p w:rsidR="003177E1" w:rsidRPr="00534096" w:rsidRDefault="003177E1" w:rsidP="00BE2A4C">
            <w:pPr>
              <w:jc w:val="center"/>
            </w:pPr>
            <w:r w:rsidRPr="00534096">
              <w:rPr>
                <w:rFonts w:eastAsia="SimSun"/>
                <w:b/>
                <w:bCs/>
                <w:lang w:eastAsia="zh-CN"/>
              </w:rPr>
              <w:t xml:space="preserve">BÀI </w:t>
            </w:r>
            <w:r w:rsidRPr="00534096">
              <w:rPr>
                <w:rFonts w:eastAsia="SimSun"/>
                <w:b/>
                <w:bCs/>
                <w:lang w:val="vi-VN" w:eastAsia="zh-CN"/>
              </w:rPr>
              <w:t>HỌC</w:t>
            </w:r>
          </w:p>
        </w:tc>
        <w:tc>
          <w:tcPr>
            <w:tcW w:w="1590" w:type="pct"/>
            <w:gridSpan w:val="3"/>
            <w:tcBorders>
              <w:right w:val="single" w:sz="4" w:space="0" w:color="auto"/>
            </w:tcBorders>
            <w:shd w:val="clear" w:color="auto" w:fill="FFFFFF"/>
            <w:vAlign w:val="center"/>
          </w:tcPr>
          <w:p w:rsidR="003177E1" w:rsidRPr="00534096" w:rsidRDefault="003177E1" w:rsidP="00BE2A4C">
            <w:pPr>
              <w:jc w:val="center"/>
            </w:pPr>
            <w:r w:rsidRPr="00534096">
              <w:rPr>
                <w:b/>
              </w:rPr>
              <w:t>THỜI LƯỢNG</w:t>
            </w:r>
          </w:p>
        </w:tc>
      </w:tr>
      <w:tr w:rsidR="00E44598" w:rsidRPr="00DF42A4" w:rsidTr="001C0018">
        <w:trPr>
          <w:tblHeader/>
        </w:trPr>
        <w:tc>
          <w:tcPr>
            <w:tcW w:w="334" w:type="pct"/>
            <w:vMerge/>
            <w:shd w:val="clear" w:color="auto" w:fill="FFFFFF"/>
            <w:vAlign w:val="center"/>
          </w:tcPr>
          <w:p w:rsidR="003177E1" w:rsidRPr="00534096" w:rsidRDefault="003177E1" w:rsidP="00BE2A4C">
            <w:pPr>
              <w:jc w:val="center"/>
            </w:pPr>
          </w:p>
        </w:tc>
        <w:tc>
          <w:tcPr>
            <w:tcW w:w="3076" w:type="pct"/>
            <w:vMerge/>
            <w:shd w:val="clear" w:color="auto" w:fill="FFFFFF"/>
            <w:vAlign w:val="center"/>
          </w:tcPr>
          <w:p w:rsidR="003177E1" w:rsidRPr="00534096" w:rsidRDefault="003177E1" w:rsidP="00BE2A4C"/>
        </w:tc>
        <w:tc>
          <w:tcPr>
            <w:tcW w:w="514" w:type="pct"/>
            <w:tcBorders>
              <w:top w:val="single" w:sz="4" w:space="0" w:color="auto"/>
              <w:right w:val="single" w:sz="4" w:space="0" w:color="auto"/>
            </w:tcBorders>
            <w:shd w:val="clear" w:color="auto" w:fill="FFFFFF"/>
            <w:vAlign w:val="center"/>
          </w:tcPr>
          <w:p w:rsidR="003177E1" w:rsidRPr="00534096" w:rsidRDefault="003177E1" w:rsidP="00BE2A4C">
            <w:pPr>
              <w:jc w:val="center"/>
              <w:rPr>
                <w:b/>
              </w:rPr>
            </w:pPr>
            <w:r w:rsidRPr="00534096">
              <w:rPr>
                <w:b/>
              </w:rPr>
              <w:t>Tổng</w:t>
            </w:r>
          </w:p>
        </w:tc>
        <w:tc>
          <w:tcPr>
            <w:tcW w:w="530" w:type="pct"/>
            <w:tcBorders>
              <w:top w:val="single" w:sz="4" w:space="0" w:color="auto"/>
              <w:left w:val="single" w:sz="4" w:space="0" w:color="auto"/>
            </w:tcBorders>
            <w:shd w:val="clear" w:color="auto" w:fill="FFFFFF"/>
            <w:vAlign w:val="center"/>
          </w:tcPr>
          <w:p w:rsidR="003177E1" w:rsidRPr="00534096" w:rsidRDefault="003177E1" w:rsidP="00BE2A4C">
            <w:pPr>
              <w:jc w:val="center"/>
              <w:rPr>
                <w:b/>
              </w:rPr>
            </w:pPr>
            <w:r w:rsidRPr="00534096">
              <w:rPr>
                <w:b/>
              </w:rPr>
              <w:t xml:space="preserve">Lý thuyết </w:t>
            </w:r>
          </w:p>
        </w:tc>
        <w:tc>
          <w:tcPr>
            <w:tcW w:w="546" w:type="pct"/>
            <w:tcBorders>
              <w:top w:val="single" w:sz="4" w:space="0" w:color="auto"/>
              <w:left w:val="single" w:sz="4" w:space="0" w:color="auto"/>
            </w:tcBorders>
            <w:shd w:val="clear" w:color="auto" w:fill="FFFFFF"/>
            <w:vAlign w:val="center"/>
          </w:tcPr>
          <w:p w:rsidR="003177E1" w:rsidRPr="00534096" w:rsidRDefault="003177E1" w:rsidP="00BE2A4C">
            <w:pPr>
              <w:jc w:val="center"/>
              <w:rPr>
                <w:b/>
              </w:rPr>
            </w:pPr>
            <w:r w:rsidRPr="00534096">
              <w:rPr>
                <w:b/>
              </w:rPr>
              <w:t>Thực hành</w:t>
            </w:r>
          </w:p>
        </w:tc>
      </w:tr>
      <w:tr w:rsidR="00E44598" w:rsidRPr="00DF42A4" w:rsidTr="001C0018">
        <w:tc>
          <w:tcPr>
            <w:tcW w:w="334" w:type="pct"/>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1</w:t>
            </w:r>
          </w:p>
        </w:tc>
        <w:tc>
          <w:tcPr>
            <w:tcW w:w="3076" w:type="pct"/>
            <w:shd w:val="clear" w:color="auto" w:fill="FFFFFF"/>
            <w:vAlign w:val="center"/>
          </w:tcPr>
          <w:p w:rsidR="003177E1" w:rsidRPr="00534096" w:rsidRDefault="003177E1" w:rsidP="00FD1FE5">
            <w:pPr>
              <w:spacing w:before="40" w:after="40"/>
              <w:ind w:left="57" w:right="57"/>
              <w:jc w:val="both"/>
              <w:rPr>
                <w:bCs/>
              </w:rPr>
            </w:pPr>
            <w:r w:rsidRPr="00534096">
              <w:rPr>
                <w:bCs/>
              </w:rPr>
              <w:t>C</w:t>
            </w:r>
            <w:r w:rsidRPr="00534096">
              <w:rPr>
                <w:bCs/>
                <w:lang w:val="vi-VN"/>
              </w:rPr>
              <w:t xml:space="preserve">ác văn bản pháp luật, quy định liên quan đến công tác đảm bảo </w:t>
            </w:r>
            <w:r w:rsidR="00735887" w:rsidRPr="00534096">
              <w:rPr>
                <w:bCs/>
                <w:lang w:val="vi-VN"/>
              </w:rPr>
              <w:t>ANHK</w:t>
            </w:r>
          </w:p>
        </w:tc>
        <w:tc>
          <w:tcPr>
            <w:tcW w:w="514" w:type="pct"/>
            <w:tcBorders>
              <w:righ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c>
          <w:tcPr>
            <w:tcW w:w="530"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0</w:t>
            </w:r>
          </w:p>
        </w:tc>
      </w:tr>
      <w:tr w:rsidR="00E44598" w:rsidRPr="00DF42A4" w:rsidTr="001C0018">
        <w:tc>
          <w:tcPr>
            <w:tcW w:w="334" w:type="pct"/>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c>
          <w:tcPr>
            <w:tcW w:w="3076" w:type="pct"/>
            <w:shd w:val="clear" w:color="auto" w:fill="FFFFFF"/>
            <w:vAlign w:val="center"/>
          </w:tcPr>
          <w:p w:rsidR="003177E1" w:rsidRPr="00534096" w:rsidRDefault="003177E1" w:rsidP="00FD1FE5">
            <w:pPr>
              <w:spacing w:before="40" w:after="40"/>
              <w:ind w:left="57" w:right="57"/>
              <w:jc w:val="both"/>
              <w:rPr>
                <w:bCs/>
              </w:rPr>
            </w:pPr>
            <w:r w:rsidRPr="00534096">
              <w:rPr>
                <w:bCs/>
              </w:rPr>
              <w:t>Các mối đe dọa ANHK</w:t>
            </w:r>
          </w:p>
        </w:tc>
        <w:tc>
          <w:tcPr>
            <w:tcW w:w="514" w:type="pct"/>
            <w:tcBorders>
              <w:righ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c>
          <w:tcPr>
            <w:tcW w:w="530"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0</w:t>
            </w:r>
          </w:p>
        </w:tc>
      </w:tr>
      <w:tr w:rsidR="00E44598" w:rsidRPr="00DF42A4" w:rsidTr="001C0018">
        <w:tc>
          <w:tcPr>
            <w:tcW w:w="334" w:type="pct"/>
            <w:shd w:val="clear" w:color="auto" w:fill="FFFFFF"/>
            <w:vAlign w:val="center"/>
          </w:tcPr>
          <w:p w:rsidR="003177E1" w:rsidRPr="00534096" w:rsidRDefault="003177E1" w:rsidP="00FD1FE5">
            <w:pPr>
              <w:spacing w:before="40" w:after="40"/>
              <w:jc w:val="center"/>
              <w:rPr>
                <w:rFonts w:eastAsia="SimSun"/>
                <w:bCs/>
                <w:lang w:val="en-GB" w:eastAsia="zh-CN"/>
              </w:rPr>
            </w:pPr>
            <w:r w:rsidRPr="00534096">
              <w:rPr>
                <w:rFonts w:eastAsia="SimSun"/>
                <w:bCs/>
                <w:lang w:val="en-GB" w:eastAsia="zh-CN"/>
              </w:rPr>
              <w:t>3</w:t>
            </w:r>
          </w:p>
        </w:tc>
        <w:tc>
          <w:tcPr>
            <w:tcW w:w="3076" w:type="pct"/>
            <w:shd w:val="clear" w:color="auto" w:fill="FFFFFF"/>
            <w:vAlign w:val="center"/>
          </w:tcPr>
          <w:p w:rsidR="003177E1" w:rsidRPr="00534096" w:rsidRDefault="003177E1" w:rsidP="00FD1FE5">
            <w:pPr>
              <w:spacing w:before="40" w:after="40"/>
              <w:ind w:left="57" w:right="57"/>
              <w:jc w:val="both"/>
              <w:rPr>
                <w:rFonts w:eastAsia="SimSun"/>
                <w:bCs/>
                <w:lang w:eastAsia="zh-CN"/>
              </w:rPr>
            </w:pPr>
            <w:r w:rsidRPr="00534096">
              <w:rPr>
                <w:rFonts w:eastAsia="SimSun"/>
                <w:bCs/>
                <w:lang w:val="vi-VN" w:eastAsia="zh-CN"/>
              </w:rPr>
              <w:t xml:space="preserve">Kiểm tra giấy tờ </w:t>
            </w:r>
            <w:r w:rsidRPr="00534096">
              <w:rPr>
                <w:rFonts w:eastAsia="SimSun"/>
                <w:bCs/>
                <w:lang w:eastAsia="zh-CN"/>
              </w:rPr>
              <w:t>hành khách đi tàu bay, nhân viên nội bộ</w:t>
            </w:r>
          </w:p>
        </w:tc>
        <w:tc>
          <w:tcPr>
            <w:tcW w:w="514" w:type="pct"/>
            <w:tcBorders>
              <w:righ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c>
          <w:tcPr>
            <w:tcW w:w="530"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0</w:t>
            </w:r>
          </w:p>
        </w:tc>
        <w:tc>
          <w:tcPr>
            <w:tcW w:w="546"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r>
      <w:tr w:rsidR="00E44598" w:rsidRPr="00DF42A4" w:rsidTr="001C0018">
        <w:tc>
          <w:tcPr>
            <w:tcW w:w="334" w:type="pct"/>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4</w:t>
            </w:r>
          </w:p>
        </w:tc>
        <w:tc>
          <w:tcPr>
            <w:tcW w:w="3076" w:type="pct"/>
            <w:shd w:val="clear" w:color="auto" w:fill="FFFFFF"/>
            <w:vAlign w:val="center"/>
          </w:tcPr>
          <w:p w:rsidR="003177E1" w:rsidRPr="00534096" w:rsidRDefault="003177E1" w:rsidP="00FD1FE5">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thiết bị phát hiện kim loại c</w:t>
            </w:r>
            <w:r w:rsidRPr="00534096">
              <w:rPr>
                <w:rFonts w:eastAsia="SimSun"/>
                <w:bCs/>
                <w:lang w:eastAsia="zh-CN"/>
              </w:rPr>
              <w:t>ầ</w:t>
            </w:r>
            <w:r w:rsidRPr="00534096">
              <w:rPr>
                <w:rFonts w:eastAsia="SimSun"/>
                <w:bCs/>
                <w:lang w:val="vi-VN" w:eastAsia="zh-CN"/>
              </w:rPr>
              <w:t>m tay</w:t>
            </w:r>
            <w:r w:rsidR="00BF0FC0" w:rsidRPr="00534096">
              <w:rPr>
                <w:rFonts w:eastAsia="SimSun"/>
                <w:bCs/>
                <w:lang w:eastAsia="zh-CN"/>
              </w:rPr>
              <w:t>, kiểm tra trực quan, lục soát ANHK</w:t>
            </w:r>
          </w:p>
        </w:tc>
        <w:tc>
          <w:tcPr>
            <w:tcW w:w="514" w:type="pct"/>
            <w:tcBorders>
              <w:righ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c>
          <w:tcPr>
            <w:tcW w:w="530"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0</w:t>
            </w:r>
          </w:p>
        </w:tc>
        <w:tc>
          <w:tcPr>
            <w:tcW w:w="546"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r>
      <w:tr w:rsidR="00E44598" w:rsidRPr="00DF42A4" w:rsidTr="001C0018">
        <w:tc>
          <w:tcPr>
            <w:tcW w:w="334" w:type="pct"/>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5</w:t>
            </w:r>
          </w:p>
        </w:tc>
        <w:tc>
          <w:tcPr>
            <w:tcW w:w="3076" w:type="pct"/>
            <w:shd w:val="clear" w:color="auto" w:fill="FFFFFF"/>
            <w:vAlign w:val="center"/>
          </w:tcPr>
          <w:p w:rsidR="003177E1" w:rsidRPr="00534096" w:rsidRDefault="003177E1" w:rsidP="00FD1FE5">
            <w:pPr>
              <w:spacing w:before="40" w:after="40"/>
              <w:ind w:left="57" w:right="57"/>
              <w:jc w:val="both"/>
              <w:rPr>
                <w:rFonts w:eastAsia="SimSun"/>
                <w:bCs/>
                <w:lang w:eastAsia="zh-CN"/>
              </w:rPr>
            </w:pPr>
            <w:r w:rsidRPr="00534096">
              <w:rPr>
                <w:rFonts w:eastAsia="SimSun"/>
                <w:bCs/>
                <w:lang w:val="vi-VN" w:eastAsia="zh-CN"/>
              </w:rPr>
              <w:t>Kiểm tra bằng thiết bị phát hiện chất nổ</w:t>
            </w:r>
            <w:r w:rsidR="00BF0FC0" w:rsidRPr="00534096">
              <w:rPr>
                <w:rFonts w:eastAsia="SimSun"/>
                <w:bCs/>
                <w:lang w:eastAsia="zh-CN"/>
              </w:rPr>
              <w:t>, cổng từ, máy soi chiếu tia X</w:t>
            </w:r>
            <w:r w:rsidRPr="00534096">
              <w:rPr>
                <w:rFonts w:eastAsia="SimSun"/>
                <w:bCs/>
                <w:lang w:eastAsia="zh-CN"/>
              </w:rPr>
              <w:t xml:space="preserve"> (nếu có trang bị)</w:t>
            </w:r>
          </w:p>
        </w:tc>
        <w:tc>
          <w:tcPr>
            <w:tcW w:w="514" w:type="pct"/>
            <w:tcBorders>
              <w:righ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c>
          <w:tcPr>
            <w:tcW w:w="530"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0</w:t>
            </w:r>
          </w:p>
        </w:tc>
        <w:tc>
          <w:tcPr>
            <w:tcW w:w="546"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r>
      <w:tr w:rsidR="00E44598" w:rsidRPr="00DF42A4" w:rsidTr="001C0018">
        <w:tc>
          <w:tcPr>
            <w:tcW w:w="334" w:type="pct"/>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6</w:t>
            </w:r>
          </w:p>
        </w:tc>
        <w:tc>
          <w:tcPr>
            <w:tcW w:w="3076" w:type="pct"/>
            <w:shd w:val="clear" w:color="auto" w:fill="FFFFFF"/>
            <w:vAlign w:val="center"/>
          </w:tcPr>
          <w:p w:rsidR="003177E1" w:rsidRPr="00534096" w:rsidRDefault="003177E1" w:rsidP="00FD1FE5">
            <w:pPr>
              <w:spacing w:before="40" w:after="40"/>
              <w:ind w:left="57" w:right="57"/>
              <w:jc w:val="both"/>
              <w:rPr>
                <w:rFonts w:eastAsia="SimSun"/>
                <w:bCs/>
                <w:lang w:val="vi-VN" w:eastAsia="zh-CN"/>
              </w:rPr>
            </w:pPr>
            <w:r w:rsidRPr="00534096">
              <w:rPr>
                <w:rFonts w:eastAsia="SimSun"/>
                <w:bCs/>
                <w:lang w:val="vi-VN" w:eastAsia="zh-CN"/>
              </w:rPr>
              <w:t xml:space="preserve">Xử lý vụ việc vi phạm </w:t>
            </w:r>
            <w:r w:rsidR="00735887" w:rsidRPr="00534096">
              <w:rPr>
                <w:rFonts w:eastAsia="SimSun"/>
                <w:bCs/>
                <w:lang w:val="vi-VN" w:eastAsia="zh-CN"/>
              </w:rPr>
              <w:t>ANHK</w:t>
            </w:r>
          </w:p>
        </w:tc>
        <w:tc>
          <w:tcPr>
            <w:tcW w:w="514" w:type="pct"/>
            <w:tcBorders>
              <w:righ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c>
          <w:tcPr>
            <w:tcW w:w="530"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0</w:t>
            </w:r>
          </w:p>
        </w:tc>
      </w:tr>
      <w:tr w:rsidR="00E44598" w:rsidRPr="00DF42A4" w:rsidTr="001C0018">
        <w:tc>
          <w:tcPr>
            <w:tcW w:w="334" w:type="pct"/>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7</w:t>
            </w:r>
          </w:p>
        </w:tc>
        <w:tc>
          <w:tcPr>
            <w:tcW w:w="3076" w:type="pct"/>
            <w:shd w:val="clear" w:color="auto" w:fill="FFFFFF"/>
            <w:vAlign w:val="center"/>
          </w:tcPr>
          <w:p w:rsidR="003177E1" w:rsidRPr="00534096" w:rsidRDefault="003177E1" w:rsidP="00FD1FE5">
            <w:pPr>
              <w:spacing w:before="40" w:after="40"/>
              <w:ind w:left="57" w:right="57"/>
              <w:jc w:val="both"/>
              <w:rPr>
                <w:rFonts w:eastAsia="SimSun"/>
                <w:bCs/>
                <w:lang w:val="en-GB" w:eastAsia="zh-CN"/>
              </w:rPr>
            </w:pPr>
            <w:r w:rsidRPr="00534096">
              <w:rPr>
                <w:rFonts w:eastAsia="SimSun"/>
                <w:bCs/>
                <w:lang w:val="en-GB" w:eastAsia="zh-CN"/>
              </w:rPr>
              <w:t xml:space="preserve">Luyện tập quy trình ứng phó hành vi can thiệp bất hợp pháp vào hoạt động </w:t>
            </w:r>
            <w:r w:rsidR="00430047" w:rsidRPr="00534096">
              <w:rPr>
                <w:rFonts w:eastAsia="SimSun"/>
                <w:bCs/>
                <w:lang w:val="en-GB" w:eastAsia="zh-CN"/>
              </w:rPr>
              <w:t>HKDD</w:t>
            </w:r>
          </w:p>
        </w:tc>
        <w:tc>
          <w:tcPr>
            <w:tcW w:w="514" w:type="pct"/>
            <w:tcBorders>
              <w:righ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c>
          <w:tcPr>
            <w:tcW w:w="530"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0</w:t>
            </w:r>
          </w:p>
        </w:tc>
        <w:tc>
          <w:tcPr>
            <w:tcW w:w="546"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2</w:t>
            </w:r>
          </w:p>
        </w:tc>
      </w:tr>
      <w:tr w:rsidR="00E44598" w:rsidRPr="00DF42A4" w:rsidTr="001C0018">
        <w:tc>
          <w:tcPr>
            <w:tcW w:w="334" w:type="pct"/>
            <w:shd w:val="clear" w:color="auto" w:fill="FFFFFF"/>
            <w:vAlign w:val="center"/>
          </w:tcPr>
          <w:p w:rsidR="003177E1" w:rsidRPr="00534096" w:rsidRDefault="00084D81" w:rsidP="00FD1FE5">
            <w:pPr>
              <w:spacing w:before="40" w:after="40"/>
              <w:jc w:val="center"/>
              <w:rPr>
                <w:rFonts w:eastAsia="SimSun"/>
                <w:bCs/>
                <w:lang w:eastAsia="zh-CN"/>
              </w:rPr>
            </w:pPr>
            <w:r w:rsidRPr="00534096">
              <w:rPr>
                <w:rFonts w:eastAsia="SimSun"/>
                <w:bCs/>
                <w:lang w:eastAsia="zh-CN"/>
              </w:rPr>
              <w:t>8</w:t>
            </w:r>
          </w:p>
        </w:tc>
        <w:tc>
          <w:tcPr>
            <w:tcW w:w="3076" w:type="pct"/>
            <w:shd w:val="clear" w:color="auto" w:fill="FFFFFF"/>
            <w:vAlign w:val="center"/>
          </w:tcPr>
          <w:p w:rsidR="003177E1" w:rsidRPr="00534096" w:rsidRDefault="003177E1" w:rsidP="00FD1FE5">
            <w:pPr>
              <w:spacing w:before="40" w:after="40"/>
              <w:ind w:left="57" w:right="57"/>
              <w:jc w:val="both"/>
              <w:rPr>
                <w:rFonts w:eastAsia="SimSun"/>
                <w:bCs/>
                <w:i/>
                <w:iCs/>
                <w:lang w:val="en-GB" w:eastAsia="zh-CN"/>
              </w:rPr>
            </w:pPr>
            <w:r w:rsidRPr="00534096">
              <w:rPr>
                <w:lang w:val="it-IT"/>
              </w:rPr>
              <w:t>Đạo đức, tác phong, giao tiếp ứng xử, kỷ luật của lực lượng kiểm soát ANHK</w:t>
            </w:r>
            <w:r w:rsidRPr="00534096">
              <w:rPr>
                <w:rFonts w:eastAsia="SimSun"/>
                <w:bCs/>
                <w:i/>
                <w:iCs/>
                <w:lang w:val="en-GB" w:eastAsia="zh-CN"/>
              </w:rPr>
              <w:t xml:space="preserve"> </w:t>
            </w:r>
          </w:p>
        </w:tc>
        <w:tc>
          <w:tcPr>
            <w:tcW w:w="514" w:type="pct"/>
            <w:tcBorders>
              <w:righ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4</w:t>
            </w:r>
          </w:p>
        </w:tc>
        <w:tc>
          <w:tcPr>
            <w:tcW w:w="530"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0</w:t>
            </w:r>
          </w:p>
        </w:tc>
        <w:tc>
          <w:tcPr>
            <w:tcW w:w="546" w:type="pct"/>
            <w:tcBorders>
              <w:left w:val="single" w:sz="4" w:space="0" w:color="auto"/>
            </w:tcBorders>
            <w:shd w:val="clear" w:color="auto" w:fill="FFFFFF"/>
            <w:vAlign w:val="center"/>
          </w:tcPr>
          <w:p w:rsidR="003177E1" w:rsidRPr="00534096" w:rsidRDefault="003177E1" w:rsidP="00FD1FE5">
            <w:pPr>
              <w:spacing w:before="40" w:after="40"/>
              <w:jc w:val="center"/>
              <w:rPr>
                <w:rFonts w:eastAsia="SimSun"/>
                <w:bCs/>
                <w:lang w:eastAsia="zh-CN"/>
              </w:rPr>
            </w:pPr>
            <w:r w:rsidRPr="00534096">
              <w:rPr>
                <w:rFonts w:eastAsia="SimSun"/>
                <w:bCs/>
                <w:lang w:eastAsia="zh-CN"/>
              </w:rPr>
              <w:t>4</w:t>
            </w:r>
          </w:p>
        </w:tc>
      </w:tr>
      <w:tr w:rsidR="00E44598" w:rsidRPr="00DF42A4" w:rsidTr="001C0018">
        <w:tc>
          <w:tcPr>
            <w:tcW w:w="334" w:type="pct"/>
            <w:shd w:val="clear" w:color="auto" w:fill="FFFFFF"/>
            <w:vAlign w:val="center"/>
          </w:tcPr>
          <w:p w:rsidR="00F537EE" w:rsidRPr="00534096" w:rsidRDefault="00084D81" w:rsidP="00FD1FE5">
            <w:pPr>
              <w:spacing w:before="40" w:after="40"/>
              <w:jc w:val="center"/>
              <w:rPr>
                <w:rFonts w:eastAsia="SimSun"/>
                <w:bCs/>
                <w:lang w:eastAsia="zh-CN"/>
              </w:rPr>
            </w:pPr>
            <w:r w:rsidRPr="00534096">
              <w:rPr>
                <w:rFonts w:eastAsia="SimSun"/>
                <w:bCs/>
                <w:lang w:eastAsia="zh-CN"/>
              </w:rPr>
              <w:t>9</w:t>
            </w:r>
          </w:p>
        </w:tc>
        <w:tc>
          <w:tcPr>
            <w:tcW w:w="3076" w:type="pct"/>
            <w:shd w:val="clear" w:color="auto" w:fill="FFFFFF"/>
            <w:vAlign w:val="center"/>
          </w:tcPr>
          <w:p w:rsidR="00F537EE" w:rsidRPr="00534096" w:rsidRDefault="00F537EE" w:rsidP="00D5587A">
            <w:pPr>
              <w:spacing w:before="40" w:after="40"/>
              <w:ind w:left="57" w:right="57"/>
              <w:jc w:val="both"/>
              <w:rPr>
                <w:rFonts w:eastAsia="SimSun"/>
                <w:bCs/>
                <w:lang w:eastAsia="zh-CN"/>
              </w:rPr>
            </w:pPr>
            <w:r w:rsidRPr="00534096">
              <w:rPr>
                <w:rFonts w:eastAsia="SimSun"/>
                <w:bCs/>
                <w:lang w:eastAsia="zh-CN"/>
              </w:rPr>
              <w:t>An toàn hàng không, khẩn nguy cứu nạn, phòng chống cháy nổ:</w:t>
            </w:r>
            <w:r w:rsidRPr="00534096">
              <w:rPr>
                <w:rFonts w:eastAsia="SimSun"/>
                <w:bCs/>
                <w:spacing w:val="-2"/>
                <w:lang w:eastAsia="zh-CN"/>
              </w:rPr>
              <w:t xml:space="preserve"> </w:t>
            </w:r>
            <w:r w:rsidR="00D5587A">
              <w:rPr>
                <w:rFonts w:eastAsia="SimSun"/>
                <w:bCs/>
                <w:spacing w:val="-2"/>
                <w:lang w:eastAsia="zh-CN"/>
              </w:rPr>
              <w:t>t</w:t>
            </w:r>
            <w:r w:rsidRPr="00534096">
              <w:rPr>
                <w:rFonts w:eastAsia="SimSun"/>
                <w:bCs/>
                <w:spacing w:val="-2"/>
                <w:lang w:eastAsia="zh-CN"/>
              </w:rPr>
              <w:t>hực hiện theo quy định về an toàn hàng không, khẩn nguy cứu nạn, phòng chống cháy nổ</w:t>
            </w:r>
          </w:p>
        </w:tc>
        <w:tc>
          <w:tcPr>
            <w:tcW w:w="514" w:type="pct"/>
            <w:tcBorders>
              <w:right w:val="single" w:sz="4" w:space="0" w:color="auto"/>
            </w:tcBorders>
            <w:shd w:val="clear" w:color="auto" w:fill="FFFFFF"/>
            <w:vAlign w:val="center"/>
          </w:tcPr>
          <w:p w:rsidR="00F537EE" w:rsidRPr="00534096" w:rsidRDefault="00F537EE" w:rsidP="00FD1FE5">
            <w:pPr>
              <w:spacing w:before="40" w:after="40"/>
              <w:jc w:val="center"/>
              <w:rPr>
                <w:rFonts w:eastAsia="SimSun"/>
                <w:bCs/>
                <w:lang w:eastAsia="zh-CN"/>
              </w:rPr>
            </w:pPr>
          </w:p>
        </w:tc>
        <w:tc>
          <w:tcPr>
            <w:tcW w:w="530" w:type="pct"/>
            <w:tcBorders>
              <w:left w:val="single" w:sz="4" w:space="0" w:color="auto"/>
            </w:tcBorders>
            <w:shd w:val="clear" w:color="auto" w:fill="FFFFFF"/>
            <w:vAlign w:val="center"/>
          </w:tcPr>
          <w:p w:rsidR="00F537EE" w:rsidRPr="00534096" w:rsidRDefault="00F537EE" w:rsidP="00FD1FE5">
            <w:pPr>
              <w:spacing w:before="40" w:after="40"/>
              <w:jc w:val="center"/>
              <w:rPr>
                <w:rFonts w:eastAsia="SimSun"/>
                <w:bCs/>
                <w:lang w:eastAsia="zh-CN"/>
              </w:rPr>
            </w:pPr>
          </w:p>
        </w:tc>
        <w:tc>
          <w:tcPr>
            <w:tcW w:w="546" w:type="pct"/>
            <w:tcBorders>
              <w:left w:val="single" w:sz="4" w:space="0" w:color="auto"/>
            </w:tcBorders>
            <w:shd w:val="clear" w:color="auto" w:fill="FFFFFF"/>
            <w:vAlign w:val="center"/>
          </w:tcPr>
          <w:p w:rsidR="00F537EE" w:rsidRPr="00534096" w:rsidRDefault="00F537EE" w:rsidP="00FD1FE5">
            <w:pPr>
              <w:spacing w:before="40" w:after="40"/>
              <w:jc w:val="center"/>
              <w:rPr>
                <w:rFonts w:eastAsia="SimSun"/>
                <w:bCs/>
                <w:lang w:eastAsia="zh-CN"/>
              </w:rPr>
            </w:pPr>
          </w:p>
        </w:tc>
      </w:tr>
      <w:tr w:rsidR="008C46D3" w:rsidRPr="00DF42A4" w:rsidTr="001C0018">
        <w:tc>
          <w:tcPr>
            <w:tcW w:w="334" w:type="pct"/>
            <w:shd w:val="clear" w:color="auto" w:fill="FFFFFF"/>
            <w:vAlign w:val="center"/>
          </w:tcPr>
          <w:p w:rsidR="008C46D3" w:rsidRPr="00534096" w:rsidRDefault="008C46D3" w:rsidP="00FD1FE5">
            <w:pPr>
              <w:spacing w:before="40" w:after="40"/>
              <w:jc w:val="center"/>
              <w:rPr>
                <w:rFonts w:eastAsia="SimSun"/>
                <w:bCs/>
                <w:lang w:eastAsia="zh-CN"/>
              </w:rPr>
            </w:pPr>
          </w:p>
        </w:tc>
        <w:tc>
          <w:tcPr>
            <w:tcW w:w="3076" w:type="pct"/>
            <w:shd w:val="clear" w:color="auto" w:fill="FFFFFF"/>
            <w:vAlign w:val="center"/>
          </w:tcPr>
          <w:p w:rsidR="008C46D3" w:rsidRPr="00534096" w:rsidRDefault="008C46D3" w:rsidP="00FD1FE5">
            <w:pPr>
              <w:spacing w:before="40" w:after="40"/>
              <w:ind w:left="57" w:right="57"/>
              <w:jc w:val="center"/>
              <w:rPr>
                <w:rFonts w:eastAsia="SimSun"/>
                <w:bCs/>
                <w:lang w:eastAsia="zh-CN"/>
              </w:rPr>
            </w:pPr>
            <w:r w:rsidRPr="00534096">
              <w:rPr>
                <w:rFonts w:eastAsia="SimSun"/>
                <w:b/>
                <w:bCs/>
                <w:lang w:val="en-GB" w:eastAsia="zh-CN"/>
              </w:rPr>
              <w:t>TỔNG CỘNG</w:t>
            </w:r>
          </w:p>
        </w:tc>
        <w:tc>
          <w:tcPr>
            <w:tcW w:w="514" w:type="pct"/>
            <w:tcBorders>
              <w:right w:val="single" w:sz="4" w:space="0" w:color="auto"/>
            </w:tcBorders>
            <w:shd w:val="clear" w:color="auto" w:fill="FFFFFF"/>
            <w:vAlign w:val="center"/>
          </w:tcPr>
          <w:p w:rsidR="008C46D3" w:rsidRPr="00534096" w:rsidRDefault="008C46D3" w:rsidP="00FD1FE5">
            <w:pPr>
              <w:spacing w:before="40" w:after="40"/>
              <w:jc w:val="center"/>
              <w:rPr>
                <w:rFonts w:eastAsia="SimSun"/>
                <w:b/>
                <w:bCs/>
                <w:lang w:eastAsia="zh-CN"/>
              </w:rPr>
            </w:pPr>
            <w:r w:rsidRPr="00534096">
              <w:rPr>
                <w:rFonts w:eastAsia="SimSun"/>
                <w:b/>
                <w:bCs/>
                <w:lang w:eastAsia="zh-CN"/>
              </w:rPr>
              <w:t>18</w:t>
            </w:r>
          </w:p>
        </w:tc>
        <w:tc>
          <w:tcPr>
            <w:tcW w:w="530" w:type="pct"/>
            <w:tcBorders>
              <w:left w:val="single" w:sz="4" w:space="0" w:color="auto"/>
            </w:tcBorders>
            <w:shd w:val="clear" w:color="auto" w:fill="FFFFFF"/>
            <w:vAlign w:val="center"/>
          </w:tcPr>
          <w:p w:rsidR="008C46D3" w:rsidRPr="00534096" w:rsidRDefault="008C46D3" w:rsidP="00FD1FE5">
            <w:pPr>
              <w:spacing w:before="40" w:after="40"/>
              <w:jc w:val="center"/>
              <w:rPr>
                <w:rFonts w:eastAsia="SimSun"/>
                <w:b/>
                <w:bCs/>
                <w:lang w:eastAsia="zh-CN"/>
              </w:rPr>
            </w:pPr>
            <w:r w:rsidRPr="00534096">
              <w:rPr>
                <w:rFonts w:eastAsia="SimSun"/>
                <w:b/>
                <w:bCs/>
                <w:lang w:eastAsia="zh-CN"/>
              </w:rPr>
              <w:t>6</w:t>
            </w:r>
          </w:p>
        </w:tc>
        <w:tc>
          <w:tcPr>
            <w:tcW w:w="546" w:type="pct"/>
            <w:tcBorders>
              <w:left w:val="single" w:sz="4" w:space="0" w:color="auto"/>
            </w:tcBorders>
            <w:shd w:val="clear" w:color="auto" w:fill="FFFFFF"/>
            <w:vAlign w:val="center"/>
          </w:tcPr>
          <w:p w:rsidR="008C46D3" w:rsidRPr="00534096" w:rsidRDefault="008C46D3" w:rsidP="00FD1FE5">
            <w:pPr>
              <w:spacing w:before="40" w:after="40"/>
              <w:jc w:val="center"/>
              <w:rPr>
                <w:rFonts w:eastAsia="SimSun"/>
                <w:b/>
                <w:bCs/>
                <w:lang w:eastAsia="zh-CN"/>
              </w:rPr>
            </w:pPr>
            <w:r w:rsidRPr="00534096">
              <w:rPr>
                <w:rFonts w:eastAsia="SimSun"/>
                <w:b/>
                <w:bCs/>
                <w:lang w:eastAsia="zh-CN"/>
              </w:rPr>
              <w:t>12</w:t>
            </w:r>
          </w:p>
        </w:tc>
      </w:tr>
    </w:tbl>
    <w:p w:rsidR="00F7363F" w:rsidRDefault="00084D81" w:rsidP="00F7363F">
      <w:pPr>
        <w:spacing w:before="120" w:after="120"/>
        <w:ind w:firstLine="709"/>
        <w:jc w:val="both"/>
        <w:rPr>
          <w:lang w:val="nl-NL"/>
        </w:rPr>
      </w:pPr>
      <w:r w:rsidRPr="00534096">
        <w:rPr>
          <w:lang w:val="nl-NL"/>
        </w:rPr>
        <w:tab/>
        <w:t xml:space="preserve">d) Các cơ quan, đơn vị có nhân viên </w:t>
      </w:r>
      <w:r w:rsidR="00BE4E4F" w:rsidRPr="00534096">
        <w:rPr>
          <w:lang w:val="nl-NL"/>
        </w:rPr>
        <w:t>ANSC</w:t>
      </w:r>
      <w:r w:rsidRPr="00534096">
        <w:rPr>
          <w:lang w:val="nl-NL"/>
        </w:rPr>
        <w:t xml:space="preserve"> tổ chức huấn luyện định kỳ </w:t>
      </w:r>
      <w:r w:rsidR="009D3CDC" w:rsidRPr="00534096">
        <w:rPr>
          <w:lang w:val="nl-NL"/>
        </w:rPr>
        <w:t>kỹ năng tự vệ</w:t>
      </w:r>
      <w:r w:rsidRPr="00534096">
        <w:rPr>
          <w:lang w:val="nl-NL"/>
        </w:rPr>
        <w:t xml:space="preserve"> tại đơn vị, thời lượng tối thiểu là 24 tiết thực hành.</w:t>
      </w:r>
    </w:p>
    <w:p w:rsidR="00F7363F" w:rsidRPr="00F7363F" w:rsidRDefault="005F6A4D" w:rsidP="00F7363F">
      <w:pPr>
        <w:spacing w:before="120" w:after="120"/>
        <w:ind w:firstLine="709"/>
        <w:jc w:val="both"/>
        <w:rPr>
          <w:b/>
          <w:lang w:val="nl-NL"/>
        </w:rPr>
      </w:pPr>
      <w:r w:rsidRPr="00F7363F">
        <w:rPr>
          <w:b/>
          <w:lang w:val="nl-NL"/>
        </w:rPr>
        <w:t xml:space="preserve">Điều 8. Huấn luyện định kỳ nhân viên kiểm soát </w:t>
      </w:r>
      <w:r w:rsidR="00735887" w:rsidRPr="00F7363F">
        <w:rPr>
          <w:b/>
          <w:lang w:val="nl-NL"/>
        </w:rPr>
        <w:t>ANHK</w:t>
      </w:r>
      <w:r w:rsidRPr="00F7363F">
        <w:rPr>
          <w:b/>
          <w:lang w:val="nl-NL"/>
        </w:rPr>
        <w:t xml:space="preserve"> nhóm </w:t>
      </w:r>
      <w:r w:rsidR="00BE4E4F" w:rsidRPr="00F7363F">
        <w:rPr>
          <w:b/>
          <w:lang w:val="nl-NL"/>
        </w:rPr>
        <w:t>ANKS</w:t>
      </w:r>
    </w:p>
    <w:p w:rsidR="00F7363F" w:rsidRDefault="005F6A4D" w:rsidP="00F7363F">
      <w:pPr>
        <w:spacing w:before="120" w:after="120"/>
        <w:ind w:firstLine="709"/>
        <w:jc w:val="both"/>
        <w:rPr>
          <w:bCs/>
        </w:rPr>
      </w:pPr>
      <w:r w:rsidRPr="00534096">
        <w:tab/>
        <w:t xml:space="preserve">1. </w:t>
      </w:r>
      <w:r w:rsidRPr="00534096">
        <w:rPr>
          <w:lang w:val="vi-VN"/>
        </w:rPr>
        <w:t>Mục tiêu</w:t>
      </w:r>
      <w:r w:rsidRPr="00534096">
        <w:rPr>
          <w:bCs/>
          <w:lang w:val="vi-VN"/>
        </w:rPr>
        <w:t xml:space="preserve">: </w:t>
      </w:r>
      <w:r w:rsidR="005776D0">
        <w:rPr>
          <w:bCs/>
        </w:rPr>
        <w:t>c</w:t>
      </w:r>
      <w:r w:rsidRPr="00534096">
        <w:rPr>
          <w:bCs/>
          <w:lang w:val="vi-VN"/>
        </w:rPr>
        <w:t xml:space="preserve">ập nhật cho học viên kiến thức, quy định mới và thực hành nâng cao kỹ năng nghiệp vụ </w:t>
      </w:r>
      <w:r w:rsidRPr="00534096">
        <w:rPr>
          <w:bCs/>
        </w:rPr>
        <w:t>của nhân viên</w:t>
      </w:r>
      <w:r w:rsidRPr="00534096">
        <w:rPr>
          <w:bCs/>
          <w:lang w:val="vi-VN"/>
        </w:rPr>
        <w:t xml:space="preserve"> </w:t>
      </w:r>
      <w:r w:rsidR="00BE4E4F" w:rsidRPr="00534096">
        <w:rPr>
          <w:bCs/>
          <w:lang w:val="vi-VN"/>
        </w:rPr>
        <w:t>ANKS</w:t>
      </w:r>
      <w:r w:rsidRPr="00534096">
        <w:rPr>
          <w:bCs/>
          <w:lang w:val="vi-VN"/>
        </w:rPr>
        <w:t>.</w:t>
      </w:r>
    </w:p>
    <w:p w:rsidR="00F7363F" w:rsidRDefault="005F6A4D" w:rsidP="00F7363F">
      <w:pPr>
        <w:spacing w:before="120" w:after="120"/>
        <w:ind w:firstLine="709"/>
        <w:jc w:val="both"/>
        <w:rPr>
          <w:bCs/>
        </w:rPr>
      </w:pPr>
      <w:r w:rsidRPr="00534096">
        <w:rPr>
          <w:bCs/>
        </w:rPr>
        <w:t>2.</w:t>
      </w:r>
      <w:r w:rsidRPr="00534096">
        <w:rPr>
          <w:bCs/>
          <w:lang w:val="vi-VN"/>
        </w:rPr>
        <w:t xml:space="preserve"> Đối tượng: </w:t>
      </w:r>
      <w:r w:rsidR="005776D0">
        <w:rPr>
          <w:bCs/>
        </w:rPr>
        <w:t>n</w:t>
      </w:r>
      <w:r w:rsidRPr="00534096">
        <w:rPr>
          <w:bCs/>
          <w:lang w:val="vi-VN"/>
        </w:rPr>
        <w:t xml:space="preserve">hân viên </w:t>
      </w:r>
      <w:r w:rsidR="00BE4E4F" w:rsidRPr="00534096">
        <w:rPr>
          <w:bCs/>
          <w:lang w:val="vi-VN"/>
        </w:rPr>
        <w:t>ANKS</w:t>
      </w:r>
      <w:r w:rsidRPr="00534096">
        <w:rPr>
          <w:bCs/>
          <w:lang w:val="vi-VN"/>
        </w:rPr>
        <w:t>.</w:t>
      </w:r>
    </w:p>
    <w:p w:rsidR="00F7363F" w:rsidRPr="001C0018" w:rsidRDefault="005F6A4D" w:rsidP="00F7363F">
      <w:pPr>
        <w:spacing w:before="120" w:after="120"/>
        <w:ind w:firstLine="709"/>
        <w:jc w:val="both"/>
      </w:pPr>
      <w:r w:rsidRPr="00534096">
        <w:t>3</w:t>
      </w:r>
      <w:r w:rsidRPr="00534096">
        <w:rPr>
          <w:lang w:val="vi-VN"/>
        </w:rPr>
        <w:t xml:space="preserve">. </w:t>
      </w:r>
      <w:r w:rsidRPr="00534096">
        <w:rPr>
          <w:bCs/>
        </w:rPr>
        <w:t>Chương trình  huấn luyện</w:t>
      </w:r>
    </w:p>
    <w:p w:rsidR="003946DA" w:rsidRPr="00534096" w:rsidRDefault="003946DA" w:rsidP="00F7363F">
      <w:pPr>
        <w:spacing w:before="120" w:after="120"/>
        <w:ind w:firstLine="709"/>
        <w:jc w:val="both"/>
        <w:rPr>
          <w:bCs/>
        </w:rPr>
      </w:pPr>
      <w:r w:rsidRPr="00534096">
        <w:rPr>
          <w:bCs/>
        </w:rPr>
        <w:t xml:space="preserve">a) Nhân viên </w:t>
      </w:r>
      <w:r w:rsidR="00BE4E4F" w:rsidRPr="00534096">
        <w:rPr>
          <w:bCs/>
        </w:rPr>
        <w:t>ANKS</w:t>
      </w:r>
      <w:r w:rsidRPr="00534096">
        <w:rPr>
          <w:bCs/>
        </w:rPr>
        <w:t xml:space="preserve"> theo chương trình </w:t>
      </w:r>
      <w:r w:rsidR="00735887" w:rsidRPr="00534096">
        <w:rPr>
          <w:bCs/>
        </w:rPr>
        <w:t>ANHK</w:t>
      </w:r>
      <w:r w:rsidRPr="00534096">
        <w:rPr>
          <w:bCs/>
        </w:rPr>
        <w:t xml:space="preserve"> của người khai thác cảng hàng không, sân bay</w:t>
      </w:r>
    </w:p>
    <w:tbl>
      <w:tblPr>
        <w:tblW w:w="503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5688"/>
        <w:gridCol w:w="848"/>
        <w:gridCol w:w="1063"/>
        <w:gridCol w:w="914"/>
      </w:tblGrid>
      <w:tr w:rsidR="00E44598" w:rsidRPr="00DF42A4" w:rsidTr="00FD1FE5">
        <w:trPr>
          <w:trHeight w:val="397"/>
          <w:tblHeader/>
        </w:trPr>
        <w:tc>
          <w:tcPr>
            <w:tcW w:w="341" w:type="pct"/>
            <w:vMerge w:val="restart"/>
            <w:shd w:val="clear" w:color="auto" w:fill="FFFFFF"/>
            <w:vAlign w:val="center"/>
          </w:tcPr>
          <w:p w:rsidR="00AB13A5" w:rsidRPr="00534096" w:rsidRDefault="00AB13A5" w:rsidP="00886B2D">
            <w:pPr>
              <w:jc w:val="center"/>
            </w:pPr>
            <w:r w:rsidRPr="00534096">
              <w:rPr>
                <w:b/>
              </w:rPr>
              <w:t>SỐ TT</w:t>
            </w:r>
          </w:p>
        </w:tc>
        <w:tc>
          <w:tcPr>
            <w:tcW w:w="3113" w:type="pct"/>
            <w:vMerge w:val="restart"/>
            <w:shd w:val="clear" w:color="auto" w:fill="FFFFFF"/>
            <w:vAlign w:val="center"/>
          </w:tcPr>
          <w:p w:rsidR="00AB13A5" w:rsidRPr="00534096" w:rsidRDefault="00AB13A5" w:rsidP="00886B2D">
            <w:pPr>
              <w:jc w:val="center"/>
            </w:pPr>
            <w:r w:rsidRPr="00534096">
              <w:rPr>
                <w:rFonts w:eastAsia="SimSun"/>
                <w:b/>
                <w:bCs/>
                <w:lang w:eastAsia="zh-CN"/>
              </w:rPr>
              <w:t xml:space="preserve">BÀI </w:t>
            </w:r>
            <w:r w:rsidRPr="00534096">
              <w:rPr>
                <w:rFonts w:eastAsia="SimSun"/>
                <w:b/>
                <w:bCs/>
                <w:lang w:val="vi-VN" w:eastAsia="zh-CN"/>
              </w:rPr>
              <w:t>HỌC</w:t>
            </w:r>
          </w:p>
        </w:tc>
        <w:tc>
          <w:tcPr>
            <w:tcW w:w="1546" w:type="pct"/>
            <w:gridSpan w:val="3"/>
            <w:tcBorders>
              <w:right w:val="single" w:sz="4" w:space="0" w:color="auto"/>
            </w:tcBorders>
            <w:shd w:val="clear" w:color="auto" w:fill="FFFFFF"/>
            <w:vAlign w:val="center"/>
          </w:tcPr>
          <w:p w:rsidR="00AB13A5" w:rsidRPr="00534096" w:rsidRDefault="00AB13A5" w:rsidP="00FD1FE5">
            <w:pPr>
              <w:jc w:val="center"/>
            </w:pPr>
            <w:r w:rsidRPr="00534096">
              <w:rPr>
                <w:b/>
              </w:rPr>
              <w:t>THỜI LƯỢNG</w:t>
            </w:r>
          </w:p>
        </w:tc>
      </w:tr>
      <w:tr w:rsidR="00E44598" w:rsidRPr="00DF42A4" w:rsidTr="00FD1FE5">
        <w:trPr>
          <w:tblHeader/>
        </w:trPr>
        <w:tc>
          <w:tcPr>
            <w:tcW w:w="341" w:type="pct"/>
            <w:vMerge/>
            <w:shd w:val="clear" w:color="auto" w:fill="FFFFFF"/>
            <w:vAlign w:val="center"/>
          </w:tcPr>
          <w:p w:rsidR="0077645C" w:rsidRPr="00534096" w:rsidRDefault="0077645C" w:rsidP="00886B2D">
            <w:pPr>
              <w:jc w:val="center"/>
            </w:pPr>
          </w:p>
        </w:tc>
        <w:tc>
          <w:tcPr>
            <w:tcW w:w="3113" w:type="pct"/>
            <w:vMerge/>
            <w:shd w:val="clear" w:color="auto" w:fill="FFFFFF"/>
            <w:vAlign w:val="center"/>
          </w:tcPr>
          <w:p w:rsidR="0077645C" w:rsidRPr="00534096" w:rsidRDefault="0077645C" w:rsidP="00886B2D"/>
        </w:tc>
        <w:tc>
          <w:tcPr>
            <w:tcW w:w="464" w:type="pct"/>
            <w:tcBorders>
              <w:right w:val="single" w:sz="4" w:space="0" w:color="auto"/>
            </w:tcBorders>
            <w:shd w:val="clear" w:color="auto" w:fill="FFFFFF"/>
          </w:tcPr>
          <w:p w:rsidR="0077645C" w:rsidRPr="00534096" w:rsidRDefault="0077645C" w:rsidP="00FD1FE5">
            <w:pPr>
              <w:jc w:val="center"/>
              <w:rPr>
                <w:b/>
              </w:rPr>
            </w:pPr>
            <w:r w:rsidRPr="00534096">
              <w:rPr>
                <w:b/>
              </w:rPr>
              <w:t>Tổng</w:t>
            </w:r>
          </w:p>
        </w:tc>
        <w:tc>
          <w:tcPr>
            <w:tcW w:w="582" w:type="pct"/>
            <w:tcBorders>
              <w:left w:val="single" w:sz="4" w:space="0" w:color="auto"/>
            </w:tcBorders>
            <w:shd w:val="clear" w:color="auto" w:fill="FFFFFF"/>
            <w:vAlign w:val="center"/>
          </w:tcPr>
          <w:p w:rsidR="0077645C" w:rsidRPr="00534096" w:rsidRDefault="0077645C" w:rsidP="00886B2D">
            <w:pPr>
              <w:jc w:val="center"/>
              <w:rPr>
                <w:b/>
              </w:rPr>
            </w:pPr>
            <w:r w:rsidRPr="00534096">
              <w:rPr>
                <w:b/>
              </w:rPr>
              <w:t>Lý thuyết</w:t>
            </w:r>
          </w:p>
        </w:tc>
        <w:tc>
          <w:tcPr>
            <w:tcW w:w="500" w:type="pct"/>
            <w:tcBorders>
              <w:left w:val="single" w:sz="4" w:space="0" w:color="auto"/>
            </w:tcBorders>
            <w:shd w:val="clear" w:color="auto" w:fill="FFFFFF"/>
            <w:vAlign w:val="center"/>
          </w:tcPr>
          <w:p w:rsidR="0077645C" w:rsidRPr="00534096" w:rsidRDefault="0077645C" w:rsidP="00886B2D">
            <w:pPr>
              <w:jc w:val="center"/>
              <w:rPr>
                <w:b/>
              </w:rPr>
            </w:pPr>
            <w:r w:rsidRPr="00534096">
              <w:rPr>
                <w:b/>
              </w:rPr>
              <w:t>Thực hành</w:t>
            </w:r>
          </w:p>
        </w:tc>
      </w:tr>
      <w:tr w:rsidR="00E44598" w:rsidRPr="00DF42A4" w:rsidTr="00FD1FE5">
        <w:tc>
          <w:tcPr>
            <w:tcW w:w="341" w:type="pct"/>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1</w:t>
            </w:r>
          </w:p>
        </w:tc>
        <w:tc>
          <w:tcPr>
            <w:tcW w:w="3113" w:type="pct"/>
            <w:shd w:val="clear" w:color="auto" w:fill="FFFFFF"/>
            <w:vAlign w:val="center"/>
          </w:tcPr>
          <w:p w:rsidR="00AB13A5" w:rsidRPr="00534096" w:rsidRDefault="00AB13A5" w:rsidP="00FD1FE5">
            <w:pPr>
              <w:ind w:left="57" w:right="57"/>
              <w:jc w:val="both"/>
              <w:rPr>
                <w:bCs/>
              </w:rPr>
            </w:pPr>
            <w:r w:rsidRPr="00534096">
              <w:rPr>
                <w:bCs/>
              </w:rPr>
              <w:t>C</w:t>
            </w:r>
            <w:r w:rsidRPr="00534096">
              <w:rPr>
                <w:bCs/>
                <w:lang w:val="vi-VN"/>
              </w:rPr>
              <w:t xml:space="preserve">ác văn bản pháp luật, quy định liên quan đến công tác đảm bảo </w:t>
            </w:r>
            <w:r w:rsidR="00735887" w:rsidRPr="00534096">
              <w:rPr>
                <w:bCs/>
                <w:lang w:val="vi-VN"/>
              </w:rPr>
              <w:t>ANHK</w:t>
            </w:r>
            <w:r w:rsidRPr="00534096">
              <w:rPr>
                <w:bCs/>
              </w:rPr>
              <w:t>.</w:t>
            </w:r>
          </w:p>
        </w:tc>
        <w:tc>
          <w:tcPr>
            <w:tcW w:w="464" w:type="pct"/>
            <w:tcBorders>
              <w:righ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2</w:t>
            </w:r>
          </w:p>
        </w:tc>
        <w:tc>
          <w:tcPr>
            <w:tcW w:w="500" w:type="pct"/>
            <w:tcBorders>
              <w:lef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0</w:t>
            </w:r>
          </w:p>
        </w:tc>
      </w:tr>
      <w:tr w:rsidR="00E44598" w:rsidRPr="00DF42A4" w:rsidTr="00FD1FE5">
        <w:tc>
          <w:tcPr>
            <w:tcW w:w="341" w:type="pct"/>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2</w:t>
            </w:r>
          </w:p>
        </w:tc>
        <w:tc>
          <w:tcPr>
            <w:tcW w:w="3113" w:type="pct"/>
            <w:shd w:val="clear" w:color="auto" w:fill="FFFFFF"/>
            <w:vAlign w:val="center"/>
          </w:tcPr>
          <w:p w:rsidR="00AB13A5" w:rsidRPr="00534096" w:rsidRDefault="00AB13A5" w:rsidP="00FD1FE5">
            <w:pPr>
              <w:ind w:left="57" w:right="57"/>
              <w:jc w:val="both"/>
              <w:rPr>
                <w:bCs/>
              </w:rPr>
            </w:pPr>
            <w:r w:rsidRPr="00534096">
              <w:rPr>
                <w:bCs/>
              </w:rPr>
              <w:t>Các mối đe dọa ANHK</w:t>
            </w:r>
          </w:p>
        </w:tc>
        <w:tc>
          <w:tcPr>
            <w:tcW w:w="464" w:type="pct"/>
            <w:tcBorders>
              <w:righ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2</w:t>
            </w:r>
          </w:p>
        </w:tc>
        <w:tc>
          <w:tcPr>
            <w:tcW w:w="500" w:type="pct"/>
            <w:tcBorders>
              <w:lef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0</w:t>
            </w:r>
          </w:p>
        </w:tc>
      </w:tr>
      <w:tr w:rsidR="00E44598" w:rsidRPr="00DF42A4" w:rsidTr="00FD1FE5">
        <w:tc>
          <w:tcPr>
            <w:tcW w:w="341" w:type="pct"/>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3</w:t>
            </w:r>
          </w:p>
        </w:tc>
        <w:tc>
          <w:tcPr>
            <w:tcW w:w="3113" w:type="pct"/>
            <w:shd w:val="clear" w:color="auto" w:fill="FFFFFF"/>
            <w:vAlign w:val="center"/>
          </w:tcPr>
          <w:p w:rsidR="00AB13A5" w:rsidRPr="00534096" w:rsidRDefault="00AB13A5" w:rsidP="00BF0FC0">
            <w:pPr>
              <w:ind w:left="57" w:right="57"/>
              <w:jc w:val="both"/>
              <w:rPr>
                <w:rFonts w:eastAsia="SimSun"/>
                <w:bCs/>
                <w:lang w:eastAsia="zh-CN"/>
              </w:rPr>
            </w:pPr>
            <w:r w:rsidRPr="00534096">
              <w:rPr>
                <w:rFonts w:eastAsia="SimSun"/>
                <w:bCs/>
                <w:lang w:val="vi-VN" w:eastAsia="zh-CN"/>
              </w:rPr>
              <w:t>Kiểm tra giấy tờ hành khách</w:t>
            </w:r>
            <w:r w:rsidRPr="00534096">
              <w:rPr>
                <w:rFonts w:eastAsia="SimSun"/>
                <w:bCs/>
                <w:lang w:val="en-GB" w:eastAsia="zh-CN"/>
              </w:rPr>
              <w:t>, người không phải hành khách</w:t>
            </w:r>
          </w:p>
        </w:tc>
        <w:tc>
          <w:tcPr>
            <w:tcW w:w="464" w:type="pct"/>
            <w:tcBorders>
              <w:right w:val="single" w:sz="4" w:space="0" w:color="auto"/>
            </w:tcBorders>
            <w:shd w:val="clear" w:color="auto" w:fill="FFFFFF"/>
            <w:vAlign w:val="center"/>
          </w:tcPr>
          <w:p w:rsidR="00AB13A5" w:rsidRPr="00534096" w:rsidRDefault="00A14CB3" w:rsidP="00886B2D">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AB13A5" w:rsidRPr="00534096" w:rsidRDefault="00A14CB3" w:rsidP="00886B2D">
            <w:pPr>
              <w:jc w:val="center"/>
              <w:rPr>
                <w:rFonts w:eastAsia="SimSun"/>
                <w:bCs/>
                <w:lang w:eastAsia="zh-CN"/>
              </w:rPr>
            </w:pPr>
            <w:r w:rsidRPr="00534096">
              <w:rPr>
                <w:rFonts w:eastAsia="SimSun"/>
                <w:bCs/>
                <w:lang w:eastAsia="zh-CN"/>
              </w:rPr>
              <w:t>2</w:t>
            </w:r>
          </w:p>
        </w:tc>
      </w:tr>
      <w:tr w:rsidR="00E44598" w:rsidRPr="00DF42A4" w:rsidTr="00FD1FE5">
        <w:tc>
          <w:tcPr>
            <w:tcW w:w="341" w:type="pct"/>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4</w:t>
            </w:r>
          </w:p>
        </w:tc>
        <w:tc>
          <w:tcPr>
            <w:tcW w:w="3113" w:type="pct"/>
            <w:shd w:val="clear" w:color="auto" w:fill="FFFFFF"/>
            <w:vAlign w:val="center"/>
          </w:tcPr>
          <w:p w:rsidR="00AB13A5" w:rsidRPr="00534096" w:rsidRDefault="00AB13A5" w:rsidP="00FD1FE5">
            <w:pPr>
              <w:ind w:left="57" w:right="57"/>
              <w:jc w:val="both"/>
              <w:rPr>
                <w:rFonts w:eastAsia="SimSun"/>
                <w:bCs/>
                <w:lang w:val="en-GB" w:eastAsia="zh-CN"/>
              </w:rPr>
            </w:pPr>
            <w:r w:rsidRPr="00534096">
              <w:rPr>
                <w:rFonts w:eastAsia="SimSun"/>
                <w:bCs/>
                <w:lang w:val="vi-VN" w:eastAsia="zh-CN"/>
              </w:rPr>
              <w:t>Kiểm tra trực quan, l</w:t>
            </w:r>
            <w:r w:rsidRPr="00534096">
              <w:rPr>
                <w:rFonts w:eastAsia="SimSun"/>
                <w:bCs/>
                <w:lang w:val="en-GB" w:eastAsia="zh-CN"/>
              </w:rPr>
              <w:t>ục soát</w:t>
            </w:r>
          </w:p>
        </w:tc>
        <w:tc>
          <w:tcPr>
            <w:tcW w:w="464" w:type="pct"/>
            <w:tcBorders>
              <w:righ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4</w:t>
            </w:r>
          </w:p>
        </w:tc>
        <w:tc>
          <w:tcPr>
            <w:tcW w:w="582" w:type="pct"/>
            <w:tcBorders>
              <w:lef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4</w:t>
            </w:r>
          </w:p>
        </w:tc>
      </w:tr>
      <w:tr w:rsidR="00E44598" w:rsidRPr="00DF42A4" w:rsidTr="00FD1FE5">
        <w:tc>
          <w:tcPr>
            <w:tcW w:w="341" w:type="pct"/>
            <w:shd w:val="clear" w:color="auto" w:fill="FFFFFF"/>
            <w:vAlign w:val="center"/>
          </w:tcPr>
          <w:p w:rsidR="00AB13A5" w:rsidRPr="00534096" w:rsidRDefault="00552ACF" w:rsidP="00886B2D">
            <w:pPr>
              <w:jc w:val="center"/>
              <w:rPr>
                <w:rFonts w:eastAsia="SimSun"/>
                <w:bCs/>
                <w:lang w:eastAsia="zh-CN"/>
              </w:rPr>
            </w:pPr>
            <w:r w:rsidRPr="00534096">
              <w:rPr>
                <w:rFonts w:eastAsia="SimSun"/>
                <w:bCs/>
                <w:lang w:eastAsia="zh-CN"/>
              </w:rPr>
              <w:t>5</w:t>
            </w:r>
          </w:p>
        </w:tc>
        <w:tc>
          <w:tcPr>
            <w:tcW w:w="3113" w:type="pct"/>
            <w:shd w:val="clear" w:color="auto" w:fill="FFFFFF"/>
            <w:vAlign w:val="center"/>
          </w:tcPr>
          <w:p w:rsidR="00AB13A5" w:rsidRPr="00534096" w:rsidRDefault="00AB13A5" w:rsidP="00FD1FE5">
            <w:pPr>
              <w:ind w:left="57" w:right="57"/>
              <w:jc w:val="both"/>
              <w:rPr>
                <w:rFonts w:eastAsia="SimSun"/>
                <w:bCs/>
                <w:lang w:eastAsia="zh-CN"/>
              </w:rPr>
            </w:pPr>
            <w:r w:rsidRPr="00534096">
              <w:rPr>
                <w:rFonts w:eastAsia="SimSun"/>
                <w:bCs/>
                <w:lang w:val="vi-VN" w:eastAsia="zh-CN"/>
              </w:rPr>
              <w:t>Kiểm tra, nhận biết vật phẩm nguy hiểm bằng cổng từ</w:t>
            </w:r>
            <w:r w:rsidRPr="00534096">
              <w:rPr>
                <w:rFonts w:eastAsia="SimSun"/>
                <w:bCs/>
                <w:lang w:eastAsia="zh-CN"/>
              </w:rPr>
              <w:t>,</w:t>
            </w:r>
            <w:r w:rsidRPr="00534096">
              <w:rPr>
                <w:rFonts w:eastAsia="SimSun"/>
                <w:bCs/>
                <w:lang w:val="vi-VN" w:eastAsia="zh-CN"/>
              </w:rPr>
              <w:t xml:space="preserve"> </w:t>
            </w:r>
            <w:r w:rsidRPr="00534096">
              <w:rPr>
                <w:rFonts w:eastAsia="SimSun"/>
                <w:bCs/>
                <w:lang w:eastAsia="zh-CN"/>
              </w:rPr>
              <w:t>thiết bị soi chiếu cơ thể (nếu có trang bị),</w:t>
            </w:r>
            <w:r w:rsidRPr="00534096">
              <w:rPr>
                <w:rFonts w:eastAsia="SimSun"/>
                <w:bCs/>
                <w:lang w:val="vi-VN" w:eastAsia="zh-CN"/>
              </w:rPr>
              <w:t xml:space="preserve"> thiết bị phát hiện kim loại c</w:t>
            </w:r>
            <w:r w:rsidRPr="00534096">
              <w:rPr>
                <w:rFonts w:eastAsia="SimSun"/>
                <w:bCs/>
                <w:lang w:eastAsia="zh-CN"/>
              </w:rPr>
              <w:t>ầ</w:t>
            </w:r>
            <w:r w:rsidRPr="00534096">
              <w:rPr>
                <w:rFonts w:eastAsia="SimSun"/>
                <w:bCs/>
                <w:lang w:val="vi-VN" w:eastAsia="zh-CN"/>
              </w:rPr>
              <w:t>m tay</w:t>
            </w:r>
          </w:p>
        </w:tc>
        <w:tc>
          <w:tcPr>
            <w:tcW w:w="464" w:type="pct"/>
            <w:tcBorders>
              <w:righ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AB13A5" w:rsidRPr="00534096" w:rsidRDefault="00AB13A5" w:rsidP="00886B2D">
            <w:pPr>
              <w:jc w:val="center"/>
              <w:rPr>
                <w:rFonts w:eastAsia="SimSun"/>
                <w:bCs/>
                <w:lang w:eastAsia="zh-CN"/>
              </w:rPr>
            </w:pPr>
            <w:r w:rsidRPr="00534096">
              <w:rPr>
                <w:rFonts w:eastAsia="SimSun"/>
                <w:bCs/>
                <w:lang w:eastAsia="zh-CN"/>
              </w:rPr>
              <w:t>2</w:t>
            </w:r>
          </w:p>
        </w:tc>
      </w:tr>
      <w:tr w:rsidR="00552ACF" w:rsidRPr="00DF42A4" w:rsidTr="00FD1FE5">
        <w:tc>
          <w:tcPr>
            <w:tcW w:w="341" w:type="pct"/>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6</w:t>
            </w:r>
          </w:p>
        </w:tc>
        <w:tc>
          <w:tcPr>
            <w:tcW w:w="3113" w:type="pct"/>
            <w:shd w:val="clear" w:color="auto" w:fill="FFFFFF"/>
            <w:vAlign w:val="center"/>
          </w:tcPr>
          <w:p w:rsidR="00552ACF" w:rsidRPr="00534096" w:rsidRDefault="00552ACF" w:rsidP="00FD1FE5">
            <w:pPr>
              <w:ind w:left="57" w:right="57"/>
              <w:jc w:val="both"/>
              <w:rPr>
                <w:rFonts w:eastAsia="SimSun"/>
                <w:bCs/>
                <w:lang w:val="vi-VN" w:eastAsia="zh-CN"/>
              </w:rPr>
            </w:pPr>
            <w:r w:rsidRPr="00534096">
              <w:rPr>
                <w:rFonts w:eastAsia="SimSun"/>
                <w:bCs/>
                <w:lang w:val="vi-VN" w:eastAsia="zh-CN"/>
              </w:rPr>
              <w:t>Kiểm tra bằng thiết bị phát hiện chất nổ</w:t>
            </w:r>
          </w:p>
        </w:tc>
        <w:tc>
          <w:tcPr>
            <w:tcW w:w="464"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2</w:t>
            </w:r>
          </w:p>
        </w:tc>
      </w:tr>
      <w:tr w:rsidR="00552ACF" w:rsidRPr="00DF42A4" w:rsidTr="00FD1FE5">
        <w:tc>
          <w:tcPr>
            <w:tcW w:w="341" w:type="pct"/>
            <w:shd w:val="clear" w:color="auto" w:fill="FFFFFF"/>
            <w:vAlign w:val="center"/>
          </w:tcPr>
          <w:p w:rsidR="00552ACF" w:rsidRPr="00534096" w:rsidRDefault="002910DD" w:rsidP="00552ACF">
            <w:pPr>
              <w:jc w:val="center"/>
              <w:rPr>
                <w:rFonts w:eastAsia="SimSun"/>
                <w:bCs/>
                <w:lang w:eastAsia="zh-CN"/>
              </w:rPr>
            </w:pPr>
            <w:r w:rsidRPr="00534096">
              <w:rPr>
                <w:rFonts w:eastAsia="SimSun"/>
                <w:bCs/>
                <w:lang w:eastAsia="zh-CN"/>
              </w:rPr>
              <w:t>7</w:t>
            </w:r>
          </w:p>
        </w:tc>
        <w:tc>
          <w:tcPr>
            <w:tcW w:w="3113" w:type="pct"/>
            <w:shd w:val="clear" w:color="auto" w:fill="FFFFFF"/>
            <w:vAlign w:val="center"/>
          </w:tcPr>
          <w:p w:rsidR="00552ACF" w:rsidRPr="00534096" w:rsidRDefault="00552ACF" w:rsidP="00FD1FE5">
            <w:pPr>
              <w:ind w:left="57" w:right="57"/>
              <w:jc w:val="both"/>
              <w:rPr>
                <w:rFonts w:eastAsia="SimSun"/>
                <w:bCs/>
                <w:lang w:val="en-GB" w:eastAsia="zh-CN"/>
              </w:rPr>
            </w:pPr>
            <w:r w:rsidRPr="00534096">
              <w:rPr>
                <w:rFonts w:eastAsia="SimSun"/>
                <w:bCs/>
                <w:lang w:val="en-GB" w:eastAsia="zh-CN"/>
              </w:rPr>
              <w:t>Giám sát ANHK bằng thiết bị kỹ thuật (chỉ áp dụng với nhân viên giám sát ANHK bằng thiết bị kỹ thuật)</w:t>
            </w:r>
          </w:p>
        </w:tc>
        <w:tc>
          <w:tcPr>
            <w:tcW w:w="464"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4</w:t>
            </w:r>
          </w:p>
        </w:tc>
        <w:tc>
          <w:tcPr>
            <w:tcW w:w="582" w:type="pct"/>
            <w:tcBorders>
              <w:lef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4</w:t>
            </w:r>
          </w:p>
        </w:tc>
      </w:tr>
      <w:tr w:rsidR="002910DD" w:rsidRPr="00DF42A4" w:rsidTr="00FD1FE5">
        <w:tc>
          <w:tcPr>
            <w:tcW w:w="341" w:type="pct"/>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8</w:t>
            </w:r>
          </w:p>
        </w:tc>
        <w:tc>
          <w:tcPr>
            <w:tcW w:w="3113" w:type="pct"/>
            <w:shd w:val="clear" w:color="auto" w:fill="FFFFFF"/>
            <w:vAlign w:val="center"/>
          </w:tcPr>
          <w:p w:rsidR="002910DD" w:rsidRPr="00534096" w:rsidRDefault="002910DD" w:rsidP="002910DD">
            <w:pPr>
              <w:ind w:left="57" w:right="57"/>
              <w:jc w:val="both"/>
              <w:rPr>
                <w:rFonts w:eastAsia="SimSun"/>
                <w:bCs/>
                <w:lang w:val="vi-VN" w:eastAsia="zh-CN"/>
              </w:rPr>
            </w:pPr>
            <w:r w:rsidRPr="00534096">
              <w:rPr>
                <w:rFonts w:eastAsia="SimSun"/>
                <w:bCs/>
                <w:lang w:val="vi-VN" w:eastAsia="zh-CN"/>
              </w:rPr>
              <w:t xml:space="preserve">Xử lý vụ việc vi phạm </w:t>
            </w:r>
            <w:r w:rsidR="00735887" w:rsidRPr="00534096">
              <w:rPr>
                <w:rFonts w:eastAsia="SimSun"/>
                <w:bCs/>
                <w:lang w:val="vi-VN" w:eastAsia="zh-CN"/>
              </w:rPr>
              <w:t>ANHK</w:t>
            </w:r>
          </w:p>
        </w:tc>
        <w:tc>
          <w:tcPr>
            <w:tcW w:w="464" w:type="pct"/>
            <w:tcBorders>
              <w:right w:val="single" w:sz="4" w:space="0" w:color="auto"/>
            </w:tcBorders>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2</w:t>
            </w:r>
          </w:p>
        </w:tc>
      </w:tr>
      <w:tr w:rsidR="002910DD" w:rsidRPr="00DF42A4" w:rsidTr="00FD1FE5">
        <w:tc>
          <w:tcPr>
            <w:tcW w:w="341" w:type="pct"/>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9</w:t>
            </w:r>
          </w:p>
        </w:tc>
        <w:tc>
          <w:tcPr>
            <w:tcW w:w="3113" w:type="pct"/>
            <w:shd w:val="clear" w:color="auto" w:fill="FFFFFF"/>
            <w:vAlign w:val="center"/>
          </w:tcPr>
          <w:p w:rsidR="002910DD" w:rsidRPr="00534096" w:rsidRDefault="002910DD" w:rsidP="002910DD">
            <w:pPr>
              <w:ind w:left="57" w:right="57"/>
              <w:jc w:val="both"/>
              <w:rPr>
                <w:rFonts w:eastAsia="SimSun"/>
                <w:bCs/>
                <w:lang w:val="en-GB" w:eastAsia="zh-CN"/>
              </w:rPr>
            </w:pPr>
            <w:r w:rsidRPr="00534096">
              <w:rPr>
                <w:rFonts w:eastAsia="SimSun"/>
                <w:bCs/>
                <w:lang w:val="en-GB" w:eastAsia="zh-CN"/>
              </w:rPr>
              <w:t xml:space="preserve">Luyện tập quy trình ứng phó hành vi can thiệp bất hợp pháp vào hoạt động </w:t>
            </w:r>
            <w:r w:rsidR="00430047" w:rsidRPr="00534096">
              <w:rPr>
                <w:rFonts w:eastAsia="SimSun"/>
                <w:bCs/>
                <w:lang w:val="en-GB" w:eastAsia="zh-CN"/>
              </w:rPr>
              <w:t>HKDD</w:t>
            </w:r>
          </w:p>
        </w:tc>
        <w:tc>
          <w:tcPr>
            <w:tcW w:w="464" w:type="pct"/>
            <w:tcBorders>
              <w:right w:val="single" w:sz="4" w:space="0" w:color="auto"/>
            </w:tcBorders>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2910DD" w:rsidRPr="00534096" w:rsidRDefault="00BF0FC0" w:rsidP="002910DD">
            <w:pPr>
              <w:jc w:val="center"/>
              <w:rPr>
                <w:rFonts w:eastAsia="SimSun"/>
                <w:bCs/>
                <w:lang w:eastAsia="zh-CN"/>
              </w:rPr>
            </w:pPr>
            <w:r w:rsidRPr="00534096">
              <w:rPr>
                <w:rFonts w:eastAsia="SimSun"/>
                <w:bCs/>
                <w:lang w:eastAsia="zh-CN"/>
              </w:rPr>
              <w:t>2</w:t>
            </w:r>
          </w:p>
        </w:tc>
        <w:tc>
          <w:tcPr>
            <w:tcW w:w="500" w:type="pct"/>
            <w:tcBorders>
              <w:left w:val="single" w:sz="4" w:space="0" w:color="auto"/>
            </w:tcBorders>
            <w:shd w:val="clear" w:color="auto" w:fill="FFFFFF"/>
            <w:vAlign w:val="center"/>
          </w:tcPr>
          <w:p w:rsidR="002910DD" w:rsidRPr="00534096" w:rsidRDefault="00BF0FC0" w:rsidP="002910DD">
            <w:pPr>
              <w:jc w:val="center"/>
              <w:rPr>
                <w:rFonts w:eastAsia="SimSun"/>
                <w:bCs/>
                <w:lang w:eastAsia="zh-CN"/>
              </w:rPr>
            </w:pPr>
            <w:r w:rsidRPr="00534096">
              <w:rPr>
                <w:rFonts w:eastAsia="SimSun"/>
                <w:bCs/>
                <w:lang w:eastAsia="zh-CN"/>
              </w:rPr>
              <w:t>0</w:t>
            </w:r>
          </w:p>
        </w:tc>
      </w:tr>
      <w:tr w:rsidR="002910DD" w:rsidRPr="00DF42A4" w:rsidTr="00FD1FE5">
        <w:tc>
          <w:tcPr>
            <w:tcW w:w="341" w:type="pct"/>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10</w:t>
            </w:r>
          </w:p>
        </w:tc>
        <w:tc>
          <w:tcPr>
            <w:tcW w:w="3113" w:type="pct"/>
            <w:shd w:val="clear" w:color="auto" w:fill="FFFFFF"/>
            <w:vAlign w:val="center"/>
          </w:tcPr>
          <w:p w:rsidR="002910DD" w:rsidRPr="00534096" w:rsidRDefault="002910DD" w:rsidP="002910DD">
            <w:pPr>
              <w:ind w:left="57" w:right="57"/>
              <w:jc w:val="both"/>
              <w:rPr>
                <w:rFonts w:eastAsia="SimSun"/>
                <w:bCs/>
                <w:lang w:val="en-GB" w:eastAsia="zh-CN"/>
              </w:rPr>
            </w:pPr>
            <w:r w:rsidRPr="00534096">
              <w:rPr>
                <w:rFonts w:eastAsia="SimSun"/>
                <w:bCs/>
                <w:lang w:val="en-GB" w:eastAsia="zh-CN"/>
              </w:rPr>
              <w:t>Bảo vệ tàu bay, công trình hàng không, tài sản giá trị cao; tuần tra</w:t>
            </w:r>
          </w:p>
        </w:tc>
        <w:tc>
          <w:tcPr>
            <w:tcW w:w="464" w:type="pct"/>
            <w:tcBorders>
              <w:right w:val="single" w:sz="4" w:space="0" w:color="auto"/>
            </w:tcBorders>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2</w:t>
            </w:r>
          </w:p>
        </w:tc>
      </w:tr>
      <w:tr w:rsidR="002910DD" w:rsidRPr="00DF42A4" w:rsidTr="00FD1FE5">
        <w:tc>
          <w:tcPr>
            <w:tcW w:w="341" w:type="pct"/>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11</w:t>
            </w:r>
          </w:p>
        </w:tc>
        <w:tc>
          <w:tcPr>
            <w:tcW w:w="3113" w:type="pct"/>
            <w:shd w:val="clear" w:color="auto" w:fill="FFFFFF"/>
            <w:vAlign w:val="center"/>
          </w:tcPr>
          <w:p w:rsidR="002910DD" w:rsidRPr="00534096" w:rsidRDefault="002910DD" w:rsidP="002910DD">
            <w:pPr>
              <w:ind w:left="57" w:right="57"/>
              <w:jc w:val="both"/>
              <w:rPr>
                <w:rFonts w:eastAsia="SimSun"/>
                <w:bCs/>
                <w:i/>
                <w:iCs/>
                <w:lang w:val="en-GB" w:eastAsia="zh-CN"/>
              </w:rPr>
            </w:pPr>
            <w:r w:rsidRPr="00534096">
              <w:rPr>
                <w:lang w:val="it-IT"/>
              </w:rPr>
              <w:t>Đạo đức, tác phong, giao tiếp ứng xử, kỷ luật của lực lượng kiểm soát ANHK</w:t>
            </w:r>
            <w:r w:rsidRPr="00534096">
              <w:rPr>
                <w:rFonts w:eastAsia="SimSun"/>
                <w:bCs/>
                <w:i/>
                <w:iCs/>
                <w:lang w:val="en-GB" w:eastAsia="zh-CN"/>
              </w:rPr>
              <w:t xml:space="preserve"> </w:t>
            </w:r>
          </w:p>
        </w:tc>
        <w:tc>
          <w:tcPr>
            <w:tcW w:w="464" w:type="pct"/>
            <w:tcBorders>
              <w:right w:val="single" w:sz="4" w:space="0" w:color="auto"/>
            </w:tcBorders>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4</w:t>
            </w:r>
          </w:p>
        </w:tc>
        <w:tc>
          <w:tcPr>
            <w:tcW w:w="582" w:type="pct"/>
            <w:tcBorders>
              <w:left w:val="single" w:sz="4" w:space="0" w:color="auto"/>
            </w:tcBorders>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4</w:t>
            </w:r>
          </w:p>
        </w:tc>
      </w:tr>
      <w:tr w:rsidR="002910DD" w:rsidRPr="00DF42A4" w:rsidTr="00FD1FE5">
        <w:tc>
          <w:tcPr>
            <w:tcW w:w="341" w:type="pct"/>
            <w:shd w:val="clear" w:color="auto" w:fill="FFFFFF"/>
            <w:vAlign w:val="center"/>
          </w:tcPr>
          <w:p w:rsidR="002910DD" w:rsidRPr="00534096" w:rsidRDefault="002910DD" w:rsidP="002910DD">
            <w:pPr>
              <w:jc w:val="center"/>
              <w:rPr>
                <w:rFonts w:eastAsia="SimSun"/>
                <w:bCs/>
                <w:lang w:eastAsia="zh-CN"/>
              </w:rPr>
            </w:pPr>
            <w:r w:rsidRPr="00534096">
              <w:rPr>
                <w:rFonts w:eastAsia="SimSun"/>
                <w:bCs/>
                <w:lang w:eastAsia="zh-CN"/>
              </w:rPr>
              <w:t>12</w:t>
            </w:r>
          </w:p>
        </w:tc>
        <w:tc>
          <w:tcPr>
            <w:tcW w:w="3113" w:type="pct"/>
            <w:shd w:val="clear" w:color="auto" w:fill="FFFFFF"/>
            <w:vAlign w:val="center"/>
          </w:tcPr>
          <w:p w:rsidR="002910DD" w:rsidRPr="00534096" w:rsidRDefault="002910DD" w:rsidP="002910DD">
            <w:pPr>
              <w:ind w:left="57" w:right="57"/>
              <w:jc w:val="both"/>
              <w:rPr>
                <w:lang w:val="it-IT"/>
              </w:rPr>
            </w:pPr>
            <w:r w:rsidRPr="00534096">
              <w:rPr>
                <w:rFonts w:eastAsia="SimSun"/>
                <w:bCs/>
                <w:lang w:eastAsia="zh-CN"/>
              </w:rPr>
              <w:t>An toàn hàng không, khẩn nguy cứu nạn, phòng chống cháy nổ:</w:t>
            </w:r>
            <w:r w:rsidR="00BA46DB">
              <w:rPr>
                <w:rFonts w:eastAsia="SimSun"/>
                <w:bCs/>
                <w:spacing w:val="-2"/>
                <w:lang w:eastAsia="zh-CN"/>
              </w:rPr>
              <w:t xml:space="preserve"> t</w:t>
            </w:r>
            <w:r w:rsidRPr="00534096">
              <w:rPr>
                <w:rFonts w:eastAsia="SimSun"/>
                <w:bCs/>
                <w:spacing w:val="-2"/>
                <w:lang w:eastAsia="zh-CN"/>
              </w:rPr>
              <w:t>hực hiện theo quy định về an toàn hàng không, khẩn nguy cứu nạn, phòng chống cháy nổ</w:t>
            </w:r>
          </w:p>
        </w:tc>
        <w:tc>
          <w:tcPr>
            <w:tcW w:w="464" w:type="pct"/>
            <w:tcBorders>
              <w:right w:val="single" w:sz="4" w:space="0" w:color="auto"/>
            </w:tcBorders>
            <w:shd w:val="clear" w:color="auto" w:fill="FFFFFF"/>
            <w:vAlign w:val="center"/>
          </w:tcPr>
          <w:p w:rsidR="002910DD" w:rsidRPr="00534096" w:rsidRDefault="002910DD" w:rsidP="002910DD">
            <w:pPr>
              <w:jc w:val="center"/>
              <w:rPr>
                <w:rFonts w:eastAsia="SimSun"/>
                <w:bCs/>
                <w:lang w:eastAsia="zh-CN"/>
              </w:rPr>
            </w:pPr>
          </w:p>
        </w:tc>
        <w:tc>
          <w:tcPr>
            <w:tcW w:w="582" w:type="pct"/>
            <w:tcBorders>
              <w:left w:val="single" w:sz="4" w:space="0" w:color="auto"/>
            </w:tcBorders>
            <w:shd w:val="clear" w:color="auto" w:fill="FFFFFF"/>
            <w:vAlign w:val="center"/>
          </w:tcPr>
          <w:p w:rsidR="002910DD" w:rsidRPr="00534096" w:rsidRDefault="002910DD" w:rsidP="002910DD">
            <w:pPr>
              <w:jc w:val="center"/>
              <w:rPr>
                <w:rFonts w:eastAsia="SimSun"/>
                <w:bCs/>
                <w:lang w:eastAsia="zh-CN"/>
              </w:rPr>
            </w:pPr>
          </w:p>
        </w:tc>
        <w:tc>
          <w:tcPr>
            <w:tcW w:w="500" w:type="pct"/>
            <w:tcBorders>
              <w:left w:val="single" w:sz="4" w:space="0" w:color="auto"/>
            </w:tcBorders>
            <w:shd w:val="clear" w:color="auto" w:fill="FFFFFF"/>
            <w:vAlign w:val="center"/>
          </w:tcPr>
          <w:p w:rsidR="002910DD" w:rsidRPr="00534096" w:rsidRDefault="002910DD" w:rsidP="002910DD">
            <w:pPr>
              <w:jc w:val="center"/>
              <w:rPr>
                <w:rFonts w:eastAsia="SimSun"/>
                <w:bCs/>
                <w:lang w:eastAsia="zh-CN"/>
              </w:rPr>
            </w:pPr>
          </w:p>
        </w:tc>
      </w:tr>
      <w:tr w:rsidR="002910DD" w:rsidRPr="00DF42A4" w:rsidTr="00FD1FE5">
        <w:tc>
          <w:tcPr>
            <w:tcW w:w="341" w:type="pct"/>
            <w:shd w:val="clear" w:color="auto" w:fill="FFFFFF"/>
            <w:vAlign w:val="center"/>
          </w:tcPr>
          <w:p w:rsidR="002910DD" w:rsidRPr="00534096" w:rsidRDefault="002910DD" w:rsidP="002910DD">
            <w:pPr>
              <w:jc w:val="center"/>
              <w:rPr>
                <w:rFonts w:eastAsia="SimSun"/>
                <w:bCs/>
                <w:lang w:eastAsia="zh-CN"/>
              </w:rPr>
            </w:pPr>
          </w:p>
        </w:tc>
        <w:tc>
          <w:tcPr>
            <w:tcW w:w="3113" w:type="pct"/>
            <w:shd w:val="clear" w:color="auto" w:fill="FFFFFF"/>
            <w:vAlign w:val="center"/>
          </w:tcPr>
          <w:p w:rsidR="002910DD" w:rsidRPr="00534096" w:rsidRDefault="002910DD" w:rsidP="002910DD">
            <w:pPr>
              <w:jc w:val="center"/>
              <w:rPr>
                <w:lang w:val="it-IT"/>
              </w:rPr>
            </w:pPr>
            <w:r w:rsidRPr="00534096">
              <w:rPr>
                <w:rFonts w:eastAsia="SimSun"/>
                <w:b/>
                <w:bCs/>
                <w:lang w:val="en-GB" w:eastAsia="zh-CN"/>
              </w:rPr>
              <w:t>TỔNG CỘNG</w:t>
            </w:r>
          </w:p>
        </w:tc>
        <w:tc>
          <w:tcPr>
            <w:tcW w:w="464" w:type="pct"/>
            <w:tcBorders>
              <w:right w:val="single" w:sz="4" w:space="0" w:color="auto"/>
            </w:tcBorders>
            <w:shd w:val="clear" w:color="auto" w:fill="FFFFFF"/>
            <w:vAlign w:val="center"/>
          </w:tcPr>
          <w:p w:rsidR="002910DD" w:rsidRPr="00534096" w:rsidRDefault="002910DD" w:rsidP="002910DD">
            <w:pPr>
              <w:jc w:val="center"/>
              <w:rPr>
                <w:rFonts w:eastAsia="SimSun"/>
                <w:b/>
                <w:bCs/>
                <w:lang w:eastAsia="zh-CN"/>
              </w:rPr>
            </w:pPr>
            <w:r w:rsidRPr="00534096">
              <w:rPr>
                <w:rFonts w:eastAsia="SimSun"/>
                <w:b/>
                <w:bCs/>
                <w:lang w:eastAsia="zh-CN"/>
              </w:rPr>
              <w:t>28</w:t>
            </w:r>
          </w:p>
        </w:tc>
        <w:tc>
          <w:tcPr>
            <w:tcW w:w="582" w:type="pct"/>
            <w:tcBorders>
              <w:left w:val="single" w:sz="4" w:space="0" w:color="auto"/>
            </w:tcBorders>
            <w:shd w:val="clear" w:color="auto" w:fill="FFFFFF"/>
            <w:vAlign w:val="center"/>
          </w:tcPr>
          <w:p w:rsidR="002910DD" w:rsidRPr="00534096" w:rsidRDefault="00BF0FC0" w:rsidP="002910DD">
            <w:pPr>
              <w:jc w:val="center"/>
              <w:rPr>
                <w:rFonts w:eastAsia="SimSun"/>
                <w:b/>
                <w:bCs/>
                <w:lang w:eastAsia="zh-CN"/>
              </w:rPr>
            </w:pPr>
            <w:r w:rsidRPr="00534096">
              <w:rPr>
                <w:rFonts w:eastAsia="SimSun"/>
                <w:b/>
                <w:bCs/>
                <w:lang w:eastAsia="zh-CN"/>
              </w:rPr>
              <w:t>6</w:t>
            </w:r>
          </w:p>
        </w:tc>
        <w:tc>
          <w:tcPr>
            <w:tcW w:w="500" w:type="pct"/>
            <w:tcBorders>
              <w:left w:val="single" w:sz="4" w:space="0" w:color="auto"/>
            </w:tcBorders>
            <w:shd w:val="clear" w:color="auto" w:fill="FFFFFF"/>
            <w:vAlign w:val="center"/>
          </w:tcPr>
          <w:p w:rsidR="002910DD" w:rsidRPr="00534096" w:rsidRDefault="002910DD" w:rsidP="00BF0FC0">
            <w:pPr>
              <w:jc w:val="center"/>
              <w:rPr>
                <w:rFonts w:eastAsia="SimSun"/>
                <w:b/>
                <w:bCs/>
                <w:lang w:eastAsia="zh-CN"/>
              </w:rPr>
            </w:pPr>
            <w:r w:rsidRPr="00534096">
              <w:rPr>
                <w:rFonts w:eastAsia="SimSun"/>
                <w:b/>
                <w:bCs/>
                <w:lang w:eastAsia="zh-CN"/>
              </w:rPr>
              <w:t>2</w:t>
            </w:r>
            <w:r w:rsidR="00BF0FC0" w:rsidRPr="00534096">
              <w:rPr>
                <w:rFonts w:eastAsia="SimSun"/>
                <w:b/>
                <w:bCs/>
                <w:lang w:eastAsia="zh-CN"/>
              </w:rPr>
              <w:t>2</w:t>
            </w:r>
          </w:p>
        </w:tc>
      </w:tr>
    </w:tbl>
    <w:p w:rsidR="003946DA" w:rsidRDefault="003946DA" w:rsidP="00F7363F">
      <w:pPr>
        <w:spacing w:before="120" w:after="120"/>
        <w:ind w:firstLine="709"/>
        <w:jc w:val="both"/>
        <w:rPr>
          <w:bCs/>
        </w:rPr>
      </w:pPr>
      <w:r w:rsidRPr="00534096">
        <w:rPr>
          <w:lang w:val="nl-NL"/>
        </w:rPr>
        <w:t>b)</w:t>
      </w:r>
      <w:r w:rsidRPr="00534096">
        <w:rPr>
          <w:b/>
          <w:bCs/>
          <w:lang w:val="nl-NL"/>
        </w:rPr>
        <w:t xml:space="preserve"> </w:t>
      </w:r>
      <w:r w:rsidR="00BE2A4C" w:rsidRPr="00534096">
        <w:rPr>
          <w:bCs/>
        </w:rPr>
        <w:t xml:space="preserve">Nhân viên </w:t>
      </w:r>
      <w:r w:rsidR="00BE4E4F" w:rsidRPr="00534096">
        <w:rPr>
          <w:bCs/>
        </w:rPr>
        <w:t>ANKS</w:t>
      </w:r>
      <w:r w:rsidR="00BE2A4C" w:rsidRPr="00534096">
        <w:rPr>
          <w:bCs/>
        </w:rPr>
        <w:t xml:space="preserve"> theo quy chế </w:t>
      </w:r>
      <w:r w:rsidR="00735887" w:rsidRPr="00534096">
        <w:rPr>
          <w:bCs/>
        </w:rPr>
        <w:t>ANHK</w:t>
      </w:r>
      <w:r w:rsidR="00BE2A4C" w:rsidRPr="00534096">
        <w:rPr>
          <w:bCs/>
        </w:rPr>
        <w:t xml:space="preserve"> của doanh nghiệp cung cấp suất ăn hàng không, xăng dầu hàng không; </w:t>
      </w:r>
      <w:r w:rsidR="00BE2A4C" w:rsidRPr="00534096">
        <w:t>d</w:t>
      </w:r>
      <w:r w:rsidR="00BE2A4C" w:rsidRPr="00534096">
        <w:rPr>
          <w:lang w:val="vi-VN"/>
        </w:rPr>
        <w:t>oanh nghiệp sản xuất, bảo dưỡng, sửa chữa tàu bay, thiết bị tàu bay</w:t>
      </w:r>
      <w:r w:rsidR="00BE2A4C" w:rsidRPr="00534096">
        <w:rPr>
          <w:bCs/>
        </w:rPr>
        <w:t>; doanh nghiệp cung cấp dịch vụ bảo đảm hoạt động bay</w:t>
      </w:r>
    </w:p>
    <w:tbl>
      <w:tblPr>
        <w:tblW w:w="503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5826"/>
        <w:gridCol w:w="850"/>
        <w:gridCol w:w="848"/>
        <w:gridCol w:w="991"/>
      </w:tblGrid>
      <w:tr w:rsidR="00E44598" w:rsidRPr="00DF42A4" w:rsidTr="00FD1FE5">
        <w:trPr>
          <w:trHeight w:val="397"/>
          <w:tblHeader/>
        </w:trPr>
        <w:tc>
          <w:tcPr>
            <w:tcW w:w="341" w:type="pct"/>
            <w:vMerge w:val="restart"/>
            <w:shd w:val="clear" w:color="auto" w:fill="FFFFFF"/>
            <w:vAlign w:val="center"/>
          </w:tcPr>
          <w:p w:rsidR="003946DA" w:rsidRPr="00534096" w:rsidRDefault="003946DA" w:rsidP="00BE2A4C">
            <w:pPr>
              <w:jc w:val="center"/>
            </w:pPr>
            <w:r w:rsidRPr="00534096">
              <w:rPr>
                <w:b/>
              </w:rPr>
              <w:t>SỐ TT</w:t>
            </w:r>
          </w:p>
        </w:tc>
        <w:tc>
          <w:tcPr>
            <w:tcW w:w="3188" w:type="pct"/>
            <w:vMerge w:val="restart"/>
            <w:shd w:val="clear" w:color="auto" w:fill="FFFFFF"/>
            <w:vAlign w:val="center"/>
          </w:tcPr>
          <w:p w:rsidR="003946DA" w:rsidRPr="00534096" w:rsidRDefault="003946DA" w:rsidP="00BE2A4C">
            <w:pPr>
              <w:jc w:val="center"/>
            </w:pPr>
            <w:r w:rsidRPr="00534096">
              <w:rPr>
                <w:rFonts w:eastAsia="SimSun"/>
                <w:b/>
                <w:bCs/>
                <w:lang w:eastAsia="zh-CN"/>
              </w:rPr>
              <w:t xml:space="preserve">BÀI </w:t>
            </w:r>
            <w:r w:rsidRPr="00534096">
              <w:rPr>
                <w:rFonts w:eastAsia="SimSun"/>
                <w:b/>
                <w:bCs/>
                <w:lang w:val="vi-VN" w:eastAsia="zh-CN"/>
              </w:rPr>
              <w:t>HỌC</w:t>
            </w:r>
          </w:p>
        </w:tc>
        <w:tc>
          <w:tcPr>
            <w:tcW w:w="1471" w:type="pct"/>
            <w:gridSpan w:val="3"/>
            <w:tcBorders>
              <w:right w:val="single" w:sz="4" w:space="0" w:color="auto"/>
            </w:tcBorders>
            <w:shd w:val="clear" w:color="auto" w:fill="FFFFFF"/>
            <w:vAlign w:val="center"/>
          </w:tcPr>
          <w:p w:rsidR="003946DA" w:rsidRPr="00534096" w:rsidRDefault="003946DA" w:rsidP="00BE2A4C">
            <w:pPr>
              <w:jc w:val="center"/>
            </w:pPr>
            <w:r w:rsidRPr="00534096">
              <w:rPr>
                <w:b/>
              </w:rPr>
              <w:t>THỜI LƯỢNG</w:t>
            </w:r>
          </w:p>
        </w:tc>
      </w:tr>
      <w:tr w:rsidR="00E44598" w:rsidRPr="00DF42A4" w:rsidTr="00FD1FE5">
        <w:trPr>
          <w:tblHeader/>
        </w:trPr>
        <w:tc>
          <w:tcPr>
            <w:tcW w:w="341" w:type="pct"/>
            <w:vMerge/>
            <w:shd w:val="clear" w:color="auto" w:fill="FFFFFF"/>
            <w:vAlign w:val="center"/>
          </w:tcPr>
          <w:p w:rsidR="003946DA" w:rsidRPr="00534096" w:rsidRDefault="003946DA" w:rsidP="00BE2A4C">
            <w:pPr>
              <w:jc w:val="center"/>
            </w:pPr>
          </w:p>
        </w:tc>
        <w:tc>
          <w:tcPr>
            <w:tcW w:w="3188" w:type="pct"/>
            <w:vMerge/>
            <w:shd w:val="clear" w:color="auto" w:fill="FFFFFF"/>
            <w:vAlign w:val="center"/>
          </w:tcPr>
          <w:p w:rsidR="003946DA" w:rsidRPr="00534096" w:rsidRDefault="003946DA" w:rsidP="00BE2A4C"/>
        </w:tc>
        <w:tc>
          <w:tcPr>
            <w:tcW w:w="465" w:type="pct"/>
            <w:tcBorders>
              <w:right w:val="single" w:sz="4" w:space="0" w:color="auto"/>
            </w:tcBorders>
            <w:shd w:val="clear" w:color="auto" w:fill="FFFFFF"/>
          </w:tcPr>
          <w:p w:rsidR="003946DA" w:rsidRPr="00534096" w:rsidRDefault="003946DA" w:rsidP="00FD1FE5">
            <w:pPr>
              <w:jc w:val="center"/>
              <w:rPr>
                <w:b/>
              </w:rPr>
            </w:pPr>
            <w:r w:rsidRPr="00534096">
              <w:rPr>
                <w:b/>
              </w:rPr>
              <w:t>Tổng</w:t>
            </w:r>
          </w:p>
        </w:tc>
        <w:tc>
          <w:tcPr>
            <w:tcW w:w="464" w:type="pct"/>
            <w:tcBorders>
              <w:left w:val="single" w:sz="4" w:space="0" w:color="auto"/>
            </w:tcBorders>
            <w:shd w:val="clear" w:color="auto" w:fill="FFFFFF"/>
            <w:vAlign w:val="center"/>
          </w:tcPr>
          <w:p w:rsidR="003946DA" w:rsidRPr="00534096" w:rsidRDefault="003946DA" w:rsidP="00BE2A4C">
            <w:pPr>
              <w:jc w:val="center"/>
              <w:rPr>
                <w:b/>
              </w:rPr>
            </w:pPr>
            <w:r w:rsidRPr="00534096">
              <w:rPr>
                <w:b/>
              </w:rPr>
              <w:t>Lý thuyết</w:t>
            </w:r>
          </w:p>
        </w:tc>
        <w:tc>
          <w:tcPr>
            <w:tcW w:w="542" w:type="pct"/>
            <w:tcBorders>
              <w:left w:val="single" w:sz="4" w:space="0" w:color="auto"/>
            </w:tcBorders>
            <w:shd w:val="clear" w:color="auto" w:fill="FFFFFF"/>
            <w:vAlign w:val="center"/>
          </w:tcPr>
          <w:p w:rsidR="003946DA" w:rsidRPr="00534096" w:rsidRDefault="003946DA" w:rsidP="00BE2A4C">
            <w:pPr>
              <w:jc w:val="center"/>
              <w:rPr>
                <w:b/>
              </w:rPr>
            </w:pPr>
            <w:r w:rsidRPr="00534096">
              <w:rPr>
                <w:b/>
              </w:rPr>
              <w:t>Thực hành</w:t>
            </w:r>
          </w:p>
        </w:tc>
      </w:tr>
      <w:tr w:rsidR="00E44598" w:rsidRPr="00DF42A4" w:rsidTr="00FD1FE5">
        <w:tc>
          <w:tcPr>
            <w:tcW w:w="341" w:type="pct"/>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1</w:t>
            </w:r>
          </w:p>
        </w:tc>
        <w:tc>
          <w:tcPr>
            <w:tcW w:w="3188" w:type="pct"/>
            <w:shd w:val="clear" w:color="auto" w:fill="FFFFFF"/>
            <w:vAlign w:val="center"/>
          </w:tcPr>
          <w:p w:rsidR="003946DA" w:rsidRPr="00534096" w:rsidRDefault="003946DA" w:rsidP="00FD1FE5">
            <w:pPr>
              <w:spacing w:before="40" w:after="40"/>
              <w:ind w:left="57" w:right="57"/>
              <w:jc w:val="both"/>
              <w:rPr>
                <w:bCs/>
              </w:rPr>
            </w:pPr>
            <w:r w:rsidRPr="00534096">
              <w:rPr>
                <w:bCs/>
              </w:rPr>
              <w:t>C</w:t>
            </w:r>
            <w:r w:rsidRPr="00534096">
              <w:rPr>
                <w:bCs/>
                <w:lang w:val="vi-VN"/>
              </w:rPr>
              <w:t xml:space="preserve">ác văn bản pháp luật, quy định liên quan đến công tác đảm bảo </w:t>
            </w:r>
            <w:r w:rsidR="00735887" w:rsidRPr="00534096">
              <w:rPr>
                <w:bCs/>
                <w:lang w:val="vi-VN"/>
              </w:rPr>
              <w:t>ANHK</w:t>
            </w:r>
          </w:p>
        </w:tc>
        <w:tc>
          <w:tcPr>
            <w:tcW w:w="465" w:type="pct"/>
            <w:tcBorders>
              <w:righ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542"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0</w:t>
            </w:r>
          </w:p>
        </w:tc>
      </w:tr>
      <w:tr w:rsidR="00E44598" w:rsidRPr="00DF42A4" w:rsidTr="00FD1FE5">
        <w:tc>
          <w:tcPr>
            <w:tcW w:w="341" w:type="pct"/>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3188" w:type="pct"/>
            <w:shd w:val="clear" w:color="auto" w:fill="FFFFFF"/>
            <w:vAlign w:val="center"/>
          </w:tcPr>
          <w:p w:rsidR="003946DA" w:rsidRPr="00534096" w:rsidRDefault="003946DA" w:rsidP="00FD1FE5">
            <w:pPr>
              <w:spacing w:before="40" w:after="40"/>
              <w:ind w:left="57" w:right="57"/>
              <w:jc w:val="both"/>
              <w:rPr>
                <w:bCs/>
              </w:rPr>
            </w:pPr>
            <w:r w:rsidRPr="00534096">
              <w:rPr>
                <w:bCs/>
              </w:rPr>
              <w:t>Các mối đe dọa ANHK</w:t>
            </w:r>
          </w:p>
        </w:tc>
        <w:tc>
          <w:tcPr>
            <w:tcW w:w="465" w:type="pct"/>
            <w:tcBorders>
              <w:righ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4</w:t>
            </w:r>
          </w:p>
        </w:tc>
        <w:tc>
          <w:tcPr>
            <w:tcW w:w="464"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4</w:t>
            </w:r>
          </w:p>
        </w:tc>
        <w:tc>
          <w:tcPr>
            <w:tcW w:w="542"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0</w:t>
            </w:r>
          </w:p>
        </w:tc>
      </w:tr>
      <w:tr w:rsidR="00E44598" w:rsidRPr="00DF42A4" w:rsidTr="00FD1FE5">
        <w:tc>
          <w:tcPr>
            <w:tcW w:w="341" w:type="pct"/>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3</w:t>
            </w:r>
          </w:p>
        </w:tc>
        <w:tc>
          <w:tcPr>
            <w:tcW w:w="3188" w:type="pct"/>
            <w:shd w:val="clear" w:color="auto" w:fill="FFFFFF"/>
            <w:vAlign w:val="center"/>
          </w:tcPr>
          <w:p w:rsidR="003946DA" w:rsidRPr="00534096" w:rsidRDefault="003946DA" w:rsidP="00FD1FE5">
            <w:pPr>
              <w:spacing w:before="40" w:after="40"/>
              <w:ind w:left="57" w:right="57"/>
              <w:jc w:val="both"/>
              <w:rPr>
                <w:rFonts w:eastAsia="SimSun"/>
                <w:bCs/>
                <w:lang w:eastAsia="zh-CN"/>
              </w:rPr>
            </w:pPr>
            <w:r w:rsidRPr="00534096">
              <w:rPr>
                <w:rFonts w:eastAsia="SimSun"/>
                <w:bCs/>
                <w:lang w:val="vi-VN" w:eastAsia="zh-CN"/>
              </w:rPr>
              <w:t xml:space="preserve">Kiểm tra giấy tờ </w:t>
            </w:r>
            <w:r w:rsidRPr="00534096">
              <w:rPr>
                <w:rFonts w:eastAsia="SimSun"/>
                <w:bCs/>
                <w:lang w:eastAsia="zh-CN"/>
              </w:rPr>
              <w:t>người ra, vào cơ quan, đơn vị</w:t>
            </w:r>
          </w:p>
        </w:tc>
        <w:tc>
          <w:tcPr>
            <w:tcW w:w="465" w:type="pct"/>
            <w:tcBorders>
              <w:righ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0</w:t>
            </w:r>
          </w:p>
        </w:tc>
        <w:tc>
          <w:tcPr>
            <w:tcW w:w="542"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r>
      <w:tr w:rsidR="00E44598" w:rsidRPr="00DF42A4" w:rsidTr="00FD1FE5">
        <w:tc>
          <w:tcPr>
            <w:tcW w:w="341" w:type="pct"/>
            <w:shd w:val="clear" w:color="auto" w:fill="FFFFFF"/>
            <w:vAlign w:val="center"/>
          </w:tcPr>
          <w:p w:rsidR="003946DA" w:rsidRPr="00534096" w:rsidRDefault="00552ACF" w:rsidP="00FD1FE5">
            <w:pPr>
              <w:spacing w:before="40" w:after="40"/>
              <w:jc w:val="center"/>
              <w:rPr>
                <w:rFonts w:eastAsia="SimSun"/>
                <w:bCs/>
                <w:lang w:eastAsia="zh-CN"/>
              </w:rPr>
            </w:pPr>
            <w:r w:rsidRPr="00534096">
              <w:rPr>
                <w:rFonts w:eastAsia="SimSun"/>
                <w:bCs/>
                <w:lang w:eastAsia="zh-CN"/>
              </w:rPr>
              <w:t>4</w:t>
            </w:r>
          </w:p>
        </w:tc>
        <w:tc>
          <w:tcPr>
            <w:tcW w:w="3188" w:type="pct"/>
            <w:shd w:val="clear" w:color="auto" w:fill="FFFFFF"/>
            <w:vAlign w:val="center"/>
          </w:tcPr>
          <w:p w:rsidR="003946DA" w:rsidRPr="00534096" w:rsidRDefault="003946DA" w:rsidP="00FD1FE5">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thiết bị phát hiện kim loại c</w:t>
            </w:r>
            <w:r w:rsidRPr="00534096">
              <w:rPr>
                <w:rFonts w:eastAsia="SimSun"/>
                <w:bCs/>
                <w:lang w:eastAsia="zh-CN"/>
              </w:rPr>
              <w:t>ầ</w:t>
            </w:r>
            <w:r w:rsidRPr="00534096">
              <w:rPr>
                <w:rFonts w:eastAsia="SimSun"/>
                <w:bCs/>
                <w:lang w:val="vi-VN" w:eastAsia="zh-CN"/>
              </w:rPr>
              <w:t>m tay</w:t>
            </w:r>
            <w:r w:rsidR="00E217BA" w:rsidRPr="00534096">
              <w:rPr>
                <w:rFonts w:eastAsia="SimSun"/>
                <w:bCs/>
                <w:lang w:eastAsia="zh-CN"/>
              </w:rPr>
              <w:t>, kiểm tra trực quan, lục soát ANHK</w:t>
            </w:r>
          </w:p>
        </w:tc>
        <w:tc>
          <w:tcPr>
            <w:tcW w:w="465" w:type="pct"/>
            <w:tcBorders>
              <w:righ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0</w:t>
            </w:r>
          </w:p>
        </w:tc>
        <w:tc>
          <w:tcPr>
            <w:tcW w:w="542" w:type="pct"/>
            <w:tcBorders>
              <w:left w:val="single" w:sz="4" w:space="0" w:color="auto"/>
            </w:tcBorders>
            <w:shd w:val="clear" w:color="auto" w:fill="FFFFFF"/>
            <w:vAlign w:val="center"/>
          </w:tcPr>
          <w:p w:rsidR="003946DA" w:rsidRPr="00534096" w:rsidRDefault="003946DA" w:rsidP="00FD1FE5">
            <w:pPr>
              <w:spacing w:before="40" w:after="40"/>
              <w:jc w:val="center"/>
              <w:rPr>
                <w:rFonts w:eastAsia="SimSun"/>
                <w:bCs/>
                <w:lang w:eastAsia="zh-CN"/>
              </w:rPr>
            </w:pPr>
            <w:r w:rsidRPr="00534096">
              <w:rPr>
                <w:rFonts w:eastAsia="SimSun"/>
                <w:bCs/>
                <w:lang w:eastAsia="zh-CN"/>
              </w:rPr>
              <w:t>2</w:t>
            </w:r>
          </w:p>
        </w:tc>
      </w:tr>
      <w:tr w:rsidR="00552ACF" w:rsidRPr="00DF42A4" w:rsidTr="00FD1FE5">
        <w:tc>
          <w:tcPr>
            <w:tcW w:w="341" w:type="pct"/>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5</w:t>
            </w:r>
          </w:p>
        </w:tc>
        <w:tc>
          <w:tcPr>
            <w:tcW w:w="3188" w:type="pct"/>
            <w:shd w:val="clear" w:color="auto" w:fill="FFFFFF"/>
            <w:vAlign w:val="center"/>
          </w:tcPr>
          <w:p w:rsidR="00552ACF" w:rsidRPr="00534096" w:rsidRDefault="00552ACF" w:rsidP="00FD1FE5">
            <w:pPr>
              <w:spacing w:before="40" w:after="40"/>
              <w:ind w:left="57" w:right="57"/>
              <w:jc w:val="both"/>
              <w:rPr>
                <w:rFonts w:eastAsia="SimSun"/>
                <w:bCs/>
                <w:lang w:eastAsia="zh-CN"/>
              </w:rPr>
            </w:pPr>
            <w:r w:rsidRPr="00534096">
              <w:rPr>
                <w:rFonts w:eastAsia="SimSun"/>
                <w:bCs/>
                <w:lang w:val="vi-VN" w:eastAsia="zh-CN"/>
              </w:rPr>
              <w:t>Kiểm tra bằng thiết bị phát hiện chất nổ</w:t>
            </w:r>
            <w:r w:rsidRPr="00534096">
              <w:rPr>
                <w:rFonts w:eastAsia="SimSun"/>
                <w:bCs/>
                <w:lang w:eastAsia="zh-CN"/>
              </w:rPr>
              <w:t xml:space="preserve"> (nếu có trang bị)</w:t>
            </w:r>
          </w:p>
        </w:tc>
        <w:tc>
          <w:tcPr>
            <w:tcW w:w="465" w:type="pct"/>
            <w:tcBorders>
              <w:righ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0</w:t>
            </w:r>
          </w:p>
        </w:tc>
        <w:tc>
          <w:tcPr>
            <w:tcW w:w="542" w:type="pct"/>
            <w:tcBorders>
              <w:lef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2</w:t>
            </w:r>
          </w:p>
        </w:tc>
      </w:tr>
      <w:tr w:rsidR="00552ACF" w:rsidRPr="00DF42A4" w:rsidTr="00FD1FE5">
        <w:tc>
          <w:tcPr>
            <w:tcW w:w="341" w:type="pct"/>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6</w:t>
            </w:r>
          </w:p>
        </w:tc>
        <w:tc>
          <w:tcPr>
            <w:tcW w:w="3188" w:type="pct"/>
            <w:shd w:val="clear" w:color="auto" w:fill="FFFFFF"/>
            <w:vAlign w:val="center"/>
          </w:tcPr>
          <w:p w:rsidR="00552ACF" w:rsidRPr="00534096" w:rsidRDefault="00552ACF" w:rsidP="00FD1FE5">
            <w:pPr>
              <w:spacing w:before="40" w:after="40"/>
              <w:ind w:left="57" w:right="57"/>
              <w:jc w:val="both"/>
              <w:rPr>
                <w:rFonts w:eastAsia="SimSun"/>
                <w:bCs/>
                <w:lang w:val="en-GB" w:eastAsia="zh-CN"/>
              </w:rPr>
            </w:pPr>
            <w:r w:rsidRPr="00534096">
              <w:rPr>
                <w:rFonts w:eastAsia="SimSun"/>
                <w:bCs/>
                <w:lang w:val="en-GB" w:eastAsia="zh-CN"/>
              </w:rPr>
              <w:t>Giám sát ANHK bằng thiết bị kỹ thuật (chỉ áp dụng với nhân viên giám sát ANHK bằng thiết bị kỹ thuật)</w:t>
            </w:r>
          </w:p>
        </w:tc>
        <w:tc>
          <w:tcPr>
            <w:tcW w:w="465" w:type="pct"/>
            <w:tcBorders>
              <w:righ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0</w:t>
            </w:r>
          </w:p>
        </w:tc>
        <w:tc>
          <w:tcPr>
            <w:tcW w:w="542" w:type="pct"/>
            <w:tcBorders>
              <w:lef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2</w:t>
            </w:r>
          </w:p>
        </w:tc>
      </w:tr>
      <w:tr w:rsidR="00552ACF" w:rsidRPr="00DF42A4" w:rsidTr="00FD1FE5">
        <w:tc>
          <w:tcPr>
            <w:tcW w:w="341" w:type="pct"/>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7</w:t>
            </w:r>
          </w:p>
        </w:tc>
        <w:tc>
          <w:tcPr>
            <w:tcW w:w="3188" w:type="pct"/>
            <w:shd w:val="clear" w:color="auto" w:fill="FFFFFF"/>
            <w:vAlign w:val="center"/>
          </w:tcPr>
          <w:p w:rsidR="00552ACF" w:rsidRPr="00534096" w:rsidRDefault="00552ACF" w:rsidP="00FD1FE5">
            <w:pPr>
              <w:spacing w:before="40" w:after="40"/>
              <w:ind w:left="57" w:right="57"/>
              <w:jc w:val="both"/>
              <w:rPr>
                <w:rFonts w:eastAsia="SimSun"/>
                <w:bCs/>
                <w:lang w:val="vi-VN" w:eastAsia="zh-CN"/>
              </w:rPr>
            </w:pPr>
            <w:r w:rsidRPr="00534096">
              <w:rPr>
                <w:rFonts w:eastAsia="SimSun"/>
                <w:bCs/>
                <w:lang w:val="vi-VN" w:eastAsia="zh-CN"/>
              </w:rPr>
              <w:t xml:space="preserve">Xử lý vụ việc vi phạm </w:t>
            </w:r>
            <w:r w:rsidR="00735887" w:rsidRPr="00534096">
              <w:rPr>
                <w:rFonts w:eastAsia="SimSun"/>
                <w:bCs/>
                <w:lang w:val="vi-VN" w:eastAsia="zh-CN"/>
              </w:rPr>
              <w:t>ANHK</w:t>
            </w:r>
          </w:p>
        </w:tc>
        <w:tc>
          <w:tcPr>
            <w:tcW w:w="465" w:type="pct"/>
            <w:tcBorders>
              <w:righ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2</w:t>
            </w:r>
          </w:p>
        </w:tc>
        <w:tc>
          <w:tcPr>
            <w:tcW w:w="542" w:type="pct"/>
            <w:tcBorders>
              <w:lef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0</w:t>
            </w:r>
          </w:p>
        </w:tc>
      </w:tr>
      <w:tr w:rsidR="00552ACF" w:rsidRPr="00DF42A4" w:rsidTr="00FD1FE5">
        <w:tc>
          <w:tcPr>
            <w:tcW w:w="341" w:type="pct"/>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8</w:t>
            </w:r>
          </w:p>
        </w:tc>
        <w:tc>
          <w:tcPr>
            <w:tcW w:w="3188" w:type="pct"/>
            <w:shd w:val="clear" w:color="auto" w:fill="FFFFFF"/>
            <w:vAlign w:val="center"/>
          </w:tcPr>
          <w:p w:rsidR="00552ACF" w:rsidRPr="00534096" w:rsidRDefault="00552ACF" w:rsidP="00FD1FE5">
            <w:pPr>
              <w:spacing w:before="40" w:after="40"/>
              <w:ind w:left="57" w:right="57"/>
              <w:jc w:val="both"/>
              <w:rPr>
                <w:rFonts w:eastAsia="SimSun"/>
                <w:bCs/>
                <w:lang w:val="en-GB" w:eastAsia="zh-CN"/>
              </w:rPr>
            </w:pPr>
            <w:r w:rsidRPr="00534096">
              <w:rPr>
                <w:rFonts w:eastAsia="SimSun"/>
                <w:bCs/>
                <w:lang w:val="en-GB" w:eastAsia="zh-CN"/>
              </w:rPr>
              <w:t xml:space="preserve">Luyện tập quy trình ứng phó hành vi can thiệp bất hợp pháp vào hoạt động </w:t>
            </w:r>
            <w:r w:rsidR="00430047" w:rsidRPr="00534096">
              <w:rPr>
                <w:rFonts w:eastAsia="SimSun"/>
                <w:bCs/>
                <w:lang w:val="en-GB" w:eastAsia="zh-CN"/>
              </w:rPr>
              <w:t>HKDD</w:t>
            </w:r>
          </w:p>
        </w:tc>
        <w:tc>
          <w:tcPr>
            <w:tcW w:w="465" w:type="pct"/>
            <w:tcBorders>
              <w:righ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0</w:t>
            </w:r>
          </w:p>
        </w:tc>
        <w:tc>
          <w:tcPr>
            <w:tcW w:w="542" w:type="pct"/>
            <w:tcBorders>
              <w:lef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2</w:t>
            </w:r>
          </w:p>
        </w:tc>
      </w:tr>
      <w:tr w:rsidR="00552ACF" w:rsidRPr="00DF42A4" w:rsidTr="00FD1FE5">
        <w:tc>
          <w:tcPr>
            <w:tcW w:w="341" w:type="pct"/>
            <w:shd w:val="clear" w:color="auto" w:fill="FFFFFF"/>
            <w:vAlign w:val="center"/>
          </w:tcPr>
          <w:p w:rsidR="00552ACF" w:rsidRPr="00534096" w:rsidRDefault="009D3CDC" w:rsidP="00FD1FE5">
            <w:pPr>
              <w:spacing w:before="40" w:after="40"/>
              <w:jc w:val="center"/>
              <w:rPr>
                <w:rFonts w:eastAsia="SimSun"/>
                <w:bCs/>
                <w:lang w:eastAsia="zh-CN"/>
              </w:rPr>
            </w:pPr>
            <w:r w:rsidRPr="00534096">
              <w:rPr>
                <w:rFonts w:eastAsia="SimSun"/>
                <w:bCs/>
                <w:lang w:eastAsia="zh-CN"/>
              </w:rPr>
              <w:t>9</w:t>
            </w:r>
          </w:p>
        </w:tc>
        <w:tc>
          <w:tcPr>
            <w:tcW w:w="3188" w:type="pct"/>
            <w:shd w:val="clear" w:color="auto" w:fill="FFFFFF"/>
            <w:vAlign w:val="center"/>
          </w:tcPr>
          <w:p w:rsidR="00552ACF" w:rsidRPr="00534096" w:rsidRDefault="00552ACF" w:rsidP="00FD1FE5">
            <w:pPr>
              <w:spacing w:before="40" w:after="40"/>
              <w:ind w:left="57" w:right="57"/>
              <w:jc w:val="both"/>
              <w:rPr>
                <w:rFonts w:eastAsia="SimSun"/>
                <w:bCs/>
                <w:i/>
                <w:iCs/>
                <w:lang w:val="en-GB" w:eastAsia="zh-CN"/>
              </w:rPr>
            </w:pPr>
            <w:r w:rsidRPr="00534096">
              <w:rPr>
                <w:lang w:val="it-IT"/>
              </w:rPr>
              <w:t>Đạo đức, tác phong, giao tiếp ứng xử, kỷ luật của lực lượng kiểm soát ANHK</w:t>
            </w:r>
            <w:r w:rsidRPr="00534096">
              <w:rPr>
                <w:rFonts w:eastAsia="SimSun"/>
                <w:bCs/>
                <w:i/>
                <w:iCs/>
                <w:lang w:val="en-GB" w:eastAsia="zh-CN"/>
              </w:rPr>
              <w:t xml:space="preserve"> </w:t>
            </w:r>
          </w:p>
        </w:tc>
        <w:tc>
          <w:tcPr>
            <w:tcW w:w="465" w:type="pct"/>
            <w:tcBorders>
              <w:righ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4</w:t>
            </w:r>
          </w:p>
        </w:tc>
        <w:tc>
          <w:tcPr>
            <w:tcW w:w="464" w:type="pct"/>
            <w:tcBorders>
              <w:lef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0</w:t>
            </w:r>
          </w:p>
        </w:tc>
        <w:tc>
          <w:tcPr>
            <w:tcW w:w="542" w:type="pct"/>
            <w:tcBorders>
              <w:lef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4</w:t>
            </w:r>
          </w:p>
        </w:tc>
      </w:tr>
      <w:tr w:rsidR="00552ACF" w:rsidRPr="00DF42A4" w:rsidTr="00FD1FE5">
        <w:tc>
          <w:tcPr>
            <w:tcW w:w="341" w:type="pct"/>
            <w:shd w:val="clear" w:color="auto" w:fill="FFFFFF"/>
            <w:vAlign w:val="center"/>
          </w:tcPr>
          <w:p w:rsidR="00552ACF" w:rsidRPr="00534096" w:rsidRDefault="00552ACF" w:rsidP="00FD1FE5">
            <w:pPr>
              <w:spacing w:before="40" w:after="40"/>
              <w:jc w:val="center"/>
              <w:rPr>
                <w:rFonts w:eastAsia="SimSun"/>
                <w:bCs/>
                <w:lang w:eastAsia="zh-CN"/>
              </w:rPr>
            </w:pPr>
            <w:r w:rsidRPr="00534096">
              <w:rPr>
                <w:rFonts w:eastAsia="SimSun"/>
                <w:bCs/>
                <w:lang w:eastAsia="zh-CN"/>
              </w:rPr>
              <w:t>1</w:t>
            </w:r>
            <w:r w:rsidR="009D3CDC" w:rsidRPr="00534096">
              <w:rPr>
                <w:rFonts w:eastAsia="SimSun"/>
                <w:bCs/>
                <w:lang w:eastAsia="zh-CN"/>
              </w:rPr>
              <w:t>0</w:t>
            </w:r>
          </w:p>
        </w:tc>
        <w:tc>
          <w:tcPr>
            <w:tcW w:w="3188" w:type="pct"/>
            <w:shd w:val="clear" w:color="auto" w:fill="FFFFFF"/>
            <w:vAlign w:val="center"/>
          </w:tcPr>
          <w:p w:rsidR="00552ACF" w:rsidRPr="00E6429B" w:rsidRDefault="00552ACF" w:rsidP="00FD1FE5">
            <w:pPr>
              <w:spacing w:before="40" w:after="40"/>
              <w:ind w:left="57" w:right="57"/>
              <w:jc w:val="both"/>
              <w:rPr>
                <w:spacing w:val="-10"/>
                <w:lang w:val="it-IT"/>
              </w:rPr>
            </w:pPr>
            <w:r w:rsidRPr="00E6429B">
              <w:rPr>
                <w:rFonts w:eastAsia="SimSun"/>
                <w:bCs/>
                <w:spacing w:val="-10"/>
                <w:lang w:eastAsia="zh-CN"/>
              </w:rPr>
              <w:t>An toàn hàng không, khẩn nguy cứu nạn, phòng chống cháy nổ:</w:t>
            </w:r>
            <w:r w:rsidR="00BA46DB" w:rsidRPr="00E6429B">
              <w:rPr>
                <w:rFonts w:eastAsia="SimSun"/>
                <w:bCs/>
                <w:spacing w:val="-10"/>
                <w:lang w:eastAsia="zh-CN"/>
              </w:rPr>
              <w:t xml:space="preserve"> t</w:t>
            </w:r>
            <w:r w:rsidRPr="00E6429B">
              <w:rPr>
                <w:rFonts w:eastAsia="SimSun"/>
                <w:bCs/>
                <w:spacing w:val="-10"/>
                <w:lang w:eastAsia="zh-CN"/>
              </w:rPr>
              <w:t>hực hiện theo quy định về an toàn hàng không, khẩn nguy cứu nạn, phòng chống cháy nổ</w:t>
            </w:r>
          </w:p>
        </w:tc>
        <w:tc>
          <w:tcPr>
            <w:tcW w:w="465" w:type="pct"/>
            <w:tcBorders>
              <w:righ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p>
        </w:tc>
        <w:tc>
          <w:tcPr>
            <w:tcW w:w="464" w:type="pct"/>
            <w:tcBorders>
              <w:lef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p>
        </w:tc>
        <w:tc>
          <w:tcPr>
            <w:tcW w:w="542" w:type="pct"/>
            <w:tcBorders>
              <w:left w:val="single" w:sz="4" w:space="0" w:color="auto"/>
            </w:tcBorders>
            <w:shd w:val="clear" w:color="auto" w:fill="FFFFFF"/>
            <w:vAlign w:val="center"/>
          </w:tcPr>
          <w:p w:rsidR="00552ACF" w:rsidRPr="00534096" w:rsidRDefault="00552ACF" w:rsidP="00FD1FE5">
            <w:pPr>
              <w:spacing w:before="40" w:after="40"/>
              <w:jc w:val="center"/>
              <w:rPr>
                <w:rFonts w:eastAsia="SimSun"/>
                <w:bCs/>
                <w:lang w:eastAsia="zh-CN"/>
              </w:rPr>
            </w:pPr>
          </w:p>
        </w:tc>
      </w:tr>
      <w:tr w:rsidR="008C46D3" w:rsidRPr="00DF42A4" w:rsidTr="00FD1FE5">
        <w:tc>
          <w:tcPr>
            <w:tcW w:w="341" w:type="pct"/>
            <w:shd w:val="clear" w:color="auto" w:fill="FFFFFF"/>
            <w:vAlign w:val="center"/>
          </w:tcPr>
          <w:p w:rsidR="008C46D3" w:rsidRPr="00534096" w:rsidRDefault="008C46D3" w:rsidP="00FD1FE5">
            <w:pPr>
              <w:spacing w:before="40" w:after="40"/>
              <w:jc w:val="center"/>
              <w:rPr>
                <w:rFonts w:eastAsia="SimSun"/>
                <w:bCs/>
                <w:lang w:eastAsia="zh-CN"/>
              </w:rPr>
            </w:pPr>
          </w:p>
        </w:tc>
        <w:tc>
          <w:tcPr>
            <w:tcW w:w="3188" w:type="pct"/>
            <w:shd w:val="clear" w:color="auto" w:fill="FFFFFF"/>
            <w:vAlign w:val="center"/>
          </w:tcPr>
          <w:p w:rsidR="008C46D3" w:rsidRPr="00534096" w:rsidRDefault="008C46D3" w:rsidP="00FD1FE5">
            <w:pPr>
              <w:spacing w:before="40" w:after="40"/>
              <w:jc w:val="center"/>
              <w:rPr>
                <w:rFonts w:eastAsia="SimSun"/>
                <w:bCs/>
                <w:lang w:eastAsia="zh-CN"/>
              </w:rPr>
            </w:pPr>
            <w:r w:rsidRPr="00534096">
              <w:rPr>
                <w:rFonts w:eastAsia="SimSun"/>
                <w:b/>
                <w:bCs/>
                <w:lang w:val="en-GB" w:eastAsia="zh-CN"/>
              </w:rPr>
              <w:t>TỔNG CỘNG</w:t>
            </w:r>
          </w:p>
        </w:tc>
        <w:tc>
          <w:tcPr>
            <w:tcW w:w="465" w:type="pct"/>
            <w:tcBorders>
              <w:right w:val="single" w:sz="4" w:space="0" w:color="auto"/>
            </w:tcBorders>
            <w:shd w:val="clear" w:color="auto" w:fill="FFFFFF"/>
            <w:vAlign w:val="center"/>
          </w:tcPr>
          <w:p w:rsidR="008C46D3" w:rsidRPr="00534096" w:rsidRDefault="008C46D3" w:rsidP="00FD1FE5">
            <w:pPr>
              <w:spacing w:before="40" w:after="40"/>
              <w:jc w:val="center"/>
              <w:rPr>
                <w:rFonts w:eastAsia="SimSun"/>
                <w:b/>
                <w:bCs/>
                <w:lang w:eastAsia="zh-CN"/>
              </w:rPr>
            </w:pPr>
            <w:r w:rsidRPr="00534096">
              <w:rPr>
                <w:rFonts w:eastAsia="SimSun"/>
                <w:b/>
                <w:bCs/>
                <w:lang w:eastAsia="zh-CN"/>
              </w:rPr>
              <w:t>22</w:t>
            </w:r>
          </w:p>
        </w:tc>
        <w:tc>
          <w:tcPr>
            <w:tcW w:w="464" w:type="pct"/>
            <w:tcBorders>
              <w:left w:val="single" w:sz="4" w:space="0" w:color="auto"/>
            </w:tcBorders>
            <w:shd w:val="clear" w:color="auto" w:fill="FFFFFF"/>
            <w:vAlign w:val="center"/>
          </w:tcPr>
          <w:p w:rsidR="008C46D3" w:rsidRPr="00534096" w:rsidRDefault="008C46D3" w:rsidP="00FD1FE5">
            <w:pPr>
              <w:spacing w:before="40" w:after="40"/>
              <w:jc w:val="center"/>
              <w:rPr>
                <w:rFonts w:eastAsia="SimSun"/>
                <w:b/>
                <w:bCs/>
                <w:lang w:eastAsia="zh-CN"/>
              </w:rPr>
            </w:pPr>
            <w:r w:rsidRPr="00534096">
              <w:rPr>
                <w:rFonts w:eastAsia="SimSun"/>
                <w:b/>
                <w:bCs/>
                <w:lang w:eastAsia="zh-CN"/>
              </w:rPr>
              <w:t>8</w:t>
            </w:r>
          </w:p>
        </w:tc>
        <w:tc>
          <w:tcPr>
            <w:tcW w:w="542" w:type="pct"/>
            <w:tcBorders>
              <w:left w:val="single" w:sz="4" w:space="0" w:color="auto"/>
            </w:tcBorders>
            <w:shd w:val="clear" w:color="auto" w:fill="FFFFFF"/>
            <w:vAlign w:val="center"/>
          </w:tcPr>
          <w:p w:rsidR="008C46D3" w:rsidRPr="00534096" w:rsidRDefault="008C46D3" w:rsidP="00FD1FE5">
            <w:pPr>
              <w:spacing w:before="40" w:after="40"/>
              <w:jc w:val="center"/>
              <w:rPr>
                <w:rFonts w:eastAsia="SimSun"/>
                <w:b/>
                <w:bCs/>
                <w:lang w:eastAsia="zh-CN"/>
              </w:rPr>
            </w:pPr>
            <w:r w:rsidRPr="00534096">
              <w:rPr>
                <w:rFonts w:eastAsia="SimSun"/>
                <w:b/>
                <w:bCs/>
                <w:lang w:eastAsia="zh-CN"/>
              </w:rPr>
              <w:t>14</w:t>
            </w:r>
          </w:p>
        </w:tc>
      </w:tr>
    </w:tbl>
    <w:p w:rsidR="00BE2A4C" w:rsidRDefault="00BE2A4C" w:rsidP="00F7363F">
      <w:pPr>
        <w:spacing w:before="120" w:after="120"/>
        <w:ind w:firstLine="709"/>
        <w:jc w:val="both"/>
        <w:rPr>
          <w:bCs/>
        </w:rPr>
      </w:pPr>
      <w:r w:rsidRPr="00534096">
        <w:rPr>
          <w:lang w:val="nl-NL"/>
        </w:rPr>
        <w:t>c)</w:t>
      </w:r>
      <w:r w:rsidRPr="00534096">
        <w:rPr>
          <w:b/>
          <w:bCs/>
          <w:lang w:val="nl-NL"/>
        </w:rPr>
        <w:t xml:space="preserve"> </w:t>
      </w:r>
      <w:r w:rsidRPr="00534096">
        <w:rPr>
          <w:bCs/>
        </w:rPr>
        <w:t xml:space="preserve">Nhân viên </w:t>
      </w:r>
      <w:r w:rsidR="00BE4E4F" w:rsidRPr="00534096">
        <w:rPr>
          <w:bCs/>
        </w:rPr>
        <w:t>ANKS</w:t>
      </w:r>
      <w:r w:rsidRPr="00534096">
        <w:rPr>
          <w:bCs/>
        </w:rPr>
        <w:t xml:space="preserve"> theo chương trình </w:t>
      </w:r>
      <w:r w:rsidR="00735887" w:rsidRPr="00534096">
        <w:rPr>
          <w:bCs/>
        </w:rPr>
        <w:t>ANHK</w:t>
      </w:r>
      <w:r w:rsidRPr="00534096">
        <w:rPr>
          <w:bCs/>
        </w:rPr>
        <w:t xml:space="preserve"> của hãng hàng không Việt Nam, doanh nghiệp kinh doanh hàng không chung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14"/>
        <w:gridCol w:w="5811"/>
        <w:gridCol w:w="839"/>
        <w:gridCol w:w="835"/>
        <w:gridCol w:w="981"/>
      </w:tblGrid>
      <w:tr w:rsidR="00E44598" w:rsidRPr="00DF42A4" w:rsidTr="0016057C">
        <w:trPr>
          <w:trHeight w:val="352"/>
          <w:tblHeader/>
        </w:trPr>
        <w:tc>
          <w:tcPr>
            <w:tcW w:w="338" w:type="pct"/>
            <w:vMerge w:val="restart"/>
            <w:shd w:val="clear" w:color="auto" w:fill="FFFFFF"/>
            <w:vAlign w:val="center"/>
          </w:tcPr>
          <w:p w:rsidR="003177E1" w:rsidRPr="00534096" w:rsidRDefault="003177E1" w:rsidP="00AD7099">
            <w:pPr>
              <w:jc w:val="center"/>
            </w:pPr>
            <w:r w:rsidRPr="00534096">
              <w:rPr>
                <w:b/>
              </w:rPr>
              <w:t>SỐ TT</w:t>
            </w:r>
          </w:p>
        </w:tc>
        <w:tc>
          <w:tcPr>
            <w:tcW w:w="3200" w:type="pct"/>
            <w:vMerge w:val="restart"/>
            <w:shd w:val="clear" w:color="auto" w:fill="FFFFFF"/>
            <w:vAlign w:val="center"/>
          </w:tcPr>
          <w:p w:rsidR="003177E1" w:rsidRPr="00534096" w:rsidRDefault="003177E1" w:rsidP="00AD7099">
            <w:pPr>
              <w:jc w:val="center"/>
            </w:pPr>
            <w:r w:rsidRPr="00534096">
              <w:rPr>
                <w:rFonts w:eastAsia="SimSun"/>
                <w:b/>
                <w:bCs/>
                <w:lang w:eastAsia="zh-CN"/>
              </w:rPr>
              <w:t xml:space="preserve">BÀI </w:t>
            </w:r>
            <w:r w:rsidRPr="00534096">
              <w:rPr>
                <w:rFonts w:eastAsia="SimSun"/>
                <w:b/>
                <w:bCs/>
                <w:lang w:val="vi-VN" w:eastAsia="zh-CN"/>
              </w:rPr>
              <w:t>HỌC</w:t>
            </w:r>
          </w:p>
        </w:tc>
        <w:tc>
          <w:tcPr>
            <w:tcW w:w="1462" w:type="pct"/>
            <w:gridSpan w:val="3"/>
            <w:tcBorders>
              <w:right w:val="single" w:sz="4" w:space="0" w:color="auto"/>
            </w:tcBorders>
            <w:shd w:val="clear" w:color="auto" w:fill="FFFFFF"/>
            <w:vAlign w:val="center"/>
          </w:tcPr>
          <w:p w:rsidR="003177E1" w:rsidRPr="00534096" w:rsidRDefault="003177E1" w:rsidP="00AD7099">
            <w:pPr>
              <w:jc w:val="center"/>
            </w:pPr>
            <w:r w:rsidRPr="00534096">
              <w:rPr>
                <w:b/>
              </w:rPr>
              <w:t>THỜI LƯỢNG</w:t>
            </w:r>
          </w:p>
        </w:tc>
      </w:tr>
      <w:tr w:rsidR="00E44598" w:rsidRPr="00DF42A4" w:rsidTr="0016057C">
        <w:trPr>
          <w:tblHeader/>
        </w:trPr>
        <w:tc>
          <w:tcPr>
            <w:tcW w:w="338" w:type="pct"/>
            <w:vMerge/>
            <w:shd w:val="clear" w:color="auto" w:fill="FFFFFF"/>
            <w:vAlign w:val="center"/>
          </w:tcPr>
          <w:p w:rsidR="003177E1" w:rsidRPr="00534096" w:rsidRDefault="003177E1" w:rsidP="00AD7099">
            <w:pPr>
              <w:jc w:val="center"/>
            </w:pPr>
          </w:p>
        </w:tc>
        <w:tc>
          <w:tcPr>
            <w:tcW w:w="3200" w:type="pct"/>
            <w:vMerge/>
            <w:shd w:val="clear" w:color="auto" w:fill="FFFFFF"/>
            <w:vAlign w:val="center"/>
          </w:tcPr>
          <w:p w:rsidR="003177E1" w:rsidRPr="00534096" w:rsidRDefault="003177E1" w:rsidP="00AD7099"/>
        </w:tc>
        <w:tc>
          <w:tcPr>
            <w:tcW w:w="462" w:type="pct"/>
            <w:tcBorders>
              <w:right w:val="single" w:sz="4" w:space="0" w:color="auto"/>
            </w:tcBorders>
            <w:shd w:val="clear" w:color="auto" w:fill="FFFFFF"/>
          </w:tcPr>
          <w:p w:rsidR="003177E1" w:rsidRPr="00534096" w:rsidRDefault="003177E1" w:rsidP="00AD7099">
            <w:pPr>
              <w:jc w:val="center"/>
              <w:rPr>
                <w:b/>
              </w:rPr>
            </w:pPr>
            <w:r w:rsidRPr="00534096">
              <w:rPr>
                <w:b/>
              </w:rPr>
              <w:t>Tổng</w:t>
            </w:r>
          </w:p>
        </w:tc>
        <w:tc>
          <w:tcPr>
            <w:tcW w:w="460" w:type="pct"/>
            <w:tcBorders>
              <w:left w:val="single" w:sz="4" w:space="0" w:color="auto"/>
            </w:tcBorders>
            <w:shd w:val="clear" w:color="auto" w:fill="FFFFFF"/>
            <w:vAlign w:val="center"/>
          </w:tcPr>
          <w:p w:rsidR="003177E1" w:rsidRPr="00534096" w:rsidRDefault="003177E1" w:rsidP="00AD7099">
            <w:pPr>
              <w:jc w:val="center"/>
              <w:rPr>
                <w:b/>
              </w:rPr>
            </w:pPr>
            <w:r w:rsidRPr="00534096">
              <w:rPr>
                <w:b/>
              </w:rPr>
              <w:t>Lý thuyết</w:t>
            </w:r>
          </w:p>
        </w:tc>
        <w:tc>
          <w:tcPr>
            <w:tcW w:w="540" w:type="pct"/>
            <w:tcBorders>
              <w:left w:val="single" w:sz="4" w:space="0" w:color="auto"/>
            </w:tcBorders>
            <w:shd w:val="clear" w:color="auto" w:fill="FFFFFF"/>
            <w:vAlign w:val="center"/>
          </w:tcPr>
          <w:p w:rsidR="003177E1" w:rsidRPr="00534096" w:rsidRDefault="003177E1" w:rsidP="00AD7099">
            <w:pPr>
              <w:jc w:val="center"/>
              <w:rPr>
                <w:b/>
              </w:rPr>
            </w:pPr>
            <w:r w:rsidRPr="00534096">
              <w:rPr>
                <w:b/>
              </w:rPr>
              <w:t>Thực hành</w:t>
            </w:r>
          </w:p>
        </w:tc>
      </w:tr>
      <w:tr w:rsidR="00E44598" w:rsidRPr="00DF42A4" w:rsidTr="0016057C">
        <w:tc>
          <w:tcPr>
            <w:tcW w:w="338" w:type="pct"/>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1</w:t>
            </w:r>
          </w:p>
        </w:tc>
        <w:tc>
          <w:tcPr>
            <w:tcW w:w="3200" w:type="pct"/>
            <w:shd w:val="clear" w:color="auto" w:fill="FFFFFF"/>
            <w:vAlign w:val="center"/>
          </w:tcPr>
          <w:p w:rsidR="003177E1" w:rsidRPr="00534096" w:rsidRDefault="003177E1" w:rsidP="00AD7099">
            <w:pPr>
              <w:ind w:left="57" w:right="57"/>
              <w:jc w:val="both"/>
              <w:rPr>
                <w:bCs/>
              </w:rPr>
            </w:pPr>
            <w:r w:rsidRPr="00534096">
              <w:rPr>
                <w:bCs/>
              </w:rPr>
              <w:t>C</w:t>
            </w:r>
            <w:r w:rsidRPr="00534096">
              <w:rPr>
                <w:bCs/>
                <w:lang w:val="vi-VN"/>
              </w:rPr>
              <w:t xml:space="preserve">ác văn bản pháp luật, quy định liên quan đến công tác đảm bảo </w:t>
            </w:r>
            <w:r w:rsidR="00735887" w:rsidRPr="00534096">
              <w:rPr>
                <w:bCs/>
                <w:lang w:val="vi-VN"/>
              </w:rPr>
              <w:t>ANHK</w:t>
            </w:r>
          </w:p>
        </w:tc>
        <w:tc>
          <w:tcPr>
            <w:tcW w:w="462" w:type="pct"/>
            <w:tcBorders>
              <w:righ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2</w:t>
            </w:r>
          </w:p>
        </w:tc>
        <w:tc>
          <w:tcPr>
            <w:tcW w:w="540" w:type="pct"/>
            <w:tcBorders>
              <w:lef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0</w:t>
            </w:r>
          </w:p>
        </w:tc>
      </w:tr>
      <w:tr w:rsidR="00E44598" w:rsidRPr="00DF42A4" w:rsidTr="0016057C">
        <w:tc>
          <w:tcPr>
            <w:tcW w:w="338" w:type="pct"/>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2</w:t>
            </w:r>
          </w:p>
        </w:tc>
        <w:tc>
          <w:tcPr>
            <w:tcW w:w="3200" w:type="pct"/>
            <w:shd w:val="clear" w:color="auto" w:fill="FFFFFF"/>
            <w:vAlign w:val="center"/>
          </w:tcPr>
          <w:p w:rsidR="003177E1" w:rsidRPr="00534096" w:rsidRDefault="003177E1" w:rsidP="00AD7099">
            <w:pPr>
              <w:ind w:left="57" w:right="57"/>
              <w:jc w:val="both"/>
              <w:rPr>
                <w:bCs/>
              </w:rPr>
            </w:pPr>
            <w:r w:rsidRPr="00534096">
              <w:rPr>
                <w:bCs/>
              </w:rPr>
              <w:t>Các mối đe dọa ANHK</w:t>
            </w:r>
          </w:p>
        </w:tc>
        <w:tc>
          <w:tcPr>
            <w:tcW w:w="462" w:type="pct"/>
            <w:tcBorders>
              <w:righ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2</w:t>
            </w:r>
          </w:p>
        </w:tc>
        <w:tc>
          <w:tcPr>
            <w:tcW w:w="540" w:type="pct"/>
            <w:tcBorders>
              <w:lef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0</w:t>
            </w:r>
          </w:p>
        </w:tc>
      </w:tr>
      <w:tr w:rsidR="00E44598" w:rsidRPr="00DF42A4" w:rsidTr="0016057C">
        <w:tc>
          <w:tcPr>
            <w:tcW w:w="338" w:type="pct"/>
            <w:shd w:val="clear" w:color="auto" w:fill="FFFFFF"/>
            <w:vAlign w:val="center"/>
          </w:tcPr>
          <w:p w:rsidR="003177E1" w:rsidRPr="00534096" w:rsidRDefault="003177E1" w:rsidP="00AD7099">
            <w:pPr>
              <w:jc w:val="center"/>
              <w:rPr>
                <w:rFonts w:eastAsia="SimSun"/>
                <w:bCs/>
                <w:lang w:val="en-GB" w:eastAsia="zh-CN"/>
              </w:rPr>
            </w:pPr>
            <w:r w:rsidRPr="00534096">
              <w:rPr>
                <w:rFonts w:eastAsia="SimSun"/>
                <w:bCs/>
                <w:lang w:val="en-GB" w:eastAsia="zh-CN"/>
              </w:rPr>
              <w:t>3</w:t>
            </w:r>
          </w:p>
        </w:tc>
        <w:tc>
          <w:tcPr>
            <w:tcW w:w="3200" w:type="pct"/>
            <w:shd w:val="clear" w:color="auto" w:fill="FFFFFF"/>
            <w:vAlign w:val="center"/>
          </w:tcPr>
          <w:p w:rsidR="003177E1" w:rsidRPr="00534096" w:rsidRDefault="003177E1" w:rsidP="00AD7099">
            <w:pPr>
              <w:ind w:left="57" w:right="57"/>
              <w:jc w:val="both"/>
              <w:rPr>
                <w:rFonts w:eastAsia="SimSun"/>
                <w:bCs/>
                <w:lang w:eastAsia="zh-CN"/>
              </w:rPr>
            </w:pPr>
            <w:r w:rsidRPr="00534096">
              <w:rPr>
                <w:rFonts w:eastAsia="SimSun"/>
                <w:bCs/>
                <w:lang w:val="vi-VN" w:eastAsia="zh-CN"/>
              </w:rPr>
              <w:t xml:space="preserve">Kiểm tra giấy tờ </w:t>
            </w:r>
            <w:r w:rsidRPr="00534096">
              <w:rPr>
                <w:rFonts w:eastAsia="SimSun"/>
                <w:bCs/>
                <w:lang w:eastAsia="zh-CN"/>
              </w:rPr>
              <w:t>hành khách đi tàu bay, nhân viên nội bộ</w:t>
            </w:r>
          </w:p>
        </w:tc>
        <w:tc>
          <w:tcPr>
            <w:tcW w:w="462" w:type="pct"/>
            <w:tcBorders>
              <w:righ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0</w:t>
            </w:r>
          </w:p>
        </w:tc>
        <w:tc>
          <w:tcPr>
            <w:tcW w:w="540" w:type="pct"/>
            <w:tcBorders>
              <w:lef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2</w:t>
            </w:r>
          </w:p>
        </w:tc>
      </w:tr>
      <w:tr w:rsidR="00E44598" w:rsidRPr="00DF42A4" w:rsidTr="0016057C">
        <w:tc>
          <w:tcPr>
            <w:tcW w:w="338" w:type="pct"/>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4</w:t>
            </w:r>
          </w:p>
        </w:tc>
        <w:tc>
          <w:tcPr>
            <w:tcW w:w="3200" w:type="pct"/>
            <w:shd w:val="clear" w:color="auto" w:fill="FFFFFF"/>
            <w:vAlign w:val="center"/>
          </w:tcPr>
          <w:p w:rsidR="003177E1" w:rsidRPr="00534096" w:rsidRDefault="00F81022" w:rsidP="00AD7099">
            <w:pPr>
              <w:ind w:left="57" w:right="57"/>
              <w:jc w:val="both"/>
              <w:rPr>
                <w:rFonts w:eastAsia="SimSun"/>
                <w:bCs/>
                <w:lang w:val="en-GB" w:eastAsia="zh-CN"/>
              </w:rPr>
            </w:pPr>
            <w:r w:rsidRPr="00534096">
              <w:rPr>
                <w:rFonts w:eastAsia="SimSun"/>
                <w:bCs/>
                <w:lang w:val="en-GB" w:eastAsia="zh-CN"/>
              </w:rPr>
              <w:t>Kiểm tra, nhận biết vật phẩm nguy hiểm bằng thiết bị phát hiện kim loại cầm tay, kiểm tra trực quan, lục soát</w:t>
            </w:r>
          </w:p>
        </w:tc>
        <w:tc>
          <w:tcPr>
            <w:tcW w:w="462" w:type="pct"/>
            <w:tcBorders>
              <w:righ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0</w:t>
            </w:r>
          </w:p>
        </w:tc>
        <w:tc>
          <w:tcPr>
            <w:tcW w:w="540" w:type="pct"/>
            <w:tcBorders>
              <w:lef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2</w:t>
            </w:r>
          </w:p>
        </w:tc>
      </w:tr>
      <w:tr w:rsidR="00E44598" w:rsidRPr="00DF42A4" w:rsidTr="0016057C">
        <w:tc>
          <w:tcPr>
            <w:tcW w:w="338" w:type="pct"/>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5</w:t>
            </w:r>
          </w:p>
        </w:tc>
        <w:tc>
          <w:tcPr>
            <w:tcW w:w="3200" w:type="pct"/>
            <w:shd w:val="clear" w:color="auto" w:fill="FFFFFF"/>
            <w:vAlign w:val="center"/>
          </w:tcPr>
          <w:p w:rsidR="003177E1" w:rsidRPr="00534096" w:rsidRDefault="003177E1" w:rsidP="00AD7099">
            <w:pPr>
              <w:ind w:left="57" w:right="57"/>
              <w:jc w:val="both"/>
              <w:rPr>
                <w:rFonts w:eastAsia="SimSun"/>
                <w:bCs/>
                <w:lang w:eastAsia="zh-CN"/>
              </w:rPr>
            </w:pPr>
            <w:r w:rsidRPr="00534096">
              <w:rPr>
                <w:rFonts w:eastAsia="SimSun"/>
                <w:bCs/>
                <w:lang w:val="vi-VN" w:eastAsia="zh-CN"/>
              </w:rPr>
              <w:t>Kiểm tra bằng thiết bị phát hiện chất nổ</w:t>
            </w:r>
            <w:r w:rsidRPr="00534096">
              <w:rPr>
                <w:rFonts w:eastAsia="SimSun"/>
                <w:bCs/>
                <w:lang w:eastAsia="zh-CN"/>
              </w:rPr>
              <w:t xml:space="preserve"> (nếu có trang bị)</w:t>
            </w:r>
          </w:p>
        </w:tc>
        <w:tc>
          <w:tcPr>
            <w:tcW w:w="462" w:type="pct"/>
            <w:tcBorders>
              <w:righ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0</w:t>
            </w:r>
          </w:p>
        </w:tc>
        <w:tc>
          <w:tcPr>
            <w:tcW w:w="540" w:type="pct"/>
            <w:tcBorders>
              <w:left w:val="single" w:sz="4" w:space="0" w:color="auto"/>
            </w:tcBorders>
            <w:shd w:val="clear" w:color="auto" w:fill="FFFFFF"/>
            <w:vAlign w:val="center"/>
          </w:tcPr>
          <w:p w:rsidR="003177E1" w:rsidRPr="00534096" w:rsidRDefault="003177E1" w:rsidP="00AD7099">
            <w:pPr>
              <w:jc w:val="center"/>
              <w:rPr>
                <w:rFonts w:eastAsia="SimSun"/>
                <w:bCs/>
                <w:lang w:eastAsia="zh-CN"/>
              </w:rPr>
            </w:pPr>
            <w:r w:rsidRPr="00534096">
              <w:rPr>
                <w:rFonts w:eastAsia="SimSun"/>
                <w:bCs/>
                <w:lang w:eastAsia="zh-CN"/>
              </w:rPr>
              <w:t>2</w:t>
            </w:r>
          </w:p>
        </w:tc>
      </w:tr>
      <w:tr w:rsidR="00E217BA" w:rsidRPr="00DF42A4" w:rsidTr="0016057C">
        <w:tc>
          <w:tcPr>
            <w:tcW w:w="338" w:type="pct"/>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6</w:t>
            </w:r>
          </w:p>
        </w:tc>
        <w:tc>
          <w:tcPr>
            <w:tcW w:w="3200" w:type="pct"/>
            <w:shd w:val="clear" w:color="auto" w:fill="FFFFFF"/>
            <w:vAlign w:val="center"/>
          </w:tcPr>
          <w:p w:rsidR="00E217BA" w:rsidRPr="00534096" w:rsidRDefault="00E217BA" w:rsidP="00AD7099">
            <w:pPr>
              <w:ind w:left="57" w:right="57"/>
              <w:jc w:val="both"/>
              <w:rPr>
                <w:rFonts w:eastAsia="SimSun"/>
                <w:bCs/>
                <w:lang w:val="vi-VN" w:eastAsia="zh-CN"/>
              </w:rPr>
            </w:pPr>
            <w:r w:rsidRPr="00534096">
              <w:rPr>
                <w:rFonts w:eastAsia="SimSun"/>
                <w:bCs/>
                <w:lang w:val="en-GB" w:eastAsia="zh-CN"/>
              </w:rPr>
              <w:t>Giám sát ANHK bằng thiết bị kỹ thuật (chỉ áp dụng với nhân viên giám sát ANHK bằng thiết bị kỹ thuật</w:t>
            </w:r>
          </w:p>
        </w:tc>
        <w:tc>
          <w:tcPr>
            <w:tcW w:w="462" w:type="pct"/>
            <w:tcBorders>
              <w:right w:val="single" w:sz="4" w:space="0" w:color="auto"/>
            </w:tcBorders>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0</w:t>
            </w:r>
          </w:p>
        </w:tc>
        <w:tc>
          <w:tcPr>
            <w:tcW w:w="540" w:type="pct"/>
            <w:tcBorders>
              <w:left w:val="single" w:sz="4" w:space="0" w:color="auto"/>
            </w:tcBorders>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2</w:t>
            </w:r>
          </w:p>
        </w:tc>
      </w:tr>
      <w:tr w:rsidR="00E217BA" w:rsidRPr="00DF42A4" w:rsidTr="0016057C">
        <w:tc>
          <w:tcPr>
            <w:tcW w:w="338" w:type="pct"/>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7</w:t>
            </w:r>
          </w:p>
        </w:tc>
        <w:tc>
          <w:tcPr>
            <w:tcW w:w="3200" w:type="pct"/>
            <w:shd w:val="clear" w:color="auto" w:fill="FFFFFF"/>
            <w:vAlign w:val="center"/>
          </w:tcPr>
          <w:p w:rsidR="00E217BA" w:rsidRPr="00534096" w:rsidRDefault="00E217BA" w:rsidP="00AD7099">
            <w:pPr>
              <w:ind w:left="57" w:right="57"/>
              <w:jc w:val="both"/>
              <w:rPr>
                <w:rFonts w:eastAsia="SimSun"/>
                <w:bCs/>
                <w:lang w:val="vi-VN" w:eastAsia="zh-CN"/>
              </w:rPr>
            </w:pPr>
            <w:r w:rsidRPr="00534096">
              <w:rPr>
                <w:rFonts w:eastAsia="SimSun"/>
                <w:bCs/>
                <w:lang w:val="vi-VN" w:eastAsia="zh-CN"/>
              </w:rPr>
              <w:t xml:space="preserve">Xử lý vụ việc vi phạm </w:t>
            </w:r>
            <w:r w:rsidR="00735887" w:rsidRPr="00534096">
              <w:rPr>
                <w:rFonts w:eastAsia="SimSun"/>
                <w:bCs/>
                <w:lang w:val="vi-VN" w:eastAsia="zh-CN"/>
              </w:rPr>
              <w:t>ANHK</w:t>
            </w:r>
          </w:p>
        </w:tc>
        <w:tc>
          <w:tcPr>
            <w:tcW w:w="462" w:type="pct"/>
            <w:tcBorders>
              <w:right w:val="single" w:sz="4" w:space="0" w:color="auto"/>
            </w:tcBorders>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2</w:t>
            </w:r>
          </w:p>
        </w:tc>
        <w:tc>
          <w:tcPr>
            <w:tcW w:w="540" w:type="pct"/>
            <w:tcBorders>
              <w:left w:val="single" w:sz="4" w:space="0" w:color="auto"/>
            </w:tcBorders>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0</w:t>
            </w:r>
          </w:p>
        </w:tc>
      </w:tr>
      <w:tr w:rsidR="00E217BA" w:rsidRPr="00DF42A4" w:rsidTr="0016057C">
        <w:tc>
          <w:tcPr>
            <w:tcW w:w="338" w:type="pct"/>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8</w:t>
            </w:r>
          </w:p>
        </w:tc>
        <w:tc>
          <w:tcPr>
            <w:tcW w:w="3200" w:type="pct"/>
            <w:shd w:val="clear" w:color="auto" w:fill="FFFFFF"/>
            <w:vAlign w:val="center"/>
          </w:tcPr>
          <w:p w:rsidR="00E217BA" w:rsidRPr="00534096" w:rsidRDefault="00E217BA" w:rsidP="00AD7099">
            <w:pPr>
              <w:ind w:left="57" w:right="57"/>
              <w:jc w:val="both"/>
              <w:rPr>
                <w:rFonts w:eastAsia="SimSun"/>
                <w:bCs/>
                <w:lang w:val="en-GB" w:eastAsia="zh-CN"/>
              </w:rPr>
            </w:pPr>
            <w:r w:rsidRPr="00534096">
              <w:rPr>
                <w:rFonts w:eastAsia="SimSun"/>
                <w:bCs/>
                <w:lang w:val="en-GB" w:eastAsia="zh-CN"/>
              </w:rPr>
              <w:t xml:space="preserve">Luyện tập quy trình ứng phó hành vi can thiệp bất hợp pháp vào hoạt động </w:t>
            </w:r>
            <w:r w:rsidR="00430047" w:rsidRPr="00534096">
              <w:rPr>
                <w:rFonts w:eastAsia="SimSun"/>
                <w:bCs/>
                <w:lang w:val="en-GB" w:eastAsia="zh-CN"/>
              </w:rPr>
              <w:t>HKDD</w:t>
            </w:r>
          </w:p>
        </w:tc>
        <w:tc>
          <w:tcPr>
            <w:tcW w:w="462" w:type="pct"/>
            <w:tcBorders>
              <w:right w:val="single" w:sz="4" w:space="0" w:color="auto"/>
            </w:tcBorders>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0</w:t>
            </w:r>
          </w:p>
        </w:tc>
        <w:tc>
          <w:tcPr>
            <w:tcW w:w="540" w:type="pct"/>
            <w:tcBorders>
              <w:left w:val="single" w:sz="4" w:space="0" w:color="auto"/>
            </w:tcBorders>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2</w:t>
            </w:r>
          </w:p>
        </w:tc>
      </w:tr>
      <w:tr w:rsidR="00E217BA" w:rsidRPr="00DF42A4" w:rsidTr="0016057C">
        <w:tc>
          <w:tcPr>
            <w:tcW w:w="338" w:type="pct"/>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9</w:t>
            </w:r>
          </w:p>
        </w:tc>
        <w:tc>
          <w:tcPr>
            <w:tcW w:w="3200" w:type="pct"/>
            <w:shd w:val="clear" w:color="auto" w:fill="FFFFFF"/>
            <w:vAlign w:val="center"/>
          </w:tcPr>
          <w:p w:rsidR="00E217BA" w:rsidRPr="00534096" w:rsidRDefault="00E217BA" w:rsidP="00AD7099">
            <w:pPr>
              <w:ind w:left="57" w:right="57"/>
              <w:jc w:val="both"/>
              <w:rPr>
                <w:rFonts w:eastAsia="SimSun"/>
                <w:bCs/>
                <w:i/>
                <w:iCs/>
                <w:lang w:val="en-GB" w:eastAsia="zh-CN"/>
              </w:rPr>
            </w:pPr>
            <w:r w:rsidRPr="00534096">
              <w:rPr>
                <w:lang w:val="it-IT"/>
              </w:rPr>
              <w:t>Đạo đức, tác phong, giao tiếp ứng xử, kỷ luật của lực lượng kiểm soát ANHK</w:t>
            </w:r>
            <w:r w:rsidRPr="00534096">
              <w:rPr>
                <w:rFonts w:eastAsia="SimSun"/>
                <w:bCs/>
                <w:i/>
                <w:iCs/>
                <w:lang w:val="en-GB" w:eastAsia="zh-CN"/>
              </w:rPr>
              <w:t xml:space="preserve"> </w:t>
            </w:r>
          </w:p>
        </w:tc>
        <w:tc>
          <w:tcPr>
            <w:tcW w:w="462" w:type="pct"/>
            <w:tcBorders>
              <w:right w:val="single" w:sz="4" w:space="0" w:color="auto"/>
            </w:tcBorders>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4</w:t>
            </w:r>
          </w:p>
        </w:tc>
        <w:tc>
          <w:tcPr>
            <w:tcW w:w="460" w:type="pct"/>
            <w:tcBorders>
              <w:left w:val="single" w:sz="4" w:space="0" w:color="auto"/>
            </w:tcBorders>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0</w:t>
            </w:r>
          </w:p>
        </w:tc>
        <w:tc>
          <w:tcPr>
            <w:tcW w:w="540" w:type="pct"/>
            <w:tcBorders>
              <w:left w:val="single" w:sz="4" w:space="0" w:color="auto"/>
            </w:tcBorders>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4</w:t>
            </w:r>
          </w:p>
        </w:tc>
      </w:tr>
      <w:tr w:rsidR="00E217BA" w:rsidRPr="00DF42A4" w:rsidTr="0016057C">
        <w:tc>
          <w:tcPr>
            <w:tcW w:w="338" w:type="pct"/>
            <w:shd w:val="clear" w:color="auto" w:fill="FFFFFF"/>
            <w:vAlign w:val="center"/>
          </w:tcPr>
          <w:p w:rsidR="00E217BA" w:rsidRPr="00534096" w:rsidRDefault="00E217BA" w:rsidP="00AD7099">
            <w:pPr>
              <w:jc w:val="center"/>
              <w:rPr>
                <w:rFonts w:eastAsia="SimSun"/>
                <w:bCs/>
                <w:lang w:eastAsia="zh-CN"/>
              </w:rPr>
            </w:pPr>
            <w:r w:rsidRPr="00534096">
              <w:rPr>
                <w:rFonts w:eastAsia="SimSun"/>
                <w:bCs/>
                <w:lang w:eastAsia="zh-CN"/>
              </w:rPr>
              <w:t>10</w:t>
            </w:r>
          </w:p>
        </w:tc>
        <w:tc>
          <w:tcPr>
            <w:tcW w:w="3200" w:type="pct"/>
            <w:shd w:val="clear" w:color="auto" w:fill="FFFFFF"/>
            <w:vAlign w:val="center"/>
          </w:tcPr>
          <w:p w:rsidR="00E217BA" w:rsidRPr="00B94D33" w:rsidRDefault="00E217BA" w:rsidP="00AD7099">
            <w:pPr>
              <w:ind w:left="57" w:right="57"/>
              <w:jc w:val="both"/>
              <w:rPr>
                <w:spacing w:val="-10"/>
                <w:lang w:val="it-IT"/>
              </w:rPr>
            </w:pPr>
            <w:r w:rsidRPr="00B94D33">
              <w:rPr>
                <w:rFonts w:eastAsia="SimSun"/>
                <w:bCs/>
                <w:spacing w:val="-10"/>
                <w:lang w:eastAsia="zh-CN"/>
              </w:rPr>
              <w:t>An toàn hàng không, khẩn nguy cứu nạn, phòng chống cháy nổ: Thực hiện theo quy định về an toàn hàng không, khẩn nguy cứu nạn, phòng chống cháy nổ</w:t>
            </w:r>
          </w:p>
        </w:tc>
        <w:tc>
          <w:tcPr>
            <w:tcW w:w="462" w:type="pct"/>
            <w:tcBorders>
              <w:right w:val="single" w:sz="4" w:space="0" w:color="auto"/>
            </w:tcBorders>
            <w:shd w:val="clear" w:color="auto" w:fill="FFFFFF"/>
            <w:vAlign w:val="center"/>
          </w:tcPr>
          <w:p w:rsidR="00E217BA" w:rsidRPr="00534096" w:rsidRDefault="00E217BA" w:rsidP="00AD7099">
            <w:pPr>
              <w:jc w:val="center"/>
              <w:rPr>
                <w:rFonts w:eastAsia="SimSun"/>
                <w:bCs/>
                <w:lang w:eastAsia="zh-CN"/>
              </w:rPr>
            </w:pPr>
          </w:p>
        </w:tc>
        <w:tc>
          <w:tcPr>
            <w:tcW w:w="460" w:type="pct"/>
            <w:tcBorders>
              <w:left w:val="single" w:sz="4" w:space="0" w:color="auto"/>
            </w:tcBorders>
            <w:shd w:val="clear" w:color="auto" w:fill="FFFFFF"/>
            <w:vAlign w:val="center"/>
          </w:tcPr>
          <w:p w:rsidR="00E217BA" w:rsidRPr="00534096" w:rsidRDefault="00E217BA" w:rsidP="00AD7099">
            <w:pPr>
              <w:jc w:val="center"/>
              <w:rPr>
                <w:rFonts w:eastAsia="SimSun"/>
                <w:bCs/>
                <w:lang w:eastAsia="zh-CN"/>
              </w:rPr>
            </w:pPr>
          </w:p>
        </w:tc>
        <w:tc>
          <w:tcPr>
            <w:tcW w:w="540" w:type="pct"/>
            <w:tcBorders>
              <w:left w:val="single" w:sz="4" w:space="0" w:color="auto"/>
            </w:tcBorders>
            <w:shd w:val="clear" w:color="auto" w:fill="FFFFFF"/>
            <w:vAlign w:val="center"/>
          </w:tcPr>
          <w:p w:rsidR="00E217BA" w:rsidRPr="00534096" w:rsidRDefault="00E217BA" w:rsidP="00AD7099">
            <w:pPr>
              <w:jc w:val="center"/>
              <w:rPr>
                <w:rFonts w:eastAsia="SimSun"/>
                <w:bCs/>
                <w:lang w:eastAsia="zh-CN"/>
              </w:rPr>
            </w:pPr>
          </w:p>
        </w:tc>
      </w:tr>
      <w:tr w:rsidR="00E217BA" w:rsidRPr="00DF42A4" w:rsidTr="0016057C">
        <w:tc>
          <w:tcPr>
            <w:tcW w:w="338" w:type="pct"/>
            <w:shd w:val="clear" w:color="auto" w:fill="FFFFFF"/>
            <w:vAlign w:val="center"/>
          </w:tcPr>
          <w:p w:rsidR="00E217BA" w:rsidRPr="00534096" w:rsidRDefault="00E217BA" w:rsidP="00AD7099">
            <w:pPr>
              <w:jc w:val="center"/>
              <w:rPr>
                <w:rFonts w:eastAsia="SimSun"/>
                <w:bCs/>
                <w:lang w:eastAsia="zh-CN"/>
              </w:rPr>
            </w:pPr>
          </w:p>
        </w:tc>
        <w:tc>
          <w:tcPr>
            <w:tcW w:w="3200" w:type="pct"/>
            <w:shd w:val="clear" w:color="auto" w:fill="FFFFFF"/>
            <w:vAlign w:val="center"/>
          </w:tcPr>
          <w:p w:rsidR="00E217BA" w:rsidRPr="00534096" w:rsidRDefault="00E217BA" w:rsidP="00AD7099">
            <w:pPr>
              <w:jc w:val="center"/>
              <w:rPr>
                <w:lang w:val="it-IT"/>
              </w:rPr>
            </w:pPr>
            <w:r w:rsidRPr="00534096">
              <w:rPr>
                <w:rFonts w:eastAsia="SimSun"/>
                <w:b/>
                <w:bCs/>
                <w:lang w:val="en-GB" w:eastAsia="zh-CN"/>
              </w:rPr>
              <w:t>TỔNG CỘNG</w:t>
            </w:r>
          </w:p>
        </w:tc>
        <w:tc>
          <w:tcPr>
            <w:tcW w:w="462" w:type="pct"/>
            <w:tcBorders>
              <w:right w:val="single" w:sz="4" w:space="0" w:color="auto"/>
            </w:tcBorders>
            <w:shd w:val="clear" w:color="auto" w:fill="FFFFFF"/>
            <w:vAlign w:val="center"/>
          </w:tcPr>
          <w:p w:rsidR="00E217BA" w:rsidRPr="00534096" w:rsidRDefault="00E217BA" w:rsidP="00AD7099">
            <w:pPr>
              <w:jc w:val="center"/>
              <w:rPr>
                <w:rFonts w:eastAsia="SimSun"/>
                <w:b/>
                <w:bCs/>
                <w:lang w:eastAsia="zh-CN"/>
              </w:rPr>
            </w:pPr>
            <w:r w:rsidRPr="00534096">
              <w:rPr>
                <w:rFonts w:eastAsia="SimSun"/>
                <w:b/>
                <w:bCs/>
                <w:lang w:eastAsia="zh-CN"/>
              </w:rPr>
              <w:t>20</w:t>
            </w:r>
          </w:p>
        </w:tc>
        <w:tc>
          <w:tcPr>
            <w:tcW w:w="460" w:type="pct"/>
            <w:tcBorders>
              <w:left w:val="single" w:sz="4" w:space="0" w:color="auto"/>
            </w:tcBorders>
            <w:shd w:val="clear" w:color="auto" w:fill="FFFFFF"/>
            <w:vAlign w:val="center"/>
          </w:tcPr>
          <w:p w:rsidR="00E217BA" w:rsidRPr="00534096" w:rsidRDefault="00E217BA" w:rsidP="00AD7099">
            <w:pPr>
              <w:jc w:val="center"/>
              <w:rPr>
                <w:rFonts w:eastAsia="SimSun"/>
                <w:b/>
                <w:bCs/>
                <w:lang w:eastAsia="zh-CN"/>
              </w:rPr>
            </w:pPr>
            <w:r w:rsidRPr="00534096">
              <w:rPr>
                <w:rFonts w:eastAsia="SimSun"/>
                <w:b/>
                <w:bCs/>
                <w:lang w:eastAsia="zh-CN"/>
              </w:rPr>
              <w:t>6</w:t>
            </w:r>
          </w:p>
        </w:tc>
        <w:tc>
          <w:tcPr>
            <w:tcW w:w="540" w:type="pct"/>
            <w:tcBorders>
              <w:left w:val="single" w:sz="4" w:space="0" w:color="auto"/>
            </w:tcBorders>
            <w:shd w:val="clear" w:color="auto" w:fill="FFFFFF"/>
            <w:vAlign w:val="center"/>
          </w:tcPr>
          <w:p w:rsidR="00E217BA" w:rsidRPr="00534096" w:rsidRDefault="00E217BA" w:rsidP="00AD7099">
            <w:pPr>
              <w:jc w:val="center"/>
              <w:rPr>
                <w:rFonts w:eastAsia="SimSun"/>
                <w:b/>
                <w:bCs/>
                <w:lang w:eastAsia="zh-CN"/>
              </w:rPr>
            </w:pPr>
            <w:r w:rsidRPr="00534096">
              <w:rPr>
                <w:rFonts w:eastAsia="SimSun"/>
                <w:b/>
                <w:bCs/>
                <w:lang w:eastAsia="zh-CN"/>
              </w:rPr>
              <w:t>14</w:t>
            </w:r>
          </w:p>
        </w:tc>
      </w:tr>
    </w:tbl>
    <w:p w:rsidR="00F7363F" w:rsidRDefault="009D3CDC" w:rsidP="00F7363F">
      <w:pPr>
        <w:spacing w:before="120" w:after="120"/>
        <w:ind w:firstLine="709"/>
        <w:jc w:val="both"/>
        <w:rPr>
          <w:lang w:val="nl-NL"/>
        </w:rPr>
      </w:pPr>
      <w:r w:rsidRPr="00534096">
        <w:rPr>
          <w:lang w:val="nl-NL"/>
        </w:rPr>
        <w:tab/>
        <w:t xml:space="preserve">d) Các cơ quan, đơn vị có nhân viên </w:t>
      </w:r>
      <w:r w:rsidR="00BE4E4F" w:rsidRPr="00534096">
        <w:rPr>
          <w:lang w:val="nl-NL"/>
        </w:rPr>
        <w:t>ANKS</w:t>
      </w:r>
      <w:r w:rsidRPr="00534096">
        <w:rPr>
          <w:lang w:val="nl-NL"/>
        </w:rPr>
        <w:t xml:space="preserve"> tổ chức huấn luyện định kỳ kỹ năng tự vệ tại đơn vị, thời lượng tối thiểu là 24 tiết thực hành.</w:t>
      </w:r>
    </w:p>
    <w:p w:rsidR="00F7363F" w:rsidRDefault="005F6A4D" w:rsidP="00F7363F">
      <w:pPr>
        <w:spacing w:before="120" w:after="120"/>
        <w:ind w:firstLine="709"/>
        <w:jc w:val="both"/>
        <w:rPr>
          <w:b/>
          <w:lang w:val="nl-NL"/>
        </w:rPr>
      </w:pPr>
      <w:r w:rsidRPr="00F7363F">
        <w:rPr>
          <w:b/>
          <w:lang w:val="nl-NL"/>
        </w:rPr>
        <w:t xml:space="preserve">Điều 9. Huấn luyện định kỳ nhân viên kiểm soát </w:t>
      </w:r>
      <w:r w:rsidR="00735887" w:rsidRPr="00F7363F">
        <w:rPr>
          <w:b/>
          <w:lang w:val="nl-NL"/>
        </w:rPr>
        <w:t>ANHK</w:t>
      </w:r>
      <w:r w:rsidRPr="00F7363F">
        <w:rPr>
          <w:b/>
          <w:lang w:val="nl-NL"/>
        </w:rPr>
        <w:t xml:space="preserve"> nhóm </w:t>
      </w:r>
      <w:r w:rsidR="00BE4E4F" w:rsidRPr="00F7363F">
        <w:rPr>
          <w:b/>
          <w:lang w:val="nl-NL"/>
        </w:rPr>
        <w:t>ANCĐ</w:t>
      </w:r>
    </w:p>
    <w:p w:rsidR="00F7363F" w:rsidRDefault="005F6A4D" w:rsidP="00F7363F">
      <w:pPr>
        <w:spacing w:before="120" w:after="120"/>
        <w:ind w:firstLine="709"/>
        <w:jc w:val="both"/>
        <w:rPr>
          <w:bCs/>
        </w:rPr>
      </w:pPr>
      <w:r w:rsidRPr="00534096">
        <w:tab/>
        <w:t xml:space="preserve">1. </w:t>
      </w:r>
      <w:r w:rsidRPr="00534096">
        <w:rPr>
          <w:lang w:val="vi-VN"/>
        </w:rPr>
        <w:t>Mục tiêu</w:t>
      </w:r>
      <w:r w:rsidRPr="00534096">
        <w:rPr>
          <w:bCs/>
          <w:lang w:val="vi-VN"/>
        </w:rPr>
        <w:t xml:space="preserve">: </w:t>
      </w:r>
      <w:r w:rsidR="00527418">
        <w:rPr>
          <w:bCs/>
        </w:rPr>
        <w:t>c</w:t>
      </w:r>
      <w:r w:rsidRPr="00534096">
        <w:rPr>
          <w:bCs/>
          <w:lang w:val="vi-VN"/>
        </w:rPr>
        <w:t xml:space="preserve">ập nhật cho học viên kiến thức, quy định mới và thực hành nâng cao kỹ năng nghiệp vụ </w:t>
      </w:r>
      <w:r w:rsidRPr="00534096">
        <w:rPr>
          <w:bCs/>
        </w:rPr>
        <w:t>của nhân viên</w:t>
      </w:r>
      <w:r w:rsidRPr="00534096">
        <w:rPr>
          <w:bCs/>
          <w:lang w:val="vi-VN"/>
        </w:rPr>
        <w:t xml:space="preserve"> </w:t>
      </w:r>
      <w:r w:rsidR="00BE4E4F" w:rsidRPr="00534096">
        <w:rPr>
          <w:bCs/>
          <w:lang w:val="vi-VN"/>
        </w:rPr>
        <w:t>ANCĐ</w:t>
      </w:r>
      <w:r w:rsidRPr="00534096">
        <w:rPr>
          <w:bCs/>
          <w:lang w:val="vi-VN"/>
        </w:rPr>
        <w:t>.</w:t>
      </w:r>
    </w:p>
    <w:p w:rsidR="00F7363F" w:rsidRDefault="005F6A4D" w:rsidP="00F7363F">
      <w:pPr>
        <w:spacing w:before="120" w:after="120"/>
        <w:ind w:firstLine="709"/>
        <w:jc w:val="both"/>
        <w:rPr>
          <w:bCs/>
        </w:rPr>
      </w:pPr>
      <w:r w:rsidRPr="00534096">
        <w:rPr>
          <w:bCs/>
        </w:rPr>
        <w:t>2.</w:t>
      </w:r>
      <w:r w:rsidRPr="00534096">
        <w:rPr>
          <w:bCs/>
          <w:lang w:val="vi-VN"/>
        </w:rPr>
        <w:t xml:space="preserve"> Đối tượng: </w:t>
      </w:r>
      <w:r w:rsidR="00527418">
        <w:rPr>
          <w:bCs/>
        </w:rPr>
        <w:t>n</w:t>
      </w:r>
      <w:r w:rsidRPr="00534096">
        <w:rPr>
          <w:bCs/>
          <w:lang w:val="vi-VN"/>
        </w:rPr>
        <w:t xml:space="preserve">hân viên </w:t>
      </w:r>
      <w:r w:rsidR="00BE4E4F" w:rsidRPr="00534096">
        <w:rPr>
          <w:bCs/>
          <w:lang w:val="vi-VN"/>
        </w:rPr>
        <w:t>ANCĐ</w:t>
      </w:r>
      <w:r w:rsidRPr="00534096">
        <w:rPr>
          <w:bCs/>
          <w:lang w:val="vi-VN"/>
        </w:rPr>
        <w:t>.</w:t>
      </w:r>
    </w:p>
    <w:p w:rsidR="00F7363F" w:rsidRDefault="005F6A4D" w:rsidP="00F7363F">
      <w:pPr>
        <w:spacing w:before="120" w:after="120"/>
        <w:ind w:firstLine="709"/>
        <w:jc w:val="both"/>
      </w:pPr>
      <w:r w:rsidRPr="00534096">
        <w:t>3</w:t>
      </w:r>
      <w:r w:rsidRPr="00534096">
        <w:rPr>
          <w:lang w:val="vi-VN"/>
        </w:rPr>
        <w:t xml:space="preserve">. </w:t>
      </w:r>
      <w:r w:rsidRPr="00534096">
        <w:rPr>
          <w:bCs/>
        </w:rPr>
        <w:t>Chương trình  huấn luyện</w:t>
      </w:r>
    </w:p>
    <w:p w:rsidR="005977AC" w:rsidRDefault="003946DA" w:rsidP="00F7363F">
      <w:pPr>
        <w:spacing w:before="120" w:after="120"/>
        <w:ind w:firstLine="709"/>
        <w:jc w:val="both"/>
        <w:rPr>
          <w:bCs/>
        </w:rPr>
      </w:pPr>
      <w:r w:rsidRPr="00534096">
        <w:rPr>
          <w:bCs/>
        </w:rPr>
        <w:t xml:space="preserve">a) Nhân viên </w:t>
      </w:r>
      <w:r w:rsidR="00BE4E4F" w:rsidRPr="00534096">
        <w:rPr>
          <w:bCs/>
        </w:rPr>
        <w:t>ANCĐ</w:t>
      </w:r>
      <w:r w:rsidRPr="00534096">
        <w:rPr>
          <w:bCs/>
        </w:rPr>
        <w:t xml:space="preserve"> theo chương trình </w:t>
      </w:r>
      <w:r w:rsidR="00735887" w:rsidRPr="00534096">
        <w:rPr>
          <w:bCs/>
        </w:rPr>
        <w:t>ANHK</w:t>
      </w:r>
      <w:r w:rsidRPr="00534096">
        <w:rPr>
          <w:bCs/>
        </w:rPr>
        <w:t xml:space="preserve"> của người khai thác cảng hàng không, sân bay</w:t>
      </w:r>
    </w:p>
    <w:tbl>
      <w:tblPr>
        <w:tblW w:w="503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5825"/>
        <w:gridCol w:w="850"/>
        <w:gridCol w:w="899"/>
        <w:gridCol w:w="941"/>
      </w:tblGrid>
      <w:tr w:rsidR="00E44598" w:rsidRPr="00DF42A4" w:rsidTr="00D95177">
        <w:trPr>
          <w:trHeight w:val="397"/>
          <w:tblHeader/>
        </w:trPr>
        <w:tc>
          <w:tcPr>
            <w:tcW w:w="341" w:type="pct"/>
            <w:vMerge w:val="restart"/>
            <w:shd w:val="clear" w:color="auto" w:fill="FFFFFF"/>
            <w:vAlign w:val="center"/>
          </w:tcPr>
          <w:p w:rsidR="00657249" w:rsidRPr="00534096" w:rsidRDefault="00657249" w:rsidP="00886B2D">
            <w:pPr>
              <w:jc w:val="center"/>
            </w:pPr>
            <w:r w:rsidRPr="00534096">
              <w:rPr>
                <w:b/>
              </w:rPr>
              <w:t>SỐ TT</w:t>
            </w:r>
          </w:p>
        </w:tc>
        <w:tc>
          <w:tcPr>
            <w:tcW w:w="3187" w:type="pct"/>
            <w:vMerge w:val="restart"/>
            <w:shd w:val="clear" w:color="auto" w:fill="FFFFFF"/>
            <w:vAlign w:val="center"/>
          </w:tcPr>
          <w:p w:rsidR="00657249" w:rsidRPr="00534096" w:rsidRDefault="00657249" w:rsidP="00886B2D">
            <w:pPr>
              <w:jc w:val="center"/>
            </w:pPr>
            <w:r w:rsidRPr="00534096">
              <w:rPr>
                <w:rFonts w:eastAsia="SimSun"/>
                <w:b/>
                <w:bCs/>
                <w:lang w:eastAsia="zh-CN"/>
              </w:rPr>
              <w:t xml:space="preserve">BÀI </w:t>
            </w:r>
            <w:r w:rsidRPr="00534096">
              <w:rPr>
                <w:rFonts w:eastAsia="SimSun"/>
                <w:b/>
                <w:bCs/>
                <w:lang w:val="vi-VN" w:eastAsia="zh-CN"/>
              </w:rPr>
              <w:t>HỌC</w:t>
            </w:r>
          </w:p>
        </w:tc>
        <w:tc>
          <w:tcPr>
            <w:tcW w:w="1472" w:type="pct"/>
            <w:gridSpan w:val="3"/>
            <w:tcBorders>
              <w:right w:val="single" w:sz="4" w:space="0" w:color="auto"/>
            </w:tcBorders>
            <w:shd w:val="clear" w:color="auto" w:fill="FFFFFF"/>
            <w:vAlign w:val="center"/>
          </w:tcPr>
          <w:p w:rsidR="00657249" w:rsidRPr="00534096" w:rsidRDefault="00657249" w:rsidP="00657249">
            <w:pPr>
              <w:jc w:val="center"/>
            </w:pPr>
            <w:r w:rsidRPr="00534096">
              <w:rPr>
                <w:b/>
              </w:rPr>
              <w:t>THỜI LƯỢNG</w:t>
            </w:r>
          </w:p>
        </w:tc>
      </w:tr>
      <w:tr w:rsidR="00E44598" w:rsidRPr="00DF42A4" w:rsidTr="00D95177">
        <w:trPr>
          <w:tblHeader/>
        </w:trPr>
        <w:tc>
          <w:tcPr>
            <w:tcW w:w="341" w:type="pct"/>
            <w:vMerge/>
            <w:shd w:val="clear" w:color="auto" w:fill="FFFFFF"/>
            <w:vAlign w:val="center"/>
          </w:tcPr>
          <w:p w:rsidR="0077645C" w:rsidRPr="00534096" w:rsidRDefault="0077645C" w:rsidP="00886B2D">
            <w:pPr>
              <w:jc w:val="center"/>
            </w:pPr>
          </w:p>
        </w:tc>
        <w:tc>
          <w:tcPr>
            <w:tcW w:w="3187" w:type="pct"/>
            <w:vMerge/>
            <w:shd w:val="clear" w:color="auto" w:fill="FFFFFF"/>
            <w:vAlign w:val="center"/>
          </w:tcPr>
          <w:p w:rsidR="0077645C" w:rsidRPr="00534096" w:rsidRDefault="0077645C" w:rsidP="00886B2D"/>
        </w:tc>
        <w:tc>
          <w:tcPr>
            <w:tcW w:w="465" w:type="pct"/>
            <w:tcBorders>
              <w:right w:val="single" w:sz="4" w:space="0" w:color="auto"/>
            </w:tcBorders>
            <w:shd w:val="clear" w:color="auto" w:fill="FFFFFF"/>
          </w:tcPr>
          <w:p w:rsidR="0077645C" w:rsidRPr="00534096" w:rsidRDefault="0077645C" w:rsidP="00D95177">
            <w:pPr>
              <w:jc w:val="center"/>
              <w:rPr>
                <w:b/>
              </w:rPr>
            </w:pPr>
            <w:r w:rsidRPr="00534096">
              <w:rPr>
                <w:b/>
              </w:rPr>
              <w:t>Tổng</w:t>
            </w:r>
          </w:p>
        </w:tc>
        <w:tc>
          <w:tcPr>
            <w:tcW w:w="492" w:type="pct"/>
            <w:tcBorders>
              <w:right w:val="single" w:sz="4" w:space="0" w:color="auto"/>
            </w:tcBorders>
            <w:shd w:val="clear" w:color="auto" w:fill="FFFFFF"/>
            <w:vAlign w:val="center"/>
          </w:tcPr>
          <w:p w:rsidR="0077645C" w:rsidRPr="00534096" w:rsidRDefault="0077645C" w:rsidP="00886B2D">
            <w:pPr>
              <w:jc w:val="center"/>
              <w:rPr>
                <w:b/>
              </w:rPr>
            </w:pPr>
            <w:r w:rsidRPr="00534096">
              <w:rPr>
                <w:b/>
              </w:rPr>
              <w:t>Lý thuyết</w:t>
            </w:r>
          </w:p>
        </w:tc>
        <w:tc>
          <w:tcPr>
            <w:tcW w:w="515" w:type="pct"/>
            <w:tcBorders>
              <w:right w:val="single" w:sz="4" w:space="0" w:color="auto"/>
            </w:tcBorders>
            <w:shd w:val="clear" w:color="auto" w:fill="FFFFFF"/>
            <w:vAlign w:val="center"/>
          </w:tcPr>
          <w:p w:rsidR="0077645C" w:rsidRPr="00534096" w:rsidRDefault="0077645C" w:rsidP="00886B2D">
            <w:pPr>
              <w:jc w:val="center"/>
              <w:rPr>
                <w:b/>
              </w:rPr>
            </w:pPr>
            <w:r w:rsidRPr="00534096">
              <w:rPr>
                <w:b/>
              </w:rPr>
              <w:t>Thực hành</w:t>
            </w:r>
          </w:p>
        </w:tc>
      </w:tr>
      <w:tr w:rsidR="00E44598" w:rsidRPr="00DF42A4" w:rsidTr="00D95177">
        <w:tc>
          <w:tcPr>
            <w:tcW w:w="341" w:type="pct"/>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1</w:t>
            </w:r>
          </w:p>
        </w:tc>
        <w:tc>
          <w:tcPr>
            <w:tcW w:w="3187" w:type="pct"/>
            <w:shd w:val="clear" w:color="auto" w:fill="FFFFFF"/>
            <w:vAlign w:val="center"/>
          </w:tcPr>
          <w:p w:rsidR="00657249" w:rsidRPr="00534096" w:rsidRDefault="00657249" w:rsidP="00BF5E0A">
            <w:pPr>
              <w:spacing w:before="40" w:after="40"/>
              <w:ind w:left="57" w:right="57"/>
              <w:jc w:val="both"/>
              <w:rPr>
                <w:bCs/>
              </w:rPr>
            </w:pPr>
            <w:r w:rsidRPr="00534096">
              <w:rPr>
                <w:bCs/>
              </w:rPr>
              <w:t>C</w:t>
            </w:r>
            <w:r w:rsidRPr="00534096">
              <w:rPr>
                <w:bCs/>
                <w:lang w:val="vi-VN"/>
              </w:rPr>
              <w:t xml:space="preserve">ác văn bản pháp luật, quy định liên quan đến công tác đảm bảo </w:t>
            </w:r>
            <w:r w:rsidR="00735887" w:rsidRPr="00534096">
              <w:rPr>
                <w:bCs/>
                <w:lang w:val="vi-VN"/>
              </w:rPr>
              <w:t>ANHK</w:t>
            </w:r>
            <w:r w:rsidRPr="00534096">
              <w:rPr>
                <w:bCs/>
              </w:rPr>
              <w:t>.</w:t>
            </w:r>
          </w:p>
        </w:tc>
        <w:tc>
          <w:tcPr>
            <w:tcW w:w="465"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2</w:t>
            </w:r>
          </w:p>
        </w:tc>
        <w:tc>
          <w:tcPr>
            <w:tcW w:w="492"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2</w:t>
            </w:r>
          </w:p>
        </w:tc>
        <w:tc>
          <w:tcPr>
            <w:tcW w:w="515"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0</w:t>
            </w:r>
          </w:p>
        </w:tc>
      </w:tr>
      <w:tr w:rsidR="00E44598" w:rsidRPr="00DF42A4" w:rsidTr="00D95177">
        <w:tc>
          <w:tcPr>
            <w:tcW w:w="341" w:type="pct"/>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2</w:t>
            </w:r>
          </w:p>
        </w:tc>
        <w:tc>
          <w:tcPr>
            <w:tcW w:w="3187" w:type="pct"/>
            <w:shd w:val="clear" w:color="auto" w:fill="FFFFFF"/>
            <w:vAlign w:val="center"/>
          </w:tcPr>
          <w:p w:rsidR="00657249" w:rsidRPr="00534096" w:rsidRDefault="00657249" w:rsidP="00BF5E0A">
            <w:pPr>
              <w:spacing w:before="40" w:after="40"/>
              <w:ind w:left="57" w:right="57"/>
              <w:jc w:val="both"/>
              <w:rPr>
                <w:bCs/>
              </w:rPr>
            </w:pPr>
            <w:r w:rsidRPr="00534096">
              <w:rPr>
                <w:bCs/>
              </w:rPr>
              <w:t>Các mối đe dọa ANHK</w:t>
            </w:r>
          </w:p>
        </w:tc>
        <w:tc>
          <w:tcPr>
            <w:tcW w:w="465"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2</w:t>
            </w:r>
          </w:p>
        </w:tc>
        <w:tc>
          <w:tcPr>
            <w:tcW w:w="492"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2</w:t>
            </w:r>
          </w:p>
        </w:tc>
        <w:tc>
          <w:tcPr>
            <w:tcW w:w="515"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0</w:t>
            </w:r>
          </w:p>
        </w:tc>
      </w:tr>
      <w:tr w:rsidR="00E44598" w:rsidRPr="00DF42A4" w:rsidTr="00D95177">
        <w:tc>
          <w:tcPr>
            <w:tcW w:w="341" w:type="pct"/>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3</w:t>
            </w:r>
          </w:p>
        </w:tc>
        <w:tc>
          <w:tcPr>
            <w:tcW w:w="3187" w:type="pct"/>
            <w:shd w:val="clear" w:color="auto" w:fill="FFFFFF"/>
            <w:vAlign w:val="center"/>
          </w:tcPr>
          <w:p w:rsidR="00657249" w:rsidRPr="00534096" w:rsidRDefault="00657249" w:rsidP="00BF5E0A">
            <w:pPr>
              <w:spacing w:before="40" w:after="40"/>
              <w:ind w:left="57" w:right="57"/>
              <w:jc w:val="both"/>
              <w:rPr>
                <w:rFonts w:eastAsia="SimSun"/>
                <w:bCs/>
                <w:lang w:eastAsia="zh-CN"/>
              </w:rPr>
            </w:pPr>
            <w:r w:rsidRPr="00534096">
              <w:rPr>
                <w:rFonts w:eastAsia="SimSun"/>
                <w:bCs/>
                <w:lang w:val="vi-VN" w:eastAsia="zh-CN"/>
              </w:rPr>
              <w:t>Kiểm tra giấy tờ hành khách</w:t>
            </w:r>
            <w:r w:rsidRPr="00534096">
              <w:rPr>
                <w:rFonts w:eastAsia="SimSun"/>
                <w:bCs/>
                <w:lang w:val="en-GB" w:eastAsia="zh-CN"/>
              </w:rPr>
              <w:t>, người không phải hành khách; giấy tờ hàng hóa, bưu gửi</w:t>
            </w:r>
          </w:p>
        </w:tc>
        <w:tc>
          <w:tcPr>
            <w:tcW w:w="465" w:type="pct"/>
            <w:tcBorders>
              <w:right w:val="single" w:sz="4" w:space="0" w:color="auto"/>
            </w:tcBorders>
            <w:shd w:val="clear" w:color="auto" w:fill="FFFFFF"/>
            <w:vAlign w:val="center"/>
          </w:tcPr>
          <w:p w:rsidR="00657249" w:rsidRPr="00534096" w:rsidRDefault="00A14CB3" w:rsidP="00886B2D">
            <w:pPr>
              <w:jc w:val="center"/>
              <w:rPr>
                <w:rFonts w:eastAsia="SimSun"/>
                <w:bCs/>
                <w:lang w:eastAsia="zh-CN"/>
              </w:rPr>
            </w:pPr>
            <w:r w:rsidRPr="00534096">
              <w:rPr>
                <w:rFonts w:eastAsia="SimSun"/>
                <w:bCs/>
                <w:lang w:eastAsia="zh-CN"/>
              </w:rPr>
              <w:t>2</w:t>
            </w:r>
          </w:p>
        </w:tc>
        <w:tc>
          <w:tcPr>
            <w:tcW w:w="492"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657249" w:rsidRPr="00534096" w:rsidRDefault="00A14CB3" w:rsidP="00886B2D">
            <w:pPr>
              <w:jc w:val="center"/>
              <w:rPr>
                <w:rFonts w:eastAsia="SimSun"/>
                <w:bCs/>
                <w:lang w:eastAsia="zh-CN"/>
              </w:rPr>
            </w:pPr>
            <w:r w:rsidRPr="00534096">
              <w:rPr>
                <w:rFonts w:eastAsia="SimSun"/>
                <w:bCs/>
                <w:lang w:eastAsia="zh-CN"/>
              </w:rPr>
              <w:t>2</w:t>
            </w:r>
          </w:p>
        </w:tc>
      </w:tr>
      <w:tr w:rsidR="00E44598" w:rsidRPr="00DF42A4" w:rsidTr="00D95177">
        <w:tc>
          <w:tcPr>
            <w:tcW w:w="341" w:type="pct"/>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4</w:t>
            </w:r>
          </w:p>
        </w:tc>
        <w:tc>
          <w:tcPr>
            <w:tcW w:w="3187" w:type="pct"/>
            <w:shd w:val="clear" w:color="auto" w:fill="FFFFFF"/>
            <w:vAlign w:val="center"/>
          </w:tcPr>
          <w:p w:rsidR="00657249" w:rsidRPr="00534096" w:rsidRDefault="00657249" w:rsidP="00BF5E0A">
            <w:pPr>
              <w:spacing w:before="40" w:after="40"/>
              <w:ind w:left="57" w:right="57"/>
              <w:jc w:val="both"/>
              <w:rPr>
                <w:rFonts w:eastAsia="SimSun"/>
                <w:bCs/>
                <w:lang w:val="en-GB" w:eastAsia="zh-CN"/>
              </w:rPr>
            </w:pPr>
            <w:r w:rsidRPr="00534096">
              <w:rPr>
                <w:rFonts w:eastAsia="SimSun"/>
                <w:bCs/>
                <w:lang w:val="vi-VN" w:eastAsia="zh-CN"/>
              </w:rPr>
              <w:t>Kiểm tra trực quan, l</w:t>
            </w:r>
            <w:r w:rsidRPr="00534096">
              <w:rPr>
                <w:rFonts w:eastAsia="SimSun"/>
                <w:bCs/>
                <w:lang w:val="en-GB" w:eastAsia="zh-CN"/>
              </w:rPr>
              <w:t>ục soát</w:t>
            </w:r>
          </w:p>
        </w:tc>
        <w:tc>
          <w:tcPr>
            <w:tcW w:w="465"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4</w:t>
            </w:r>
          </w:p>
        </w:tc>
        <w:tc>
          <w:tcPr>
            <w:tcW w:w="492"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4</w:t>
            </w:r>
          </w:p>
        </w:tc>
      </w:tr>
      <w:tr w:rsidR="00E44598" w:rsidRPr="00DF42A4" w:rsidTr="00D95177">
        <w:tc>
          <w:tcPr>
            <w:tcW w:w="341" w:type="pct"/>
            <w:shd w:val="clear" w:color="auto" w:fill="FFFFFF"/>
            <w:vAlign w:val="center"/>
          </w:tcPr>
          <w:p w:rsidR="00657249" w:rsidRPr="00534096" w:rsidRDefault="00552ACF" w:rsidP="00886B2D">
            <w:pPr>
              <w:jc w:val="center"/>
              <w:rPr>
                <w:rFonts w:eastAsia="SimSun"/>
                <w:bCs/>
                <w:lang w:eastAsia="zh-CN"/>
              </w:rPr>
            </w:pPr>
            <w:r w:rsidRPr="00534096">
              <w:rPr>
                <w:rFonts w:eastAsia="SimSun"/>
                <w:bCs/>
                <w:lang w:eastAsia="zh-CN"/>
              </w:rPr>
              <w:t>5</w:t>
            </w:r>
          </w:p>
        </w:tc>
        <w:tc>
          <w:tcPr>
            <w:tcW w:w="3187" w:type="pct"/>
            <w:shd w:val="clear" w:color="auto" w:fill="FFFFFF"/>
            <w:vAlign w:val="center"/>
          </w:tcPr>
          <w:p w:rsidR="00657249" w:rsidRPr="00534096" w:rsidRDefault="00657249" w:rsidP="00BF5E0A">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thiết bị phát hiện kim loại c</w:t>
            </w:r>
            <w:r w:rsidRPr="00534096">
              <w:rPr>
                <w:rFonts w:eastAsia="SimSun"/>
                <w:bCs/>
                <w:lang w:eastAsia="zh-CN"/>
              </w:rPr>
              <w:t>ầ</w:t>
            </w:r>
            <w:r w:rsidRPr="00534096">
              <w:rPr>
                <w:rFonts w:eastAsia="SimSun"/>
                <w:bCs/>
                <w:lang w:val="vi-VN" w:eastAsia="zh-CN"/>
              </w:rPr>
              <w:t>m tay</w:t>
            </w:r>
          </w:p>
        </w:tc>
        <w:tc>
          <w:tcPr>
            <w:tcW w:w="465"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2</w:t>
            </w:r>
          </w:p>
        </w:tc>
        <w:tc>
          <w:tcPr>
            <w:tcW w:w="492"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657249" w:rsidRPr="00534096" w:rsidRDefault="00657249" w:rsidP="00886B2D">
            <w:pPr>
              <w:jc w:val="center"/>
              <w:rPr>
                <w:rFonts w:eastAsia="SimSun"/>
                <w:bCs/>
                <w:lang w:eastAsia="zh-CN"/>
              </w:rPr>
            </w:pPr>
            <w:r w:rsidRPr="00534096">
              <w:rPr>
                <w:rFonts w:eastAsia="SimSun"/>
                <w:bCs/>
                <w:lang w:eastAsia="zh-CN"/>
              </w:rPr>
              <w:t>2</w:t>
            </w:r>
          </w:p>
        </w:tc>
      </w:tr>
      <w:tr w:rsidR="00552ACF" w:rsidRPr="00DF42A4" w:rsidTr="00D95177">
        <w:tc>
          <w:tcPr>
            <w:tcW w:w="341" w:type="pct"/>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6</w:t>
            </w:r>
          </w:p>
        </w:tc>
        <w:tc>
          <w:tcPr>
            <w:tcW w:w="3187" w:type="pct"/>
            <w:shd w:val="clear" w:color="auto" w:fill="FFFFFF"/>
            <w:vAlign w:val="center"/>
          </w:tcPr>
          <w:p w:rsidR="00552ACF" w:rsidRPr="00534096" w:rsidRDefault="00552ACF" w:rsidP="00BF5E0A">
            <w:pPr>
              <w:spacing w:before="40" w:after="40"/>
              <w:ind w:left="57" w:right="57"/>
              <w:jc w:val="both"/>
              <w:rPr>
                <w:rFonts w:eastAsia="SimSun"/>
                <w:bCs/>
                <w:lang w:val="vi-VN" w:eastAsia="zh-CN"/>
              </w:rPr>
            </w:pPr>
            <w:r w:rsidRPr="00534096">
              <w:rPr>
                <w:rFonts w:eastAsia="SimSun"/>
                <w:bCs/>
                <w:lang w:val="vi-VN" w:eastAsia="zh-CN"/>
              </w:rPr>
              <w:t>Kiểm tra bằng thiết bị phát hiện chất nổ</w:t>
            </w:r>
          </w:p>
        </w:tc>
        <w:tc>
          <w:tcPr>
            <w:tcW w:w="465"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2</w:t>
            </w:r>
          </w:p>
        </w:tc>
        <w:tc>
          <w:tcPr>
            <w:tcW w:w="492"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2</w:t>
            </w:r>
          </w:p>
        </w:tc>
      </w:tr>
      <w:tr w:rsidR="00552ACF" w:rsidRPr="00DF42A4" w:rsidTr="00D95177">
        <w:tc>
          <w:tcPr>
            <w:tcW w:w="341" w:type="pct"/>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7</w:t>
            </w:r>
          </w:p>
        </w:tc>
        <w:tc>
          <w:tcPr>
            <w:tcW w:w="3187" w:type="pct"/>
            <w:shd w:val="clear" w:color="auto" w:fill="FFFFFF"/>
            <w:vAlign w:val="center"/>
          </w:tcPr>
          <w:p w:rsidR="00552ACF" w:rsidRPr="00534096" w:rsidRDefault="00552ACF" w:rsidP="00BF5E0A">
            <w:pPr>
              <w:spacing w:before="40" w:after="40"/>
              <w:ind w:left="57" w:right="57"/>
              <w:jc w:val="both"/>
              <w:rPr>
                <w:rFonts w:eastAsia="SimSun"/>
                <w:bCs/>
                <w:lang w:val="vi-VN" w:eastAsia="zh-CN"/>
              </w:rPr>
            </w:pPr>
            <w:r w:rsidRPr="00534096">
              <w:rPr>
                <w:rFonts w:eastAsia="SimSun"/>
                <w:bCs/>
                <w:lang w:val="vi-VN" w:eastAsia="zh-CN"/>
              </w:rPr>
              <w:t xml:space="preserve">Xử lý vụ việc vi phạm </w:t>
            </w:r>
            <w:r w:rsidR="00735887" w:rsidRPr="00534096">
              <w:rPr>
                <w:rFonts w:eastAsia="SimSun"/>
                <w:bCs/>
                <w:lang w:val="vi-VN" w:eastAsia="zh-CN"/>
              </w:rPr>
              <w:t>ANHK</w:t>
            </w:r>
          </w:p>
        </w:tc>
        <w:tc>
          <w:tcPr>
            <w:tcW w:w="465"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2</w:t>
            </w:r>
          </w:p>
        </w:tc>
        <w:tc>
          <w:tcPr>
            <w:tcW w:w="492"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2</w:t>
            </w:r>
          </w:p>
        </w:tc>
      </w:tr>
      <w:tr w:rsidR="00552ACF" w:rsidRPr="00DF42A4" w:rsidTr="00D95177">
        <w:tc>
          <w:tcPr>
            <w:tcW w:w="341" w:type="pct"/>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8</w:t>
            </w:r>
          </w:p>
        </w:tc>
        <w:tc>
          <w:tcPr>
            <w:tcW w:w="3187" w:type="pct"/>
            <w:shd w:val="clear" w:color="auto" w:fill="FFFFFF"/>
            <w:vAlign w:val="center"/>
          </w:tcPr>
          <w:p w:rsidR="00552ACF" w:rsidRPr="00534096" w:rsidRDefault="00552ACF" w:rsidP="00BF5E0A">
            <w:pPr>
              <w:spacing w:before="40" w:after="40"/>
              <w:ind w:left="57" w:right="57"/>
              <w:jc w:val="both"/>
              <w:rPr>
                <w:rFonts w:eastAsia="SimSun"/>
                <w:bCs/>
                <w:lang w:val="en-GB" w:eastAsia="zh-CN"/>
              </w:rPr>
            </w:pPr>
            <w:r w:rsidRPr="00534096">
              <w:rPr>
                <w:rFonts w:eastAsia="SimSun"/>
                <w:bCs/>
                <w:lang w:val="en-GB" w:eastAsia="zh-CN"/>
              </w:rPr>
              <w:t xml:space="preserve">Luyện tập quy trình ứng phó hành vi can thiệp bất hợp pháp vào hoạt động </w:t>
            </w:r>
            <w:r w:rsidR="00430047" w:rsidRPr="00534096">
              <w:rPr>
                <w:rFonts w:eastAsia="SimSun"/>
                <w:bCs/>
                <w:lang w:val="en-GB" w:eastAsia="zh-CN"/>
              </w:rPr>
              <w:t>HKDD</w:t>
            </w:r>
          </w:p>
        </w:tc>
        <w:tc>
          <w:tcPr>
            <w:tcW w:w="465"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8</w:t>
            </w:r>
          </w:p>
        </w:tc>
        <w:tc>
          <w:tcPr>
            <w:tcW w:w="492"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8</w:t>
            </w:r>
          </w:p>
        </w:tc>
      </w:tr>
      <w:tr w:rsidR="00552ACF" w:rsidRPr="00DF42A4" w:rsidTr="00D95177">
        <w:tc>
          <w:tcPr>
            <w:tcW w:w="341" w:type="pct"/>
            <w:shd w:val="clear" w:color="auto" w:fill="FFFFFF"/>
            <w:vAlign w:val="center"/>
          </w:tcPr>
          <w:p w:rsidR="00552ACF" w:rsidRPr="00534096" w:rsidRDefault="009D3CDC" w:rsidP="00552ACF">
            <w:pPr>
              <w:jc w:val="center"/>
              <w:rPr>
                <w:rFonts w:eastAsia="SimSun"/>
                <w:bCs/>
                <w:lang w:eastAsia="zh-CN"/>
              </w:rPr>
            </w:pPr>
            <w:r w:rsidRPr="00534096">
              <w:rPr>
                <w:rFonts w:eastAsia="SimSun"/>
                <w:bCs/>
                <w:lang w:eastAsia="zh-CN"/>
              </w:rPr>
              <w:t>9</w:t>
            </w:r>
          </w:p>
        </w:tc>
        <w:tc>
          <w:tcPr>
            <w:tcW w:w="3187" w:type="pct"/>
            <w:shd w:val="clear" w:color="auto" w:fill="FFFFFF"/>
            <w:vAlign w:val="center"/>
          </w:tcPr>
          <w:p w:rsidR="00552ACF" w:rsidRPr="00534096" w:rsidRDefault="00552ACF" w:rsidP="00BF5E0A">
            <w:pPr>
              <w:spacing w:before="40" w:after="40"/>
              <w:ind w:left="57" w:right="57"/>
              <w:jc w:val="both"/>
              <w:rPr>
                <w:rFonts w:eastAsia="SimSun"/>
                <w:bCs/>
                <w:i/>
                <w:iCs/>
                <w:lang w:val="en-GB" w:eastAsia="zh-CN"/>
              </w:rPr>
            </w:pPr>
            <w:r w:rsidRPr="00534096">
              <w:rPr>
                <w:lang w:val="it-IT"/>
              </w:rPr>
              <w:t>Đạo đức, tác phong, giao tiếp ứng xử, kỷ luật của lực lượng kiểm soát ANHK</w:t>
            </w:r>
            <w:r w:rsidRPr="00534096">
              <w:rPr>
                <w:rFonts w:eastAsia="SimSun"/>
                <w:bCs/>
                <w:i/>
                <w:iCs/>
                <w:lang w:val="en-GB" w:eastAsia="zh-CN"/>
              </w:rPr>
              <w:t xml:space="preserve"> </w:t>
            </w:r>
          </w:p>
        </w:tc>
        <w:tc>
          <w:tcPr>
            <w:tcW w:w="465"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4</w:t>
            </w:r>
          </w:p>
        </w:tc>
        <w:tc>
          <w:tcPr>
            <w:tcW w:w="492"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r w:rsidRPr="00534096">
              <w:rPr>
                <w:rFonts w:eastAsia="SimSun"/>
                <w:bCs/>
                <w:lang w:eastAsia="zh-CN"/>
              </w:rPr>
              <w:t>4</w:t>
            </w:r>
          </w:p>
        </w:tc>
      </w:tr>
      <w:tr w:rsidR="00552ACF" w:rsidRPr="00DF42A4" w:rsidTr="00D95177">
        <w:tc>
          <w:tcPr>
            <w:tcW w:w="341" w:type="pct"/>
            <w:shd w:val="clear" w:color="auto" w:fill="FFFFFF"/>
            <w:vAlign w:val="center"/>
          </w:tcPr>
          <w:p w:rsidR="00552ACF" w:rsidRPr="00534096" w:rsidRDefault="00552ACF" w:rsidP="009D3CDC">
            <w:pPr>
              <w:jc w:val="center"/>
              <w:rPr>
                <w:rFonts w:eastAsia="SimSun"/>
                <w:bCs/>
                <w:lang w:eastAsia="zh-CN"/>
              </w:rPr>
            </w:pPr>
            <w:r w:rsidRPr="00534096">
              <w:rPr>
                <w:rFonts w:eastAsia="SimSun"/>
                <w:bCs/>
                <w:lang w:eastAsia="zh-CN"/>
              </w:rPr>
              <w:t>1</w:t>
            </w:r>
            <w:r w:rsidR="009D3CDC" w:rsidRPr="00534096">
              <w:rPr>
                <w:rFonts w:eastAsia="SimSun"/>
                <w:bCs/>
                <w:lang w:eastAsia="zh-CN"/>
              </w:rPr>
              <w:t>0</w:t>
            </w:r>
          </w:p>
        </w:tc>
        <w:tc>
          <w:tcPr>
            <w:tcW w:w="3187" w:type="pct"/>
            <w:shd w:val="clear" w:color="auto" w:fill="FFFFFF"/>
            <w:vAlign w:val="center"/>
          </w:tcPr>
          <w:p w:rsidR="00552ACF" w:rsidRPr="00E6429B" w:rsidRDefault="00552ACF" w:rsidP="00BF5E0A">
            <w:pPr>
              <w:spacing w:before="40" w:after="40"/>
              <w:ind w:left="57" w:right="57"/>
              <w:jc w:val="both"/>
              <w:rPr>
                <w:spacing w:val="-10"/>
                <w:lang w:val="it-IT"/>
              </w:rPr>
            </w:pPr>
            <w:r w:rsidRPr="00E6429B">
              <w:rPr>
                <w:rFonts w:eastAsia="SimSun"/>
                <w:bCs/>
                <w:spacing w:val="-10"/>
                <w:lang w:eastAsia="zh-CN"/>
              </w:rPr>
              <w:t>An toàn hàng không, khẩn nguy cứu nạn, phòng chống cháy nổ: Thực hiện theo quy định về an toàn hàng không, khẩn nguy cứu nạn, phòng chống cháy nổ</w:t>
            </w:r>
          </w:p>
        </w:tc>
        <w:tc>
          <w:tcPr>
            <w:tcW w:w="465"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p>
        </w:tc>
        <w:tc>
          <w:tcPr>
            <w:tcW w:w="492"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p>
        </w:tc>
        <w:tc>
          <w:tcPr>
            <w:tcW w:w="515" w:type="pct"/>
            <w:tcBorders>
              <w:right w:val="single" w:sz="4" w:space="0" w:color="auto"/>
            </w:tcBorders>
            <w:shd w:val="clear" w:color="auto" w:fill="FFFFFF"/>
            <w:vAlign w:val="center"/>
          </w:tcPr>
          <w:p w:rsidR="00552ACF" w:rsidRPr="00534096" w:rsidRDefault="00552ACF" w:rsidP="00552ACF">
            <w:pPr>
              <w:jc w:val="center"/>
              <w:rPr>
                <w:rFonts w:eastAsia="SimSun"/>
                <w:bCs/>
                <w:lang w:eastAsia="zh-CN"/>
              </w:rPr>
            </w:pPr>
          </w:p>
        </w:tc>
      </w:tr>
      <w:tr w:rsidR="008C46D3" w:rsidRPr="00DF42A4" w:rsidTr="00D95177">
        <w:tc>
          <w:tcPr>
            <w:tcW w:w="341" w:type="pct"/>
            <w:shd w:val="clear" w:color="auto" w:fill="FFFFFF"/>
            <w:vAlign w:val="center"/>
          </w:tcPr>
          <w:p w:rsidR="008C46D3" w:rsidRPr="00534096" w:rsidRDefault="008C46D3" w:rsidP="00C74E38">
            <w:pPr>
              <w:jc w:val="center"/>
              <w:rPr>
                <w:rFonts w:eastAsia="SimSun"/>
                <w:bCs/>
                <w:lang w:eastAsia="zh-CN"/>
              </w:rPr>
            </w:pPr>
          </w:p>
        </w:tc>
        <w:tc>
          <w:tcPr>
            <w:tcW w:w="3187" w:type="pct"/>
            <w:shd w:val="clear" w:color="auto" w:fill="FFFFFF"/>
            <w:vAlign w:val="center"/>
          </w:tcPr>
          <w:p w:rsidR="008C46D3" w:rsidRPr="00534096" w:rsidRDefault="008C46D3" w:rsidP="00C74E38">
            <w:pPr>
              <w:jc w:val="center"/>
              <w:rPr>
                <w:rFonts w:eastAsia="SimSun"/>
                <w:bCs/>
                <w:lang w:eastAsia="zh-CN"/>
              </w:rPr>
            </w:pPr>
            <w:r w:rsidRPr="00534096">
              <w:rPr>
                <w:rFonts w:eastAsia="SimSun"/>
                <w:b/>
                <w:bCs/>
                <w:lang w:val="en-GB" w:eastAsia="zh-CN"/>
              </w:rPr>
              <w:t>TỔNG CỘNG</w:t>
            </w:r>
          </w:p>
        </w:tc>
        <w:tc>
          <w:tcPr>
            <w:tcW w:w="465" w:type="pct"/>
            <w:tcBorders>
              <w:right w:val="single" w:sz="4" w:space="0" w:color="auto"/>
            </w:tcBorders>
            <w:shd w:val="clear" w:color="auto" w:fill="FFFFFF"/>
            <w:vAlign w:val="center"/>
          </w:tcPr>
          <w:p w:rsidR="008C46D3" w:rsidRPr="00534096" w:rsidRDefault="008C46D3" w:rsidP="00C74E38">
            <w:pPr>
              <w:jc w:val="center"/>
              <w:rPr>
                <w:rFonts w:eastAsia="SimSun"/>
                <w:b/>
                <w:bCs/>
                <w:lang w:eastAsia="zh-CN"/>
              </w:rPr>
            </w:pPr>
            <w:r w:rsidRPr="00534096">
              <w:rPr>
                <w:rFonts w:eastAsia="SimSun"/>
                <w:b/>
                <w:bCs/>
                <w:lang w:eastAsia="zh-CN"/>
              </w:rPr>
              <w:t>28</w:t>
            </w:r>
          </w:p>
        </w:tc>
        <w:tc>
          <w:tcPr>
            <w:tcW w:w="492" w:type="pct"/>
            <w:tcBorders>
              <w:right w:val="single" w:sz="4" w:space="0" w:color="auto"/>
            </w:tcBorders>
            <w:shd w:val="clear" w:color="auto" w:fill="FFFFFF"/>
            <w:vAlign w:val="center"/>
          </w:tcPr>
          <w:p w:rsidR="008C46D3" w:rsidRPr="00534096" w:rsidRDefault="008C46D3" w:rsidP="00C74E38">
            <w:pPr>
              <w:jc w:val="center"/>
              <w:rPr>
                <w:rFonts w:eastAsia="SimSun"/>
                <w:b/>
                <w:bCs/>
                <w:lang w:eastAsia="zh-CN"/>
              </w:rPr>
            </w:pPr>
            <w:r w:rsidRPr="00534096">
              <w:rPr>
                <w:rFonts w:eastAsia="SimSun"/>
                <w:b/>
                <w:bCs/>
                <w:lang w:eastAsia="zh-CN"/>
              </w:rPr>
              <w:t>4</w:t>
            </w:r>
          </w:p>
        </w:tc>
        <w:tc>
          <w:tcPr>
            <w:tcW w:w="515" w:type="pct"/>
            <w:tcBorders>
              <w:right w:val="single" w:sz="4" w:space="0" w:color="auto"/>
            </w:tcBorders>
            <w:shd w:val="clear" w:color="auto" w:fill="FFFFFF"/>
            <w:vAlign w:val="center"/>
          </w:tcPr>
          <w:p w:rsidR="008C46D3" w:rsidRPr="00534096" w:rsidRDefault="008C46D3" w:rsidP="00C74E38">
            <w:pPr>
              <w:jc w:val="center"/>
              <w:rPr>
                <w:rFonts w:eastAsia="SimSun"/>
                <w:b/>
                <w:bCs/>
                <w:lang w:eastAsia="zh-CN"/>
              </w:rPr>
            </w:pPr>
            <w:r w:rsidRPr="00534096">
              <w:rPr>
                <w:rFonts w:eastAsia="SimSun"/>
                <w:b/>
                <w:bCs/>
                <w:lang w:eastAsia="zh-CN"/>
              </w:rPr>
              <w:t>24</w:t>
            </w:r>
          </w:p>
        </w:tc>
      </w:tr>
    </w:tbl>
    <w:bookmarkEnd w:id="5"/>
    <w:p w:rsidR="0077645C" w:rsidRPr="00534096" w:rsidRDefault="00BE2A4C" w:rsidP="00F7363F">
      <w:pPr>
        <w:spacing w:before="120" w:after="120"/>
        <w:ind w:firstLine="709"/>
        <w:jc w:val="both"/>
        <w:rPr>
          <w:bCs/>
        </w:rPr>
      </w:pPr>
      <w:r w:rsidRPr="00534096">
        <w:rPr>
          <w:lang w:val="nl-NL"/>
        </w:rPr>
        <w:t>b</w:t>
      </w:r>
      <w:r w:rsidR="0077645C" w:rsidRPr="00534096">
        <w:rPr>
          <w:lang w:val="nl-NL"/>
        </w:rPr>
        <w:t>)</w:t>
      </w:r>
      <w:r w:rsidR="0077645C" w:rsidRPr="00534096">
        <w:rPr>
          <w:b/>
          <w:bCs/>
          <w:lang w:val="nl-NL"/>
        </w:rPr>
        <w:t xml:space="preserve"> </w:t>
      </w:r>
      <w:r w:rsidRPr="00534096">
        <w:rPr>
          <w:bCs/>
        </w:rPr>
        <w:t xml:space="preserve">Nhân viên </w:t>
      </w:r>
      <w:r w:rsidR="00BE4E4F" w:rsidRPr="00534096">
        <w:rPr>
          <w:bCs/>
        </w:rPr>
        <w:t>ANCĐ</w:t>
      </w:r>
      <w:r w:rsidRPr="00534096">
        <w:rPr>
          <w:bCs/>
        </w:rPr>
        <w:t xml:space="preserve"> theo quy chế </w:t>
      </w:r>
      <w:r w:rsidR="00735887" w:rsidRPr="00534096">
        <w:rPr>
          <w:bCs/>
        </w:rPr>
        <w:t>ANHK</w:t>
      </w:r>
      <w:r w:rsidRPr="00534096">
        <w:rPr>
          <w:bCs/>
        </w:rPr>
        <w:t xml:space="preserve"> của doanh nghiệp cung cấp suất ăn hàng không, xăng dầu hàng không; </w:t>
      </w:r>
      <w:r w:rsidRPr="00534096">
        <w:t>d</w:t>
      </w:r>
      <w:r w:rsidRPr="00534096">
        <w:rPr>
          <w:lang w:val="vi-VN"/>
        </w:rPr>
        <w:t>oanh nghiệp sản xuất, bảo dưỡng, sửa chữa tàu bay, thiết bị tàu bay</w:t>
      </w:r>
      <w:r w:rsidRPr="00534096">
        <w:rPr>
          <w:bCs/>
        </w:rPr>
        <w:t>; doanh nghiệp cung cấp dịch vụ bảo đảm hoạt động bay</w:t>
      </w:r>
    </w:p>
    <w:tbl>
      <w:tblPr>
        <w:tblW w:w="505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10"/>
        <w:gridCol w:w="5914"/>
        <w:gridCol w:w="700"/>
        <w:gridCol w:w="979"/>
        <w:gridCol w:w="977"/>
      </w:tblGrid>
      <w:tr w:rsidR="00E44598" w:rsidRPr="00DF42A4" w:rsidTr="009A3348">
        <w:trPr>
          <w:trHeight w:val="397"/>
          <w:tblHeader/>
        </w:trPr>
        <w:tc>
          <w:tcPr>
            <w:tcW w:w="333" w:type="pct"/>
            <w:vMerge w:val="restart"/>
            <w:shd w:val="clear" w:color="auto" w:fill="FFFFFF"/>
            <w:vAlign w:val="center"/>
          </w:tcPr>
          <w:p w:rsidR="001F740B" w:rsidRPr="00534096" w:rsidRDefault="001F740B" w:rsidP="00886B2D">
            <w:pPr>
              <w:jc w:val="center"/>
            </w:pPr>
            <w:r w:rsidRPr="00534096">
              <w:rPr>
                <w:b/>
              </w:rPr>
              <w:t>SỐ TT</w:t>
            </w:r>
          </w:p>
        </w:tc>
        <w:tc>
          <w:tcPr>
            <w:tcW w:w="3221" w:type="pct"/>
            <w:vMerge w:val="restart"/>
            <w:shd w:val="clear" w:color="auto" w:fill="FFFFFF"/>
            <w:vAlign w:val="center"/>
          </w:tcPr>
          <w:p w:rsidR="001F740B" w:rsidRPr="00534096" w:rsidRDefault="001F740B" w:rsidP="00886B2D">
            <w:pPr>
              <w:jc w:val="center"/>
            </w:pPr>
            <w:r w:rsidRPr="00534096">
              <w:rPr>
                <w:rFonts w:eastAsia="SimSun"/>
                <w:b/>
                <w:bCs/>
                <w:lang w:eastAsia="zh-CN"/>
              </w:rPr>
              <w:t xml:space="preserve">BÀI </w:t>
            </w:r>
            <w:r w:rsidRPr="00534096">
              <w:rPr>
                <w:rFonts w:eastAsia="SimSun"/>
                <w:b/>
                <w:bCs/>
                <w:lang w:val="vi-VN" w:eastAsia="zh-CN"/>
              </w:rPr>
              <w:t>HỌC</w:t>
            </w:r>
          </w:p>
        </w:tc>
        <w:tc>
          <w:tcPr>
            <w:tcW w:w="1447" w:type="pct"/>
            <w:gridSpan w:val="3"/>
            <w:tcBorders>
              <w:right w:val="single" w:sz="4" w:space="0" w:color="auto"/>
            </w:tcBorders>
            <w:shd w:val="clear" w:color="auto" w:fill="FFFFFF"/>
            <w:vAlign w:val="center"/>
          </w:tcPr>
          <w:p w:rsidR="001F740B" w:rsidRPr="00534096" w:rsidRDefault="001F740B" w:rsidP="001F740B">
            <w:pPr>
              <w:jc w:val="center"/>
            </w:pPr>
            <w:r w:rsidRPr="00534096">
              <w:rPr>
                <w:b/>
              </w:rPr>
              <w:t>THỜI LƯỢNG</w:t>
            </w:r>
          </w:p>
        </w:tc>
      </w:tr>
      <w:tr w:rsidR="00E44598" w:rsidRPr="00DF42A4" w:rsidTr="009A3348">
        <w:trPr>
          <w:tblHeader/>
        </w:trPr>
        <w:tc>
          <w:tcPr>
            <w:tcW w:w="333" w:type="pct"/>
            <w:vMerge/>
            <w:shd w:val="clear" w:color="auto" w:fill="FFFFFF"/>
            <w:vAlign w:val="center"/>
          </w:tcPr>
          <w:p w:rsidR="001F740B" w:rsidRPr="00534096" w:rsidRDefault="001F740B" w:rsidP="00886B2D">
            <w:pPr>
              <w:jc w:val="center"/>
            </w:pPr>
          </w:p>
        </w:tc>
        <w:tc>
          <w:tcPr>
            <w:tcW w:w="3221" w:type="pct"/>
            <w:vMerge/>
            <w:shd w:val="clear" w:color="auto" w:fill="FFFFFF"/>
            <w:vAlign w:val="center"/>
          </w:tcPr>
          <w:p w:rsidR="001F740B" w:rsidRPr="00534096" w:rsidRDefault="001F740B" w:rsidP="00886B2D"/>
        </w:tc>
        <w:tc>
          <w:tcPr>
            <w:tcW w:w="381" w:type="pct"/>
            <w:tcBorders>
              <w:right w:val="single" w:sz="4" w:space="0" w:color="auto"/>
            </w:tcBorders>
            <w:shd w:val="clear" w:color="auto" w:fill="FFFFFF"/>
          </w:tcPr>
          <w:p w:rsidR="001F740B" w:rsidRPr="00534096" w:rsidRDefault="001F740B" w:rsidP="00D95177">
            <w:pPr>
              <w:jc w:val="center"/>
              <w:rPr>
                <w:b/>
              </w:rPr>
            </w:pPr>
            <w:r w:rsidRPr="00534096">
              <w:rPr>
                <w:b/>
              </w:rPr>
              <w:t>Tổng</w:t>
            </w:r>
          </w:p>
        </w:tc>
        <w:tc>
          <w:tcPr>
            <w:tcW w:w="533" w:type="pct"/>
            <w:tcBorders>
              <w:right w:val="single" w:sz="4" w:space="0" w:color="auto"/>
            </w:tcBorders>
            <w:shd w:val="clear" w:color="auto" w:fill="FFFFFF"/>
            <w:vAlign w:val="center"/>
          </w:tcPr>
          <w:p w:rsidR="001F740B" w:rsidRPr="00534096" w:rsidRDefault="001F740B" w:rsidP="00886B2D">
            <w:pPr>
              <w:jc w:val="center"/>
              <w:rPr>
                <w:b/>
              </w:rPr>
            </w:pPr>
            <w:r w:rsidRPr="00534096">
              <w:rPr>
                <w:b/>
              </w:rPr>
              <w:t>Lý thuyết</w:t>
            </w:r>
          </w:p>
        </w:tc>
        <w:tc>
          <w:tcPr>
            <w:tcW w:w="532" w:type="pct"/>
            <w:tcBorders>
              <w:right w:val="single" w:sz="4" w:space="0" w:color="auto"/>
            </w:tcBorders>
            <w:shd w:val="clear" w:color="auto" w:fill="FFFFFF"/>
            <w:vAlign w:val="center"/>
          </w:tcPr>
          <w:p w:rsidR="001F740B" w:rsidRPr="00534096" w:rsidRDefault="001F740B" w:rsidP="00886B2D">
            <w:pPr>
              <w:jc w:val="center"/>
              <w:rPr>
                <w:b/>
              </w:rPr>
            </w:pPr>
            <w:r w:rsidRPr="00534096">
              <w:rPr>
                <w:b/>
              </w:rPr>
              <w:t>Thực hành</w:t>
            </w:r>
          </w:p>
        </w:tc>
      </w:tr>
      <w:tr w:rsidR="00E44598" w:rsidRPr="00DF42A4" w:rsidTr="009A3348">
        <w:tc>
          <w:tcPr>
            <w:tcW w:w="333" w:type="pct"/>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1</w:t>
            </w:r>
          </w:p>
        </w:tc>
        <w:tc>
          <w:tcPr>
            <w:tcW w:w="3221" w:type="pct"/>
            <w:shd w:val="clear" w:color="auto" w:fill="FFFFFF"/>
            <w:vAlign w:val="center"/>
          </w:tcPr>
          <w:p w:rsidR="001F740B" w:rsidRPr="00534096" w:rsidRDefault="001F740B" w:rsidP="00BF5E0A">
            <w:pPr>
              <w:spacing w:before="40" w:after="40"/>
              <w:ind w:left="57" w:right="57"/>
              <w:jc w:val="both"/>
              <w:rPr>
                <w:bCs/>
              </w:rPr>
            </w:pPr>
            <w:r w:rsidRPr="00534096">
              <w:rPr>
                <w:bCs/>
              </w:rPr>
              <w:t>C</w:t>
            </w:r>
            <w:r w:rsidRPr="00534096">
              <w:rPr>
                <w:bCs/>
                <w:lang w:val="vi-VN"/>
              </w:rPr>
              <w:t xml:space="preserve">ác văn bản pháp luật, quy định liên quan đến công tác đảm bảo </w:t>
            </w:r>
            <w:r w:rsidR="00735887" w:rsidRPr="00534096">
              <w:rPr>
                <w:bCs/>
                <w:lang w:val="vi-VN"/>
              </w:rPr>
              <w:t>ANHK</w:t>
            </w:r>
          </w:p>
        </w:tc>
        <w:tc>
          <w:tcPr>
            <w:tcW w:w="381" w:type="pct"/>
            <w:tcBorders>
              <w:right w:val="single" w:sz="4" w:space="0" w:color="auto"/>
            </w:tcBorders>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2</w:t>
            </w:r>
          </w:p>
        </w:tc>
        <w:tc>
          <w:tcPr>
            <w:tcW w:w="533" w:type="pct"/>
            <w:tcBorders>
              <w:right w:val="single" w:sz="4" w:space="0" w:color="auto"/>
            </w:tcBorders>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2</w:t>
            </w:r>
          </w:p>
        </w:tc>
        <w:tc>
          <w:tcPr>
            <w:tcW w:w="532" w:type="pct"/>
            <w:tcBorders>
              <w:right w:val="single" w:sz="4" w:space="0" w:color="auto"/>
            </w:tcBorders>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0</w:t>
            </w:r>
          </w:p>
        </w:tc>
      </w:tr>
      <w:tr w:rsidR="00E44598" w:rsidRPr="00DF42A4" w:rsidTr="009A3348">
        <w:tc>
          <w:tcPr>
            <w:tcW w:w="333" w:type="pct"/>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2</w:t>
            </w:r>
          </w:p>
        </w:tc>
        <w:tc>
          <w:tcPr>
            <w:tcW w:w="3221" w:type="pct"/>
            <w:shd w:val="clear" w:color="auto" w:fill="FFFFFF"/>
            <w:vAlign w:val="center"/>
          </w:tcPr>
          <w:p w:rsidR="001F740B" w:rsidRPr="00534096" w:rsidRDefault="001F740B" w:rsidP="00BF5E0A">
            <w:pPr>
              <w:spacing w:before="40" w:after="40"/>
              <w:ind w:left="57" w:right="57"/>
              <w:jc w:val="both"/>
              <w:rPr>
                <w:bCs/>
              </w:rPr>
            </w:pPr>
            <w:r w:rsidRPr="00534096">
              <w:rPr>
                <w:bCs/>
              </w:rPr>
              <w:t>Các mối đe dọa ANHK</w:t>
            </w:r>
          </w:p>
        </w:tc>
        <w:tc>
          <w:tcPr>
            <w:tcW w:w="381" w:type="pct"/>
            <w:tcBorders>
              <w:right w:val="single" w:sz="4" w:space="0" w:color="auto"/>
            </w:tcBorders>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4</w:t>
            </w:r>
          </w:p>
        </w:tc>
        <w:tc>
          <w:tcPr>
            <w:tcW w:w="533" w:type="pct"/>
            <w:tcBorders>
              <w:right w:val="single" w:sz="4" w:space="0" w:color="auto"/>
            </w:tcBorders>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4</w:t>
            </w:r>
          </w:p>
        </w:tc>
        <w:tc>
          <w:tcPr>
            <w:tcW w:w="532" w:type="pct"/>
            <w:tcBorders>
              <w:right w:val="single" w:sz="4" w:space="0" w:color="auto"/>
            </w:tcBorders>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0</w:t>
            </w:r>
          </w:p>
        </w:tc>
      </w:tr>
      <w:tr w:rsidR="00E44598" w:rsidRPr="00DF42A4" w:rsidTr="009A3348">
        <w:tc>
          <w:tcPr>
            <w:tcW w:w="333" w:type="pct"/>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3</w:t>
            </w:r>
          </w:p>
        </w:tc>
        <w:tc>
          <w:tcPr>
            <w:tcW w:w="3221" w:type="pct"/>
            <w:shd w:val="clear" w:color="auto" w:fill="FFFFFF"/>
            <w:vAlign w:val="center"/>
          </w:tcPr>
          <w:p w:rsidR="001F740B" w:rsidRPr="00534096" w:rsidRDefault="001F740B" w:rsidP="00BF5E0A">
            <w:pPr>
              <w:spacing w:before="40" w:after="40"/>
              <w:ind w:left="57" w:right="57"/>
              <w:jc w:val="both"/>
              <w:rPr>
                <w:rFonts w:eastAsia="SimSun"/>
                <w:bCs/>
                <w:lang w:eastAsia="zh-CN"/>
              </w:rPr>
            </w:pPr>
            <w:r w:rsidRPr="00534096">
              <w:rPr>
                <w:rFonts w:eastAsia="SimSun"/>
                <w:bCs/>
                <w:lang w:val="vi-VN" w:eastAsia="zh-CN"/>
              </w:rPr>
              <w:t xml:space="preserve">Kiểm tra giấy tờ </w:t>
            </w:r>
            <w:r w:rsidRPr="00534096">
              <w:rPr>
                <w:rFonts w:eastAsia="SimSun"/>
                <w:bCs/>
                <w:lang w:eastAsia="zh-CN"/>
              </w:rPr>
              <w:t>người ra, vào cơ quan, đơn vị</w:t>
            </w:r>
          </w:p>
        </w:tc>
        <w:tc>
          <w:tcPr>
            <w:tcW w:w="381" w:type="pct"/>
            <w:tcBorders>
              <w:right w:val="single" w:sz="4" w:space="0" w:color="auto"/>
            </w:tcBorders>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2</w:t>
            </w:r>
          </w:p>
        </w:tc>
        <w:tc>
          <w:tcPr>
            <w:tcW w:w="533" w:type="pct"/>
            <w:tcBorders>
              <w:right w:val="single" w:sz="4" w:space="0" w:color="auto"/>
            </w:tcBorders>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0</w:t>
            </w:r>
          </w:p>
        </w:tc>
        <w:tc>
          <w:tcPr>
            <w:tcW w:w="532" w:type="pct"/>
            <w:tcBorders>
              <w:right w:val="single" w:sz="4" w:space="0" w:color="auto"/>
            </w:tcBorders>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2</w:t>
            </w:r>
          </w:p>
        </w:tc>
      </w:tr>
      <w:tr w:rsidR="00E44598" w:rsidRPr="00DF42A4" w:rsidTr="009A3348">
        <w:tc>
          <w:tcPr>
            <w:tcW w:w="333" w:type="pct"/>
            <w:shd w:val="clear" w:color="auto" w:fill="FFFFFF"/>
            <w:vAlign w:val="center"/>
          </w:tcPr>
          <w:p w:rsidR="001F740B" w:rsidRPr="00534096" w:rsidRDefault="00E217BA" w:rsidP="00886B2D">
            <w:pPr>
              <w:jc w:val="center"/>
              <w:rPr>
                <w:rFonts w:eastAsia="SimSun"/>
                <w:bCs/>
                <w:lang w:eastAsia="zh-CN"/>
              </w:rPr>
            </w:pPr>
            <w:r w:rsidRPr="00534096">
              <w:rPr>
                <w:rFonts w:eastAsia="SimSun"/>
                <w:bCs/>
                <w:lang w:eastAsia="zh-CN"/>
              </w:rPr>
              <w:t>4</w:t>
            </w:r>
          </w:p>
        </w:tc>
        <w:tc>
          <w:tcPr>
            <w:tcW w:w="3221" w:type="pct"/>
            <w:shd w:val="clear" w:color="auto" w:fill="FFFFFF"/>
            <w:vAlign w:val="center"/>
          </w:tcPr>
          <w:p w:rsidR="001F740B" w:rsidRPr="00534096" w:rsidRDefault="001F740B" w:rsidP="00BF5E0A">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thiết bị phát hiện kim loại c</w:t>
            </w:r>
            <w:r w:rsidRPr="00534096">
              <w:rPr>
                <w:rFonts w:eastAsia="SimSun"/>
                <w:bCs/>
                <w:lang w:eastAsia="zh-CN"/>
              </w:rPr>
              <w:t>ầ</w:t>
            </w:r>
            <w:r w:rsidRPr="00534096">
              <w:rPr>
                <w:rFonts w:eastAsia="SimSun"/>
                <w:bCs/>
                <w:lang w:val="vi-VN" w:eastAsia="zh-CN"/>
              </w:rPr>
              <w:t>m tay</w:t>
            </w:r>
            <w:r w:rsidR="00E217BA" w:rsidRPr="00534096">
              <w:rPr>
                <w:rFonts w:eastAsia="SimSun"/>
                <w:bCs/>
                <w:lang w:eastAsia="zh-CN"/>
              </w:rPr>
              <w:t>, kiểm tra trực quan, lục soát ANHK</w:t>
            </w:r>
          </w:p>
        </w:tc>
        <w:tc>
          <w:tcPr>
            <w:tcW w:w="381" w:type="pct"/>
            <w:tcBorders>
              <w:right w:val="single" w:sz="4" w:space="0" w:color="auto"/>
            </w:tcBorders>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2</w:t>
            </w:r>
          </w:p>
        </w:tc>
        <w:tc>
          <w:tcPr>
            <w:tcW w:w="533" w:type="pct"/>
            <w:tcBorders>
              <w:right w:val="single" w:sz="4" w:space="0" w:color="auto"/>
            </w:tcBorders>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0</w:t>
            </w:r>
          </w:p>
        </w:tc>
        <w:tc>
          <w:tcPr>
            <w:tcW w:w="532" w:type="pct"/>
            <w:tcBorders>
              <w:right w:val="single" w:sz="4" w:space="0" w:color="auto"/>
            </w:tcBorders>
            <w:shd w:val="clear" w:color="auto" w:fill="FFFFFF"/>
            <w:vAlign w:val="center"/>
          </w:tcPr>
          <w:p w:rsidR="001F740B" w:rsidRPr="00534096" w:rsidRDefault="001F740B" w:rsidP="00886B2D">
            <w:pPr>
              <w:jc w:val="center"/>
              <w:rPr>
                <w:rFonts w:eastAsia="SimSun"/>
                <w:bCs/>
                <w:lang w:eastAsia="zh-CN"/>
              </w:rPr>
            </w:pPr>
            <w:r w:rsidRPr="00534096">
              <w:rPr>
                <w:rFonts w:eastAsia="SimSun"/>
                <w:bCs/>
                <w:lang w:eastAsia="zh-CN"/>
              </w:rPr>
              <w:t>2</w:t>
            </w:r>
          </w:p>
        </w:tc>
      </w:tr>
      <w:tr w:rsidR="00E217BA" w:rsidRPr="00DF42A4" w:rsidTr="009A3348">
        <w:tc>
          <w:tcPr>
            <w:tcW w:w="333" w:type="pct"/>
            <w:shd w:val="clear" w:color="auto" w:fill="FFFFFF"/>
            <w:vAlign w:val="center"/>
          </w:tcPr>
          <w:p w:rsidR="00E217BA" w:rsidRPr="00534096" w:rsidRDefault="00E217BA" w:rsidP="0079295E">
            <w:pPr>
              <w:jc w:val="center"/>
              <w:rPr>
                <w:rFonts w:eastAsia="SimSun"/>
                <w:bCs/>
                <w:lang w:eastAsia="zh-CN"/>
              </w:rPr>
            </w:pPr>
            <w:r w:rsidRPr="00534096">
              <w:rPr>
                <w:rFonts w:eastAsia="SimSun"/>
                <w:bCs/>
                <w:lang w:eastAsia="zh-CN"/>
              </w:rPr>
              <w:t>5</w:t>
            </w:r>
          </w:p>
        </w:tc>
        <w:tc>
          <w:tcPr>
            <w:tcW w:w="3221" w:type="pct"/>
            <w:shd w:val="clear" w:color="auto" w:fill="FFFFFF"/>
            <w:vAlign w:val="center"/>
          </w:tcPr>
          <w:p w:rsidR="00E217BA" w:rsidRPr="00534096" w:rsidRDefault="00E217BA" w:rsidP="00BF5E0A">
            <w:pPr>
              <w:spacing w:before="40" w:after="40"/>
              <w:ind w:left="57" w:right="57"/>
              <w:jc w:val="both"/>
              <w:rPr>
                <w:rFonts w:eastAsia="SimSun"/>
                <w:bCs/>
                <w:lang w:eastAsia="zh-CN"/>
              </w:rPr>
            </w:pPr>
            <w:r w:rsidRPr="00534096">
              <w:rPr>
                <w:rFonts w:eastAsia="SimSun"/>
                <w:bCs/>
                <w:lang w:val="vi-VN" w:eastAsia="zh-CN"/>
              </w:rPr>
              <w:t>Kiểm tra bằng thiết bị phát hiện chất nổ</w:t>
            </w:r>
            <w:r w:rsidRPr="00534096">
              <w:rPr>
                <w:rFonts w:eastAsia="SimSun"/>
                <w:bCs/>
                <w:lang w:eastAsia="zh-CN"/>
              </w:rPr>
              <w:t xml:space="preserve"> (nếu có trang bị)</w:t>
            </w:r>
          </w:p>
        </w:tc>
        <w:tc>
          <w:tcPr>
            <w:tcW w:w="381" w:type="pct"/>
            <w:tcBorders>
              <w:right w:val="single" w:sz="4" w:space="0" w:color="auto"/>
            </w:tcBorders>
            <w:shd w:val="clear" w:color="auto" w:fill="FFFFFF"/>
            <w:vAlign w:val="center"/>
          </w:tcPr>
          <w:p w:rsidR="00E217BA" w:rsidRPr="00534096" w:rsidRDefault="00E217BA" w:rsidP="00886B2D">
            <w:pPr>
              <w:jc w:val="center"/>
              <w:rPr>
                <w:rFonts w:eastAsia="SimSun"/>
                <w:bCs/>
                <w:lang w:eastAsia="zh-CN"/>
              </w:rPr>
            </w:pPr>
            <w:r w:rsidRPr="00534096">
              <w:rPr>
                <w:rFonts w:eastAsia="SimSun"/>
                <w:bCs/>
                <w:lang w:eastAsia="zh-CN"/>
              </w:rPr>
              <w:t>2</w:t>
            </w:r>
          </w:p>
        </w:tc>
        <w:tc>
          <w:tcPr>
            <w:tcW w:w="533" w:type="pct"/>
            <w:tcBorders>
              <w:right w:val="single" w:sz="4" w:space="0" w:color="auto"/>
            </w:tcBorders>
            <w:shd w:val="clear" w:color="auto" w:fill="FFFFFF"/>
            <w:vAlign w:val="center"/>
          </w:tcPr>
          <w:p w:rsidR="00E217BA" w:rsidRPr="00534096" w:rsidRDefault="00E217BA" w:rsidP="00886B2D">
            <w:pPr>
              <w:jc w:val="center"/>
              <w:rPr>
                <w:rFonts w:eastAsia="SimSun"/>
                <w:bCs/>
                <w:lang w:eastAsia="zh-CN"/>
              </w:rPr>
            </w:pPr>
            <w:r w:rsidRPr="00534096">
              <w:rPr>
                <w:rFonts w:eastAsia="SimSun"/>
                <w:bCs/>
                <w:lang w:eastAsia="zh-CN"/>
              </w:rPr>
              <w:t>0</w:t>
            </w:r>
          </w:p>
        </w:tc>
        <w:tc>
          <w:tcPr>
            <w:tcW w:w="532" w:type="pct"/>
            <w:tcBorders>
              <w:right w:val="single" w:sz="4" w:space="0" w:color="auto"/>
            </w:tcBorders>
            <w:shd w:val="clear" w:color="auto" w:fill="FFFFFF"/>
            <w:vAlign w:val="center"/>
          </w:tcPr>
          <w:p w:rsidR="00E217BA" w:rsidRPr="00534096" w:rsidRDefault="00E217BA" w:rsidP="00886B2D">
            <w:pPr>
              <w:jc w:val="center"/>
              <w:rPr>
                <w:rFonts w:eastAsia="SimSun"/>
                <w:bCs/>
                <w:lang w:eastAsia="zh-CN"/>
              </w:rPr>
            </w:pPr>
            <w:r w:rsidRPr="00534096">
              <w:rPr>
                <w:rFonts w:eastAsia="SimSun"/>
                <w:bCs/>
                <w:lang w:eastAsia="zh-CN"/>
              </w:rPr>
              <w:t>2</w:t>
            </w:r>
          </w:p>
        </w:tc>
      </w:tr>
      <w:tr w:rsidR="00E217BA" w:rsidRPr="00DF42A4" w:rsidTr="009A3348">
        <w:tc>
          <w:tcPr>
            <w:tcW w:w="333" w:type="pct"/>
            <w:shd w:val="clear" w:color="auto" w:fill="FFFFFF"/>
            <w:vAlign w:val="center"/>
          </w:tcPr>
          <w:p w:rsidR="00E217BA" w:rsidRPr="00534096" w:rsidRDefault="00E217BA" w:rsidP="0079295E">
            <w:pPr>
              <w:jc w:val="center"/>
              <w:rPr>
                <w:rFonts w:eastAsia="SimSun"/>
                <w:bCs/>
                <w:lang w:eastAsia="zh-CN"/>
              </w:rPr>
            </w:pPr>
            <w:r w:rsidRPr="00534096">
              <w:rPr>
                <w:rFonts w:eastAsia="SimSun"/>
                <w:bCs/>
                <w:lang w:eastAsia="zh-CN"/>
              </w:rPr>
              <w:t>6</w:t>
            </w:r>
          </w:p>
        </w:tc>
        <w:tc>
          <w:tcPr>
            <w:tcW w:w="3221" w:type="pct"/>
            <w:shd w:val="clear" w:color="auto" w:fill="FFFFFF"/>
            <w:vAlign w:val="center"/>
          </w:tcPr>
          <w:p w:rsidR="00E217BA" w:rsidRPr="00534096" w:rsidRDefault="00E217BA" w:rsidP="00BF5E0A">
            <w:pPr>
              <w:spacing w:before="40" w:after="40"/>
              <w:ind w:left="57" w:right="57"/>
              <w:jc w:val="both"/>
              <w:rPr>
                <w:rFonts w:eastAsia="SimSun"/>
                <w:bCs/>
                <w:lang w:val="vi-VN" w:eastAsia="zh-CN"/>
              </w:rPr>
            </w:pPr>
            <w:r w:rsidRPr="00534096">
              <w:rPr>
                <w:rFonts w:eastAsia="SimSun"/>
                <w:bCs/>
                <w:lang w:val="vi-VN" w:eastAsia="zh-CN"/>
              </w:rPr>
              <w:t xml:space="preserve">Xử lý vụ việc vi phạm </w:t>
            </w:r>
            <w:r w:rsidR="00735887" w:rsidRPr="00534096">
              <w:rPr>
                <w:rFonts w:eastAsia="SimSun"/>
                <w:bCs/>
                <w:lang w:val="vi-VN" w:eastAsia="zh-CN"/>
              </w:rPr>
              <w:t>ANHK</w:t>
            </w:r>
          </w:p>
        </w:tc>
        <w:tc>
          <w:tcPr>
            <w:tcW w:w="381" w:type="pct"/>
            <w:tcBorders>
              <w:right w:val="single" w:sz="4" w:space="0" w:color="auto"/>
            </w:tcBorders>
            <w:shd w:val="clear" w:color="auto" w:fill="FFFFFF"/>
            <w:vAlign w:val="center"/>
          </w:tcPr>
          <w:p w:rsidR="00E217BA" w:rsidRPr="00534096" w:rsidRDefault="00E217BA" w:rsidP="00886B2D">
            <w:pPr>
              <w:jc w:val="center"/>
              <w:rPr>
                <w:rFonts w:eastAsia="SimSun"/>
                <w:bCs/>
                <w:lang w:eastAsia="zh-CN"/>
              </w:rPr>
            </w:pPr>
            <w:r w:rsidRPr="00534096">
              <w:rPr>
                <w:rFonts w:eastAsia="SimSun"/>
                <w:bCs/>
                <w:lang w:eastAsia="zh-CN"/>
              </w:rPr>
              <w:t>2</w:t>
            </w:r>
          </w:p>
        </w:tc>
        <w:tc>
          <w:tcPr>
            <w:tcW w:w="533" w:type="pct"/>
            <w:tcBorders>
              <w:right w:val="single" w:sz="4" w:space="0" w:color="auto"/>
            </w:tcBorders>
            <w:shd w:val="clear" w:color="auto" w:fill="FFFFFF"/>
            <w:vAlign w:val="center"/>
          </w:tcPr>
          <w:p w:rsidR="00E217BA" w:rsidRPr="00534096" w:rsidRDefault="00E217BA" w:rsidP="00886B2D">
            <w:pPr>
              <w:jc w:val="center"/>
              <w:rPr>
                <w:rFonts w:eastAsia="SimSun"/>
                <w:bCs/>
                <w:lang w:eastAsia="zh-CN"/>
              </w:rPr>
            </w:pPr>
            <w:r w:rsidRPr="00534096">
              <w:rPr>
                <w:rFonts w:eastAsia="SimSun"/>
                <w:bCs/>
                <w:lang w:eastAsia="zh-CN"/>
              </w:rPr>
              <w:t>2</w:t>
            </w:r>
          </w:p>
        </w:tc>
        <w:tc>
          <w:tcPr>
            <w:tcW w:w="532" w:type="pct"/>
            <w:tcBorders>
              <w:right w:val="single" w:sz="4" w:space="0" w:color="auto"/>
            </w:tcBorders>
            <w:shd w:val="clear" w:color="auto" w:fill="FFFFFF"/>
            <w:vAlign w:val="center"/>
          </w:tcPr>
          <w:p w:rsidR="00E217BA" w:rsidRPr="00534096" w:rsidRDefault="00E217BA" w:rsidP="00886B2D">
            <w:pPr>
              <w:jc w:val="center"/>
              <w:rPr>
                <w:rFonts w:eastAsia="SimSun"/>
                <w:bCs/>
                <w:lang w:eastAsia="zh-CN"/>
              </w:rPr>
            </w:pPr>
            <w:r w:rsidRPr="00534096">
              <w:rPr>
                <w:rFonts w:eastAsia="SimSun"/>
                <w:bCs/>
                <w:lang w:eastAsia="zh-CN"/>
              </w:rPr>
              <w:t>0</w:t>
            </w:r>
          </w:p>
        </w:tc>
      </w:tr>
      <w:tr w:rsidR="00E217BA" w:rsidRPr="00DF42A4" w:rsidTr="009A3348">
        <w:tc>
          <w:tcPr>
            <w:tcW w:w="333" w:type="pct"/>
            <w:shd w:val="clear" w:color="auto" w:fill="FFFFFF"/>
            <w:vAlign w:val="center"/>
          </w:tcPr>
          <w:p w:rsidR="00E217BA" w:rsidRPr="00534096" w:rsidRDefault="00E217BA" w:rsidP="0079295E">
            <w:pPr>
              <w:jc w:val="center"/>
              <w:rPr>
                <w:rFonts w:eastAsia="SimSun"/>
                <w:bCs/>
                <w:lang w:eastAsia="zh-CN"/>
              </w:rPr>
            </w:pPr>
            <w:r w:rsidRPr="00534096">
              <w:rPr>
                <w:rFonts w:eastAsia="SimSun"/>
                <w:bCs/>
                <w:lang w:eastAsia="zh-CN"/>
              </w:rPr>
              <w:t>7</w:t>
            </w:r>
          </w:p>
        </w:tc>
        <w:tc>
          <w:tcPr>
            <w:tcW w:w="3221" w:type="pct"/>
            <w:shd w:val="clear" w:color="auto" w:fill="FFFFFF"/>
            <w:vAlign w:val="center"/>
          </w:tcPr>
          <w:p w:rsidR="00E217BA" w:rsidRPr="00534096" w:rsidRDefault="00E217BA" w:rsidP="00BF5E0A">
            <w:pPr>
              <w:spacing w:before="40" w:after="40"/>
              <w:ind w:left="57" w:right="57"/>
              <w:jc w:val="both"/>
              <w:rPr>
                <w:rFonts w:eastAsia="SimSun"/>
                <w:bCs/>
                <w:lang w:val="en-GB" w:eastAsia="zh-CN"/>
              </w:rPr>
            </w:pPr>
            <w:r w:rsidRPr="00534096">
              <w:rPr>
                <w:rFonts w:eastAsia="SimSun"/>
                <w:bCs/>
                <w:lang w:val="en-GB" w:eastAsia="zh-CN"/>
              </w:rPr>
              <w:t xml:space="preserve">Luyện tập quy trình ứng phó hành vi can thiệp bất hợp pháp vào hoạt động </w:t>
            </w:r>
            <w:r w:rsidR="00430047" w:rsidRPr="00534096">
              <w:rPr>
                <w:rFonts w:eastAsia="SimSun"/>
                <w:bCs/>
                <w:lang w:val="en-GB" w:eastAsia="zh-CN"/>
              </w:rPr>
              <w:t>HKDD</w:t>
            </w:r>
          </w:p>
        </w:tc>
        <w:tc>
          <w:tcPr>
            <w:tcW w:w="381" w:type="pct"/>
            <w:tcBorders>
              <w:right w:val="single" w:sz="4" w:space="0" w:color="auto"/>
            </w:tcBorders>
            <w:shd w:val="clear" w:color="auto" w:fill="FFFFFF"/>
            <w:vAlign w:val="center"/>
          </w:tcPr>
          <w:p w:rsidR="00E217BA" w:rsidRPr="00534096" w:rsidRDefault="00E217BA" w:rsidP="00886B2D">
            <w:pPr>
              <w:jc w:val="center"/>
              <w:rPr>
                <w:rFonts w:eastAsia="SimSun"/>
                <w:bCs/>
                <w:lang w:eastAsia="zh-CN"/>
              </w:rPr>
            </w:pPr>
            <w:r w:rsidRPr="00534096">
              <w:rPr>
                <w:rFonts w:eastAsia="SimSun"/>
                <w:bCs/>
                <w:lang w:eastAsia="zh-CN"/>
              </w:rPr>
              <w:t>2</w:t>
            </w:r>
          </w:p>
        </w:tc>
        <w:tc>
          <w:tcPr>
            <w:tcW w:w="533" w:type="pct"/>
            <w:tcBorders>
              <w:right w:val="single" w:sz="4" w:space="0" w:color="auto"/>
            </w:tcBorders>
            <w:shd w:val="clear" w:color="auto" w:fill="FFFFFF"/>
            <w:vAlign w:val="center"/>
          </w:tcPr>
          <w:p w:rsidR="00E217BA" w:rsidRPr="00534096" w:rsidRDefault="00E217BA" w:rsidP="00886B2D">
            <w:pPr>
              <w:jc w:val="center"/>
              <w:rPr>
                <w:rFonts w:eastAsia="SimSun"/>
                <w:bCs/>
                <w:lang w:eastAsia="zh-CN"/>
              </w:rPr>
            </w:pPr>
            <w:r w:rsidRPr="00534096">
              <w:rPr>
                <w:rFonts w:eastAsia="SimSun"/>
                <w:bCs/>
                <w:lang w:eastAsia="zh-CN"/>
              </w:rPr>
              <w:t>0</w:t>
            </w:r>
          </w:p>
        </w:tc>
        <w:tc>
          <w:tcPr>
            <w:tcW w:w="532" w:type="pct"/>
            <w:tcBorders>
              <w:right w:val="single" w:sz="4" w:space="0" w:color="auto"/>
            </w:tcBorders>
            <w:shd w:val="clear" w:color="auto" w:fill="FFFFFF"/>
            <w:vAlign w:val="center"/>
          </w:tcPr>
          <w:p w:rsidR="00E217BA" w:rsidRPr="00534096" w:rsidRDefault="00E217BA" w:rsidP="00886B2D">
            <w:pPr>
              <w:jc w:val="center"/>
              <w:rPr>
                <w:rFonts w:eastAsia="SimSun"/>
                <w:bCs/>
                <w:lang w:eastAsia="zh-CN"/>
              </w:rPr>
            </w:pPr>
            <w:r w:rsidRPr="00534096">
              <w:rPr>
                <w:rFonts w:eastAsia="SimSun"/>
                <w:bCs/>
                <w:lang w:eastAsia="zh-CN"/>
              </w:rPr>
              <w:t>2</w:t>
            </w:r>
          </w:p>
        </w:tc>
      </w:tr>
      <w:tr w:rsidR="00E217BA" w:rsidRPr="00DF42A4" w:rsidTr="009A3348">
        <w:tc>
          <w:tcPr>
            <w:tcW w:w="333" w:type="pct"/>
            <w:shd w:val="clear" w:color="auto" w:fill="FFFFFF"/>
            <w:vAlign w:val="center"/>
          </w:tcPr>
          <w:p w:rsidR="00E217BA" w:rsidRPr="00534096" w:rsidRDefault="00E217BA" w:rsidP="0079295E">
            <w:pPr>
              <w:jc w:val="center"/>
              <w:rPr>
                <w:rFonts w:eastAsia="SimSun"/>
                <w:bCs/>
                <w:lang w:eastAsia="zh-CN"/>
              </w:rPr>
            </w:pPr>
            <w:r w:rsidRPr="00534096">
              <w:rPr>
                <w:rFonts w:eastAsia="SimSun"/>
                <w:bCs/>
                <w:lang w:eastAsia="zh-CN"/>
              </w:rPr>
              <w:t>8</w:t>
            </w:r>
          </w:p>
        </w:tc>
        <w:tc>
          <w:tcPr>
            <w:tcW w:w="3221" w:type="pct"/>
            <w:shd w:val="clear" w:color="auto" w:fill="FFFFFF"/>
            <w:vAlign w:val="center"/>
          </w:tcPr>
          <w:p w:rsidR="00E217BA" w:rsidRPr="00534096" w:rsidRDefault="00E217BA" w:rsidP="00BF5E0A">
            <w:pPr>
              <w:spacing w:before="40" w:after="40"/>
              <w:ind w:left="57" w:right="57"/>
              <w:jc w:val="both"/>
              <w:rPr>
                <w:rFonts w:eastAsia="SimSun"/>
                <w:bCs/>
                <w:i/>
                <w:iCs/>
                <w:lang w:val="en-GB" w:eastAsia="zh-CN"/>
              </w:rPr>
            </w:pPr>
            <w:r w:rsidRPr="00534096">
              <w:rPr>
                <w:lang w:val="it-IT"/>
              </w:rPr>
              <w:t>Đạo đức, tác phong, giao tiếp ứng xử, kỷ luật của lực lượng kiểm soát ANHK</w:t>
            </w:r>
            <w:r w:rsidRPr="00534096">
              <w:rPr>
                <w:rFonts w:eastAsia="SimSun"/>
                <w:bCs/>
                <w:i/>
                <w:iCs/>
                <w:lang w:val="en-GB" w:eastAsia="zh-CN"/>
              </w:rPr>
              <w:t xml:space="preserve"> </w:t>
            </w:r>
          </w:p>
        </w:tc>
        <w:tc>
          <w:tcPr>
            <w:tcW w:w="381" w:type="pct"/>
            <w:tcBorders>
              <w:right w:val="single" w:sz="4" w:space="0" w:color="auto"/>
            </w:tcBorders>
            <w:shd w:val="clear" w:color="auto" w:fill="FFFFFF"/>
            <w:vAlign w:val="center"/>
          </w:tcPr>
          <w:p w:rsidR="00E217BA" w:rsidRPr="00534096" w:rsidRDefault="00E217BA" w:rsidP="00886B2D">
            <w:pPr>
              <w:jc w:val="center"/>
              <w:rPr>
                <w:rFonts w:eastAsia="SimSun"/>
                <w:bCs/>
                <w:lang w:eastAsia="zh-CN"/>
              </w:rPr>
            </w:pPr>
            <w:r w:rsidRPr="00534096">
              <w:rPr>
                <w:rFonts w:eastAsia="SimSun"/>
                <w:bCs/>
                <w:lang w:eastAsia="zh-CN"/>
              </w:rPr>
              <w:t>4</w:t>
            </w:r>
          </w:p>
        </w:tc>
        <w:tc>
          <w:tcPr>
            <w:tcW w:w="533" w:type="pct"/>
            <w:tcBorders>
              <w:right w:val="single" w:sz="4" w:space="0" w:color="auto"/>
            </w:tcBorders>
            <w:shd w:val="clear" w:color="auto" w:fill="FFFFFF"/>
            <w:vAlign w:val="center"/>
          </w:tcPr>
          <w:p w:rsidR="00E217BA" w:rsidRPr="00534096" w:rsidRDefault="00E217BA" w:rsidP="00886B2D">
            <w:pPr>
              <w:jc w:val="center"/>
              <w:rPr>
                <w:rFonts w:eastAsia="SimSun"/>
                <w:bCs/>
                <w:lang w:eastAsia="zh-CN"/>
              </w:rPr>
            </w:pPr>
            <w:r w:rsidRPr="00534096">
              <w:rPr>
                <w:rFonts w:eastAsia="SimSun"/>
                <w:bCs/>
                <w:lang w:eastAsia="zh-CN"/>
              </w:rPr>
              <w:t>0</w:t>
            </w:r>
          </w:p>
        </w:tc>
        <w:tc>
          <w:tcPr>
            <w:tcW w:w="532" w:type="pct"/>
            <w:tcBorders>
              <w:right w:val="single" w:sz="4" w:space="0" w:color="auto"/>
            </w:tcBorders>
            <w:shd w:val="clear" w:color="auto" w:fill="FFFFFF"/>
            <w:vAlign w:val="center"/>
          </w:tcPr>
          <w:p w:rsidR="00E217BA" w:rsidRPr="00534096" w:rsidRDefault="00E217BA" w:rsidP="00886B2D">
            <w:pPr>
              <w:jc w:val="center"/>
              <w:rPr>
                <w:rFonts w:eastAsia="SimSun"/>
                <w:bCs/>
                <w:lang w:eastAsia="zh-CN"/>
              </w:rPr>
            </w:pPr>
            <w:r w:rsidRPr="00534096">
              <w:rPr>
                <w:rFonts w:eastAsia="SimSun"/>
                <w:bCs/>
                <w:lang w:eastAsia="zh-CN"/>
              </w:rPr>
              <w:t>4</w:t>
            </w:r>
          </w:p>
        </w:tc>
      </w:tr>
      <w:tr w:rsidR="00E217BA" w:rsidRPr="00DF42A4" w:rsidTr="009A3348">
        <w:tc>
          <w:tcPr>
            <w:tcW w:w="333" w:type="pct"/>
            <w:shd w:val="clear" w:color="auto" w:fill="FFFFFF"/>
            <w:vAlign w:val="center"/>
          </w:tcPr>
          <w:p w:rsidR="00E217BA" w:rsidRPr="00534096" w:rsidRDefault="00E217BA" w:rsidP="0079295E">
            <w:pPr>
              <w:jc w:val="center"/>
              <w:rPr>
                <w:rFonts w:eastAsia="SimSun"/>
                <w:bCs/>
                <w:lang w:eastAsia="zh-CN"/>
              </w:rPr>
            </w:pPr>
            <w:r w:rsidRPr="00534096">
              <w:rPr>
                <w:rFonts w:eastAsia="SimSun"/>
                <w:bCs/>
                <w:lang w:eastAsia="zh-CN"/>
              </w:rPr>
              <w:t>9</w:t>
            </w:r>
          </w:p>
        </w:tc>
        <w:tc>
          <w:tcPr>
            <w:tcW w:w="3221" w:type="pct"/>
            <w:shd w:val="clear" w:color="auto" w:fill="FFFFFF"/>
            <w:vAlign w:val="center"/>
          </w:tcPr>
          <w:p w:rsidR="00E217BA" w:rsidRPr="00C055A6" w:rsidRDefault="00E217BA" w:rsidP="00BF5E0A">
            <w:pPr>
              <w:spacing w:before="40" w:after="40"/>
              <w:ind w:left="57" w:right="57"/>
              <w:jc w:val="both"/>
              <w:rPr>
                <w:lang w:val="it-IT"/>
              </w:rPr>
            </w:pPr>
            <w:r w:rsidRPr="00C055A6">
              <w:rPr>
                <w:rFonts w:eastAsia="SimSun"/>
                <w:bCs/>
                <w:lang w:eastAsia="zh-CN"/>
              </w:rPr>
              <w:t>An toàn hàng không, khẩn nguy cứu nạn, phòng chống cháy nổ</w:t>
            </w:r>
            <w:r w:rsidR="00C055A6" w:rsidRPr="00C055A6">
              <w:rPr>
                <w:rFonts w:eastAsia="SimSun"/>
                <w:bCs/>
                <w:lang w:eastAsia="zh-CN"/>
              </w:rPr>
              <w:t>: t</w:t>
            </w:r>
            <w:r w:rsidRPr="00C055A6">
              <w:rPr>
                <w:rFonts w:eastAsia="SimSun"/>
                <w:bCs/>
                <w:lang w:eastAsia="zh-CN"/>
              </w:rPr>
              <w:t>hực hiện theo quy định</w:t>
            </w:r>
            <w:r w:rsidR="00C055A6" w:rsidRPr="00C055A6">
              <w:rPr>
                <w:rFonts w:eastAsia="SimSun"/>
                <w:bCs/>
                <w:lang w:eastAsia="zh-CN"/>
              </w:rPr>
              <w:t xml:space="preserve"> của pháp luật</w:t>
            </w:r>
            <w:r w:rsidRPr="00C055A6">
              <w:rPr>
                <w:rFonts w:eastAsia="SimSun"/>
                <w:bCs/>
                <w:lang w:eastAsia="zh-CN"/>
              </w:rPr>
              <w:t xml:space="preserve"> về an toàn hàng không, khẩn nguy cứu nạn, phòng chống cháy nổ</w:t>
            </w:r>
          </w:p>
        </w:tc>
        <w:tc>
          <w:tcPr>
            <w:tcW w:w="381" w:type="pct"/>
            <w:tcBorders>
              <w:right w:val="single" w:sz="4" w:space="0" w:color="auto"/>
            </w:tcBorders>
            <w:shd w:val="clear" w:color="auto" w:fill="FFFFFF"/>
            <w:vAlign w:val="center"/>
          </w:tcPr>
          <w:p w:rsidR="00E217BA" w:rsidRPr="00534096" w:rsidRDefault="00E217BA" w:rsidP="00F537EE">
            <w:pPr>
              <w:jc w:val="center"/>
              <w:rPr>
                <w:rFonts w:eastAsia="SimSun"/>
                <w:bCs/>
                <w:lang w:eastAsia="zh-CN"/>
              </w:rPr>
            </w:pPr>
          </w:p>
        </w:tc>
        <w:tc>
          <w:tcPr>
            <w:tcW w:w="533" w:type="pct"/>
            <w:tcBorders>
              <w:left w:val="single" w:sz="4" w:space="0" w:color="auto"/>
            </w:tcBorders>
            <w:shd w:val="clear" w:color="auto" w:fill="FFFFFF"/>
            <w:vAlign w:val="center"/>
          </w:tcPr>
          <w:p w:rsidR="00E217BA" w:rsidRPr="00534096" w:rsidRDefault="00E217BA" w:rsidP="00F537EE">
            <w:pPr>
              <w:jc w:val="center"/>
              <w:rPr>
                <w:rFonts w:eastAsia="SimSun"/>
                <w:bCs/>
                <w:lang w:eastAsia="zh-CN"/>
              </w:rPr>
            </w:pPr>
          </w:p>
        </w:tc>
        <w:tc>
          <w:tcPr>
            <w:tcW w:w="532" w:type="pct"/>
            <w:tcBorders>
              <w:left w:val="single" w:sz="4" w:space="0" w:color="auto"/>
            </w:tcBorders>
            <w:shd w:val="clear" w:color="auto" w:fill="FFFFFF"/>
            <w:vAlign w:val="center"/>
          </w:tcPr>
          <w:p w:rsidR="00E217BA" w:rsidRPr="00534096" w:rsidRDefault="00E217BA" w:rsidP="00F537EE">
            <w:pPr>
              <w:jc w:val="center"/>
              <w:rPr>
                <w:rFonts w:eastAsia="SimSun"/>
                <w:bCs/>
                <w:lang w:eastAsia="zh-CN"/>
              </w:rPr>
            </w:pPr>
          </w:p>
        </w:tc>
      </w:tr>
      <w:tr w:rsidR="00E217BA" w:rsidRPr="00DF42A4" w:rsidTr="009A3348">
        <w:tc>
          <w:tcPr>
            <w:tcW w:w="333" w:type="pct"/>
            <w:shd w:val="clear" w:color="auto" w:fill="FFFFFF"/>
            <w:vAlign w:val="center"/>
          </w:tcPr>
          <w:p w:rsidR="00E217BA" w:rsidRPr="00534096" w:rsidRDefault="00E217BA" w:rsidP="00DC0017">
            <w:pPr>
              <w:spacing w:before="40" w:after="40"/>
              <w:jc w:val="center"/>
              <w:rPr>
                <w:rFonts w:eastAsia="SimSun"/>
                <w:bCs/>
                <w:lang w:eastAsia="zh-CN"/>
              </w:rPr>
            </w:pPr>
          </w:p>
        </w:tc>
        <w:tc>
          <w:tcPr>
            <w:tcW w:w="3221" w:type="pct"/>
            <w:shd w:val="clear" w:color="auto" w:fill="FFFFFF"/>
            <w:vAlign w:val="center"/>
          </w:tcPr>
          <w:p w:rsidR="00E217BA" w:rsidRPr="00534096" w:rsidRDefault="00E217BA" w:rsidP="00DC0017">
            <w:pPr>
              <w:spacing w:before="40" w:after="40"/>
              <w:jc w:val="center"/>
              <w:rPr>
                <w:rFonts w:eastAsia="SimSun"/>
                <w:bCs/>
                <w:lang w:eastAsia="zh-CN"/>
              </w:rPr>
            </w:pPr>
            <w:r w:rsidRPr="00534096">
              <w:rPr>
                <w:rFonts w:eastAsia="SimSun"/>
                <w:b/>
                <w:bCs/>
                <w:lang w:val="en-GB" w:eastAsia="zh-CN"/>
              </w:rPr>
              <w:t>TỔNG CỘNG</w:t>
            </w:r>
          </w:p>
        </w:tc>
        <w:tc>
          <w:tcPr>
            <w:tcW w:w="381" w:type="pct"/>
            <w:tcBorders>
              <w:right w:val="single" w:sz="4" w:space="0" w:color="auto"/>
            </w:tcBorders>
            <w:shd w:val="clear" w:color="auto" w:fill="FFFFFF"/>
            <w:vAlign w:val="center"/>
          </w:tcPr>
          <w:p w:rsidR="00E217BA" w:rsidRPr="00534096" w:rsidRDefault="00E217BA" w:rsidP="00DC0017">
            <w:pPr>
              <w:spacing w:before="40" w:after="40"/>
              <w:jc w:val="center"/>
              <w:rPr>
                <w:rFonts w:eastAsia="SimSun"/>
                <w:b/>
                <w:bCs/>
                <w:lang w:eastAsia="zh-CN"/>
              </w:rPr>
            </w:pPr>
            <w:r w:rsidRPr="00534096">
              <w:rPr>
                <w:rFonts w:eastAsia="SimSun"/>
                <w:b/>
                <w:bCs/>
                <w:lang w:eastAsia="zh-CN"/>
              </w:rPr>
              <w:t>20</w:t>
            </w:r>
          </w:p>
        </w:tc>
        <w:tc>
          <w:tcPr>
            <w:tcW w:w="533" w:type="pct"/>
            <w:tcBorders>
              <w:left w:val="single" w:sz="4" w:space="0" w:color="auto"/>
            </w:tcBorders>
            <w:shd w:val="clear" w:color="auto" w:fill="FFFFFF"/>
            <w:vAlign w:val="center"/>
          </w:tcPr>
          <w:p w:rsidR="00E217BA" w:rsidRPr="00534096" w:rsidRDefault="00E217BA" w:rsidP="00DC0017">
            <w:pPr>
              <w:spacing w:before="40" w:after="40"/>
              <w:jc w:val="center"/>
              <w:rPr>
                <w:rFonts w:eastAsia="SimSun"/>
                <w:b/>
                <w:bCs/>
                <w:lang w:eastAsia="zh-CN"/>
              </w:rPr>
            </w:pPr>
            <w:r w:rsidRPr="00534096">
              <w:rPr>
                <w:rFonts w:eastAsia="SimSun"/>
                <w:b/>
                <w:bCs/>
                <w:lang w:eastAsia="zh-CN"/>
              </w:rPr>
              <w:t>8</w:t>
            </w:r>
          </w:p>
        </w:tc>
        <w:tc>
          <w:tcPr>
            <w:tcW w:w="532" w:type="pct"/>
            <w:tcBorders>
              <w:left w:val="single" w:sz="4" w:space="0" w:color="auto"/>
            </w:tcBorders>
            <w:shd w:val="clear" w:color="auto" w:fill="FFFFFF"/>
            <w:vAlign w:val="center"/>
          </w:tcPr>
          <w:p w:rsidR="00E217BA" w:rsidRPr="00534096" w:rsidRDefault="00E217BA" w:rsidP="00DC0017">
            <w:pPr>
              <w:spacing w:before="40" w:after="40"/>
              <w:jc w:val="center"/>
              <w:rPr>
                <w:rFonts w:eastAsia="SimSun"/>
                <w:b/>
                <w:bCs/>
                <w:lang w:eastAsia="zh-CN"/>
              </w:rPr>
            </w:pPr>
            <w:r w:rsidRPr="00534096">
              <w:rPr>
                <w:rFonts w:eastAsia="SimSun"/>
                <w:b/>
                <w:bCs/>
                <w:lang w:eastAsia="zh-CN"/>
              </w:rPr>
              <w:t>12</w:t>
            </w:r>
          </w:p>
        </w:tc>
      </w:tr>
    </w:tbl>
    <w:p w:rsidR="00BE2A4C" w:rsidRDefault="00BE2A4C" w:rsidP="00F7363F">
      <w:pPr>
        <w:spacing w:before="120" w:after="120"/>
        <w:ind w:firstLine="709"/>
        <w:jc w:val="both"/>
        <w:rPr>
          <w:bCs/>
        </w:rPr>
      </w:pPr>
      <w:r w:rsidRPr="00534096">
        <w:rPr>
          <w:lang w:val="nl-NL"/>
        </w:rPr>
        <w:t>c)</w:t>
      </w:r>
      <w:r w:rsidRPr="00534096">
        <w:rPr>
          <w:b/>
          <w:bCs/>
          <w:lang w:val="nl-NL"/>
        </w:rPr>
        <w:t xml:space="preserve"> </w:t>
      </w:r>
      <w:r w:rsidRPr="00534096">
        <w:rPr>
          <w:bCs/>
        </w:rPr>
        <w:t xml:space="preserve">Nhân viên </w:t>
      </w:r>
      <w:r w:rsidR="00BE4E4F" w:rsidRPr="00534096">
        <w:rPr>
          <w:bCs/>
        </w:rPr>
        <w:t>ANCĐ</w:t>
      </w:r>
      <w:r w:rsidRPr="00534096">
        <w:rPr>
          <w:bCs/>
        </w:rPr>
        <w:t xml:space="preserve"> theo chương trình </w:t>
      </w:r>
      <w:r w:rsidR="00735887" w:rsidRPr="00534096">
        <w:rPr>
          <w:bCs/>
        </w:rPr>
        <w:t>ANHK</w:t>
      </w:r>
      <w:r w:rsidRPr="00534096">
        <w:rPr>
          <w:bCs/>
        </w:rPr>
        <w:t xml:space="preserve"> của hãng hàng không Việt Nam, doanh nghiệp kinh doanh hàng không chung</w:t>
      </w:r>
    </w:p>
    <w:tbl>
      <w:tblPr>
        <w:tblW w:w="50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06"/>
        <w:gridCol w:w="5919"/>
        <w:gridCol w:w="849"/>
        <w:gridCol w:w="994"/>
        <w:gridCol w:w="803"/>
      </w:tblGrid>
      <w:tr w:rsidR="00BF5E0A" w:rsidRPr="00DF42A4" w:rsidTr="009A3348">
        <w:trPr>
          <w:trHeight w:val="283"/>
          <w:tblHeader/>
        </w:trPr>
        <w:tc>
          <w:tcPr>
            <w:tcW w:w="330" w:type="pct"/>
            <w:vMerge w:val="restart"/>
            <w:shd w:val="clear" w:color="auto" w:fill="FFFFFF"/>
            <w:vAlign w:val="center"/>
          </w:tcPr>
          <w:p w:rsidR="00BF5E0A" w:rsidRPr="00534096" w:rsidRDefault="00BF5E0A" w:rsidP="00BE2A4C">
            <w:pPr>
              <w:jc w:val="center"/>
            </w:pPr>
            <w:r w:rsidRPr="00534096">
              <w:rPr>
                <w:b/>
              </w:rPr>
              <w:t>SỐ TT</w:t>
            </w:r>
          </w:p>
        </w:tc>
        <w:tc>
          <w:tcPr>
            <w:tcW w:w="3227" w:type="pct"/>
            <w:vMerge w:val="restart"/>
            <w:shd w:val="clear" w:color="auto" w:fill="FFFFFF"/>
            <w:vAlign w:val="center"/>
          </w:tcPr>
          <w:p w:rsidR="00BF5E0A" w:rsidRPr="00534096" w:rsidRDefault="00BF5E0A" w:rsidP="00BE2A4C">
            <w:pPr>
              <w:jc w:val="center"/>
            </w:pPr>
            <w:r w:rsidRPr="00534096">
              <w:rPr>
                <w:rFonts w:eastAsia="SimSun"/>
                <w:b/>
                <w:bCs/>
                <w:lang w:eastAsia="zh-CN"/>
              </w:rPr>
              <w:t xml:space="preserve">BÀI </w:t>
            </w:r>
            <w:r w:rsidRPr="00534096">
              <w:rPr>
                <w:rFonts w:eastAsia="SimSun"/>
                <w:b/>
                <w:bCs/>
                <w:lang w:val="vi-VN" w:eastAsia="zh-CN"/>
              </w:rPr>
              <w:t>HỌC</w:t>
            </w:r>
          </w:p>
        </w:tc>
        <w:tc>
          <w:tcPr>
            <w:tcW w:w="1443" w:type="pct"/>
            <w:gridSpan w:val="3"/>
            <w:tcBorders>
              <w:right w:val="single" w:sz="4" w:space="0" w:color="auto"/>
            </w:tcBorders>
            <w:shd w:val="clear" w:color="auto" w:fill="FFFFFF"/>
            <w:vAlign w:val="center"/>
          </w:tcPr>
          <w:p w:rsidR="00BF5E0A" w:rsidRPr="00534096" w:rsidRDefault="00BF5E0A" w:rsidP="00BE2A4C">
            <w:pPr>
              <w:jc w:val="center"/>
            </w:pPr>
            <w:r w:rsidRPr="00534096">
              <w:rPr>
                <w:b/>
              </w:rPr>
              <w:t>THỜI LƯỢNG</w:t>
            </w:r>
          </w:p>
        </w:tc>
      </w:tr>
      <w:tr w:rsidR="0016057C" w:rsidRPr="00DF42A4" w:rsidTr="009A3348">
        <w:trPr>
          <w:tblHeader/>
        </w:trPr>
        <w:tc>
          <w:tcPr>
            <w:tcW w:w="330" w:type="pct"/>
            <w:vMerge/>
            <w:shd w:val="clear" w:color="auto" w:fill="FFFFFF"/>
            <w:vAlign w:val="center"/>
          </w:tcPr>
          <w:p w:rsidR="00BF5E0A" w:rsidRPr="00534096" w:rsidRDefault="00BF5E0A" w:rsidP="00BE2A4C">
            <w:pPr>
              <w:jc w:val="center"/>
            </w:pPr>
          </w:p>
        </w:tc>
        <w:tc>
          <w:tcPr>
            <w:tcW w:w="3227" w:type="pct"/>
            <w:vMerge/>
            <w:shd w:val="clear" w:color="auto" w:fill="FFFFFF"/>
            <w:vAlign w:val="center"/>
          </w:tcPr>
          <w:p w:rsidR="00BF5E0A" w:rsidRPr="00534096" w:rsidRDefault="00BF5E0A" w:rsidP="00BE2A4C"/>
        </w:tc>
        <w:tc>
          <w:tcPr>
            <w:tcW w:w="463" w:type="pct"/>
            <w:tcBorders>
              <w:right w:val="single" w:sz="4" w:space="0" w:color="auto"/>
            </w:tcBorders>
            <w:shd w:val="clear" w:color="auto" w:fill="FFFFFF"/>
          </w:tcPr>
          <w:p w:rsidR="00BF5E0A" w:rsidRPr="00534096" w:rsidRDefault="00BF5E0A" w:rsidP="00BF5E0A">
            <w:pPr>
              <w:jc w:val="center"/>
              <w:rPr>
                <w:b/>
              </w:rPr>
            </w:pPr>
            <w:r w:rsidRPr="00534096">
              <w:rPr>
                <w:b/>
              </w:rPr>
              <w:t>Tổng</w:t>
            </w:r>
          </w:p>
        </w:tc>
        <w:tc>
          <w:tcPr>
            <w:tcW w:w="542" w:type="pct"/>
            <w:tcBorders>
              <w:right w:val="single" w:sz="4" w:space="0" w:color="auto"/>
            </w:tcBorders>
            <w:shd w:val="clear" w:color="auto" w:fill="FFFFFF"/>
            <w:vAlign w:val="center"/>
          </w:tcPr>
          <w:p w:rsidR="00BF5E0A" w:rsidRPr="00534096" w:rsidRDefault="00BF5E0A" w:rsidP="00BE2A4C">
            <w:pPr>
              <w:jc w:val="center"/>
              <w:rPr>
                <w:b/>
              </w:rPr>
            </w:pPr>
            <w:r w:rsidRPr="00534096">
              <w:rPr>
                <w:b/>
              </w:rPr>
              <w:t xml:space="preserve">Lý thuyết </w:t>
            </w:r>
          </w:p>
        </w:tc>
        <w:tc>
          <w:tcPr>
            <w:tcW w:w="438" w:type="pct"/>
            <w:tcBorders>
              <w:right w:val="single" w:sz="4" w:space="0" w:color="auto"/>
            </w:tcBorders>
            <w:shd w:val="clear" w:color="auto" w:fill="FFFFFF"/>
            <w:vAlign w:val="center"/>
          </w:tcPr>
          <w:p w:rsidR="00BF5E0A" w:rsidRPr="00534096" w:rsidRDefault="00BF5E0A" w:rsidP="00BE2A4C">
            <w:pPr>
              <w:jc w:val="center"/>
              <w:rPr>
                <w:b/>
              </w:rPr>
            </w:pPr>
            <w:r w:rsidRPr="00534096">
              <w:rPr>
                <w:b/>
              </w:rPr>
              <w:t>Thực hành</w:t>
            </w:r>
          </w:p>
        </w:tc>
      </w:tr>
      <w:tr w:rsidR="0016057C" w:rsidRPr="00DF42A4" w:rsidTr="009A3348">
        <w:tc>
          <w:tcPr>
            <w:tcW w:w="330" w:type="pct"/>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1</w:t>
            </w:r>
          </w:p>
        </w:tc>
        <w:tc>
          <w:tcPr>
            <w:tcW w:w="3227" w:type="pct"/>
            <w:shd w:val="clear" w:color="auto" w:fill="FFFFFF"/>
            <w:vAlign w:val="center"/>
          </w:tcPr>
          <w:p w:rsidR="005F4793" w:rsidRPr="00534096" w:rsidRDefault="005F4793" w:rsidP="001C4B06">
            <w:pPr>
              <w:spacing w:before="40" w:after="40"/>
              <w:ind w:left="57" w:right="57"/>
              <w:jc w:val="both"/>
              <w:rPr>
                <w:bCs/>
              </w:rPr>
            </w:pPr>
            <w:r w:rsidRPr="00534096">
              <w:rPr>
                <w:bCs/>
              </w:rPr>
              <w:t>C</w:t>
            </w:r>
            <w:r w:rsidRPr="00534096">
              <w:rPr>
                <w:bCs/>
                <w:lang w:val="vi-VN"/>
              </w:rPr>
              <w:t xml:space="preserve">ác văn bản pháp luật, quy định liên quan đến công tác đảm bảo </w:t>
            </w:r>
            <w:r w:rsidR="00735887" w:rsidRPr="00534096">
              <w:rPr>
                <w:bCs/>
                <w:lang w:val="vi-VN"/>
              </w:rPr>
              <w:t>ANHK</w:t>
            </w:r>
          </w:p>
        </w:tc>
        <w:tc>
          <w:tcPr>
            <w:tcW w:w="463"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c>
          <w:tcPr>
            <w:tcW w:w="542"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c>
          <w:tcPr>
            <w:tcW w:w="438"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0</w:t>
            </w:r>
          </w:p>
        </w:tc>
      </w:tr>
      <w:tr w:rsidR="0016057C" w:rsidRPr="00DF42A4" w:rsidTr="009A3348">
        <w:tc>
          <w:tcPr>
            <w:tcW w:w="330" w:type="pct"/>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c>
          <w:tcPr>
            <w:tcW w:w="3227" w:type="pct"/>
            <w:shd w:val="clear" w:color="auto" w:fill="FFFFFF"/>
            <w:vAlign w:val="center"/>
          </w:tcPr>
          <w:p w:rsidR="005F4793" w:rsidRPr="00534096" w:rsidRDefault="005F4793" w:rsidP="001C4B06">
            <w:pPr>
              <w:spacing w:before="40" w:after="40"/>
              <w:ind w:left="57" w:right="57"/>
              <w:jc w:val="both"/>
              <w:rPr>
                <w:bCs/>
              </w:rPr>
            </w:pPr>
            <w:r w:rsidRPr="00534096">
              <w:rPr>
                <w:bCs/>
              </w:rPr>
              <w:t>Các mối đe dọa ANHK</w:t>
            </w:r>
          </w:p>
        </w:tc>
        <w:tc>
          <w:tcPr>
            <w:tcW w:w="463"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c>
          <w:tcPr>
            <w:tcW w:w="542"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c>
          <w:tcPr>
            <w:tcW w:w="438"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0</w:t>
            </w:r>
          </w:p>
        </w:tc>
      </w:tr>
      <w:tr w:rsidR="0016057C" w:rsidRPr="00DF42A4" w:rsidTr="009A3348">
        <w:tc>
          <w:tcPr>
            <w:tcW w:w="330" w:type="pct"/>
            <w:shd w:val="clear" w:color="auto" w:fill="FFFFFF"/>
            <w:vAlign w:val="center"/>
          </w:tcPr>
          <w:p w:rsidR="005F4793" w:rsidRPr="00534096" w:rsidRDefault="005F4793" w:rsidP="00BE2A4C">
            <w:pPr>
              <w:jc w:val="center"/>
              <w:rPr>
                <w:rFonts w:eastAsia="SimSun"/>
                <w:bCs/>
                <w:lang w:val="en-GB" w:eastAsia="zh-CN"/>
              </w:rPr>
            </w:pPr>
            <w:r w:rsidRPr="00534096">
              <w:rPr>
                <w:rFonts w:eastAsia="SimSun"/>
                <w:bCs/>
                <w:lang w:val="en-GB" w:eastAsia="zh-CN"/>
              </w:rPr>
              <w:t>3</w:t>
            </w:r>
          </w:p>
        </w:tc>
        <w:tc>
          <w:tcPr>
            <w:tcW w:w="3227" w:type="pct"/>
            <w:shd w:val="clear" w:color="auto" w:fill="FFFFFF"/>
            <w:vAlign w:val="center"/>
          </w:tcPr>
          <w:p w:rsidR="005F4793" w:rsidRPr="00534096" w:rsidRDefault="005F4793" w:rsidP="001C4B06">
            <w:pPr>
              <w:spacing w:before="40" w:after="40"/>
              <w:ind w:left="57" w:right="57"/>
              <w:jc w:val="both"/>
              <w:rPr>
                <w:rFonts w:eastAsia="SimSun"/>
                <w:bCs/>
                <w:lang w:eastAsia="zh-CN"/>
              </w:rPr>
            </w:pPr>
            <w:r w:rsidRPr="00534096">
              <w:rPr>
                <w:rFonts w:eastAsia="SimSun"/>
                <w:bCs/>
                <w:lang w:val="vi-VN" w:eastAsia="zh-CN"/>
              </w:rPr>
              <w:t xml:space="preserve">Kiểm tra giấy tờ </w:t>
            </w:r>
            <w:r w:rsidRPr="00534096">
              <w:rPr>
                <w:rFonts w:eastAsia="SimSun"/>
                <w:bCs/>
                <w:lang w:eastAsia="zh-CN"/>
              </w:rPr>
              <w:t>hành khách đi tàu bay, nhân viên nội bộ</w:t>
            </w:r>
          </w:p>
        </w:tc>
        <w:tc>
          <w:tcPr>
            <w:tcW w:w="463"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c>
          <w:tcPr>
            <w:tcW w:w="542"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0</w:t>
            </w:r>
          </w:p>
        </w:tc>
        <w:tc>
          <w:tcPr>
            <w:tcW w:w="438"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r>
      <w:tr w:rsidR="0016057C" w:rsidRPr="00DF42A4" w:rsidTr="009A3348">
        <w:tc>
          <w:tcPr>
            <w:tcW w:w="330" w:type="pct"/>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4</w:t>
            </w:r>
          </w:p>
        </w:tc>
        <w:tc>
          <w:tcPr>
            <w:tcW w:w="3227" w:type="pct"/>
            <w:shd w:val="clear" w:color="auto" w:fill="FFFFFF"/>
            <w:vAlign w:val="center"/>
          </w:tcPr>
          <w:p w:rsidR="005F4793" w:rsidRPr="00534096" w:rsidRDefault="005F4793" w:rsidP="001C4B06">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thiết bị phát hiện kim loại c</w:t>
            </w:r>
            <w:r w:rsidRPr="00534096">
              <w:rPr>
                <w:rFonts w:eastAsia="SimSun"/>
                <w:bCs/>
                <w:lang w:eastAsia="zh-CN"/>
              </w:rPr>
              <w:t>ầ</w:t>
            </w:r>
            <w:r w:rsidRPr="00534096">
              <w:rPr>
                <w:rFonts w:eastAsia="SimSun"/>
                <w:bCs/>
                <w:lang w:val="vi-VN" w:eastAsia="zh-CN"/>
              </w:rPr>
              <w:t>m tay</w:t>
            </w:r>
            <w:r w:rsidR="00E217BA" w:rsidRPr="00534096">
              <w:rPr>
                <w:rFonts w:eastAsia="SimSun"/>
                <w:bCs/>
                <w:lang w:eastAsia="zh-CN"/>
              </w:rPr>
              <w:t>, kiểm tra trực quan, lục soát ANHK</w:t>
            </w:r>
          </w:p>
        </w:tc>
        <w:tc>
          <w:tcPr>
            <w:tcW w:w="463"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c>
          <w:tcPr>
            <w:tcW w:w="542"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0</w:t>
            </w:r>
          </w:p>
        </w:tc>
        <w:tc>
          <w:tcPr>
            <w:tcW w:w="438"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r>
      <w:tr w:rsidR="0016057C" w:rsidRPr="00DF42A4" w:rsidTr="009A3348">
        <w:tc>
          <w:tcPr>
            <w:tcW w:w="330" w:type="pct"/>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5</w:t>
            </w:r>
          </w:p>
        </w:tc>
        <w:tc>
          <w:tcPr>
            <w:tcW w:w="3227" w:type="pct"/>
            <w:shd w:val="clear" w:color="auto" w:fill="FFFFFF"/>
            <w:vAlign w:val="center"/>
          </w:tcPr>
          <w:p w:rsidR="005F4793" w:rsidRPr="00534096" w:rsidRDefault="005F4793" w:rsidP="001C4B06">
            <w:pPr>
              <w:spacing w:before="40" w:after="40"/>
              <w:ind w:left="57" w:right="57"/>
              <w:jc w:val="both"/>
              <w:rPr>
                <w:rFonts w:eastAsia="SimSun"/>
                <w:bCs/>
                <w:lang w:eastAsia="zh-CN"/>
              </w:rPr>
            </w:pPr>
            <w:r w:rsidRPr="00534096">
              <w:rPr>
                <w:rFonts w:eastAsia="SimSun"/>
                <w:bCs/>
                <w:lang w:val="vi-VN" w:eastAsia="zh-CN"/>
              </w:rPr>
              <w:t>Kiểm tra bằng thiết bị phát hiện chất nổ</w:t>
            </w:r>
            <w:r w:rsidRPr="00534096">
              <w:rPr>
                <w:rFonts w:eastAsia="SimSun"/>
                <w:bCs/>
                <w:lang w:eastAsia="zh-CN"/>
              </w:rPr>
              <w:t xml:space="preserve"> (nếu có trang bị)</w:t>
            </w:r>
          </w:p>
        </w:tc>
        <w:tc>
          <w:tcPr>
            <w:tcW w:w="463"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c>
          <w:tcPr>
            <w:tcW w:w="542"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0</w:t>
            </w:r>
          </w:p>
        </w:tc>
        <w:tc>
          <w:tcPr>
            <w:tcW w:w="438"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r>
      <w:tr w:rsidR="0016057C" w:rsidRPr="00DF42A4" w:rsidTr="009A3348">
        <w:tc>
          <w:tcPr>
            <w:tcW w:w="330" w:type="pct"/>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6</w:t>
            </w:r>
          </w:p>
        </w:tc>
        <w:tc>
          <w:tcPr>
            <w:tcW w:w="3227" w:type="pct"/>
            <w:shd w:val="clear" w:color="auto" w:fill="FFFFFF"/>
            <w:vAlign w:val="center"/>
          </w:tcPr>
          <w:p w:rsidR="005F4793" w:rsidRPr="00534096" w:rsidRDefault="005F4793" w:rsidP="001C4B06">
            <w:pPr>
              <w:spacing w:before="40" w:after="40"/>
              <w:ind w:left="57" w:right="57"/>
              <w:jc w:val="both"/>
              <w:rPr>
                <w:rFonts w:eastAsia="SimSun"/>
                <w:bCs/>
                <w:lang w:val="vi-VN" w:eastAsia="zh-CN"/>
              </w:rPr>
            </w:pPr>
            <w:r w:rsidRPr="00534096">
              <w:rPr>
                <w:rFonts w:eastAsia="SimSun"/>
                <w:bCs/>
                <w:lang w:val="vi-VN" w:eastAsia="zh-CN"/>
              </w:rPr>
              <w:t xml:space="preserve">Xử lý vụ việc vi phạm </w:t>
            </w:r>
            <w:r w:rsidR="00735887" w:rsidRPr="00534096">
              <w:rPr>
                <w:rFonts w:eastAsia="SimSun"/>
                <w:bCs/>
                <w:lang w:val="vi-VN" w:eastAsia="zh-CN"/>
              </w:rPr>
              <w:t>ANHK</w:t>
            </w:r>
          </w:p>
        </w:tc>
        <w:tc>
          <w:tcPr>
            <w:tcW w:w="463"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c>
          <w:tcPr>
            <w:tcW w:w="542"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c>
          <w:tcPr>
            <w:tcW w:w="438"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0</w:t>
            </w:r>
          </w:p>
        </w:tc>
      </w:tr>
      <w:tr w:rsidR="0016057C" w:rsidRPr="00DF42A4" w:rsidTr="009A3348">
        <w:tc>
          <w:tcPr>
            <w:tcW w:w="330" w:type="pct"/>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7</w:t>
            </w:r>
          </w:p>
        </w:tc>
        <w:tc>
          <w:tcPr>
            <w:tcW w:w="3227" w:type="pct"/>
            <w:shd w:val="clear" w:color="auto" w:fill="FFFFFF"/>
            <w:vAlign w:val="center"/>
          </w:tcPr>
          <w:p w:rsidR="005F4793" w:rsidRPr="00534096" w:rsidRDefault="005F4793" w:rsidP="001C4B06">
            <w:pPr>
              <w:spacing w:before="40" w:after="40"/>
              <w:ind w:left="57" w:right="57"/>
              <w:jc w:val="both"/>
              <w:rPr>
                <w:rFonts w:eastAsia="SimSun"/>
                <w:bCs/>
                <w:lang w:val="en-GB" w:eastAsia="zh-CN"/>
              </w:rPr>
            </w:pPr>
            <w:r w:rsidRPr="00534096">
              <w:rPr>
                <w:rFonts w:eastAsia="SimSun"/>
                <w:bCs/>
                <w:lang w:val="en-GB" w:eastAsia="zh-CN"/>
              </w:rPr>
              <w:t xml:space="preserve">Luyện tập quy trình ứng phó hành vi can thiệp bất hợp pháp vào hoạt động </w:t>
            </w:r>
            <w:r w:rsidR="00430047" w:rsidRPr="00534096">
              <w:rPr>
                <w:rFonts w:eastAsia="SimSun"/>
                <w:bCs/>
                <w:lang w:val="en-GB" w:eastAsia="zh-CN"/>
              </w:rPr>
              <w:t>HKDD</w:t>
            </w:r>
          </w:p>
        </w:tc>
        <w:tc>
          <w:tcPr>
            <w:tcW w:w="463"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c>
          <w:tcPr>
            <w:tcW w:w="542"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0</w:t>
            </w:r>
          </w:p>
        </w:tc>
        <w:tc>
          <w:tcPr>
            <w:tcW w:w="438"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2</w:t>
            </w:r>
          </w:p>
        </w:tc>
      </w:tr>
      <w:tr w:rsidR="0016057C" w:rsidRPr="00DF42A4" w:rsidTr="009A3348">
        <w:tc>
          <w:tcPr>
            <w:tcW w:w="330" w:type="pct"/>
            <w:shd w:val="clear" w:color="auto" w:fill="FFFFFF"/>
            <w:vAlign w:val="center"/>
          </w:tcPr>
          <w:p w:rsidR="005F4793" w:rsidRPr="00534096" w:rsidRDefault="005D4519" w:rsidP="00BE2A4C">
            <w:pPr>
              <w:jc w:val="center"/>
              <w:rPr>
                <w:rFonts w:eastAsia="SimSun"/>
                <w:bCs/>
                <w:lang w:eastAsia="zh-CN"/>
              </w:rPr>
            </w:pPr>
            <w:r w:rsidRPr="00534096">
              <w:rPr>
                <w:rFonts w:eastAsia="SimSun"/>
                <w:bCs/>
                <w:lang w:eastAsia="zh-CN"/>
              </w:rPr>
              <w:t>8</w:t>
            </w:r>
          </w:p>
        </w:tc>
        <w:tc>
          <w:tcPr>
            <w:tcW w:w="3227" w:type="pct"/>
            <w:shd w:val="clear" w:color="auto" w:fill="FFFFFF"/>
            <w:vAlign w:val="center"/>
          </w:tcPr>
          <w:p w:rsidR="005F4793" w:rsidRPr="00534096" w:rsidRDefault="005F4793" w:rsidP="001C4B06">
            <w:pPr>
              <w:spacing w:before="40" w:after="40"/>
              <w:ind w:left="57" w:right="57"/>
              <w:jc w:val="both"/>
              <w:rPr>
                <w:rFonts w:eastAsia="SimSun"/>
                <w:bCs/>
                <w:i/>
                <w:iCs/>
                <w:lang w:val="en-GB" w:eastAsia="zh-CN"/>
              </w:rPr>
            </w:pPr>
            <w:r w:rsidRPr="00534096">
              <w:rPr>
                <w:lang w:val="it-IT"/>
              </w:rPr>
              <w:t>Đạo đức, tác phong, giao tiếp ứng xử, kỷ luật của lực lượng kiểm soát ANHK</w:t>
            </w:r>
            <w:r w:rsidRPr="00534096">
              <w:rPr>
                <w:rFonts w:eastAsia="SimSun"/>
                <w:bCs/>
                <w:i/>
                <w:iCs/>
                <w:lang w:val="en-GB" w:eastAsia="zh-CN"/>
              </w:rPr>
              <w:t xml:space="preserve"> </w:t>
            </w:r>
          </w:p>
        </w:tc>
        <w:tc>
          <w:tcPr>
            <w:tcW w:w="463"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4</w:t>
            </w:r>
          </w:p>
        </w:tc>
        <w:tc>
          <w:tcPr>
            <w:tcW w:w="542"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0</w:t>
            </w:r>
          </w:p>
        </w:tc>
        <w:tc>
          <w:tcPr>
            <w:tcW w:w="438" w:type="pct"/>
            <w:tcBorders>
              <w:right w:val="single" w:sz="4" w:space="0" w:color="auto"/>
            </w:tcBorders>
            <w:shd w:val="clear" w:color="auto" w:fill="FFFFFF"/>
            <w:vAlign w:val="center"/>
          </w:tcPr>
          <w:p w:rsidR="005F4793" w:rsidRPr="00534096" w:rsidRDefault="005F4793" w:rsidP="00BE2A4C">
            <w:pPr>
              <w:jc w:val="center"/>
              <w:rPr>
                <w:rFonts w:eastAsia="SimSun"/>
                <w:bCs/>
                <w:lang w:eastAsia="zh-CN"/>
              </w:rPr>
            </w:pPr>
            <w:r w:rsidRPr="00534096">
              <w:rPr>
                <w:rFonts w:eastAsia="SimSun"/>
                <w:bCs/>
                <w:lang w:eastAsia="zh-CN"/>
              </w:rPr>
              <w:t>4</w:t>
            </w:r>
          </w:p>
        </w:tc>
      </w:tr>
      <w:tr w:rsidR="0016057C" w:rsidRPr="00DF42A4" w:rsidTr="009A3348">
        <w:tc>
          <w:tcPr>
            <w:tcW w:w="330" w:type="pct"/>
            <w:shd w:val="clear" w:color="auto" w:fill="FFFFFF"/>
            <w:vAlign w:val="center"/>
          </w:tcPr>
          <w:p w:rsidR="00F537EE" w:rsidRPr="00534096" w:rsidRDefault="005D4519" w:rsidP="00AC5A49">
            <w:pPr>
              <w:spacing w:before="40" w:after="40"/>
              <w:ind w:left="57" w:right="57"/>
              <w:jc w:val="center"/>
              <w:rPr>
                <w:rFonts w:eastAsia="SimSun"/>
                <w:bCs/>
                <w:lang w:eastAsia="zh-CN"/>
              </w:rPr>
            </w:pPr>
            <w:r w:rsidRPr="00534096">
              <w:rPr>
                <w:rFonts w:eastAsia="SimSun"/>
                <w:bCs/>
                <w:lang w:eastAsia="zh-CN"/>
              </w:rPr>
              <w:t>9</w:t>
            </w:r>
          </w:p>
        </w:tc>
        <w:tc>
          <w:tcPr>
            <w:tcW w:w="3227" w:type="pct"/>
            <w:shd w:val="clear" w:color="auto" w:fill="FFFFFF"/>
            <w:vAlign w:val="center"/>
          </w:tcPr>
          <w:p w:rsidR="00F537EE" w:rsidRPr="008F4C25" w:rsidRDefault="00F537EE" w:rsidP="001C4B06">
            <w:pPr>
              <w:spacing w:before="40" w:after="40"/>
              <w:ind w:left="57" w:right="57"/>
              <w:jc w:val="both"/>
              <w:rPr>
                <w:lang w:val="it-IT"/>
              </w:rPr>
            </w:pPr>
            <w:r w:rsidRPr="008F4C25">
              <w:rPr>
                <w:rFonts w:eastAsia="SimSun"/>
                <w:bCs/>
                <w:lang w:eastAsia="zh-CN"/>
              </w:rPr>
              <w:t>An toàn hàng không, khẩn nguy cứu nạn, phòng chống cháy nổ</w:t>
            </w:r>
            <w:r w:rsidR="008F4C25" w:rsidRPr="008F4C25">
              <w:rPr>
                <w:rFonts w:eastAsia="SimSun"/>
                <w:bCs/>
                <w:lang w:eastAsia="zh-CN"/>
              </w:rPr>
              <w:t>: t</w:t>
            </w:r>
            <w:r w:rsidRPr="008F4C25">
              <w:rPr>
                <w:rFonts w:eastAsia="SimSun"/>
                <w:bCs/>
                <w:lang w:eastAsia="zh-CN"/>
              </w:rPr>
              <w:t>hực hiện theo quy định</w:t>
            </w:r>
            <w:r w:rsidR="008F4C25" w:rsidRPr="008F4C25">
              <w:rPr>
                <w:rFonts w:eastAsia="SimSun"/>
                <w:bCs/>
                <w:lang w:eastAsia="zh-CN"/>
              </w:rPr>
              <w:t xml:space="preserve"> của pháp luật</w:t>
            </w:r>
            <w:r w:rsidRPr="008F4C25">
              <w:rPr>
                <w:rFonts w:eastAsia="SimSun"/>
                <w:bCs/>
                <w:lang w:eastAsia="zh-CN"/>
              </w:rPr>
              <w:t xml:space="preserve"> về an toàn hàng không, khẩn nguy cứu nạn, phòng chống cháy nổ</w:t>
            </w:r>
          </w:p>
        </w:tc>
        <w:tc>
          <w:tcPr>
            <w:tcW w:w="463" w:type="pct"/>
            <w:tcBorders>
              <w:right w:val="single" w:sz="4" w:space="0" w:color="auto"/>
            </w:tcBorders>
            <w:shd w:val="clear" w:color="auto" w:fill="FFFFFF"/>
            <w:vAlign w:val="center"/>
          </w:tcPr>
          <w:p w:rsidR="00F537EE" w:rsidRPr="00534096" w:rsidRDefault="00F537EE" w:rsidP="00F537EE">
            <w:pPr>
              <w:jc w:val="center"/>
              <w:rPr>
                <w:rFonts w:eastAsia="SimSun"/>
                <w:bCs/>
                <w:lang w:eastAsia="zh-CN"/>
              </w:rPr>
            </w:pPr>
          </w:p>
        </w:tc>
        <w:tc>
          <w:tcPr>
            <w:tcW w:w="542" w:type="pct"/>
            <w:tcBorders>
              <w:left w:val="single" w:sz="4" w:space="0" w:color="auto"/>
            </w:tcBorders>
            <w:shd w:val="clear" w:color="auto" w:fill="FFFFFF"/>
            <w:vAlign w:val="center"/>
          </w:tcPr>
          <w:p w:rsidR="00F537EE" w:rsidRPr="00534096" w:rsidRDefault="00F537EE" w:rsidP="00F537EE">
            <w:pPr>
              <w:jc w:val="center"/>
              <w:rPr>
                <w:rFonts w:eastAsia="SimSun"/>
                <w:bCs/>
                <w:lang w:eastAsia="zh-CN"/>
              </w:rPr>
            </w:pPr>
          </w:p>
        </w:tc>
        <w:tc>
          <w:tcPr>
            <w:tcW w:w="438" w:type="pct"/>
            <w:tcBorders>
              <w:left w:val="single" w:sz="4" w:space="0" w:color="auto"/>
            </w:tcBorders>
            <w:shd w:val="clear" w:color="auto" w:fill="FFFFFF"/>
            <w:vAlign w:val="center"/>
          </w:tcPr>
          <w:p w:rsidR="00F537EE" w:rsidRPr="00534096" w:rsidRDefault="00F537EE" w:rsidP="00F537EE">
            <w:pPr>
              <w:jc w:val="center"/>
              <w:rPr>
                <w:rFonts w:eastAsia="SimSun"/>
                <w:bCs/>
                <w:lang w:eastAsia="zh-CN"/>
              </w:rPr>
            </w:pPr>
          </w:p>
        </w:tc>
      </w:tr>
      <w:tr w:rsidR="0016057C" w:rsidRPr="00DF42A4" w:rsidTr="009A3348">
        <w:tc>
          <w:tcPr>
            <w:tcW w:w="330" w:type="pct"/>
            <w:shd w:val="clear" w:color="auto" w:fill="FFFFFF"/>
            <w:vAlign w:val="center"/>
          </w:tcPr>
          <w:p w:rsidR="008C46D3" w:rsidRPr="00534096" w:rsidRDefault="008C46D3" w:rsidP="00BF5E0A">
            <w:pPr>
              <w:spacing w:before="40" w:after="40"/>
              <w:jc w:val="center"/>
              <w:rPr>
                <w:rFonts w:eastAsia="SimSun"/>
                <w:bCs/>
                <w:lang w:eastAsia="zh-CN"/>
              </w:rPr>
            </w:pPr>
          </w:p>
        </w:tc>
        <w:tc>
          <w:tcPr>
            <w:tcW w:w="3227" w:type="pct"/>
            <w:shd w:val="clear" w:color="auto" w:fill="FFFFFF"/>
            <w:vAlign w:val="center"/>
          </w:tcPr>
          <w:p w:rsidR="008C46D3" w:rsidRPr="00534096" w:rsidRDefault="008C46D3" w:rsidP="00BF5E0A">
            <w:pPr>
              <w:spacing w:before="40" w:after="40"/>
              <w:jc w:val="center"/>
              <w:rPr>
                <w:rFonts w:eastAsia="SimSun"/>
                <w:bCs/>
                <w:lang w:eastAsia="zh-CN"/>
              </w:rPr>
            </w:pPr>
            <w:r w:rsidRPr="00534096">
              <w:rPr>
                <w:rFonts w:eastAsia="SimSun"/>
                <w:b/>
                <w:bCs/>
                <w:lang w:val="en-GB" w:eastAsia="zh-CN"/>
              </w:rPr>
              <w:t>TỔNG CỘNG</w:t>
            </w:r>
          </w:p>
        </w:tc>
        <w:tc>
          <w:tcPr>
            <w:tcW w:w="463" w:type="pct"/>
            <w:tcBorders>
              <w:right w:val="single" w:sz="4" w:space="0" w:color="auto"/>
            </w:tcBorders>
            <w:shd w:val="clear" w:color="auto" w:fill="FFFFFF"/>
            <w:vAlign w:val="center"/>
          </w:tcPr>
          <w:p w:rsidR="008C46D3" w:rsidRPr="00534096" w:rsidRDefault="008C46D3" w:rsidP="008C46D3">
            <w:pPr>
              <w:jc w:val="center"/>
              <w:rPr>
                <w:rFonts w:eastAsia="SimSun"/>
                <w:b/>
                <w:bCs/>
                <w:lang w:eastAsia="zh-CN"/>
              </w:rPr>
            </w:pPr>
            <w:r w:rsidRPr="00534096">
              <w:rPr>
                <w:rFonts w:eastAsia="SimSun"/>
                <w:b/>
                <w:bCs/>
                <w:lang w:eastAsia="zh-CN"/>
              </w:rPr>
              <w:t>18</w:t>
            </w:r>
          </w:p>
        </w:tc>
        <w:tc>
          <w:tcPr>
            <w:tcW w:w="542" w:type="pct"/>
            <w:tcBorders>
              <w:left w:val="single" w:sz="4" w:space="0" w:color="auto"/>
            </w:tcBorders>
            <w:shd w:val="clear" w:color="auto" w:fill="FFFFFF"/>
            <w:vAlign w:val="center"/>
          </w:tcPr>
          <w:p w:rsidR="008C46D3" w:rsidRPr="00534096" w:rsidRDefault="008C46D3" w:rsidP="008C46D3">
            <w:pPr>
              <w:jc w:val="center"/>
              <w:rPr>
                <w:rFonts w:eastAsia="SimSun"/>
                <w:b/>
                <w:bCs/>
                <w:lang w:eastAsia="zh-CN"/>
              </w:rPr>
            </w:pPr>
            <w:r w:rsidRPr="00534096">
              <w:rPr>
                <w:rFonts w:eastAsia="SimSun"/>
                <w:b/>
                <w:bCs/>
                <w:lang w:eastAsia="zh-CN"/>
              </w:rPr>
              <w:t>6</w:t>
            </w:r>
          </w:p>
        </w:tc>
        <w:tc>
          <w:tcPr>
            <w:tcW w:w="438" w:type="pct"/>
            <w:tcBorders>
              <w:left w:val="single" w:sz="4" w:space="0" w:color="auto"/>
            </w:tcBorders>
            <w:shd w:val="clear" w:color="auto" w:fill="FFFFFF"/>
            <w:vAlign w:val="center"/>
          </w:tcPr>
          <w:p w:rsidR="008C46D3" w:rsidRPr="00534096" w:rsidRDefault="008C46D3" w:rsidP="008C46D3">
            <w:pPr>
              <w:jc w:val="center"/>
              <w:rPr>
                <w:rFonts w:eastAsia="SimSun"/>
                <w:b/>
                <w:bCs/>
                <w:lang w:eastAsia="zh-CN"/>
              </w:rPr>
            </w:pPr>
            <w:r w:rsidRPr="00534096">
              <w:rPr>
                <w:rFonts w:eastAsia="SimSun"/>
                <w:b/>
                <w:bCs/>
                <w:lang w:eastAsia="zh-CN"/>
              </w:rPr>
              <w:t>12</w:t>
            </w:r>
          </w:p>
        </w:tc>
      </w:tr>
    </w:tbl>
    <w:p w:rsidR="00751900" w:rsidRPr="009015F3" w:rsidRDefault="005D4519" w:rsidP="00212EF3">
      <w:pPr>
        <w:spacing w:before="120" w:after="120"/>
        <w:ind w:firstLine="709"/>
        <w:jc w:val="both"/>
        <w:rPr>
          <w:lang w:val="nl-NL"/>
        </w:rPr>
      </w:pPr>
      <w:r w:rsidRPr="00534096">
        <w:rPr>
          <w:lang w:val="nl-NL"/>
        </w:rPr>
        <w:tab/>
      </w:r>
      <w:r w:rsidR="00751900" w:rsidRPr="009015F3">
        <w:rPr>
          <w:lang w:val="nl-NL"/>
        </w:rPr>
        <w:t>d) Các cơ quan, đơn vị có nhân viên ANCĐ tổ chức huấn luyện định kỳ kỹ năng tự vệ tại đơn vị, thời lượng tối thiểu là 32 tiết thực hành đối với nhân viên ANCĐ</w:t>
      </w:r>
      <w:r w:rsidR="00751900" w:rsidRPr="009015F3">
        <w:rPr>
          <w:b/>
          <w:i/>
        </w:rPr>
        <w:t xml:space="preserve"> </w:t>
      </w:r>
      <w:r w:rsidR="00751900" w:rsidRPr="009015F3">
        <w:t>quy định tại điểm a khoản này</w:t>
      </w:r>
      <w:r w:rsidR="00751900" w:rsidRPr="009015F3">
        <w:rPr>
          <w:lang w:val="nl-NL"/>
        </w:rPr>
        <w:t xml:space="preserve"> và tối thiểu 24 tiết thực hành đối với nhân viên ANCĐ</w:t>
      </w:r>
      <w:r w:rsidR="00751900" w:rsidRPr="009015F3">
        <w:rPr>
          <w:b/>
          <w:i/>
        </w:rPr>
        <w:t xml:space="preserve"> </w:t>
      </w:r>
      <w:r w:rsidR="00751900" w:rsidRPr="009015F3">
        <w:t>quy định tại điểm b và c khoản này</w:t>
      </w:r>
      <w:r w:rsidR="00751900" w:rsidRPr="009015F3">
        <w:rPr>
          <w:lang w:val="nl-NL"/>
        </w:rPr>
        <w:t>.</w:t>
      </w:r>
    </w:p>
    <w:p w:rsidR="00F7363F" w:rsidRDefault="005F6A4D" w:rsidP="00DA6BC3">
      <w:pPr>
        <w:spacing w:before="120" w:after="120"/>
        <w:ind w:firstLine="709"/>
        <w:jc w:val="both"/>
        <w:rPr>
          <w:b/>
          <w:lang w:val="nl-NL"/>
        </w:rPr>
      </w:pPr>
      <w:r w:rsidRPr="00F7363F">
        <w:rPr>
          <w:b/>
          <w:lang w:val="nl-NL"/>
        </w:rPr>
        <w:t xml:space="preserve">Điều 10. </w:t>
      </w:r>
      <w:r w:rsidR="00262D29" w:rsidRPr="00F7363F">
        <w:rPr>
          <w:b/>
          <w:lang w:val="nl-NL"/>
        </w:rPr>
        <w:t>Thời hạn h</w:t>
      </w:r>
      <w:r w:rsidRPr="00F7363F">
        <w:rPr>
          <w:b/>
          <w:lang w:val="nl-NL"/>
        </w:rPr>
        <w:t xml:space="preserve">uấn luyện </w:t>
      </w:r>
      <w:r w:rsidR="00262D29" w:rsidRPr="00F7363F">
        <w:rPr>
          <w:b/>
          <w:lang w:val="nl-NL"/>
        </w:rPr>
        <w:t>định kỳ</w:t>
      </w:r>
    </w:p>
    <w:p w:rsidR="0073241E" w:rsidRPr="00534096" w:rsidRDefault="0073241E" w:rsidP="00DA6BC3">
      <w:pPr>
        <w:spacing w:before="120" w:after="120"/>
        <w:ind w:firstLine="709"/>
        <w:jc w:val="both"/>
        <w:rPr>
          <w:bCs/>
          <w:lang w:val="nl-NL" w:eastAsia="zh-CN"/>
        </w:rPr>
      </w:pPr>
      <w:r w:rsidRPr="00534096">
        <w:rPr>
          <w:bCs/>
          <w:lang w:val="nl-NL" w:eastAsia="zh-CN"/>
        </w:rPr>
        <w:t xml:space="preserve">Nhân viên kiểm soát </w:t>
      </w:r>
      <w:r w:rsidR="00735887" w:rsidRPr="00534096">
        <w:rPr>
          <w:bCs/>
          <w:lang w:val="nl-NL" w:eastAsia="zh-CN"/>
        </w:rPr>
        <w:t>ANHK</w:t>
      </w:r>
      <w:r w:rsidRPr="00534096">
        <w:rPr>
          <w:bCs/>
          <w:lang w:val="nl-NL" w:eastAsia="zh-CN"/>
        </w:rPr>
        <w:t xml:space="preserve"> phải được huấn luyện định kỳ </w:t>
      </w:r>
      <w:r w:rsidR="008E1019" w:rsidRPr="00534096">
        <w:rPr>
          <w:bCs/>
          <w:lang w:val="nl-NL" w:eastAsia="zh-CN"/>
        </w:rPr>
        <w:t>01 (một) năm mộ</w:t>
      </w:r>
      <w:r w:rsidR="00DD75BC" w:rsidRPr="00534096">
        <w:rPr>
          <w:bCs/>
          <w:lang w:val="nl-NL" w:eastAsia="zh-CN"/>
        </w:rPr>
        <w:t>t lần</w:t>
      </w:r>
      <w:r w:rsidRPr="00534096">
        <w:rPr>
          <w:bCs/>
          <w:lang w:val="nl-NL" w:eastAsia="zh-CN"/>
        </w:rPr>
        <w:t>.</w:t>
      </w:r>
    </w:p>
    <w:p w:rsidR="00825538" w:rsidRPr="00534096" w:rsidRDefault="00825538" w:rsidP="00BD7662">
      <w:pPr>
        <w:pStyle w:val="Heading7"/>
        <w:spacing w:before="120" w:after="120"/>
        <w:ind w:firstLine="709"/>
        <w:rPr>
          <w:szCs w:val="28"/>
          <w:lang w:val="nl-NL"/>
        </w:rPr>
      </w:pPr>
      <w:r w:rsidRPr="00534096">
        <w:rPr>
          <w:szCs w:val="28"/>
          <w:lang w:val="nl-NL"/>
        </w:rPr>
        <w:t xml:space="preserve">Điều </w:t>
      </w:r>
      <w:r w:rsidR="005F6A4D" w:rsidRPr="00534096">
        <w:rPr>
          <w:szCs w:val="28"/>
          <w:lang w:val="nl-NL"/>
        </w:rPr>
        <w:t>1</w:t>
      </w:r>
      <w:r w:rsidR="00262D29" w:rsidRPr="00534096">
        <w:rPr>
          <w:szCs w:val="28"/>
          <w:lang w:val="nl-NL"/>
        </w:rPr>
        <w:t>1</w:t>
      </w:r>
      <w:r w:rsidRPr="00534096">
        <w:rPr>
          <w:szCs w:val="28"/>
          <w:lang w:val="nl-NL"/>
        </w:rPr>
        <w:t>. Huấn luyện phục hồi</w:t>
      </w:r>
      <w:r w:rsidR="008E1019" w:rsidRPr="00534096">
        <w:rPr>
          <w:szCs w:val="28"/>
          <w:lang w:val="nl-NL"/>
        </w:rPr>
        <w:t xml:space="preserve"> </w:t>
      </w:r>
      <w:r w:rsidRPr="00534096">
        <w:rPr>
          <w:szCs w:val="28"/>
          <w:lang w:val="nl-NL"/>
        </w:rPr>
        <w:t xml:space="preserve">nghiệp vụ nhân viên kiểm soát </w:t>
      </w:r>
      <w:r w:rsidR="00735887" w:rsidRPr="00534096">
        <w:rPr>
          <w:szCs w:val="28"/>
          <w:lang w:val="nl-NL"/>
        </w:rPr>
        <w:t>ANHK</w:t>
      </w:r>
    </w:p>
    <w:p w:rsidR="00825538" w:rsidRPr="00534096" w:rsidRDefault="00825538" w:rsidP="00BD7662">
      <w:pPr>
        <w:spacing w:before="120" w:after="120"/>
        <w:ind w:left="1" w:firstLine="708"/>
        <w:jc w:val="both"/>
      </w:pPr>
      <w:r w:rsidRPr="00534096">
        <w:rPr>
          <w:lang w:val="nl-NL"/>
        </w:rPr>
        <w:t xml:space="preserve">1. </w:t>
      </w:r>
      <w:r w:rsidRPr="00534096">
        <w:rPr>
          <w:lang w:val="vi-VN"/>
        </w:rPr>
        <w:t xml:space="preserve">Mục tiêu: </w:t>
      </w:r>
      <w:r w:rsidR="00527418">
        <w:t>p</w:t>
      </w:r>
      <w:r w:rsidRPr="00534096">
        <w:t xml:space="preserve">hục hồi các kiến thức và kỹ năng cho học viên đã được đào tạo, huấn luyện ban đầu, cập nhật bổ sung kiến thức mới về chuyên môn nghiêp vụ, </w:t>
      </w:r>
      <w:r w:rsidR="00443870" w:rsidRPr="00534096">
        <w:t xml:space="preserve">phục hồi giấy phép, </w:t>
      </w:r>
      <w:r w:rsidR="00637B91" w:rsidRPr="00534096">
        <w:t>năng định</w:t>
      </w:r>
      <w:r w:rsidRPr="00534096">
        <w:t xml:space="preserve"> để giúp cho nhân viên phục hồi đủ điều kiện làm việc ở vị trí công việc chuyên môn theo quy định.</w:t>
      </w:r>
    </w:p>
    <w:p w:rsidR="0045433F" w:rsidRPr="00534096" w:rsidRDefault="0045433F" w:rsidP="00BD7662">
      <w:pPr>
        <w:shd w:val="clear" w:color="auto" w:fill="FFFFFF"/>
        <w:spacing w:before="120" w:after="120"/>
        <w:ind w:firstLine="708"/>
        <w:jc w:val="both"/>
      </w:pPr>
      <w:bookmarkStart w:id="7" w:name="_Hlk113495055"/>
      <w:r w:rsidRPr="00534096">
        <w:t>2.</w:t>
      </w:r>
      <w:r w:rsidRPr="00534096">
        <w:rPr>
          <w:lang w:val="vi-VN"/>
        </w:rPr>
        <w:t xml:space="preserve"> Đối tượng</w:t>
      </w:r>
      <w:r w:rsidRPr="00534096">
        <w:t>, nội dung, thời lượng phục hồi giấy phép</w:t>
      </w:r>
      <w:r w:rsidRPr="00534096">
        <w:rPr>
          <w:lang w:val="vi-VN"/>
        </w:rPr>
        <w:t xml:space="preserve">: </w:t>
      </w:r>
    </w:p>
    <w:p w:rsidR="00C61E4A" w:rsidRDefault="00C61E4A" w:rsidP="00BD7662">
      <w:pPr>
        <w:shd w:val="clear" w:color="auto" w:fill="FFFFFF"/>
        <w:spacing w:before="120" w:after="120"/>
        <w:ind w:firstLine="708"/>
        <w:jc w:val="both"/>
      </w:pPr>
      <w:r>
        <w:rPr>
          <w:bCs/>
          <w:lang w:val="nl-NL"/>
        </w:rPr>
        <w:t>a) N</w:t>
      </w:r>
      <w:r w:rsidR="0045433F" w:rsidRPr="00534096">
        <w:rPr>
          <w:lang w:val="vi-VN"/>
        </w:rPr>
        <w:t xml:space="preserve">hân viên </w:t>
      </w:r>
      <w:r w:rsidR="0045433F" w:rsidRPr="00534096">
        <w:t xml:space="preserve">kiểm soát </w:t>
      </w:r>
      <w:r w:rsidR="00735887" w:rsidRPr="00534096">
        <w:t>ANHK</w:t>
      </w:r>
      <w:r w:rsidR="0045433F" w:rsidRPr="00534096">
        <w:t xml:space="preserve"> bị đình chỉ hiệu lực giấy phép theo quy định tại Thông tư của Bộ trưởng Bộ Giao thông vận tải về Chương trình </w:t>
      </w:r>
      <w:r w:rsidR="00735887" w:rsidRPr="00534096">
        <w:t>ANHK</w:t>
      </w:r>
      <w:r w:rsidR="0045433F" w:rsidRPr="00534096">
        <w:t xml:space="preserve"> và kiểm soát chất lượng </w:t>
      </w:r>
      <w:r w:rsidR="00735887" w:rsidRPr="00534096">
        <w:t>ANHK</w:t>
      </w:r>
      <w:r w:rsidR="0045433F" w:rsidRPr="00534096">
        <w:t xml:space="preserve"> Việt Nam</w:t>
      </w:r>
      <w:r w:rsidR="000067AB" w:rsidRPr="00DF42A4">
        <w:t xml:space="preserve"> phải được huấn luyện phục hồi</w:t>
      </w:r>
      <w:r>
        <w:t>.</w:t>
      </w:r>
    </w:p>
    <w:p w:rsidR="0045433F" w:rsidRPr="00534096" w:rsidRDefault="00C61E4A" w:rsidP="00BD7662">
      <w:pPr>
        <w:shd w:val="clear" w:color="auto" w:fill="FFFFFF"/>
        <w:spacing w:before="120" w:after="120"/>
        <w:ind w:firstLine="708"/>
        <w:jc w:val="both"/>
      </w:pPr>
      <w:r>
        <w:t>b)</w:t>
      </w:r>
      <w:r w:rsidR="000067AB" w:rsidRPr="00DF42A4">
        <w:t xml:space="preserve"> </w:t>
      </w:r>
      <w:r>
        <w:t>N</w:t>
      </w:r>
      <w:r w:rsidR="0045433F" w:rsidRPr="00534096">
        <w:t xml:space="preserve">ội dung, </w:t>
      </w:r>
      <w:r w:rsidR="0045433F" w:rsidRPr="009015F3">
        <w:t xml:space="preserve">thời lượng huấn luyện phục hồi </w:t>
      </w:r>
      <w:r w:rsidR="00A21FF5">
        <w:t xml:space="preserve">thực hiện theo </w:t>
      </w:r>
      <w:r w:rsidR="0045433F" w:rsidRPr="009015F3">
        <w:t>các nội dung đào tạo ban đầu quy định tại Điều 4</w:t>
      </w:r>
      <w:r w:rsidR="005F6A4D" w:rsidRPr="009015F3">
        <w:t>, Điều 5 hoặc Điều 6</w:t>
      </w:r>
      <w:r w:rsidR="0045433F" w:rsidRPr="009015F3">
        <w:t xml:space="preserve"> Thông tư này</w:t>
      </w:r>
      <w:r w:rsidR="00AA3B31" w:rsidRPr="009015F3">
        <w:rPr>
          <w:b/>
          <w:i/>
        </w:rPr>
        <w:t xml:space="preserve"> </w:t>
      </w:r>
      <w:r w:rsidR="00A21FF5">
        <w:t xml:space="preserve">trên cơ sở </w:t>
      </w:r>
      <w:r w:rsidR="00AA3B31" w:rsidRPr="009015F3">
        <w:t>văn bản khuyến cáo sau thanh tra, kiểm tra, xác minh, điều tra, thử nghiệm</w:t>
      </w:r>
      <w:r w:rsidR="00A21FF5">
        <w:t xml:space="preserve"> của cấp có </w:t>
      </w:r>
      <w:r w:rsidR="00AA3B31" w:rsidRPr="00A21FF5">
        <w:t>quyền;</w:t>
      </w:r>
      <w:r w:rsidR="0045433F" w:rsidRPr="00534096">
        <w:t xml:space="preserve"> đảm bảo phù hợp với </w:t>
      </w:r>
      <w:r w:rsidR="00443870" w:rsidRPr="00534096">
        <w:t xml:space="preserve">nội dung </w:t>
      </w:r>
      <w:r w:rsidR="00E37449" w:rsidRPr="00534096">
        <w:t>phải</w:t>
      </w:r>
      <w:r w:rsidR="00443870" w:rsidRPr="00534096">
        <w:t xml:space="preserve"> bổ sung</w:t>
      </w:r>
      <w:r w:rsidR="0045433F" w:rsidRPr="00534096">
        <w:t xml:space="preserve"> về kiến thức, kỹ năng nghiệp vụ, chuẩn mực ứng xử trong thực hiện nhiệm vụ. </w:t>
      </w:r>
    </w:p>
    <w:p w:rsidR="009A260E" w:rsidRPr="00534096" w:rsidRDefault="0045433F" w:rsidP="00BD7662">
      <w:pPr>
        <w:shd w:val="clear" w:color="auto" w:fill="FFFFFF"/>
        <w:spacing w:before="120" w:after="120" w:line="264" w:lineRule="auto"/>
        <w:ind w:firstLine="709"/>
        <w:jc w:val="both"/>
      </w:pPr>
      <w:r w:rsidRPr="00534096">
        <w:t>3</w:t>
      </w:r>
      <w:r w:rsidR="00862EAD" w:rsidRPr="00534096">
        <w:t>.</w:t>
      </w:r>
      <w:r w:rsidR="00825538" w:rsidRPr="00534096">
        <w:rPr>
          <w:lang w:val="vi-VN"/>
        </w:rPr>
        <w:t xml:space="preserve"> Đối tượng</w:t>
      </w:r>
      <w:r w:rsidR="009A260E" w:rsidRPr="00534096">
        <w:t>, nội dung, thời lượng</w:t>
      </w:r>
      <w:r w:rsidRPr="00534096">
        <w:t xml:space="preserve"> phục hồi năng định</w:t>
      </w:r>
      <w:r w:rsidR="00825538" w:rsidRPr="00534096">
        <w:rPr>
          <w:lang w:val="vi-VN"/>
        </w:rPr>
        <w:t xml:space="preserve"> </w:t>
      </w:r>
    </w:p>
    <w:p w:rsidR="00F7363F" w:rsidRPr="00B46DA7" w:rsidRDefault="009A260E" w:rsidP="00BD7662">
      <w:pPr>
        <w:shd w:val="clear" w:color="auto" w:fill="FFFFFF"/>
        <w:spacing w:before="120" w:after="120" w:line="264" w:lineRule="auto"/>
        <w:ind w:firstLine="709"/>
        <w:jc w:val="both"/>
      </w:pPr>
      <w:r w:rsidRPr="00B46DA7">
        <w:t xml:space="preserve">a) </w:t>
      </w:r>
      <w:r w:rsidR="00C91E7D" w:rsidRPr="00B46DA7">
        <w:rPr>
          <w:bCs/>
          <w:lang w:val="nl-NL"/>
        </w:rPr>
        <w:t>N</w:t>
      </w:r>
      <w:r w:rsidR="00825538" w:rsidRPr="00B46DA7">
        <w:rPr>
          <w:lang w:val="vi-VN"/>
        </w:rPr>
        <w:t xml:space="preserve">hân viên </w:t>
      </w:r>
      <w:r w:rsidR="00637B91" w:rsidRPr="00B46DA7">
        <w:t xml:space="preserve">kiểm soát </w:t>
      </w:r>
      <w:r w:rsidR="00735887" w:rsidRPr="00B46DA7">
        <w:t>ANHK</w:t>
      </w:r>
      <w:r w:rsidR="00637B91" w:rsidRPr="00B46DA7">
        <w:t xml:space="preserve"> bị</w:t>
      </w:r>
      <w:r w:rsidR="00B46DA7" w:rsidRPr="00B46DA7">
        <w:t xml:space="preserve"> thu hồi giấy phép</w:t>
      </w:r>
      <w:r w:rsidR="00637B91" w:rsidRPr="00B46DA7">
        <w:t xml:space="preserve"> </w:t>
      </w:r>
      <w:r w:rsidR="00862EAD" w:rsidRPr="00B46DA7">
        <w:t xml:space="preserve">theo quy định tại Thông tư của Bộ trưởng Bộ Giao thông vận tải về Chương trình </w:t>
      </w:r>
      <w:r w:rsidR="00735887" w:rsidRPr="00B46DA7">
        <w:t>ANHK</w:t>
      </w:r>
      <w:r w:rsidR="00862EAD" w:rsidRPr="00B46DA7">
        <w:t xml:space="preserve"> và kiểm soát chất lượng </w:t>
      </w:r>
      <w:r w:rsidR="00735887" w:rsidRPr="00B46DA7">
        <w:t>ANHK</w:t>
      </w:r>
      <w:r w:rsidR="00862EAD" w:rsidRPr="00B46DA7">
        <w:t xml:space="preserve"> Việt Nam</w:t>
      </w:r>
      <w:r w:rsidR="00E26215" w:rsidRPr="00B46DA7">
        <w:t xml:space="preserve"> phải được huấn luyện phục hồi </w:t>
      </w:r>
      <w:r w:rsidR="00E26215" w:rsidRPr="001717BD">
        <w:t xml:space="preserve">theo </w:t>
      </w:r>
      <w:r w:rsidR="00FE7AE8" w:rsidRPr="001717BD">
        <w:t>n</w:t>
      </w:r>
      <w:r w:rsidRPr="00B46DA7">
        <w:t xml:space="preserve">ội dung </w:t>
      </w:r>
      <w:r w:rsidR="00BF6633" w:rsidRPr="00B46DA7">
        <w:t>huấn luyện định kỳ</w:t>
      </w:r>
      <w:r w:rsidRPr="00B46DA7">
        <w:t xml:space="preserve"> quy định tại Điều </w:t>
      </w:r>
      <w:r w:rsidR="005F6A4D" w:rsidRPr="00B46DA7">
        <w:t>7, Điều 8 hoặc Điều 9</w:t>
      </w:r>
      <w:r w:rsidRPr="00B46DA7">
        <w:t xml:space="preserve"> Thông tư này, đảm bảo phù hợp với </w:t>
      </w:r>
      <w:r w:rsidR="00443870" w:rsidRPr="00B46DA7">
        <w:t xml:space="preserve">nội dung </w:t>
      </w:r>
      <w:r w:rsidR="00E37449" w:rsidRPr="00B46DA7">
        <w:t>phải</w:t>
      </w:r>
      <w:r w:rsidR="00443870" w:rsidRPr="00B46DA7">
        <w:t xml:space="preserve"> bổ sung </w:t>
      </w:r>
      <w:r w:rsidR="00322731" w:rsidRPr="00B46DA7">
        <w:t xml:space="preserve">về kiến thức, kỹ năng nghiệp vụ, chuẩn mực ứng xử trong thực hiện nhiệm vụ. </w:t>
      </w:r>
      <w:r w:rsidR="00A31A2D" w:rsidRPr="00B46DA7">
        <w:t xml:space="preserve">Trường hợp thời điểm </w:t>
      </w:r>
      <w:r w:rsidR="00E37449" w:rsidRPr="00B46DA7">
        <w:t>phải</w:t>
      </w:r>
      <w:r w:rsidR="00A31A2D" w:rsidRPr="00B46DA7">
        <w:t xml:space="preserve"> huấn luyện phục hồi trùng với thời điểm huấn luyện định kỳ thì chỉ </w:t>
      </w:r>
      <w:r w:rsidR="00E37449" w:rsidRPr="00B46DA7">
        <w:t>phải</w:t>
      </w:r>
      <w:r w:rsidR="00A31A2D" w:rsidRPr="00B46DA7">
        <w:t xml:space="preserve"> thực hiện huấn luyện </w:t>
      </w:r>
      <w:r w:rsidR="00FE7AE8">
        <w:t>định kỳ;</w:t>
      </w:r>
    </w:p>
    <w:p w:rsidR="00F7363F" w:rsidRPr="00B46DA7" w:rsidRDefault="00B719D6" w:rsidP="00BD7662">
      <w:pPr>
        <w:shd w:val="clear" w:color="auto" w:fill="FFFFFF"/>
        <w:spacing w:before="120" w:after="120" w:line="264" w:lineRule="auto"/>
        <w:ind w:firstLine="709"/>
        <w:jc w:val="both"/>
        <w:rPr>
          <w:spacing w:val="-2"/>
        </w:rPr>
      </w:pPr>
      <w:r w:rsidRPr="00B46DA7">
        <w:t xml:space="preserve">b) </w:t>
      </w:r>
      <w:r w:rsidRPr="00B46DA7">
        <w:rPr>
          <w:bCs/>
          <w:lang w:val="nl-NL"/>
        </w:rPr>
        <w:t>N</w:t>
      </w:r>
      <w:r w:rsidRPr="00B46DA7">
        <w:rPr>
          <w:lang w:val="vi-VN"/>
        </w:rPr>
        <w:t xml:space="preserve">hân viên </w:t>
      </w:r>
      <w:r w:rsidRPr="00B46DA7">
        <w:t xml:space="preserve">kiểm soát </w:t>
      </w:r>
      <w:r w:rsidR="00735887" w:rsidRPr="00B46DA7">
        <w:t>ANHK</w:t>
      </w:r>
      <w:r w:rsidR="00B46DA7" w:rsidRPr="00B46DA7">
        <w:t xml:space="preserve"> </w:t>
      </w:r>
      <w:r w:rsidRPr="00B46DA7">
        <w:t xml:space="preserve">không thực hiện nhiệm vụ theo năng định đã được cấp liên tục trên 6 tháng phải được huấn luyện phục hồi theo </w:t>
      </w:r>
      <w:r w:rsidR="00AC1089" w:rsidRPr="00B46DA7">
        <w:t>n</w:t>
      </w:r>
      <w:r w:rsidR="00CF5433" w:rsidRPr="00B46DA7">
        <w:rPr>
          <w:lang w:val="pt-BR"/>
        </w:rPr>
        <w:t xml:space="preserve">ội </w:t>
      </w:r>
      <w:r w:rsidRPr="00B46DA7">
        <w:t>dung</w:t>
      </w:r>
      <w:r w:rsidR="00FE7AE8">
        <w:t>, thời lượng</w:t>
      </w:r>
      <w:r w:rsidRPr="00B46DA7">
        <w:t xml:space="preserve"> huấn luyện định kỳ được quy định tại Điều 7, Điều 8 hoặc Điều 9 Thông tư này.</w:t>
      </w:r>
      <w:r w:rsidRPr="00B46DA7">
        <w:rPr>
          <w:lang w:val="pt-BR"/>
        </w:rPr>
        <w:t xml:space="preserve"> </w:t>
      </w:r>
      <w:r w:rsidRPr="00B46DA7">
        <w:rPr>
          <w:spacing w:val="-2"/>
        </w:rPr>
        <w:t xml:space="preserve">Trường hợp thời điểm phải huấn luyện phục hồi trùng với thời điểm huấn luyện định kỳ, nhân viên kiểm soát </w:t>
      </w:r>
      <w:r w:rsidR="00735887" w:rsidRPr="00B46DA7">
        <w:rPr>
          <w:spacing w:val="-2"/>
        </w:rPr>
        <w:t>ANHK</w:t>
      </w:r>
      <w:r w:rsidRPr="00B46DA7">
        <w:rPr>
          <w:spacing w:val="-2"/>
        </w:rPr>
        <w:t xml:space="preserve"> chỉ phải tham dự huấn luyện phục hồi.</w:t>
      </w:r>
    </w:p>
    <w:bookmarkEnd w:id="7"/>
    <w:p w:rsidR="00F7363F" w:rsidRDefault="00E62233" w:rsidP="00BD7662">
      <w:pPr>
        <w:shd w:val="clear" w:color="auto" w:fill="FFFFFF"/>
        <w:spacing w:before="120" w:after="120" w:line="264" w:lineRule="auto"/>
        <w:ind w:firstLine="709"/>
        <w:jc w:val="both"/>
        <w:rPr>
          <w:b/>
          <w:lang w:val="nl-NL"/>
        </w:rPr>
      </w:pPr>
      <w:r w:rsidRPr="00F7363F">
        <w:rPr>
          <w:b/>
          <w:lang w:val="nl-NL"/>
        </w:rPr>
        <w:t xml:space="preserve">Điều </w:t>
      </w:r>
      <w:r w:rsidR="005F6A4D" w:rsidRPr="00F7363F">
        <w:rPr>
          <w:b/>
          <w:lang w:val="nl-NL"/>
        </w:rPr>
        <w:t>1</w:t>
      </w:r>
      <w:r w:rsidR="00262D29" w:rsidRPr="00F7363F">
        <w:rPr>
          <w:b/>
          <w:lang w:val="nl-NL"/>
        </w:rPr>
        <w:t>2</w:t>
      </w:r>
      <w:r w:rsidRPr="00F7363F">
        <w:rPr>
          <w:b/>
          <w:lang w:val="nl-NL"/>
        </w:rPr>
        <w:t xml:space="preserve">. </w:t>
      </w:r>
      <w:r w:rsidR="00F96721" w:rsidRPr="00F7363F">
        <w:rPr>
          <w:b/>
          <w:lang w:val="nl-NL"/>
        </w:rPr>
        <w:t>Đào tạo, h</w:t>
      </w:r>
      <w:r w:rsidRPr="00F7363F">
        <w:rPr>
          <w:b/>
          <w:lang w:val="nl-NL"/>
        </w:rPr>
        <w:t xml:space="preserve">uấn luyện chuyển loại nghiệp vụ nhân viên kiểm soát </w:t>
      </w:r>
      <w:r w:rsidR="00735887" w:rsidRPr="00F7363F">
        <w:rPr>
          <w:b/>
          <w:lang w:val="nl-NL"/>
        </w:rPr>
        <w:t>ANHK</w:t>
      </w:r>
    </w:p>
    <w:p w:rsidR="00F7363F" w:rsidRDefault="00523C0E" w:rsidP="00BD7662">
      <w:pPr>
        <w:shd w:val="clear" w:color="auto" w:fill="FFFFFF"/>
        <w:spacing w:before="120" w:after="120" w:line="264" w:lineRule="auto"/>
        <w:ind w:firstLine="709"/>
        <w:jc w:val="both"/>
        <w:rPr>
          <w:bCs/>
        </w:rPr>
      </w:pPr>
      <w:r w:rsidRPr="00534096">
        <w:rPr>
          <w:bCs/>
          <w:lang w:val="nl-NL"/>
        </w:rPr>
        <w:t xml:space="preserve">1. Mục tiêu: </w:t>
      </w:r>
      <w:r w:rsidR="006E3B4C">
        <w:rPr>
          <w:bCs/>
        </w:rPr>
        <w:t>t</w:t>
      </w:r>
      <w:r w:rsidRPr="00534096">
        <w:rPr>
          <w:bCs/>
          <w:lang w:val="vi-VN"/>
        </w:rPr>
        <w:t>rang bị cho học viên kiến thức, kỹ năng nghiệp vụ</w:t>
      </w:r>
      <w:r w:rsidRPr="00534096">
        <w:rPr>
          <w:bCs/>
        </w:rPr>
        <w:t xml:space="preserve"> để chuyển loại hoặc kiêm nhiệm nhân viên </w:t>
      </w:r>
      <w:r w:rsidR="00BE4E4F" w:rsidRPr="00534096">
        <w:rPr>
          <w:bCs/>
        </w:rPr>
        <w:t>ANSC</w:t>
      </w:r>
      <w:r w:rsidRPr="00534096">
        <w:rPr>
          <w:bCs/>
        </w:rPr>
        <w:t xml:space="preserve">, </w:t>
      </w:r>
      <w:r w:rsidR="00BE4E4F" w:rsidRPr="00534096">
        <w:rPr>
          <w:bCs/>
        </w:rPr>
        <w:t>ANKS</w:t>
      </w:r>
      <w:r w:rsidRPr="00534096">
        <w:rPr>
          <w:bCs/>
        </w:rPr>
        <w:t xml:space="preserve">, </w:t>
      </w:r>
      <w:r w:rsidR="00BE4E4F" w:rsidRPr="00534096">
        <w:rPr>
          <w:bCs/>
        </w:rPr>
        <w:t>ANCĐ</w:t>
      </w:r>
      <w:r w:rsidRPr="00534096">
        <w:rPr>
          <w:bCs/>
        </w:rPr>
        <w:t>.</w:t>
      </w:r>
      <w:bookmarkStart w:id="8" w:name="_Hlk113495150"/>
    </w:p>
    <w:p w:rsidR="00F7363F" w:rsidRDefault="00523C0E" w:rsidP="00BD7662">
      <w:pPr>
        <w:shd w:val="clear" w:color="auto" w:fill="FFFFFF"/>
        <w:spacing w:before="120" w:after="120" w:line="264" w:lineRule="auto"/>
        <w:ind w:firstLine="709"/>
        <w:jc w:val="both"/>
        <w:rPr>
          <w:bCs/>
          <w:lang w:val="nl-NL"/>
        </w:rPr>
      </w:pPr>
      <w:r w:rsidRPr="00534096">
        <w:rPr>
          <w:bCs/>
          <w:lang w:val="nl-NL"/>
        </w:rPr>
        <w:t xml:space="preserve">2. </w:t>
      </w:r>
      <w:r w:rsidR="00A16480">
        <w:rPr>
          <w:bCs/>
          <w:lang w:val="nl-NL"/>
        </w:rPr>
        <w:t>Đối tượng, nội dung, thời lượng</w:t>
      </w:r>
      <w:r w:rsidRPr="00534096">
        <w:rPr>
          <w:bCs/>
          <w:lang w:val="nl-NL"/>
        </w:rPr>
        <w:t xml:space="preserve"> </w:t>
      </w:r>
      <w:r w:rsidR="00BF256B">
        <w:rPr>
          <w:bCs/>
          <w:lang w:val="nl-NL"/>
        </w:rPr>
        <w:t>đào tạo</w:t>
      </w:r>
    </w:p>
    <w:p w:rsidR="00F7363F" w:rsidRDefault="00523C0E" w:rsidP="00BD7662">
      <w:pPr>
        <w:shd w:val="clear" w:color="auto" w:fill="FFFFFF"/>
        <w:spacing w:before="120" w:after="120" w:line="264" w:lineRule="auto"/>
        <w:ind w:firstLine="709"/>
        <w:jc w:val="both"/>
        <w:rPr>
          <w:bCs/>
          <w:lang w:val="nl-NL"/>
        </w:rPr>
      </w:pPr>
      <w:r w:rsidRPr="00534096">
        <w:rPr>
          <w:bCs/>
          <w:lang w:val="nl-NL"/>
        </w:rPr>
        <w:t xml:space="preserve">a) Đối tượng: </w:t>
      </w:r>
      <w:r w:rsidR="006E3B4C">
        <w:rPr>
          <w:bCs/>
          <w:lang w:val="nl-NL"/>
        </w:rPr>
        <w:t>n</w:t>
      </w:r>
      <w:r w:rsidRPr="00534096">
        <w:rPr>
          <w:bCs/>
          <w:lang w:val="nl-NL"/>
        </w:rPr>
        <w:t xml:space="preserve">hân viên kiểm soát </w:t>
      </w:r>
      <w:r w:rsidR="00735887" w:rsidRPr="00534096">
        <w:rPr>
          <w:bCs/>
          <w:lang w:val="nl-NL"/>
        </w:rPr>
        <w:t>ANHK</w:t>
      </w:r>
      <w:r w:rsidRPr="00534096">
        <w:rPr>
          <w:bCs/>
          <w:lang w:val="nl-NL"/>
        </w:rPr>
        <w:t xml:space="preserve"> đã hoàn thành chương trình đào tạo ban đầu </w:t>
      </w:r>
      <w:r w:rsidR="00B22476" w:rsidRPr="00534096">
        <w:rPr>
          <w:bCs/>
          <w:lang w:val="nl-NL"/>
        </w:rPr>
        <w:t xml:space="preserve">cần chuyển đổi hoặc bổ sung vị trí chuyên môn (nhân viên </w:t>
      </w:r>
      <w:r w:rsidR="00BE4E4F" w:rsidRPr="00534096">
        <w:rPr>
          <w:bCs/>
          <w:lang w:val="nl-NL"/>
        </w:rPr>
        <w:t>ANSC</w:t>
      </w:r>
      <w:r w:rsidR="00B22476" w:rsidRPr="00534096">
        <w:rPr>
          <w:bCs/>
          <w:lang w:val="nl-NL"/>
        </w:rPr>
        <w:t xml:space="preserve"> cần chuyển loại sang nhân viên </w:t>
      </w:r>
      <w:r w:rsidR="00BE4E4F" w:rsidRPr="00534096">
        <w:rPr>
          <w:bCs/>
          <w:lang w:val="nl-NL"/>
        </w:rPr>
        <w:t>ANCĐ</w:t>
      </w:r>
      <w:r w:rsidR="00B22476" w:rsidRPr="00534096">
        <w:rPr>
          <w:bCs/>
          <w:lang w:val="nl-NL"/>
        </w:rPr>
        <w:t xml:space="preserve"> hoặc nhân viên </w:t>
      </w:r>
      <w:r w:rsidR="00BE4E4F" w:rsidRPr="00534096">
        <w:rPr>
          <w:bCs/>
          <w:lang w:val="nl-NL"/>
        </w:rPr>
        <w:t>ANKS</w:t>
      </w:r>
      <w:r w:rsidR="00B22476" w:rsidRPr="00534096">
        <w:rPr>
          <w:bCs/>
          <w:lang w:val="nl-NL"/>
        </w:rPr>
        <w:t xml:space="preserve">; nhân viên </w:t>
      </w:r>
      <w:r w:rsidR="00BE4E4F" w:rsidRPr="00534096">
        <w:rPr>
          <w:bCs/>
          <w:lang w:val="nl-NL"/>
        </w:rPr>
        <w:t>ANCĐ</w:t>
      </w:r>
      <w:r w:rsidR="00B22476" w:rsidRPr="00534096">
        <w:rPr>
          <w:bCs/>
          <w:lang w:val="nl-NL"/>
        </w:rPr>
        <w:t xml:space="preserve"> cần chuyển loại sang nhân viên </w:t>
      </w:r>
      <w:r w:rsidR="00BE4E4F" w:rsidRPr="00534096">
        <w:rPr>
          <w:bCs/>
          <w:lang w:val="nl-NL"/>
        </w:rPr>
        <w:t>ANSC</w:t>
      </w:r>
      <w:r w:rsidR="00B22476" w:rsidRPr="00534096">
        <w:rPr>
          <w:bCs/>
          <w:lang w:val="nl-NL"/>
        </w:rPr>
        <w:t xml:space="preserve"> hoặc nhân viên </w:t>
      </w:r>
      <w:r w:rsidR="00BE4E4F" w:rsidRPr="00534096">
        <w:rPr>
          <w:bCs/>
          <w:lang w:val="nl-NL"/>
        </w:rPr>
        <w:t>ANKS</w:t>
      </w:r>
      <w:r w:rsidR="00B22476" w:rsidRPr="00534096">
        <w:rPr>
          <w:bCs/>
          <w:lang w:val="nl-NL"/>
        </w:rPr>
        <w:t xml:space="preserve">; nhân viên </w:t>
      </w:r>
      <w:r w:rsidR="00BE4E4F" w:rsidRPr="00534096">
        <w:rPr>
          <w:bCs/>
          <w:lang w:val="nl-NL"/>
        </w:rPr>
        <w:t>ANKS</w:t>
      </w:r>
      <w:r w:rsidR="00B22476" w:rsidRPr="00534096">
        <w:rPr>
          <w:bCs/>
          <w:lang w:val="nl-NL"/>
        </w:rPr>
        <w:t xml:space="preserve"> cần chuyển loại sang nhân viên </w:t>
      </w:r>
      <w:r w:rsidR="00BE4E4F" w:rsidRPr="00534096">
        <w:rPr>
          <w:bCs/>
          <w:lang w:val="nl-NL"/>
        </w:rPr>
        <w:t>ANSC</w:t>
      </w:r>
      <w:r w:rsidR="00B22476" w:rsidRPr="00534096">
        <w:rPr>
          <w:bCs/>
          <w:lang w:val="nl-NL"/>
        </w:rPr>
        <w:t xml:space="preserve"> hoặc nhân viên </w:t>
      </w:r>
      <w:r w:rsidR="00BE4E4F" w:rsidRPr="00534096">
        <w:rPr>
          <w:bCs/>
          <w:lang w:val="nl-NL"/>
        </w:rPr>
        <w:t>ANCĐ</w:t>
      </w:r>
      <w:r w:rsidR="00BF256B">
        <w:rPr>
          <w:bCs/>
          <w:lang w:val="nl-NL"/>
        </w:rPr>
        <w:t>);</w:t>
      </w:r>
    </w:p>
    <w:p w:rsidR="00F7363F" w:rsidRDefault="00EA1996" w:rsidP="00BD7662">
      <w:pPr>
        <w:shd w:val="clear" w:color="auto" w:fill="FFFFFF"/>
        <w:spacing w:before="120" w:after="120" w:line="264" w:lineRule="auto"/>
        <w:ind w:firstLine="709"/>
        <w:jc w:val="both"/>
        <w:rPr>
          <w:bCs/>
          <w:lang w:val="nl-NL"/>
        </w:rPr>
      </w:pPr>
      <w:r w:rsidRPr="00534096">
        <w:rPr>
          <w:bCs/>
          <w:lang w:val="nl-NL"/>
        </w:rPr>
        <w:t xml:space="preserve">b) </w:t>
      </w:r>
      <w:r w:rsidR="006E3B4C">
        <w:rPr>
          <w:bCs/>
          <w:lang w:val="nl-NL"/>
        </w:rPr>
        <w:t>Nội dung: c</w:t>
      </w:r>
      <w:r w:rsidR="00523C0E" w:rsidRPr="00534096">
        <w:rPr>
          <w:bCs/>
          <w:lang w:val="nl-NL"/>
        </w:rPr>
        <w:t xml:space="preserve">ác bài học nghiệp vụ </w:t>
      </w:r>
      <w:r w:rsidR="00A16480" w:rsidRPr="00534096">
        <w:rPr>
          <w:bCs/>
          <w:lang w:val="nl-NL"/>
        </w:rPr>
        <w:t>ANKS</w:t>
      </w:r>
      <w:r w:rsidR="002D3B45" w:rsidRPr="00534096">
        <w:rPr>
          <w:bCs/>
          <w:lang w:val="nl-NL"/>
        </w:rPr>
        <w:t xml:space="preserve">, </w:t>
      </w:r>
      <w:r w:rsidR="00A16480" w:rsidRPr="00534096">
        <w:rPr>
          <w:bCs/>
          <w:lang w:val="nl-NL"/>
        </w:rPr>
        <w:t>ANSC</w:t>
      </w:r>
      <w:r w:rsidR="002D3B45" w:rsidRPr="00534096">
        <w:rPr>
          <w:bCs/>
          <w:lang w:val="nl-NL"/>
        </w:rPr>
        <w:t xml:space="preserve">, </w:t>
      </w:r>
      <w:r w:rsidR="00A16480" w:rsidRPr="00534096">
        <w:rPr>
          <w:bCs/>
          <w:lang w:val="nl-NL"/>
        </w:rPr>
        <w:t>ANCĐ</w:t>
      </w:r>
      <w:r w:rsidR="002D3B45" w:rsidRPr="00534096">
        <w:rPr>
          <w:bCs/>
          <w:lang w:val="nl-NL"/>
        </w:rPr>
        <w:t xml:space="preserve"> quy định tại điểm c khoản 3 Điều 4, điểm c khoản 3 Điều 5 và điểm c khoản 3 Điều 6</w:t>
      </w:r>
      <w:r w:rsidR="002D3B45" w:rsidRPr="00534096">
        <w:rPr>
          <w:bCs/>
          <w:i/>
          <w:lang w:val="nl-NL"/>
        </w:rPr>
        <w:t xml:space="preserve"> </w:t>
      </w:r>
      <w:r w:rsidR="00523C0E" w:rsidRPr="00534096">
        <w:rPr>
          <w:bCs/>
          <w:lang w:val="nl-NL"/>
        </w:rPr>
        <w:t xml:space="preserve">Thông tư này </w:t>
      </w:r>
      <w:r w:rsidR="00A61A3B">
        <w:rPr>
          <w:bCs/>
          <w:lang w:val="nl-NL"/>
        </w:rPr>
        <w:t>tương ứng</w:t>
      </w:r>
      <w:r w:rsidR="00523C0E" w:rsidRPr="00534096">
        <w:rPr>
          <w:bCs/>
          <w:lang w:val="nl-NL"/>
        </w:rPr>
        <w:t xml:space="preserve"> loại nhân viên (soi chiếu, cơ động, kiểm so</w:t>
      </w:r>
      <w:r w:rsidR="00BF256B">
        <w:rPr>
          <w:bCs/>
          <w:lang w:val="nl-NL"/>
        </w:rPr>
        <w:t>át) dự kiến đề nghị chuyển loại;</w:t>
      </w:r>
    </w:p>
    <w:p w:rsidR="00F7363F" w:rsidRDefault="00EA1996" w:rsidP="00BD7662">
      <w:pPr>
        <w:shd w:val="clear" w:color="auto" w:fill="FFFFFF"/>
        <w:spacing w:before="120" w:after="120" w:line="264" w:lineRule="auto"/>
        <w:ind w:firstLine="709"/>
        <w:jc w:val="both"/>
        <w:rPr>
          <w:bCs/>
          <w:lang w:val="nl-NL"/>
        </w:rPr>
      </w:pPr>
      <w:r w:rsidRPr="00534096">
        <w:rPr>
          <w:bCs/>
          <w:lang w:val="nl-NL"/>
        </w:rPr>
        <w:t xml:space="preserve">c) </w:t>
      </w:r>
      <w:r w:rsidR="00523C0E" w:rsidRPr="00534096">
        <w:rPr>
          <w:bCs/>
          <w:lang w:val="nl-NL"/>
        </w:rPr>
        <w:t xml:space="preserve">Thời lượng: </w:t>
      </w:r>
      <w:r w:rsidR="004A6E45">
        <w:rPr>
          <w:bCs/>
          <w:lang w:val="nl-NL"/>
        </w:rPr>
        <w:t>theo</w:t>
      </w:r>
      <w:r w:rsidR="00E01BA8" w:rsidRPr="00534096">
        <w:rPr>
          <w:bCs/>
          <w:lang w:val="nl-NL"/>
        </w:rPr>
        <w:t xml:space="preserve"> quy định tại Điều 4, Điều 5 và Điều 6 Thông tư này</w:t>
      </w:r>
      <w:r w:rsidR="003F254C" w:rsidRPr="00534096">
        <w:rPr>
          <w:bCs/>
          <w:lang w:val="nl-NL"/>
        </w:rPr>
        <w:t>.</w:t>
      </w:r>
      <w:bookmarkEnd w:id="8"/>
    </w:p>
    <w:p w:rsidR="00F7363F" w:rsidRDefault="000D2590" w:rsidP="00BD7662">
      <w:pPr>
        <w:shd w:val="clear" w:color="auto" w:fill="FFFFFF"/>
        <w:spacing w:before="120" w:after="120" w:line="264" w:lineRule="auto"/>
        <w:ind w:firstLine="709"/>
        <w:jc w:val="both"/>
        <w:rPr>
          <w:b/>
          <w:lang w:val="pt-BR"/>
        </w:rPr>
      </w:pPr>
      <w:r w:rsidRPr="00F7363F">
        <w:rPr>
          <w:b/>
          <w:lang w:val="nl-NL"/>
        </w:rPr>
        <w:t xml:space="preserve">Điều </w:t>
      </w:r>
      <w:r w:rsidR="00BE2A4C" w:rsidRPr="00F7363F">
        <w:rPr>
          <w:b/>
          <w:lang w:val="nl-NL"/>
        </w:rPr>
        <w:t>13</w:t>
      </w:r>
      <w:r w:rsidRPr="00F7363F">
        <w:rPr>
          <w:b/>
          <w:lang w:val="nl-NL"/>
        </w:rPr>
        <w:t xml:space="preserve">. </w:t>
      </w:r>
      <w:r w:rsidRPr="00F7363F">
        <w:rPr>
          <w:b/>
          <w:lang w:val="pt-BR"/>
        </w:rPr>
        <w:t>Huấn luyện về vũ khí, công cụ hỗ trợ</w:t>
      </w:r>
    </w:p>
    <w:p w:rsidR="00123053" w:rsidRDefault="000D2590" w:rsidP="00BD7662">
      <w:pPr>
        <w:shd w:val="clear" w:color="auto" w:fill="FFFFFF"/>
        <w:spacing w:before="120" w:after="120" w:line="264" w:lineRule="auto"/>
        <w:ind w:firstLine="709"/>
        <w:jc w:val="both"/>
        <w:rPr>
          <w:bCs/>
          <w:lang w:val="nl-NL" w:eastAsia="zh-CN"/>
        </w:rPr>
      </w:pPr>
      <w:r w:rsidRPr="00534096">
        <w:t xml:space="preserve">Việc huấn luyện về vũ khí, công cụ hỗ trợ cho lực lượng kiểm soát </w:t>
      </w:r>
      <w:r w:rsidR="00735887" w:rsidRPr="00534096">
        <w:t>ANHK</w:t>
      </w:r>
      <w:r w:rsidRPr="00534096">
        <w:t xml:space="preserve"> thực hiện theo quy định của Bộ Công an</w:t>
      </w:r>
      <w:r w:rsidRPr="00534096">
        <w:rPr>
          <w:bCs/>
          <w:lang w:val="nl-NL" w:eastAsia="zh-CN"/>
        </w:rPr>
        <w:t>.</w:t>
      </w:r>
    </w:p>
    <w:p w:rsidR="00862825" w:rsidRPr="00534096" w:rsidRDefault="00862825" w:rsidP="00A63111">
      <w:pPr>
        <w:pStyle w:val="Heading6"/>
        <w:spacing w:before="0" w:after="0"/>
        <w:jc w:val="center"/>
        <w:rPr>
          <w:szCs w:val="28"/>
        </w:rPr>
      </w:pPr>
      <w:r w:rsidRPr="00534096">
        <w:rPr>
          <w:szCs w:val="28"/>
          <w:lang w:val="nl-NL"/>
        </w:rPr>
        <w:t xml:space="preserve">Mục </w:t>
      </w:r>
      <w:r w:rsidR="00477D6B" w:rsidRPr="00534096">
        <w:rPr>
          <w:szCs w:val="28"/>
          <w:lang w:val="nl-NL"/>
        </w:rPr>
        <w:t>2</w:t>
      </w:r>
      <w:r w:rsidR="008A5F57" w:rsidRPr="00534096">
        <w:rPr>
          <w:szCs w:val="28"/>
          <w:lang w:val="nl-NL"/>
        </w:rPr>
        <w:br/>
      </w:r>
      <w:r w:rsidR="00113EC6" w:rsidRPr="00534096">
        <w:rPr>
          <w:szCs w:val="28"/>
        </w:rPr>
        <w:t xml:space="preserve">NGƯỜI QUẢN LÝ, CHUYÊN VIÊN </w:t>
      </w:r>
      <w:r w:rsidR="00735887" w:rsidRPr="00534096">
        <w:rPr>
          <w:szCs w:val="28"/>
        </w:rPr>
        <w:t>AN</w:t>
      </w:r>
      <w:r w:rsidR="00E65058" w:rsidRPr="00534096">
        <w:rPr>
          <w:szCs w:val="28"/>
        </w:rPr>
        <w:t xml:space="preserve"> NINH </w:t>
      </w:r>
      <w:r w:rsidR="00735887" w:rsidRPr="00534096">
        <w:rPr>
          <w:szCs w:val="28"/>
        </w:rPr>
        <w:t>H</w:t>
      </w:r>
      <w:r w:rsidR="00E65058" w:rsidRPr="00534096">
        <w:rPr>
          <w:szCs w:val="28"/>
        </w:rPr>
        <w:t xml:space="preserve">ÀNG </w:t>
      </w:r>
      <w:r w:rsidR="00735887" w:rsidRPr="00534096">
        <w:rPr>
          <w:szCs w:val="28"/>
        </w:rPr>
        <w:t>K</w:t>
      </w:r>
      <w:r w:rsidR="00E65058" w:rsidRPr="00534096">
        <w:rPr>
          <w:szCs w:val="28"/>
        </w:rPr>
        <w:t>HÔNG</w:t>
      </w:r>
    </w:p>
    <w:p w:rsidR="00F7363F" w:rsidRDefault="00862825" w:rsidP="00F7363F">
      <w:pPr>
        <w:pStyle w:val="Heading7"/>
        <w:spacing w:before="120" w:after="120"/>
        <w:ind w:firstLine="709"/>
        <w:rPr>
          <w:szCs w:val="28"/>
          <w:lang w:val="nl-NL"/>
        </w:rPr>
      </w:pPr>
      <w:r w:rsidRPr="00534096">
        <w:rPr>
          <w:szCs w:val="28"/>
          <w:lang w:val="pt-BR"/>
        </w:rPr>
        <w:t xml:space="preserve">Điều </w:t>
      </w:r>
      <w:r w:rsidR="004565FE" w:rsidRPr="00534096">
        <w:rPr>
          <w:szCs w:val="28"/>
          <w:lang w:val="pt-BR"/>
        </w:rPr>
        <w:t>14</w:t>
      </w:r>
      <w:r w:rsidRPr="00534096">
        <w:rPr>
          <w:szCs w:val="28"/>
          <w:lang w:val="pt-BR"/>
        </w:rPr>
        <w:t xml:space="preserve">. </w:t>
      </w:r>
      <w:r w:rsidR="00F928BF" w:rsidRPr="00534096">
        <w:rPr>
          <w:szCs w:val="28"/>
          <w:lang w:val="pt-BR"/>
        </w:rPr>
        <w:t>B</w:t>
      </w:r>
      <w:r w:rsidRPr="00534096">
        <w:rPr>
          <w:szCs w:val="28"/>
          <w:lang w:val="pt-BR"/>
        </w:rPr>
        <w:t xml:space="preserve">ồi </w:t>
      </w:r>
      <w:r w:rsidRPr="00534096">
        <w:rPr>
          <w:szCs w:val="28"/>
        </w:rPr>
        <w:t>dưỡng</w:t>
      </w:r>
      <w:r w:rsidRPr="00534096">
        <w:rPr>
          <w:szCs w:val="28"/>
          <w:lang w:val="pt-BR"/>
        </w:rPr>
        <w:t xml:space="preserve"> </w:t>
      </w:r>
      <w:r w:rsidR="003D538F" w:rsidRPr="00534096">
        <w:rPr>
          <w:szCs w:val="28"/>
          <w:lang w:val="pt-BR"/>
        </w:rPr>
        <w:t xml:space="preserve">ban đầu </w:t>
      </w:r>
      <w:r w:rsidRPr="00534096">
        <w:rPr>
          <w:szCs w:val="28"/>
          <w:lang w:val="pt-BR"/>
        </w:rPr>
        <w:t xml:space="preserve">nghiệp vụ quản lý </w:t>
      </w:r>
      <w:r w:rsidR="00735887" w:rsidRPr="00534096">
        <w:rPr>
          <w:szCs w:val="28"/>
          <w:lang w:val="pt-BR"/>
        </w:rPr>
        <w:t>ANHK</w:t>
      </w:r>
      <w:r w:rsidR="00113942" w:rsidRPr="00534096">
        <w:rPr>
          <w:szCs w:val="28"/>
          <w:lang w:val="nl-NL"/>
        </w:rPr>
        <w:t xml:space="preserve"> người quản lý, chuyên viên</w:t>
      </w:r>
      <w:r w:rsidR="00B73956" w:rsidRPr="00534096">
        <w:rPr>
          <w:szCs w:val="28"/>
          <w:lang w:val="nl-NL"/>
        </w:rPr>
        <w:t xml:space="preserve"> </w:t>
      </w:r>
      <w:r w:rsidR="00735887" w:rsidRPr="00534096">
        <w:rPr>
          <w:szCs w:val="28"/>
          <w:lang w:val="nl-NL"/>
        </w:rPr>
        <w:t>ANHK</w:t>
      </w:r>
    </w:p>
    <w:p w:rsidR="00F7363F" w:rsidRDefault="004A1299" w:rsidP="00F7363F">
      <w:pPr>
        <w:pStyle w:val="Heading7"/>
        <w:spacing w:before="120" w:after="120"/>
        <w:ind w:firstLine="709"/>
        <w:rPr>
          <w:rFonts w:eastAsia="SimSun"/>
          <w:b w:val="0"/>
          <w:bCs/>
          <w:lang w:eastAsia="zh-CN"/>
        </w:rPr>
      </w:pPr>
      <w:r>
        <w:rPr>
          <w:b w:val="0"/>
        </w:rPr>
        <w:t>1. Mục tiêu: t</w:t>
      </w:r>
      <w:r w:rsidR="0068075B" w:rsidRPr="00F7363F">
        <w:rPr>
          <w:b w:val="0"/>
        </w:rPr>
        <w:t>rang bị cho học viên kiến thức, kỹ năng</w:t>
      </w:r>
      <w:r w:rsidR="009B2556" w:rsidRPr="00F7363F">
        <w:rPr>
          <w:b w:val="0"/>
        </w:rPr>
        <w:t xml:space="preserve"> </w:t>
      </w:r>
      <w:r w:rsidR="0068075B" w:rsidRPr="00F7363F">
        <w:rPr>
          <w:b w:val="0"/>
        </w:rPr>
        <w:t xml:space="preserve">nghiệp vụ về quản lý </w:t>
      </w:r>
      <w:r w:rsidR="00735887" w:rsidRPr="00F7363F">
        <w:rPr>
          <w:b w:val="0"/>
        </w:rPr>
        <w:t>ANHK</w:t>
      </w:r>
      <w:r w:rsidR="0068075B" w:rsidRPr="00F7363F">
        <w:rPr>
          <w:b w:val="0"/>
        </w:rPr>
        <w:t>.</w:t>
      </w:r>
      <w:r w:rsidR="00B725FB" w:rsidRPr="00F7363F">
        <w:rPr>
          <w:rFonts w:eastAsia="SimSun"/>
          <w:b w:val="0"/>
          <w:bCs/>
          <w:lang w:eastAsia="zh-CN"/>
        </w:rPr>
        <w:t xml:space="preserve"> Đ</w:t>
      </w:r>
      <w:r w:rsidR="00095A49" w:rsidRPr="00F7363F">
        <w:rPr>
          <w:rFonts w:eastAsia="SimSun"/>
          <w:b w:val="0"/>
          <w:bCs/>
          <w:lang w:eastAsia="zh-CN"/>
        </w:rPr>
        <w:t xml:space="preserve">ảm bảo đủ năng lực, phẩm chất để </w:t>
      </w:r>
      <w:r w:rsidR="00B725FB" w:rsidRPr="00F7363F">
        <w:rPr>
          <w:rFonts w:eastAsia="SimSun"/>
          <w:b w:val="0"/>
          <w:bCs/>
          <w:lang w:eastAsia="zh-CN"/>
        </w:rPr>
        <w:t xml:space="preserve">quản lý công tác </w:t>
      </w:r>
      <w:r w:rsidR="00095A49" w:rsidRPr="00F7363F">
        <w:rPr>
          <w:rFonts w:eastAsia="SimSun"/>
          <w:b w:val="0"/>
          <w:bCs/>
          <w:lang w:eastAsia="zh-CN"/>
        </w:rPr>
        <w:t xml:space="preserve">kiểm soát </w:t>
      </w:r>
      <w:r w:rsidR="00735887" w:rsidRPr="00F7363F">
        <w:rPr>
          <w:rFonts w:eastAsia="SimSun"/>
          <w:b w:val="0"/>
          <w:bCs/>
          <w:lang w:eastAsia="zh-CN"/>
        </w:rPr>
        <w:t>ANHK</w:t>
      </w:r>
      <w:r w:rsidR="00095A49" w:rsidRPr="00F7363F">
        <w:rPr>
          <w:rFonts w:eastAsia="SimSun"/>
          <w:b w:val="0"/>
          <w:bCs/>
          <w:lang w:eastAsia="zh-CN"/>
        </w:rPr>
        <w:t xml:space="preserve">, xử lý ban đầu vi phạm quy định về </w:t>
      </w:r>
      <w:r w:rsidR="00735887" w:rsidRPr="00F7363F">
        <w:rPr>
          <w:rFonts w:eastAsia="SimSun"/>
          <w:b w:val="0"/>
          <w:bCs/>
          <w:lang w:eastAsia="zh-CN"/>
        </w:rPr>
        <w:t>ANHK</w:t>
      </w:r>
      <w:r w:rsidR="00095A49" w:rsidRPr="00F7363F">
        <w:rPr>
          <w:rFonts w:eastAsia="SimSun"/>
          <w:b w:val="0"/>
          <w:bCs/>
          <w:lang w:eastAsia="zh-CN"/>
        </w:rPr>
        <w:t xml:space="preserve">, ứng phó ban đầu với hành vi can thiệp bất hợp pháp vào hoạt động </w:t>
      </w:r>
      <w:r w:rsidR="00430047" w:rsidRPr="00F7363F">
        <w:rPr>
          <w:rFonts w:eastAsia="SimSun"/>
          <w:b w:val="0"/>
          <w:bCs/>
          <w:lang w:eastAsia="zh-CN"/>
        </w:rPr>
        <w:t>HKDD</w:t>
      </w:r>
      <w:r w:rsidR="00095A49" w:rsidRPr="00F7363F">
        <w:rPr>
          <w:rFonts w:eastAsia="SimSun"/>
          <w:b w:val="0"/>
          <w:bCs/>
          <w:lang w:eastAsia="zh-CN"/>
        </w:rPr>
        <w:t>.</w:t>
      </w:r>
    </w:p>
    <w:p w:rsidR="00F7363F" w:rsidRDefault="00064894" w:rsidP="00F7363F">
      <w:pPr>
        <w:pStyle w:val="Heading7"/>
        <w:spacing w:before="120" w:after="120"/>
        <w:ind w:firstLine="709"/>
        <w:rPr>
          <w:b w:val="0"/>
        </w:rPr>
      </w:pPr>
      <w:r w:rsidRPr="00F7363F">
        <w:rPr>
          <w:b w:val="0"/>
        </w:rPr>
        <w:t xml:space="preserve">2. Đối tượng: </w:t>
      </w:r>
      <w:r w:rsidR="004A1299">
        <w:rPr>
          <w:b w:val="0"/>
        </w:rPr>
        <w:t>n</w:t>
      </w:r>
      <w:r w:rsidR="00205F39" w:rsidRPr="00F7363F">
        <w:rPr>
          <w:b w:val="0"/>
        </w:rPr>
        <w:t xml:space="preserve">gười </w:t>
      </w:r>
      <w:r w:rsidR="0068075B" w:rsidRPr="00F7363F">
        <w:rPr>
          <w:b w:val="0"/>
        </w:rPr>
        <w:t>quản lý các cấp</w:t>
      </w:r>
      <w:r w:rsidR="00A7750A" w:rsidRPr="00F7363F">
        <w:rPr>
          <w:b w:val="0"/>
        </w:rPr>
        <w:t>, chuyên viên</w:t>
      </w:r>
      <w:r w:rsidR="007936D9" w:rsidRPr="00F7363F">
        <w:rPr>
          <w:b w:val="0"/>
        </w:rPr>
        <w:t xml:space="preserve"> </w:t>
      </w:r>
      <w:r w:rsidR="00735887" w:rsidRPr="00F7363F">
        <w:rPr>
          <w:b w:val="0"/>
        </w:rPr>
        <w:t>ANHK</w:t>
      </w:r>
      <w:r w:rsidR="0068075B" w:rsidRPr="00F7363F">
        <w:rPr>
          <w:b w:val="0"/>
        </w:rPr>
        <w:t xml:space="preserve"> trong lực lượng kiểm soát </w:t>
      </w:r>
      <w:r w:rsidR="00735887" w:rsidRPr="00F7363F">
        <w:rPr>
          <w:b w:val="0"/>
        </w:rPr>
        <w:t>ANHK</w:t>
      </w:r>
      <w:r w:rsidR="0068075B" w:rsidRPr="00F7363F">
        <w:rPr>
          <w:b w:val="0"/>
        </w:rPr>
        <w:t xml:space="preserve"> của doanh nghiệp cảng hàng không, hãng hàng không Việt Nam, </w:t>
      </w:r>
      <w:r w:rsidR="00103F03" w:rsidRPr="00F7363F">
        <w:rPr>
          <w:b w:val="0"/>
          <w:shd w:val="clear" w:color="auto" w:fill="FFFFFF"/>
        </w:rPr>
        <w:t>doanh nghiệp cung cấp dịch vụ xăng dầu hàng không, doanh nghiệp cung cấp dịch vụ suất ăn hàng không</w:t>
      </w:r>
      <w:r w:rsidR="00103F03" w:rsidRPr="00F7363F">
        <w:rPr>
          <w:b w:val="0"/>
        </w:rPr>
        <w:t xml:space="preserve">, </w:t>
      </w:r>
      <w:r w:rsidR="0068075B" w:rsidRPr="00F7363F">
        <w:rPr>
          <w:b w:val="0"/>
        </w:rPr>
        <w:t xml:space="preserve">doanh nghiệp cung cấp dịch vụ bảo đảm hoạt động bay, doanh nghiệp cung cấp dịch vụ sửa chữa, bảo dưỡng tàu bay, thiết bị tàu bay, doanh nghiệp kinh doanh hoạt động hàng không chung được xác định trong chương trình </w:t>
      </w:r>
      <w:r w:rsidR="00735887" w:rsidRPr="00F7363F">
        <w:rPr>
          <w:b w:val="0"/>
        </w:rPr>
        <w:t>ANHK</w:t>
      </w:r>
      <w:r w:rsidR="0068075B" w:rsidRPr="00F7363F">
        <w:rPr>
          <w:b w:val="0"/>
        </w:rPr>
        <w:t xml:space="preserve"> và quy chế </w:t>
      </w:r>
      <w:r w:rsidR="00735887" w:rsidRPr="00F7363F">
        <w:rPr>
          <w:b w:val="0"/>
        </w:rPr>
        <w:t>ANHK</w:t>
      </w:r>
      <w:r w:rsidR="0068075B" w:rsidRPr="00F7363F">
        <w:rPr>
          <w:b w:val="0"/>
        </w:rPr>
        <w:t>.</w:t>
      </w:r>
    </w:p>
    <w:p w:rsidR="00F7363F" w:rsidRDefault="0068075B" w:rsidP="00F7363F">
      <w:pPr>
        <w:pStyle w:val="Heading7"/>
        <w:spacing w:before="120" w:after="120"/>
        <w:ind w:firstLine="709"/>
        <w:rPr>
          <w:b w:val="0"/>
        </w:rPr>
      </w:pPr>
      <w:r w:rsidRPr="00F7363F">
        <w:rPr>
          <w:b w:val="0"/>
        </w:rPr>
        <w:t xml:space="preserve">3. </w:t>
      </w:r>
      <w:r w:rsidR="000D2590" w:rsidRPr="00F7363F">
        <w:rPr>
          <w:b w:val="0"/>
        </w:rPr>
        <w:t>Chương trình bồi dưỡng</w:t>
      </w:r>
      <w:r w:rsidR="00E43CD9" w:rsidRPr="00F7363F">
        <w:rPr>
          <w:b w:val="0"/>
        </w:rPr>
        <w:t xml:space="preserve"> ban đầu</w:t>
      </w:r>
    </w:p>
    <w:p w:rsidR="003C1326" w:rsidRPr="00F7363F" w:rsidRDefault="003C1326" w:rsidP="00F7363F">
      <w:pPr>
        <w:pStyle w:val="Heading7"/>
        <w:spacing w:before="120" w:after="120"/>
        <w:ind w:firstLine="709"/>
        <w:rPr>
          <w:b w:val="0"/>
        </w:rPr>
      </w:pPr>
      <w:r w:rsidRPr="00F7363F">
        <w:rPr>
          <w:b w:val="0"/>
        </w:rPr>
        <w:t xml:space="preserve">a) Chương trình bồi dưỡng ban đầu nghiệp vụ quản lý </w:t>
      </w:r>
      <w:r w:rsidR="00735887" w:rsidRPr="00F7363F">
        <w:rPr>
          <w:b w:val="0"/>
        </w:rPr>
        <w:t>ANHK</w:t>
      </w:r>
      <w:r w:rsidRPr="00F7363F">
        <w:rPr>
          <w:b w:val="0"/>
        </w:rPr>
        <w:t xml:space="preserve"> người quản lý, chuyên viên </w:t>
      </w:r>
      <w:r w:rsidR="00735887" w:rsidRPr="00F7363F">
        <w:rPr>
          <w:b w:val="0"/>
        </w:rPr>
        <w:t>ANHK</w:t>
      </w:r>
      <w:r w:rsidR="00A61A3B">
        <w:rPr>
          <w:b w:val="0"/>
        </w:rPr>
        <w:t xml:space="preserve"> của doanh nghiệp c</w:t>
      </w:r>
      <w:r w:rsidRPr="00F7363F">
        <w:rPr>
          <w:b w:val="0"/>
        </w:rPr>
        <w:t>ảng hàng không, sân bay</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3C1326" w:rsidRPr="00DF42A4" w:rsidTr="003C1326">
        <w:trPr>
          <w:trHeight w:val="742"/>
          <w:tblHeader/>
        </w:trPr>
        <w:tc>
          <w:tcPr>
            <w:tcW w:w="344" w:type="pct"/>
            <w:shd w:val="clear" w:color="auto" w:fill="FFFFFF"/>
            <w:vAlign w:val="center"/>
          </w:tcPr>
          <w:p w:rsidR="003C1326" w:rsidRPr="00534096" w:rsidRDefault="003C1326" w:rsidP="006B19A3">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1" w:type="pct"/>
            <w:shd w:val="clear" w:color="auto" w:fill="FFFFFF"/>
            <w:vAlign w:val="center"/>
          </w:tcPr>
          <w:p w:rsidR="003C1326" w:rsidRPr="00534096" w:rsidRDefault="003C1326" w:rsidP="006B19A3">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3C1326" w:rsidRPr="00534096" w:rsidRDefault="003C1326" w:rsidP="006B19A3">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3C1326" w:rsidRPr="00534096" w:rsidRDefault="003C1326" w:rsidP="006B19A3">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w:t>
            </w:r>
          </w:p>
        </w:tc>
        <w:tc>
          <w:tcPr>
            <w:tcW w:w="4031" w:type="pct"/>
            <w:tcBorders>
              <w:bottom w:val="single" w:sz="4" w:space="0" w:color="auto"/>
            </w:tcBorders>
            <w:shd w:val="clear" w:color="auto" w:fill="FFFFFF"/>
            <w:vAlign w:val="center"/>
          </w:tcPr>
          <w:p w:rsidR="003C1326" w:rsidRPr="00534096" w:rsidRDefault="003C1326" w:rsidP="003C1326">
            <w:pPr>
              <w:spacing w:before="40" w:after="40"/>
              <w:ind w:left="57" w:right="57"/>
              <w:jc w:val="both"/>
              <w:rPr>
                <w:rFonts w:eastAsia="SimSun"/>
                <w:bCs/>
                <w:lang w:eastAsia="zh-CN"/>
              </w:rPr>
            </w:pPr>
            <w:r w:rsidRPr="00DF42A4">
              <w:t xml:space="preserve">Khái quát chung về ngành </w:t>
            </w:r>
            <w:r w:rsidR="00430047" w:rsidRPr="00DF42A4">
              <w:t>HKDD</w:t>
            </w:r>
          </w:p>
        </w:tc>
        <w:tc>
          <w:tcPr>
            <w:tcW w:w="624" w:type="pct"/>
            <w:tcBorders>
              <w:bottom w:val="single" w:sz="4"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2</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en-GB" w:eastAsia="zh-CN"/>
              </w:rPr>
            </w:pPr>
            <w:r w:rsidRPr="00DF42A4">
              <w:t xml:space="preserve">Pháp luật về hàng không và </w:t>
            </w:r>
            <w:r w:rsidR="00735887" w:rsidRPr="00DF42A4">
              <w:t>ANHK</w:t>
            </w:r>
          </w:p>
        </w:tc>
        <w:tc>
          <w:tcPr>
            <w:tcW w:w="624" w:type="pct"/>
            <w:tcBorders>
              <w:bottom w:val="single" w:sz="4"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3</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 xml:space="preserve">Khái quát về </w:t>
            </w:r>
            <w:r w:rsidR="00735887" w:rsidRPr="00DF42A4">
              <w:t>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4</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Các nguồn lực bảo đảm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5</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Văn hóa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6</w:t>
            </w:r>
          </w:p>
        </w:tc>
        <w:tc>
          <w:tcPr>
            <w:tcW w:w="4031" w:type="pct"/>
            <w:shd w:val="clear" w:color="auto" w:fill="FFFFFF"/>
            <w:vAlign w:val="center"/>
          </w:tcPr>
          <w:p w:rsidR="003C1326" w:rsidRPr="00534096" w:rsidRDefault="003C1326" w:rsidP="003F2EFF">
            <w:pPr>
              <w:spacing w:before="40" w:after="40"/>
              <w:ind w:left="57" w:right="57"/>
              <w:jc w:val="both"/>
              <w:rPr>
                <w:rFonts w:eastAsia="SimSun"/>
                <w:bCs/>
                <w:lang w:val="vi-VN" w:eastAsia="zh-CN"/>
              </w:rPr>
            </w:pPr>
            <w:r w:rsidRPr="00DF42A4">
              <w:t xml:space="preserve">Chương trình </w:t>
            </w:r>
            <w:r w:rsidR="003F2EFF" w:rsidRPr="00DF42A4">
              <w:t>ANHK</w:t>
            </w:r>
            <w:r w:rsidRPr="00DF42A4">
              <w:t xml:space="preserve">, kế hoạch khẩn nguy </w:t>
            </w:r>
            <w:r w:rsidR="001717BD">
              <w:t xml:space="preserve">của người khai thác </w:t>
            </w:r>
            <w:r w:rsidRPr="00DF42A4">
              <w:t>cảng hàng không, sân bay</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8</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7</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Kiểm soát an ninh nội bộ</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8</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An ninh thông tin</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9</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Quản lý rủi ro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8</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10</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Kiểm soát chất lượng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4</w:t>
            </w:r>
          </w:p>
        </w:tc>
      </w:tr>
      <w:tr w:rsidR="003C1326" w:rsidRPr="00DF42A4" w:rsidTr="003C1326">
        <w:trPr>
          <w:trHeight w:val="274"/>
        </w:trPr>
        <w:tc>
          <w:tcPr>
            <w:tcW w:w="344" w:type="pct"/>
            <w:tcBorders>
              <w:bottom w:val="single" w:sz="2"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11</w:t>
            </w:r>
          </w:p>
        </w:tc>
        <w:tc>
          <w:tcPr>
            <w:tcW w:w="4031" w:type="pct"/>
            <w:tcBorders>
              <w:bottom w:val="single" w:sz="2" w:space="0" w:color="auto"/>
            </w:tcBorders>
            <w:shd w:val="clear" w:color="auto" w:fill="FFFFFF"/>
            <w:vAlign w:val="center"/>
          </w:tcPr>
          <w:p w:rsidR="003C1326" w:rsidRPr="00534096" w:rsidRDefault="003C1326" w:rsidP="003C1326">
            <w:pPr>
              <w:spacing w:before="40" w:after="40"/>
              <w:ind w:left="57" w:right="57"/>
              <w:jc w:val="both"/>
              <w:rPr>
                <w:rFonts w:eastAsia="SimSun"/>
                <w:bCs/>
                <w:lang w:val="en-GB" w:eastAsia="zh-CN"/>
              </w:rPr>
            </w:pPr>
            <w:r w:rsidRPr="00DF42A4">
              <w:t>Đào tạo, huấn luyện ANHK</w:t>
            </w:r>
          </w:p>
        </w:tc>
        <w:tc>
          <w:tcPr>
            <w:tcW w:w="624" w:type="pct"/>
            <w:tcBorders>
              <w:top w:val="single" w:sz="4" w:space="0" w:color="auto"/>
              <w:bottom w:val="single" w:sz="2"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lang w:val="en-GB"/>
              </w:rPr>
            </w:pPr>
            <w:r w:rsidRPr="00DF42A4">
              <w:rPr>
                <w:sz w:val="26"/>
                <w:szCs w:val="26"/>
              </w:rPr>
              <w:t>12</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en-GB" w:eastAsia="zh-CN"/>
              </w:rPr>
            </w:pPr>
            <w:r w:rsidRPr="00DF42A4">
              <w:t>Kỹ năng lãnh đạo, quản lý, điều hành; đạo đức nghề nghiệp, kỷ luật lao động; phương pháp huấn luyện tại chỗ</w:t>
            </w:r>
          </w:p>
        </w:tc>
        <w:tc>
          <w:tcPr>
            <w:tcW w:w="624" w:type="pct"/>
            <w:tcBorders>
              <w:bottom w:val="single" w:sz="4" w:space="0" w:color="auto"/>
            </w:tcBorders>
            <w:shd w:val="clear" w:color="auto" w:fill="FFFFFF"/>
            <w:vAlign w:val="center"/>
          </w:tcPr>
          <w:p w:rsidR="003C1326" w:rsidRPr="00534096" w:rsidRDefault="003C1326" w:rsidP="003C1326">
            <w:pPr>
              <w:spacing w:before="40" w:after="40"/>
              <w:jc w:val="center"/>
              <w:rPr>
                <w:rFonts w:eastAsia="SimSun"/>
                <w:bCs/>
                <w:lang w:eastAsia="zh-CN"/>
              </w:rPr>
            </w:pPr>
            <w:r w:rsidRPr="00DF42A4">
              <w:t>8</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13</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en-GB" w:eastAsia="zh-CN"/>
              </w:rPr>
            </w:pPr>
            <w:r w:rsidRPr="00DF42A4">
              <w:t xml:space="preserve">Kỹ năng chỉ huy xử lý vi phạm ANHK, ứng phó can thiệp bất hợp pháp vào hoạt động </w:t>
            </w:r>
            <w:r w:rsidR="00430047" w:rsidRPr="00DF42A4">
              <w:t>HKDD</w:t>
            </w:r>
          </w:p>
        </w:tc>
        <w:tc>
          <w:tcPr>
            <w:tcW w:w="62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t>4</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14</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Hạ tầng, trang thiết bị, VK, CCHT trong bảo đảm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4</w:t>
            </w:r>
          </w:p>
        </w:tc>
      </w:tr>
      <w:tr w:rsidR="003C1326" w:rsidRPr="00DF42A4" w:rsidTr="003C1326">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p>
        </w:tc>
        <w:tc>
          <w:tcPr>
            <w:tcW w:w="4031" w:type="pct"/>
            <w:tcBorders>
              <w:top w:val="single" w:sz="2" w:space="0" w:color="auto"/>
              <w:left w:val="single" w:sz="2" w:space="0" w:color="auto"/>
              <w:bottom w:val="single" w:sz="2" w:space="0" w:color="auto"/>
              <w:right w:val="single" w:sz="2" w:space="0" w:color="auto"/>
            </w:tcBorders>
            <w:shd w:val="clear" w:color="auto" w:fill="FFFFFF"/>
            <w:vAlign w:val="center"/>
          </w:tcPr>
          <w:p w:rsidR="003C1326" w:rsidRPr="00534096" w:rsidRDefault="003C1326" w:rsidP="003C1326">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3C1326" w:rsidRPr="00534096" w:rsidRDefault="003C1326" w:rsidP="003C1326">
            <w:pPr>
              <w:spacing w:before="40" w:after="40"/>
              <w:jc w:val="center"/>
              <w:rPr>
                <w:rFonts w:eastAsia="SimSun"/>
                <w:b/>
                <w:bCs/>
                <w:lang w:val="en-GB" w:eastAsia="zh-CN"/>
              </w:rPr>
            </w:pPr>
            <w:r w:rsidRPr="00534096">
              <w:rPr>
                <w:rFonts w:eastAsia="SimSun"/>
                <w:b/>
                <w:bCs/>
                <w:lang w:val="en-GB" w:eastAsia="zh-CN"/>
              </w:rPr>
              <w:t>52</w:t>
            </w:r>
          </w:p>
        </w:tc>
      </w:tr>
    </w:tbl>
    <w:p w:rsidR="003C1326" w:rsidRPr="00534096" w:rsidRDefault="003C1326" w:rsidP="00F7363F">
      <w:pPr>
        <w:spacing w:before="120" w:after="120"/>
        <w:ind w:firstLine="709"/>
        <w:jc w:val="both"/>
      </w:pPr>
      <w:r w:rsidRPr="00DF42A4">
        <w:t xml:space="preserve">b) Chương trình bồi dưỡng ban đầu nghiệp vụ quản lý </w:t>
      </w:r>
      <w:r w:rsidR="00735887" w:rsidRPr="00DF42A4">
        <w:t>ANHK</w:t>
      </w:r>
      <w:r w:rsidRPr="00DF42A4">
        <w:t xml:space="preserve"> người quản lý, chuyên viên </w:t>
      </w:r>
      <w:r w:rsidR="00735887" w:rsidRPr="00DF42A4">
        <w:t>ANHK</w:t>
      </w:r>
      <w:r w:rsidR="00652B62">
        <w:t xml:space="preserve"> của h</w:t>
      </w:r>
      <w:r w:rsidRPr="00DF42A4">
        <w:t>ãng hàng không Việt Nam</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3C1326" w:rsidRPr="00DF42A4" w:rsidTr="003C1326">
        <w:trPr>
          <w:trHeight w:val="742"/>
          <w:tblHeader/>
        </w:trPr>
        <w:tc>
          <w:tcPr>
            <w:tcW w:w="344" w:type="pct"/>
            <w:shd w:val="clear" w:color="auto" w:fill="FFFFFF"/>
            <w:vAlign w:val="center"/>
          </w:tcPr>
          <w:p w:rsidR="003C1326" w:rsidRPr="00534096" w:rsidRDefault="003C1326" w:rsidP="006B19A3">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1" w:type="pct"/>
            <w:shd w:val="clear" w:color="auto" w:fill="FFFFFF"/>
            <w:vAlign w:val="center"/>
          </w:tcPr>
          <w:p w:rsidR="003C1326" w:rsidRPr="00534096" w:rsidRDefault="003C1326" w:rsidP="006B19A3">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3C1326" w:rsidRPr="00534096" w:rsidRDefault="003C1326" w:rsidP="006B19A3">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3C1326" w:rsidRPr="00534096" w:rsidRDefault="003C1326" w:rsidP="006B19A3">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w:t>
            </w:r>
          </w:p>
        </w:tc>
        <w:tc>
          <w:tcPr>
            <w:tcW w:w="4031" w:type="pct"/>
            <w:tcBorders>
              <w:bottom w:val="single" w:sz="4" w:space="0" w:color="auto"/>
            </w:tcBorders>
            <w:shd w:val="clear" w:color="auto" w:fill="FFFFFF"/>
            <w:vAlign w:val="center"/>
          </w:tcPr>
          <w:p w:rsidR="003C1326" w:rsidRPr="00534096" w:rsidRDefault="003C1326" w:rsidP="003C1326">
            <w:pPr>
              <w:spacing w:before="40" w:after="40"/>
              <w:ind w:left="57" w:right="57"/>
              <w:jc w:val="both"/>
              <w:rPr>
                <w:rFonts w:eastAsia="SimSun"/>
                <w:bCs/>
                <w:lang w:eastAsia="zh-CN"/>
              </w:rPr>
            </w:pPr>
            <w:r w:rsidRPr="00DF42A4">
              <w:t xml:space="preserve">Khái quát chung về ngành </w:t>
            </w:r>
            <w:r w:rsidR="00430047" w:rsidRPr="00DF42A4">
              <w:t>HKDD</w:t>
            </w:r>
          </w:p>
        </w:tc>
        <w:tc>
          <w:tcPr>
            <w:tcW w:w="624" w:type="pct"/>
            <w:tcBorders>
              <w:bottom w:val="single" w:sz="4"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2</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en-GB" w:eastAsia="zh-CN"/>
              </w:rPr>
            </w:pPr>
            <w:r w:rsidRPr="00DF42A4">
              <w:t xml:space="preserve">Pháp luật về hàng không và </w:t>
            </w:r>
            <w:r w:rsidR="00735887" w:rsidRPr="00DF42A4">
              <w:t>ANHK</w:t>
            </w:r>
          </w:p>
        </w:tc>
        <w:tc>
          <w:tcPr>
            <w:tcW w:w="624" w:type="pct"/>
            <w:tcBorders>
              <w:bottom w:val="single" w:sz="4"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3</w:t>
            </w:r>
          </w:p>
        </w:tc>
        <w:tc>
          <w:tcPr>
            <w:tcW w:w="4031" w:type="pct"/>
            <w:shd w:val="clear" w:color="auto" w:fill="FFFFFF"/>
            <w:vAlign w:val="center"/>
          </w:tcPr>
          <w:p w:rsidR="003C1326" w:rsidRPr="00534096" w:rsidRDefault="0076338F" w:rsidP="003C1326">
            <w:pPr>
              <w:spacing w:before="40" w:after="40"/>
              <w:ind w:left="57" w:right="57"/>
              <w:jc w:val="both"/>
              <w:rPr>
                <w:rFonts w:eastAsia="SimSun"/>
                <w:bCs/>
                <w:lang w:val="vi-VN" w:eastAsia="zh-CN"/>
              </w:rPr>
            </w:pPr>
            <w:r w:rsidRPr="00DF42A4">
              <w:t xml:space="preserve">Khái quát về </w:t>
            </w:r>
            <w:r w:rsidR="00735887" w:rsidRPr="00DF42A4">
              <w:t>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4</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Các nguồn lực bảo đảm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5</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Văn hóa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6</w:t>
            </w:r>
          </w:p>
        </w:tc>
        <w:tc>
          <w:tcPr>
            <w:tcW w:w="4031" w:type="pct"/>
            <w:shd w:val="clear" w:color="auto" w:fill="FFFFFF"/>
            <w:vAlign w:val="center"/>
          </w:tcPr>
          <w:p w:rsidR="003C1326" w:rsidRPr="00534096" w:rsidRDefault="003C1326" w:rsidP="001717BD">
            <w:pPr>
              <w:spacing w:before="40" w:after="40"/>
              <w:ind w:left="57" w:right="57"/>
              <w:jc w:val="both"/>
              <w:rPr>
                <w:rFonts w:eastAsia="SimSun"/>
                <w:bCs/>
                <w:lang w:val="vi-VN" w:eastAsia="zh-CN"/>
              </w:rPr>
            </w:pPr>
            <w:r w:rsidRPr="00DF42A4">
              <w:t xml:space="preserve">Chương trình </w:t>
            </w:r>
            <w:r w:rsidR="001717BD">
              <w:t>ANHK của</w:t>
            </w:r>
            <w:r w:rsidRPr="00DF42A4">
              <w:t xml:space="preserve"> hãng hàng không</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8</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7</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Kiểm soát an ninh nội bộ</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8</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An ninh thông tin</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9</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Quản lý rủi ro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8</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10</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Kiểm soát chất lượng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4</w:t>
            </w:r>
          </w:p>
        </w:tc>
      </w:tr>
      <w:tr w:rsidR="003C1326" w:rsidRPr="00DF42A4" w:rsidTr="003C1326">
        <w:trPr>
          <w:trHeight w:val="274"/>
        </w:trPr>
        <w:tc>
          <w:tcPr>
            <w:tcW w:w="344" w:type="pct"/>
            <w:tcBorders>
              <w:bottom w:val="single" w:sz="2"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11</w:t>
            </w:r>
          </w:p>
        </w:tc>
        <w:tc>
          <w:tcPr>
            <w:tcW w:w="4031" w:type="pct"/>
            <w:tcBorders>
              <w:bottom w:val="single" w:sz="2" w:space="0" w:color="auto"/>
            </w:tcBorders>
            <w:shd w:val="clear" w:color="auto" w:fill="FFFFFF"/>
            <w:vAlign w:val="center"/>
          </w:tcPr>
          <w:p w:rsidR="003C1326" w:rsidRPr="00534096" w:rsidRDefault="003C1326" w:rsidP="003C1326">
            <w:pPr>
              <w:spacing w:before="40" w:after="40"/>
              <w:ind w:left="57" w:right="57"/>
              <w:jc w:val="both"/>
              <w:rPr>
                <w:rFonts w:eastAsia="SimSun"/>
                <w:bCs/>
                <w:lang w:val="en-GB" w:eastAsia="zh-CN"/>
              </w:rPr>
            </w:pPr>
            <w:r w:rsidRPr="00DF42A4">
              <w:t>Đào tạo, huấn luyện ANHK</w:t>
            </w:r>
          </w:p>
        </w:tc>
        <w:tc>
          <w:tcPr>
            <w:tcW w:w="624" w:type="pct"/>
            <w:tcBorders>
              <w:top w:val="single" w:sz="4" w:space="0" w:color="auto"/>
              <w:bottom w:val="single" w:sz="2"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lang w:val="en-GB"/>
              </w:rPr>
            </w:pPr>
            <w:r w:rsidRPr="00DF42A4">
              <w:rPr>
                <w:sz w:val="26"/>
                <w:szCs w:val="26"/>
              </w:rPr>
              <w:t>12</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en-GB" w:eastAsia="zh-CN"/>
              </w:rPr>
            </w:pPr>
            <w:r w:rsidRPr="00DF42A4">
              <w:t>Kỹ năng lãnh đạo, quản lý, điều hành; đạo đức nghề nghiệp, kỷ luật lao động; phương pháp huấn luyện tại chỗ</w:t>
            </w:r>
          </w:p>
        </w:tc>
        <w:tc>
          <w:tcPr>
            <w:tcW w:w="624" w:type="pct"/>
            <w:tcBorders>
              <w:bottom w:val="single" w:sz="4" w:space="0" w:color="auto"/>
            </w:tcBorders>
            <w:shd w:val="clear" w:color="auto" w:fill="FFFFFF"/>
            <w:vAlign w:val="center"/>
          </w:tcPr>
          <w:p w:rsidR="003C1326" w:rsidRPr="00534096" w:rsidRDefault="003C1326" w:rsidP="003C1326">
            <w:pPr>
              <w:spacing w:before="40" w:after="40"/>
              <w:jc w:val="center"/>
              <w:rPr>
                <w:rFonts w:eastAsia="SimSun"/>
                <w:bCs/>
                <w:lang w:eastAsia="zh-CN"/>
              </w:rPr>
            </w:pPr>
            <w:r w:rsidRPr="00DF42A4">
              <w:t>8</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13</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en-GB" w:eastAsia="zh-CN"/>
              </w:rPr>
            </w:pPr>
            <w:r w:rsidRPr="00DF42A4">
              <w:t xml:space="preserve">Kỹ năng chỉ huy xử lý vi phạm ANHK, ứng phó can thiệp bất hợp pháp vào hoạt động </w:t>
            </w:r>
            <w:r w:rsidR="00430047" w:rsidRPr="00DF42A4">
              <w:t>HKDD</w:t>
            </w:r>
          </w:p>
        </w:tc>
        <w:tc>
          <w:tcPr>
            <w:tcW w:w="62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t>4</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14</w:t>
            </w:r>
          </w:p>
        </w:tc>
        <w:tc>
          <w:tcPr>
            <w:tcW w:w="4031"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Hạ tầng, trang thiết bị, VK, CCHT trong bảo đảm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p>
        </w:tc>
        <w:tc>
          <w:tcPr>
            <w:tcW w:w="4031" w:type="pct"/>
            <w:tcBorders>
              <w:top w:val="single" w:sz="2" w:space="0" w:color="auto"/>
              <w:left w:val="single" w:sz="2" w:space="0" w:color="auto"/>
              <w:bottom w:val="single" w:sz="2" w:space="0" w:color="auto"/>
              <w:right w:val="single" w:sz="2" w:space="0" w:color="auto"/>
            </w:tcBorders>
            <w:shd w:val="clear" w:color="auto" w:fill="FFFFFF"/>
            <w:vAlign w:val="center"/>
          </w:tcPr>
          <w:p w:rsidR="003C1326" w:rsidRPr="00534096" w:rsidRDefault="003C1326" w:rsidP="003C1326">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3C1326" w:rsidRPr="00534096" w:rsidRDefault="003C1326" w:rsidP="003C1326">
            <w:pPr>
              <w:spacing w:before="40" w:after="40"/>
              <w:jc w:val="center"/>
              <w:rPr>
                <w:rFonts w:eastAsia="SimSun"/>
                <w:b/>
                <w:bCs/>
                <w:lang w:val="en-GB" w:eastAsia="zh-CN"/>
              </w:rPr>
            </w:pPr>
            <w:r w:rsidRPr="00534096">
              <w:rPr>
                <w:rFonts w:eastAsia="SimSun"/>
                <w:b/>
                <w:bCs/>
                <w:lang w:val="en-GB" w:eastAsia="zh-CN"/>
              </w:rPr>
              <w:t>50</w:t>
            </w:r>
          </w:p>
        </w:tc>
      </w:tr>
    </w:tbl>
    <w:p w:rsidR="003C1326" w:rsidRPr="00534096" w:rsidRDefault="003C1326" w:rsidP="00F7363F">
      <w:pPr>
        <w:spacing w:before="120" w:after="120"/>
        <w:ind w:left="1" w:firstLine="708"/>
        <w:jc w:val="both"/>
      </w:pPr>
      <w:r w:rsidRPr="00DF42A4">
        <w:t xml:space="preserve">c) Chương trình bồi dưỡng ban đầu nghiệp vụ quản lý </w:t>
      </w:r>
      <w:r w:rsidR="00735887" w:rsidRPr="00DF42A4">
        <w:t>ANHK</w:t>
      </w:r>
      <w:r w:rsidRPr="00DF42A4">
        <w:t xml:space="preserve"> người quản lý, chuyên viên </w:t>
      </w:r>
      <w:r w:rsidR="00735887" w:rsidRPr="00DF42A4">
        <w:t>ANHK</w:t>
      </w:r>
      <w:r w:rsidR="00821EAD">
        <w:t xml:space="preserve"> của do</w:t>
      </w:r>
      <w:r w:rsidRPr="00DF42A4">
        <w:t>anh nghiệp cung cấp dịch vụ hàng không</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3C1326" w:rsidRPr="00DF42A4" w:rsidTr="003C1326">
        <w:trPr>
          <w:trHeight w:val="742"/>
          <w:tblHeader/>
        </w:trPr>
        <w:tc>
          <w:tcPr>
            <w:tcW w:w="344" w:type="pct"/>
            <w:shd w:val="clear" w:color="auto" w:fill="FFFFFF"/>
            <w:vAlign w:val="center"/>
          </w:tcPr>
          <w:p w:rsidR="003C1326" w:rsidRPr="00534096" w:rsidRDefault="003C1326" w:rsidP="006B19A3">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3C1326" w:rsidRPr="00534096" w:rsidRDefault="003C1326" w:rsidP="006B19A3">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3C1326" w:rsidRPr="00534096" w:rsidRDefault="003C1326" w:rsidP="006B19A3">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3C1326" w:rsidRPr="00534096" w:rsidRDefault="003C1326" w:rsidP="006B19A3">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w:t>
            </w:r>
          </w:p>
        </w:tc>
        <w:tc>
          <w:tcPr>
            <w:tcW w:w="4032" w:type="pct"/>
            <w:tcBorders>
              <w:bottom w:val="single" w:sz="4" w:space="0" w:color="auto"/>
            </w:tcBorders>
            <w:shd w:val="clear" w:color="auto" w:fill="FFFFFF"/>
            <w:vAlign w:val="center"/>
          </w:tcPr>
          <w:p w:rsidR="003C1326" w:rsidRPr="00534096" w:rsidRDefault="003C1326" w:rsidP="003C1326">
            <w:pPr>
              <w:spacing w:before="40" w:after="40"/>
              <w:ind w:left="57" w:right="57"/>
              <w:jc w:val="both"/>
              <w:rPr>
                <w:rFonts w:eastAsia="SimSun"/>
                <w:bCs/>
                <w:lang w:eastAsia="zh-CN"/>
              </w:rPr>
            </w:pPr>
            <w:r w:rsidRPr="00DF42A4">
              <w:t xml:space="preserve">Khái quát chung về ngành </w:t>
            </w:r>
            <w:r w:rsidR="00430047" w:rsidRPr="00DF42A4">
              <w:t>HKDD</w:t>
            </w:r>
          </w:p>
        </w:tc>
        <w:tc>
          <w:tcPr>
            <w:tcW w:w="624" w:type="pct"/>
            <w:tcBorders>
              <w:bottom w:val="single" w:sz="4"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2</w:t>
            </w:r>
          </w:p>
        </w:tc>
        <w:tc>
          <w:tcPr>
            <w:tcW w:w="4032" w:type="pct"/>
            <w:shd w:val="clear" w:color="auto" w:fill="FFFFFF"/>
            <w:vAlign w:val="center"/>
          </w:tcPr>
          <w:p w:rsidR="003C1326" w:rsidRPr="00534096" w:rsidRDefault="003C1326" w:rsidP="003C1326">
            <w:pPr>
              <w:spacing w:before="40" w:after="40"/>
              <w:ind w:left="57" w:right="57"/>
              <w:jc w:val="both"/>
              <w:rPr>
                <w:rFonts w:eastAsia="SimSun"/>
                <w:bCs/>
                <w:lang w:val="en-GB" w:eastAsia="zh-CN"/>
              </w:rPr>
            </w:pPr>
            <w:r w:rsidRPr="00DF42A4">
              <w:t xml:space="preserve">Pháp luật về hàng không và </w:t>
            </w:r>
            <w:r w:rsidR="00735887" w:rsidRPr="00DF42A4">
              <w:t>ANHK</w:t>
            </w:r>
          </w:p>
        </w:tc>
        <w:tc>
          <w:tcPr>
            <w:tcW w:w="624" w:type="pct"/>
            <w:tcBorders>
              <w:bottom w:val="single" w:sz="4"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3</w:t>
            </w:r>
          </w:p>
        </w:tc>
        <w:tc>
          <w:tcPr>
            <w:tcW w:w="4032" w:type="pct"/>
            <w:shd w:val="clear" w:color="auto" w:fill="FFFFFF"/>
            <w:vAlign w:val="center"/>
          </w:tcPr>
          <w:p w:rsidR="003C1326" w:rsidRPr="00534096" w:rsidRDefault="0076338F" w:rsidP="003C1326">
            <w:pPr>
              <w:spacing w:before="40" w:after="40"/>
              <w:ind w:left="57" w:right="57"/>
              <w:jc w:val="both"/>
              <w:rPr>
                <w:rFonts w:eastAsia="SimSun"/>
                <w:bCs/>
                <w:lang w:val="vi-VN" w:eastAsia="zh-CN"/>
              </w:rPr>
            </w:pPr>
            <w:r w:rsidRPr="00DF42A4">
              <w:t xml:space="preserve">Khái quát về </w:t>
            </w:r>
            <w:r w:rsidR="00735887" w:rsidRPr="00DF42A4">
              <w:t>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4</w:t>
            </w:r>
          </w:p>
        </w:tc>
        <w:tc>
          <w:tcPr>
            <w:tcW w:w="4032"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Các nguồn lực bảo đảm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5</w:t>
            </w:r>
          </w:p>
        </w:tc>
        <w:tc>
          <w:tcPr>
            <w:tcW w:w="4032"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Văn hóa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6</w:t>
            </w:r>
          </w:p>
        </w:tc>
        <w:tc>
          <w:tcPr>
            <w:tcW w:w="4032"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 xml:space="preserve">Quy chế </w:t>
            </w:r>
            <w:r w:rsidR="00735887" w:rsidRPr="00DF42A4">
              <w:t>ANHK</w:t>
            </w:r>
            <w:r w:rsidRPr="00DF42A4">
              <w:t xml:space="preserve"> </w:t>
            </w:r>
            <w:r w:rsidR="00225688" w:rsidRPr="00DF42A4">
              <w:t>DNDV</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8</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7</w:t>
            </w:r>
          </w:p>
        </w:tc>
        <w:tc>
          <w:tcPr>
            <w:tcW w:w="4032"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Kiểm soát an ninh nội bộ</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8</w:t>
            </w:r>
          </w:p>
        </w:tc>
        <w:tc>
          <w:tcPr>
            <w:tcW w:w="4032"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An ninh thông tin</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9</w:t>
            </w:r>
          </w:p>
        </w:tc>
        <w:tc>
          <w:tcPr>
            <w:tcW w:w="4032"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Quản lý rủi ro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8</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10</w:t>
            </w:r>
          </w:p>
        </w:tc>
        <w:tc>
          <w:tcPr>
            <w:tcW w:w="4032"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Kiểm soát chất lượng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4</w:t>
            </w:r>
          </w:p>
        </w:tc>
      </w:tr>
      <w:tr w:rsidR="003C1326" w:rsidRPr="00DF42A4" w:rsidTr="003C1326">
        <w:trPr>
          <w:trHeight w:val="274"/>
        </w:trPr>
        <w:tc>
          <w:tcPr>
            <w:tcW w:w="344" w:type="pct"/>
            <w:tcBorders>
              <w:bottom w:val="single" w:sz="2"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11</w:t>
            </w:r>
          </w:p>
        </w:tc>
        <w:tc>
          <w:tcPr>
            <w:tcW w:w="4032" w:type="pct"/>
            <w:tcBorders>
              <w:bottom w:val="single" w:sz="2" w:space="0" w:color="auto"/>
            </w:tcBorders>
            <w:shd w:val="clear" w:color="auto" w:fill="FFFFFF"/>
            <w:vAlign w:val="center"/>
          </w:tcPr>
          <w:p w:rsidR="003C1326" w:rsidRPr="00534096" w:rsidRDefault="003C1326" w:rsidP="003C1326">
            <w:pPr>
              <w:spacing w:before="40" w:after="40"/>
              <w:ind w:left="57" w:right="57"/>
              <w:jc w:val="both"/>
              <w:rPr>
                <w:rFonts w:eastAsia="SimSun"/>
                <w:bCs/>
                <w:lang w:val="en-GB" w:eastAsia="zh-CN"/>
              </w:rPr>
            </w:pPr>
            <w:r w:rsidRPr="00DF42A4">
              <w:t>Đào tạo, huấn luyện ANHK</w:t>
            </w:r>
          </w:p>
        </w:tc>
        <w:tc>
          <w:tcPr>
            <w:tcW w:w="624" w:type="pct"/>
            <w:tcBorders>
              <w:top w:val="single" w:sz="4" w:space="0" w:color="auto"/>
              <w:bottom w:val="single" w:sz="2"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r w:rsidRPr="00DF42A4">
              <w:t>2</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lang w:val="en-GB"/>
              </w:rPr>
            </w:pPr>
            <w:r w:rsidRPr="00DF42A4">
              <w:rPr>
                <w:sz w:val="26"/>
                <w:szCs w:val="26"/>
              </w:rPr>
              <w:t>12</w:t>
            </w:r>
          </w:p>
        </w:tc>
        <w:tc>
          <w:tcPr>
            <w:tcW w:w="4032" w:type="pct"/>
            <w:shd w:val="clear" w:color="auto" w:fill="FFFFFF"/>
            <w:vAlign w:val="center"/>
          </w:tcPr>
          <w:p w:rsidR="003C1326" w:rsidRPr="00534096" w:rsidRDefault="003C1326" w:rsidP="003C1326">
            <w:pPr>
              <w:spacing w:before="40" w:after="40"/>
              <w:ind w:left="57" w:right="57"/>
              <w:jc w:val="both"/>
              <w:rPr>
                <w:rFonts w:eastAsia="SimSun"/>
                <w:bCs/>
                <w:lang w:val="en-GB" w:eastAsia="zh-CN"/>
              </w:rPr>
            </w:pPr>
            <w:r w:rsidRPr="00DF42A4">
              <w:t>Kỹ năng lãnh đạo, quản lý, điều hành; đạo đức nghề nghiệp, kỷ luật lao động; phương pháp huấn luyện tại chỗ</w:t>
            </w:r>
          </w:p>
        </w:tc>
        <w:tc>
          <w:tcPr>
            <w:tcW w:w="624" w:type="pct"/>
            <w:tcBorders>
              <w:bottom w:val="single" w:sz="4" w:space="0" w:color="auto"/>
            </w:tcBorders>
            <w:shd w:val="clear" w:color="auto" w:fill="FFFFFF"/>
            <w:vAlign w:val="center"/>
          </w:tcPr>
          <w:p w:rsidR="003C1326" w:rsidRPr="00534096" w:rsidRDefault="003C1326" w:rsidP="003C1326">
            <w:pPr>
              <w:spacing w:before="40" w:after="40"/>
              <w:jc w:val="center"/>
              <w:rPr>
                <w:rFonts w:eastAsia="SimSun"/>
                <w:bCs/>
                <w:lang w:eastAsia="zh-CN"/>
              </w:rPr>
            </w:pPr>
            <w:r w:rsidRPr="00DF42A4">
              <w:t>8</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13</w:t>
            </w:r>
          </w:p>
        </w:tc>
        <w:tc>
          <w:tcPr>
            <w:tcW w:w="4032" w:type="pct"/>
            <w:shd w:val="clear" w:color="auto" w:fill="FFFFFF"/>
            <w:vAlign w:val="center"/>
          </w:tcPr>
          <w:p w:rsidR="003C1326" w:rsidRPr="00534096" w:rsidRDefault="003C1326" w:rsidP="003C1326">
            <w:pPr>
              <w:spacing w:before="40" w:after="40"/>
              <w:ind w:left="57" w:right="57"/>
              <w:jc w:val="both"/>
              <w:rPr>
                <w:rFonts w:eastAsia="SimSun"/>
                <w:bCs/>
                <w:lang w:val="en-GB" w:eastAsia="zh-CN"/>
              </w:rPr>
            </w:pPr>
            <w:r w:rsidRPr="00DF42A4">
              <w:t xml:space="preserve">Kỹ năng chỉ huy xử lý vi phạm ANHK, ứng phó can thiệp bất hợp pháp vào hoạt động </w:t>
            </w:r>
            <w:r w:rsidR="00430047" w:rsidRPr="00DF42A4">
              <w:t>HKDD</w:t>
            </w:r>
          </w:p>
        </w:tc>
        <w:tc>
          <w:tcPr>
            <w:tcW w:w="62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t>4</w:t>
            </w:r>
          </w:p>
        </w:tc>
      </w:tr>
      <w:tr w:rsidR="003C1326" w:rsidRPr="00DF42A4" w:rsidTr="003C1326">
        <w:tc>
          <w:tcPr>
            <w:tcW w:w="344" w:type="pct"/>
            <w:shd w:val="clear" w:color="auto" w:fill="FFFFFF"/>
            <w:vAlign w:val="center"/>
          </w:tcPr>
          <w:p w:rsidR="003C1326" w:rsidRPr="00534096" w:rsidRDefault="003C1326" w:rsidP="003C1326">
            <w:pPr>
              <w:spacing w:before="40" w:after="40"/>
              <w:jc w:val="center"/>
              <w:rPr>
                <w:rFonts w:eastAsia="SimSun"/>
                <w:bCs/>
                <w:lang w:val="en-GB" w:eastAsia="zh-CN"/>
              </w:rPr>
            </w:pPr>
            <w:r w:rsidRPr="00DF42A4">
              <w:rPr>
                <w:sz w:val="26"/>
                <w:szCs w:val="26"/>
              </w:rPr>
              <w:t>14</w:t>
            </w:r>
          </w:p>
        </w:tc>
        <w:tc>
          <w:tcPr>
            <w:tcW w:w="4032" w:type="pct"/>
            <w:shd w:val="clear" w:color="auto" w:fill="FFFFFF"/>
            <w:vAlign w:val="center"/>
          </w:tcPr>
          <w:p w:rsidR="003C1326" w:rsidRPr="00534096" w:rsidRDefault="003C1326" w:rsidP="003C1326">
            <w:pPr>
              <w:spacing w:before="40" w:after="40"/>
              <w:ind w:left="57" w:right="57"/>
              <w:jc w:val="both"/>
              <w:rPr>
                <w:rFonts w:eastAsia="SimSun"/>
                <w:bCs/>
                <w:lang w:val="vi-VN" w:eastAsia="zh-CN"/>
              </w:rPr>
            </w:pPr>
            <w:r w:rsidRPr="00DF42A4">
              <w:t>Hạ tầng, trang thiết bị, VK, CCHT trong bảo đảm ANHK</w:t>
            </w:r>
          </w:p>
        </w:tc>
        <w:tc>
          <w:tcPr>
            <w:tcW w:w="624" w:type="pct"/>
            <w:shd w:val="clear" w:color="auto" w:fill="FFFFFF"/>
            <w:vAlign w:val="center"/>
          </w:tcPr>
          <w:p w:rsidR="003C1326" w:rsidRPr="00534096" w:rsidRDefault="003C1326" w:rsidP="003C1326">
            <w:pPr>
              <w:spacing w:before="40" w:after="40"/>
              <w:jc w:val="center"/>
              <w:rPr>
                <w:rFonts w:eastAsia="SimSun"/>
                <w:bCs/>
                <w:lang w:val="vi-VN" w:eastAsia="zh-CN"/>
              </w:rPr>
            </w:pPr>
            <w:r w:rsidRPr="00DF42A4">
              <w:t>2</w:t>
            </w:r>
          </w:p>
        </w:tc>
      </w:tr>
      <w:tr w:rsidR="003C1326" w:rsidRPr="00DF42A4" w:rsidTr="003C1326">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3C1326" w:rsidRPr="00534096" w:rsidRDefault="003C1326" w:rsidP="003C1326">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3C1326" w:rsidRPr="00534096" w:rsidRDefault="003C1326" w:rsidP="003C1326">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3C1326" w:rsidRPr="00534096" w:rsidRDefault="003C1326" w:rsidP="003C1326">
            <w:pPr>
              <w:spacing w:before="40" w:after="40"/>
              <w:jc w:val="center"/>
              <w:rPr>
                <w:rFonts w:eastAsia="SimSun"/>
                <w:b/>
                <w:bCs/>
                <w:lang w:val="en-GB" w:eastAsia="zh-CN"/>
              </w:rPr>
            </w:pPr>
            <w:r w:rsidRPr="00534096">
              <w:rPr>
                <w:rFonts w:eastAsia="SimSun"/>
                <w:b/>
                <w:bCs/>
                <w:lang w:val="en-GB" w:eastAsia="zh-CN"/>
              </w:rPr>
              <w:t>50</w:t>
            </w:r>
          </w:p>
        </w:tc>
      </w:tr>
    </w:tbl>
    <w:p w:rsidR="00F7363F" w:rsidRDefault="00020365" w:rsidP="00F7363F">
      <w:pPr>
        <w:spacing w:before="120" w:after="120"/>
        <w:ind w:firstLine="709"/>
        <w:jc w:val="both"/>
      </w:pPr>
      <w:r w:rsidRPr="00534096">
        <w:t xml:space="preserve">4. Người có chứng chỉ hoặc chứng nhận hoàn thành khoá học quản lý </w:t>
      </w:r>
      <w:r w:rsidR="00735887" w:rsidRPr="00534096">
        <w:t>ANHK</w:t>
      </w:r>
      <w:r w:rsidRPr="00534096">
        <w:t xml:space="preserve"> do Tổ chức </w:t>
      </w:r>
      <w:r w:rsidR="00430047" w:rsidRPr="00534096">
        <w:t>HKDD</w:t>
      </w:r>
      <w:r w:rsidR="0032662B">
        <w:t xml:space="preserve"> quốc tế hoặc Hiệp hội v</w:t>
      </w:r>
      <w:r w:rsidRPr="00534096">
        <w:t xml:space="preserve">ận tải </w:t>
      </w:r>
      <w:r w:rsidR="00430047" w:rsidRPr="00534096">
        <w:t>HKDD</w:t>
      </w:r>
      <w:r w:rsidRPr="00534096">
        <w:t xml:space="preserve"> quốc tế </w:t>
      </w:r>
      <w:r w:rsidRPr="009015F3">
        <w:t>cấ</w:t>
      </w:r>
      <w:r w:rsidRPr="00534096">
        <w:t xml:space="preserve">p thì không </w:t>
      </w:r>
      <w:r w:rsidR="00E37449" w:rsidRPr="00534096">
        <w:t>phải</w:t>
      </w:r>
      <w:r w:rsidRPr="00534096">
        <w:t xml:space="preserve"> tham dự các khoá học bồi dưỡng ban đầu nghiệp vụ quản lý </w:t>
      </w:r>
      <w:r w:rsidR="00735887" w:rsidRPr="00534096">
        <w:t>ANHK</w:t>
      </w:r>
      <w:r w:rsidRPr="00534096">
        <w:t>.</w:t>
      </w:r>
    </w:p>
    <w:p w:rsidR="00F7363F" w:rsidRDefault="00603CA1" w:rsidP="00F7363F">
      <w:pPr>
        <w:spacing w:before="120" w:after="120"/>
        <w:ind w:firstLine="709"/>
        <w:jc w:val="both"/>
        <w:rPr>
          <w:b/>
          <w:lang w:val="nl-NL"/>
        </w:rPr>
      </w:pPr>
      <w:r w:rsidRPr="00F7363F">
        <w:rPr>
          <w:b/>
          <w:lang w:val="nl-NL"/>
        </w:rPr>
        <w:t xml:space="preserve">Điều </w:t>
      </w:r>
      <w:r w:rsidR="008B0472" w:rsidRPr="00F7363F">
        <w:rPr>
          <w:b/>
          <w:lang w:val="nl-NL"/>
        </w:rPr>
        <w:t>15</w:t>
      </w:r>
      <w:r w:rsidRPr="00F7363F">
        <w:rPr>
          <w:b/>
          <w:lang w:val="nl-NL"/>
        </w:rPr>
        <w:t xml:space="preserve">. </w:t>
      </w:r>
      <w:r w:rsidR="000D2590" w:rsidRPr="00F7363F">
        <w:rPr>
          <w:b/>
          <w:lang w:val="pt-BR"/>
        </w:rPr>
        <w:t>Huấn luyện</w:t>
      </w:r>
      <w:r w:rsidRPr="00F7363F">
        <w:rPr>
          <w:b/>
          <w:lang w:val="pt-BR"/>
        </w:rPr>
        <w:t xml:space="preserve"> </w:t>
      </w:r>
      <w:r w:rsidRPr="00F7363F">
        <w:rPr>
          <w:b/>
          <w:lang w:val="nl-NL"/>
        </w:rPr>
        <w:t xml:space="preserve">định kỳ nghiệp vụ quản lý </w:t>
      </w:r>
      <w:r w:rsidR="00735887" w:rsidRPr="00F7363F">
        <w:rPr>
          <w:b/>
          <w:lang w:val="nl-NL"/>
        </w:rPr>
        <w:t>ANHK</w:t>
      </w:r>
      <w:r w:rsidR="000B7A71" w:rsidRPr="00F7363F">
        <w:rPr>
          <w:b/>
          <w:lang w:val="nl-NL"/>
        </w:rPr>
        <w:t xml:space="preserve"> người quản lý, chuyên viên </w:t>
      </w:r>
      <w:r w:rsidR="00735887" w:rsidRPr="00F7363F">
        <w:rPr>
          <w:b/>
          <w:lang w:val="nl-NL"/>
        </w:rPr>
        <w:t>ANHK</w:t>
      </w:r>
    </w:p>
    <w:p w:rsidR="00F7363F" w:rsidRDefault="004C36DB" w:rsidP="00F7363F">
      <w:pPr>
        <w:spacing w:before="120" w:after="120"/>
        <w:ind w:firstLine="709"/>
        <w:jc w:val="both"/>
      </w:pPr>
      <w:r>
        <w:t>1. Mục tiêu: c</w:t>
      </w:r>
      <w:r w:rsidR="00991656" w:rsidRPr="00534096">
        <w:t xml:space="preserve">ập nhật cho học viên kiến thức, quy định mới về quản lý </w:t>
      </w:r>
      <w:r w:rsidR="00735887" w:rsidRPr="00534096">
        <w:t>ANHK</w:t>
      </w:r>
      <w:r w:rsidR="00991656" w:rsidRPr="00534096">
        <w:t>.</w:t>
      </w:r>
    </w:p>
    <w:p w:rsidR="00FE45BE" w:rsidRDefault="00991656" w:rsidP="00FE45BE">
      <w:pPr>
        <w:spacing w:before="120" w:after="120"/>
        <w:ind w:firstLine="709"/>
        <w:jc w:val="both"/>
      </w:pPr>
      <w:r w:rsidRPr="00534096">
        <w:t xml:space="preserve">2. Đối tượng: </w:t>
      </w:r>
      <w:r w:rsidR="004C36DB">
        <w:t>n</w:t>
      </w:r>
      <w:r w:rsidR="00205F39" w:rsidRPr="00534096">
        <w:t>gười quản lý</w:t>
      </w:r>
      <w:r w:rsidR="00DE0FA0" w:rsidRPr="00534096">
        <w:t xml:space="preserve"> các cấp, chuyên viên </w:t>
      </w:r>
      <w:r w:rsidR="00735887" w:rsidRPr="00534096">
        <w:t>ANHK</w:t>
      </w:r>
      <w:r w:rsidR="00D01DDA" w:rsidRPr="00534096">
        <w:t xml:space="preserve"> trong lực lượng kiểm soát </w:t>
      </w:r>
      <w:r w:rsidR="00735887" w:rsidRPr="00534096">
        <w:t>ANHK</w:t>
      </w:r>
      <w:r w:rsidR="00D01DDA" w:rsidRPr="00534096">
        <w:t xml:space="preserve"> của doanh nghiệp cảng hàng không, hãng hàng không Việt Nam, </w:t>
      </w:r>
      <w:r w:rsidR="00103F03" w:rsidRPr="00534096">
        <w:rPr>
          <w:shd w:val="clear" w:color="auto" w:fill="FFFFFF"/>
        </w:rPr>
        <w:t>doanh nghiệp cung cấp dịch vụ xăng dầu hàng không, doanh nghiệp cung cấp dịch vụ suất ăn hàng không</w:t>
      </w:r>
      <w:r w:rsidR="00103F03" w:rsidRPr="00534096">
        <w:t xml:space="preserve">, </w:t>
      </w:r>
      <w:r w:rsidR="00D01DDA" w:rsidRPr="00534096">
        <w:t xml:space="preserve">doanh nghiệp cung cấp dịch vụ bảo đảm hoạt động bay, doanh nghiệp cung cấp dịch vụ sửa chữa, bảo dưỡng tàu bay, thiết bị tàu bay, doanh nghiệp kinh doanh hoạt động hàng không chung được xác định trong chương trình </w:t>
      </w:r>
      <w:r w:rsidR="00735887" w:rsidRPr="00534096">
        <w:t>ANHK</w:t>
      </w:r>
      <w:r w:rsidR="00D01DDA" w:rsidRPr="00534096">
        <w:t xml:space="preserve"> và quy chế </w:t>
      </w:r>
      <w:r w:rsidR="00735887" w:rsidRPr="00534096">
        <w:t>ANHK</w:t>
      </w:r>
      <w:r w:rsidRPr="00534096">
        <w:t>.</w:t>
      </w:r>
    </w:p>
    <w:p w:rsidR="00FE45BE" w:rsidRDefault="00991656" w:rsidP="00FE45BE">
      <w:pPr>
        <w:spacing w:before="120" w:after="120"/>
        <w:ind w:firstLine="709"/>
        <w:jc w:val="both"/>
      </w:pPr>
      <w:r w:rsidRPr="00534096">
        <w:t xml:space="preserve">3. </w:t>
      </w:r>
      <w:r w:rsidR="00092959" w:rsidRPr="00534096">
        <w:t>Chương trình huấn luyện</w:t>
      </w:r>
      <w:r w:rsidR="00E43CD9" w:rsidRPr="00534096">
        <w:t xml:space="preserve"> định kỳ</w:t>
      </w:r>
    </w:p>
    <w:p w:rsidR="0076338F" w:rsidRPr="00DF42A4" w:rsidRDefault="0076338F" w:rsidP="00FE45BE">
      <w:pPr>
        <w:spacing w:before="120" w:after="120"/>
        <w:ind w:firstLine="709"/>
        <w:jc w:val="both"/>
      </w:pPr>
      <w:r w:rsidRPr="00DF42A4">
        <w:t xml:space="preserve">a) Chương trình huấn luyện định kỳ nghiệp vụ quản lý </w:t>
      </w:r>
      <w:r w:rsidR="00735887" w:rsidRPr="00DF42A4">
        <w:t>ANHK</w:t>
      </w:r>
      <w:r w:rsidRPr="00DF42A4">
        <w:t xml:space="preserve"> người quản lý, chuyên viên </w:t>
      </w:r>
      <w:r w:rsidR="00735887" w:rsidRPr="00DF42A4">
        <w:t>ANHK</w:t>
      </w:r>
      <w:r w:rsidR="0032662B">
        <w:t xml:space="preserve"> của d</w:t>
      </w:r>
      <w:r w:rsidRPr="00DF42A4">
        <w:t xml:space="preserve">oanh nghiệp </w:t>
      </w:r>
      <w:r w:rsidR="0032662B">
        <w:t>c</w:t>
      </w:r>
      <w:r w:rsidRPr="00DF42A4">
        <w:t>ảng hàng không, sân bay</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76338F" w:rsidRPr="00DF42A4" w:rsidTr="006B19A3">
        <w:trPr>
          <w:trHeight w:val="742"/>
          <w:tblHeader/>
        </w:trPr>
        <w:tc>
          <w:tcPr>
            <w:tcW w:w="344" w:type="pct"/>
            <w:shd w:val="clear" w:color="auto" w:fill="FFFFFF"/>
            <w:vAlign w:val="center"/>
          </w:tcPr>
          <w:p w:rsidR="0076338F" w:rsidRPr="00534096" w:rsidRDefault="0076338F" w:rsidP="006B19A3">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76338F" w:rsidRPr="00534096" w:rsidRDefault="0076338F" w:rsidP="006B19A3">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76338F" w:rsidRPr="00534096" w:rsidRDefault="0076338F" w:rsidP="006B19A3">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76338F" w:rsidRPr="00534096" w:rsidRDefault="0076338F" w:rsidP="006B19A3">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76338F" w:rsidRPr="00DF42A4" w:rsidTr="006B19A3">
        <w:tc>
          <w:tcPr>
            <w:tcW w:w="344" w:type="pct"/>
            <w:shd w:val="clear" w:color="auto" w:fill="FFFFFF"/>
            <w:vAlign w:val="center"/>
          </w:tcPr>
          <w:p w:rsidR="0076338F" w:rsidRPr="00534096" w:rsidRDefault="0076338F" w:rsidP="0076338F">
            <w:pPr>
              <w:spacing w:before="40" w:after="40"/>
              <w:jc w:val="center"/>
              <w:rPr>
                <w:rFonts w:eastAsia="SimSun"/>
                <w:bCs/>
                <w:lang w:val="en-GB" w:eastAsia="zh-CN"/>
              </w:rPr>
            </w:pPr>
            <w:r w:rsidRPr="00DF42A4">
              <w:rPr>
                <w:sz w:val="26"/>
                <w:szCs w:val="26"/>
              </w:rPr>
              <w:t>1</w:t>
            </w:r>
          </w:p>
        </w:tc>
        <w:tc>
          <w:tcPr>
            <w:tcW w:w="4032" w:type="pct"/>
            <w:tcBorders>
              <w:bottom w:val="single" w:sz="4" w:space="0" w:color="auto"/>
            </w:tcBorders>
            <w:shd w:val="clear" w:color="auto" w:fill="FFFFFF"/>
            <w:vAlign w:val="center"/>
          </w:tcPr>
          <w:p w:rsidR="0076338F" w:rsidRPr="00534096" w:rsidRDefault="002B0E1A" w:rsidP="002B0E1A">
            <w:pPr>
              <w:spacing w:before="40" w:after="40"/>
              <w:ind w:left="57" w:right="57"/>
              <w:jc w:val="both"/>
              <w:rPr>
                <w:rFonts w:eastAsia="SimSun"/>
                <w:bCs/>
                <w:lang w:eastAsia="zh-CN"/>
              </w:rPr>
            </w:pPr>
            <w:r w:rsidRPr="00DF42A4">
              <w:t>P</w:t>
            </w:r>
            <w:r w:rsidR="0076338F" w:rsidRPr="00DF42A4">
              <w:t xml:space="preserve">háp luật về </w:t>
            </w:r>
            <w:r w:rsidR="00735887" w:rsidRPr="00DF42A4">
              <w:t>ANHK</w:t>
            </w:r>
            <w:r w:rsidR="0076338F" w:rsidRPr="00DF42A4">
              <w:t xml:space="preserve">, hệ thống bảo đảm ANHK Việt Nam; Bối cảnh quốc tế, khu vực; tình hình khủng bố, can thiệp bất hợp pháp vào hoạt động </w:t>
            </w:r>
            <w:r w:rsidR="00430047" w:rsidRPr="00DF42A4">
              <w:t>HKDD</w:t>
            </w:r>
            <w:r w:rsidR="0076338F" w:rsidRPr="00DF42A4">
              <w:t xml:space="preserve">; chương trình </w:t>
            </w:r>
            <w:r w:rsidR="003F2EFF" w:rsidRPr="00DF42A4">
              <w:t>ANHK</w:t>
            </w:r>
            <w:r w:rsidR="0076338F" w:rsidRPr="00DF42A4">
              <w:t>, kế hoạch khẩn nguy</w:t>
            </w:r>
            <w:r w:rsidR="00F10F16">
              <w:t xml:space="preserve"> của người khai thác</w:t>
            </w:r>
            <w:r w:rsidR="0076338F" w:rsidRPr="00DF42A4">
              <w:t xml:space="preserve"> cảng hàng không</w:t>
            </w:r>
            <w:r w:rsidR="00F10F16">
              <w:t>, sân bay</w:t>
            </w:r>
          </w:p>
        </w:tc>
        <w:tc>
          <w:tcPr>
            <w:tcW w:w="624" w:type="pct"/>
            <w:tcBorders>
              <w:bottom w:val="single" w:sz="4" w:space="0" w:color="auto"/>
            </w:tcBorders>
            <w:shd w:val="clear" w:color="auto" w:fill="FFFFFF"/>
            <w:vAlign w:val="center"/>
          </w:tcPr>
          <w:p w:rsidR="0076338F" w:rsidRPr="00534096" w:rsidRDefault="0076338F" w:rsidP="0076338F">
            <w:pPr>
              <w:spacing w:before="40" w:after="40"/>
              <w:jc w:val="center"/>
              <w:rPr>
                <w:rFonts w:eastAsia="SimSun"/>
                <w:bCs/>
                <w:lang w:val="en-GB" w:eastAsia="zh-CN"/>
              </w:rPr>
            </w:pPr>
            <w:r w:rsidRPr="00DF42A4">
              <w:t>2</w:t>
            </w:r>
          </w:p>
        </w:tc>
      </w:tr>
      <w:tr w:rsidR="0076338F" w:rsidRPr="00DF42A4" w:rsidTr="006B19A3">
        <w:tc>
          <w:tcPr>
            <w:tcW w:w="344" w:type="pct"/>
            <w:shd w:val="clear" w:color="auto" w:fill="FFFFFF"/>
            <w:vAlign w:val="center"/>
          </w:tcPr>
          <w:p w:rsidR="0076338F" w:rsidRPr="00534096" w:rsidRDefault="0076338F" w:rsidP="0076338F">
            <w:pPr>
              <w:spacing w:before="40" w:after="40"/>
              <w:jc w:val="center"/>
              <w:rPr>
                <w:rFonts w:eastAsia="SimSun"/>
                <w:bCs/>
                <w:lang w:val="en-GB" w:eastAsia="zh-CN"/>
              </w:rPr>
            </w:pPr>
            <w:r w:rsidRPr="00DF42A4">
              <w:rPr>
                <w:sz w:val="26"/>
                <w:szCs w:val="26"/>
              </w:rPr>
              <w:t>2</w:t>
            </w:r>
          </w:p>
        </w:tc>
        <w:tc>
          <w:tcPr>
            <w:tcW w:w="4032" w:type="pct"/>
            <w:shd w:val="clear" w:color="auto" w:fill="FFFFFF"/>
            <w:vAlign w:val="center"/>
          </w:tcPr>
          <w:p w:rsidR="0076338F" w:rsidRPr="00534096" w:rsidRDefault="0076338F" w:rsidP="0076338F">
            <w:pPr>
              <w:spacing w:before="40" w:after="40"/>
              <w:ind w:left="57" w:right="57"/>
              <w:jc w:val="both"/>
              <w:rPr>
                <w:rFonts w:eastAsia="SimSun"/>
                <w:bCs/>
                <w:lang w:val="en-GB" w:eastAsia="zh-CN"/>
              </w:rPr>
            </w:pPr>
            <w:r w:rsidRPr="00DF42A4">
              <w:t>Quản lý rủi ro ANHK</w:t>
            </w:r>
          </w:p>
        </w:tc>
        <w:tc>
          <w:tcPr>
            <w:tcW w:w="624" w:type="pct"/>
            <w:tcBorders>
              <w:bottom w:val="single" w:sz="4" w:space="0" w:color="auto"/>
            </w:tcBorders>
            <w:shd w:val="clear" w:color="auto" w:fill="FFFFFF"/>
            <w:vAlign w:val="center"/>
          </w:tcPr>
          <w:p w:rsidR="0076338F" w:rsidRPr="00534096" w:rsidRDefault="0076338F" w:rsidP="0076338F">
            <w:pPr>
              <w:spacing w:before="40" w:after="40"/>
              <w:jc w:val="center"/>
              <w:rPr>
                <w:rFonts w:eastAsia="SimSun"/>
                <w:bCs/>
                <w:lang w:val="en-GB" w:eastAsia="zh-CN"/>
              </w:rPr>
            </w:pPr>
            <w:r w:rsidRPr="00DF42A4">
              <w:t>2</w:t>
            </w:r>
          </w:p>
        </w:tc>
      </w:tr>
      <w:tr w:rsidR="0076338F" w:rsidRPr="00DF42A4" w:rsidTr="006B19A3">
        <w:tc>
          <w:tcPr>
            <w:tcW w:w="344" w:type="pct"/>
            <w:shd w:val="clear" w:color="auto" w:fill="FFFFFF"/>
            <w:vAlign w:val="center"/>
          </w:tcPr>
          <w:p w:rsidR="0076338F" w:rsidRPr="00534096" w:rsidRDefault="0076338F" w:rsidP="0076338F">
            <w:pPr>
              <w:spacing w:before="40" w:after="40"/>
              <w:jc w:val="center"/>
              <w:rPr>
                <w:rFonts w:eastAsia="SimSun"/>
                <w:bCs/>
                <w:lang w:val="en-GB" w:eastAsia="zh-CN"/>
              </w:rPr>
            </w:pPr>
            <w:r w:rsidRPr="00DF42A4">
              <w:rPr>
                <w:sz w:val="26"/>
                <w:szCs w:val="26"/>
              </w:rPr>
              <w:t>3</w:t>
            </w:r>
          </w:p>
        </w:tc>
        <w:tc>
          <w:tcPr>
            <w:tcW w:w="4032" w:type="pct"/>
            <w:shd w:val="clear" w:color="auto" w:fill="FFFFFF"/>
            <w:vAlign w:val="center"/>
          </w:tcPr>
          <w:p w:rsidR="0076338F" w:rsidRPr="00534096" w:rsidRDefault="0076338F" w:rsidP="0076338F">
            <w:pPr>
              <w:spacing w:before="40" w:after="40"/>
              <w:ind w:left="57" w:right="57"/>
              <w:jc w:val="both"/>
              <w:rPr>
                <w:rFonts w:eastAsia="SimSun"/>
                <w:bCs/>
                <w:lang w:val="vi-VN" w:eastAsia="zh-CN"/>
              </w:rPr>
            </w:pPr>
            <w:r w:rsidRPr="00DF42A4">
              <w:t>Kiểm soát chất lượng ANHK</w:t>
            </w:r>
          </w:p>
        </w:tc>
        <w:tc>
          <w:tcPr>
            <w:tcW w:w="624" w:type="pct"/>
            <w:shd w:val="clear" w:color="auto" w:fill="FFFFFF"/>
            <w:vAlign w:val="center"/>
          </w:tcPr>
          <w:p w:rsidR="0076338F" w:rsidRPr="00534096" w:rsidRDefault="0076338F" w:rsidP="0076338F">
            <w:pPr>
              <w:spacing w:before="40" w:after="40"/>
              <w:jc w:val="center"/>
              <w:rPr>
                <w:rFonts w:eastAsia="SimSun"/>
                <w:bCs/>
                <w:lang w:val="vi-VN" w:eastAsia="zh-CN"/>
              </w:rPr>
            </w:pPr>
            <w:r w:rsidRPr="00DF42A4">
              <w:t>2</w:t>
            </w:r>
          </w:p>
        </w:tc>
      </w:tr>
      <w:tr w:rsidR="0076338F" w:rsidRPr="00DF42A4" w:rsidTr="006B19A3">
        <w:tc>
          <w:tcPr>
            <w:tcW w:w="344" w:type="pct"/>
            <w:shd w:val="clear" w:color="auto" w:fill="FFFFFF"/>
            <w:vAlign w:val="center"/>
          </w:tcPr>
          <w:p w:rsidR="0076338F" w:rsidRPr="00534096" w:rsidRDefault="0076338F" w:rsidP="0076338F">
            <w:pPr>
              <w:spacing w:before="40" w:after="40"/>
              <w:jc w:val="center"/>
              <w:rPr>
                <w:rFonts w:eastAsia="SimSun"/>
                <w:bCs/>
                <w:lang w:val="en-GB" w:eastAsia="zh-CN"/>
              </w:rPr>
            </w:pPr>
            <w:r w:rsidRPr="00DF42A4">
              <w:rPr>
                <w:sz w:val="26"/>
                <w:szCs w:val="26"/>
              </w:rPr>
              <w:t>4</w:t>
            </w:r>
          </w:p>
        </w:tc>
        <w:tc>
          <w:tcPr>
            <w:tcW w:w="4032" w:type="pct"/>
            <w:shd w:val="clear" w:color="auto" w:fill="FFFFFF"/>
            <w:vAlign w:val="center"/>
          </w:tcPr>
          <w:p w:rsidR="0076338F" w:rsidRPr="00534096" w:rsidRDefault="00AD084B" w:rsidP="00AD084B">
            <w:pPr>
              <w:spacing w:before="40" w:after="40"/>
              <w:ind w:left="57" w:right="57"/>
              <w:jc w:val="both"/>
              <w:rPr>
                <w:rFonts w:eastAsia="SimSun"/>
                <w:bCs/>
                <w:lang w:val="vi-VN" w:eastAsia="zh-CN"/>
              </w:rPr>
            </w:pPr>
            <w:r w:rsidRPr="00DF42A4">
              <w:t>Q</w:t>
            </w:r>
            <w:r w:rsidR="0076338F" w:rsidRPr="00DF42A4">
              <w:t>uy định về đào tạo, huấn luyện ANHK</w:t>
            </w:r>
          </w:p>
        </w:tc>
        <w:tc>
          <w:tcPr>
            <w:tcW w:w="624" w:type="pct"/>
            <w:shd w:val="clear" w:color="auto" w:fill="FFFFFF"/>
            <w:vAlign w:val="center"/>
          </w:tcPr>
          <w:p w:rsidR="0076338F" w:rsidRPr="00534096" w:rsidRDefault="0076338F" w:rsidP="0076338F">
            <w:pPr>
              <w:spacing w:before="40" w:after="40"/>
              <w:jc w:val="center"/>
              <w:rPr>
                <w:rFonts w:eastAsia="SimSun"/>
                <w:bCs/>
                <w:lang w:val="vi-VN" w:eastAsia="zh-CN"/>
              </w:rPr>
            </w:pPr>
            <w:r w:rsidRPr="00DF42A4">
              <w:t>2</w:t>
            </w:r>
          </w:p>
        </w:tc>
      </w:tr>
      <w:tr w:rsidR="0076338F" w:rsidRPr="00DF42A4" w:rsidTr="006B19A3">
        <w:tc>
          <w:tcPr>
            <w:tcW w:w="344" w:type="pct"/>
            <w:shd w:val="clear" w:color="auto" w:fill="FFFFFF"/>
            <w:vAlign w:val="center"/>
          </w:tcPr>
          <w:p w:rsidR="0076338F" w:rsidRPr="00534096" w:rsidRDefault="0076338F" w:rsidP="0076338F">
            <w:pPr>
              <w:spacing w:before="40" w:after="40"/>
              <w:jc w:val="center"/>
              <w:rPr>
                <w:rFonts w:eastAsia="SimSun"/>
                <w:bCs/>
                <w:lang w:val="en-GB" w:eastAsia="zh-CN"/>
              </w:rPr>
            </w:pPr>
            <w:r w:rsidRPr="00DF42A4">
              <w:rPr>
                <w:sz w:val="26"/>
                <w:szCs w:val="26"/>
              </w:rPr>
              <w:t>5</w:t>
            </w:r>
          </w:p>
        </w:tc>
        <w:tc>
          <w:tcPr>
            <w:tcW w:w="4032" w:type="pct"/>
            <w:shd w:val="clear" w:color="auto" w:fill="FFFFFF"/>
            <w:vAlign w:val="center"/>
          </w:tcPr>
          <w:p w:rsidR="0076338F" w:rsidRPr="00534096" w:rsidRDefault="0076338F" w:rsidP="0076338F">
            <w:pPr>
              <w:spacing w:before="40" w:after="40"/>
              <w:ind w:left="57" w:right="57"/>
              <w:jc w:val="both"/>
              <w:rPr>
                <w:rFonts w:eastAsia="SimSun"/>
                <w:bCs/>
                <w:lang w:val="vi-VN" w:eastAsia="zh-CN"/>
              </w:rPr>
            </w:pPr>
            <w:r w:rsidRPr="00DF42A4">
              <w:t>Kỹ năng lãnh đạo, quản lý, chỉ huy, điều hành; đạo đức nghề nghiệp, kỷ luật lao động; phương pháp huấn luyện tại chỗ</w:t>
            </w:r>
          </w:p>
        </w:tc>
        <w:tc>
          <w:tcPr>
            <w:tcW w:w="624" w:type="pct"/>
            <w:shd w:val="clear" w:color="auto" w:fill="FFFFFF"/>
            <w:vAlign w:val="center"/>
          </w:tcPr>
          <w:p w:rsidR="0076338F" w:rsidRPr="00534096" w:rsidRDefault="0076338F" w:rsidP="0076338F">
            <w:pPr>
              <w:spacing w:before="40" w:after="40"/>
              <w:jc w:val="center"/>
              <w:rPr>
                <w:rFonts w:eastAsia="SimSun"/>
                <w:bCs/>
                <w:lang w:val="vi-VN" w:eastAsia="zh-CN"/>
              </w:rPr>
            </w:pPr>
            <w:r w:rsidRPr="00DF42A4">
              <w:t>2</w:t>
            </w:r>
          </w:p>
        </w:tc>
      </w:tr>
      <w:tr w:rsidR="0076338F"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76338F" w:rsidRPr="00534096" w:rsidRDefault="0076338F" w:rsidP="0076338F">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76338F" w:rsidRPr="00534096" w:rsidRDefault="0076338F" w:rsidP="0076338F">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76338F" w:rsidRPr="00534096" w:rsidRDefault="0076338F" w:rsidP="0076338F">
            <w:pPr>
              <w:spacing w:before="40" w:after="40"/>
              <w:jc w:val="center"/>
              <w:rPr>
                <w:rFonts w:eastAsia="SimSun"/>
                <w:b/>
                <w:bCs/>
                <w:lang w:val="en-GB" w:eastAsia="zh-CN"/>
              </w:rPr>
            </w:pPr>
            <w:r w:rsidRPr="00534096">
              <w:rPr>
                <w:rFonts w:eastAsia="SimSun"/>
                <w:b/>
                <w:bCs/>
                <w:lang w:val="en-GB" w:eastAsia="zh-CN"/>
              </w:rPr>
              <w:t>10</w:t>
            </w:r>
          </w:p>
        </w:tc>
      </w:tr>
    </w:tbl>
    <w:p w:rsidR="0076338F" w:rsidRPr="00534096" w:rsidRDefault="0076338F" w:rsidP="00FE45BE">
      <w:pPr>
        <w:spacing w:before="120" w:after="120"/>
        <w:ind w:firstLine="709"/>
        <w:jc w:val="both"/>
      </w:pPr>
      <w:r w:rsidRPr="00DF42A4">
        <w:t xml:space="preserve">b) Chương trình huấn luyện định kỳ nghiệp vụ quản lý </w:t>
      </w:r>
      <w:r w:rsidR="00735887" w:rsidRPr="00DF42A4">
        <w:t>ANHK</w:t>
      </w:r>
      <w:r w:rsidRPr="00DF42A4">
        <w:t xml:space="preserve"> người quản lý, chuyên viên </w:t>
      </w:r>
      <w:r w:rsidR="00735887" w:rsidRPr="00DF42A4">
        <w:t>ANHK</w:t>
      </w:r>
      <w:r w:rsidR="008A1F87">
        <w:t xml:space="preserve"> của </w:t>
      </w:r>
      <w:r w:rsidR="00B04B1E">
        <w:t>h</w:t>
      </w:r>
      <w:r w:rsidRPr="00DF42A4">
        <w:t>ãng hàng không Việt Nam</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76338F" w:rsidRPr="00DF42A4" w:rsidTr="006B19A3">
        <w:trPr>
          <w:trHeight w:val="742"/>
          <w:tblHeader/>
        </w:trPr>
        <w:tc>
          <w:tcPr>
            <w:tcW w:w="344" w:type="pct"/>
            <w:shd w:val="clear" w:color="auto" w:fill="FFFFFF"/>
            <w:vAlign w:val="center"/>
          </w:tcPr>
          <w:p w:rsidR="0076338F" w:rsidRPr="00534096" w:rsidRDefault="0076338F" w:rsidP="00C2785B">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76338F" w:rsidRPr="00534096" w:rsidRDefault="0076338F" w:rsidP="00C2785B">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76338F" w:rsidRPr="00534096" w:rsidRDefault="0076338F" w:rsidP="00C2785B">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76338F" w:rsidRPr="00534096" w:rsidRDefault="0076338F" w:rsidP="00C2785B">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76338F" w:rsidRPr="00DF42A4" w:rsidTr="006B19A3">
        <w:tc>
          <w:tcPr>
            <w:tcW w:w="344" w:type="pct"/>
            <w:shd w:val="clear" w:color="auto" w:fill="FFFFFF"/>
            <w:vAlign w:val="center"/>
          </w:tcPr>
          <w:p w:rsidR="0076338F" w:rsidRPr="00534096" w:rsidRDefault="0076338F" w:rsidP="00C2785B">
            <w:pPr>
              <w:spacing w:after="40"/>
              <w:jc w:val="center"/>
              <w:rPr>
                <w:rFonts w:eastAsia="SimSun"/>
                <w:bCs/>
                <w:lang w:val="en-GB" w:eastAsia="zh-CN"/>
              </w:rPr>
            </w:pPr>
            <w:r w:rsidRPr="00DF42A4">
              <w:rPr>
                <w:sz w:val="26"/>
                <w:szCs w:val="26"/>
              </w:rPr>
              <w:t>1</w:t>
            </w:r>
          </w:p>
        </w:tc>
        <w:tc>
          <w:tcPr>
            <w:tcW w:w="4032" w:type="pct"/>
            <w:tcBorders>
              <w:bottom w:val="single" w:sz="4" w:space="0" w:color="auto"/>
            </w:tcBorders>
            <w:shd w:val="clear" w:color="auto" w:fill="FFFFFF"/>
            <w:vAlign w:val="center"/>
          </w:tcPr>
          <w:p w:rsidR="0076338F" w:rsidRPr="00F10F16" w:rsidRDefault="002B0E1A" w:rsidP="00C2785B">
            <w:pPr>
              <w:spacing w:after="40"/>
              <w:ind w:left="57" w:right="57"/>
              <w:jc w:val="both"/>
              <w:rPr>
                <w:rFonts w:eastAsia="SimSun"/>
                <w:bCs/>
                <w:spacing w:val="-10"/>
                <w:lang w:eastAsia="zh-CN"/>
              </w:rPr>
            </w:pPr>
            <w:r w:rsidRPr="00F10F16">
              <w:rPr>
                <w:spacing w:val="-10"/>
              </w:rPr>
              <w:t>P</w:t>
            </w:r>
            <w:r w:rsidR="0076338F" w:rsidRPr="00F10F16">
              <w:rPr>
                <w:spacing w:val="-10"/>
              </w:rPr>
              <w:t xml:space="preserve">háp luật về </w:t>
            </w:r>
            <w:r w:rsidR="00735887" w:rsidRPr="00F10F16">
              <w:rPr>
                <w:spacing w:val="-10"/>
              </w:rPr>
              <w:t>ANHK</w:t>
            </w:r>
            <w:r w:rsidR="0076338F" w:rsidRPr="00F10F16">
              <w:rPr>
                <w:spacing w:val="-10"/>
              </w:rPr>
              <w:t xml:space="preserve">, hệ thống bảo đảm ANHK Việt Nam; bối cảnh quốc tế, khu vực; tình hình khủng bố, can thiệp bất hợp pháp vào hoạt động </w:t>
            </w:r>
            <w:r w:rsidR="00430047" w:rsidRPr="00F10F16">
              <w:rPr>
                <w:spacing w:val="-10"/>
              </w:rPr>
              <w:t>HKDD</w:t>
            </w:r>
            <w:r w:rsidR="001D599C" w:rsidRPr="00F10F16">
              <w:rPr>
                <w:spacing w:val="-10"/>
              </w:rPr>
              <w:t xml:space="preserve">; Chương trình </w:t>
            </w:r>
            <w:r w:rsidR="00F10F16" w:rsidRPr="00F10F16">
              <w:rPr>
                <w:spacing w:val="-10"/>
              </w:rPr>
              <w:t>ANHK của</w:t>
            </w:r>
            <w:r w:rsidR="0076338F" w:rsidRPr="00F10F16">
              <w:rPr>
                <w:spacing w:val="-10"/>
              </w:rPr>
              <w:t xml:space="preserve"> hãng hàng không</w:t>
            </w:r>
          </w:p>
        </w:tc>
        <w:tc>
          <w:tcPr>
            <w:tcW w:w="624" w:type="pct"/>
            <w:tcBorders>
              <w:bottom w:val="single" w:sz="4" w:space="0" w:color="auto"/>
            </w:tcBorders>
            <w:shd w:val="clear" w:color="auto" w:fill="FFFFFF"/>
            <w:vAlign w:val="center"/>
          </w:tcPr>
          <w:p w:rsidR="0076338F" w:rsidRPr="00534096" w:rsidRDefault="0076338F" w:rsidP="00C2785B">
            <w:pPr>
              <w:spacing w:after="40"/>
              <w:jc w:val="center"/>
              <w:rPr>
                <w:rFonts w:eastAsia="SimSun"/>
                <w:bCs/>
                <w:lang w:val="en-GB" w:eastAsia="zh-CN"/>
              </w:rPr>
            </w:pPr>
            <w:r w:rsidRPr="00DF42A4">
              <w:t>2</w:t>
            </w:r>
          </w:p>
        </w:tc>
      </w:tr>
      <w:tr w:rsidR="0076338F" w:rsidRPr="00DF42A4" w:rsidTr="006B19A3">
        <w:tc>
          <w:tcPr>
            <w:tcW w:w="344" w:type="pct"/>
            <w:shd w:val="clear" w:color="auto" w:fill="FFFFFF"/>
            <w:vAlign w:val="center"/>
          </w:tcPr>
          <w:p w:rsidR="0076338F" w:rsidRPr="00534096" w:rsidRDefault="0076338F" w:rsidP="00C2785B">
            <w:pPr>
              <w:spacing w:after="40"/>
              <w:jc w:val="center"/>
              <w:rPr>
                <w:rFonts w:eastAsia="SimSun"/>
                <w:bCs/>
                <w:lang w:val="en-GB" w:eastAsia="zh-CN"/>
              </w:rPr>
            </w:pPr>
            <w:r w:rsidRPr="00DF42A4">
              <w:rPr>
                <w:sz w:val="26"/>
                <w:szCs w:val="26"/>
              </w:rPr>
              <w:t>2</w:t>
            </w:r>
          </w:p>
        </w:tc>
        <w:tc>
          <w:tcPr>
            <w:tcW w:w="4032" w:type="pct"/>
            <w:shd w:val="clear" w:color="auto" w:fill="FFFFFF"/>
            <w:vAlign w:val="center"/>
          </w:tcPr>
          <w:p w:rsidR="0076338F" w:rsidRPr="00534096" w:rsidRDefault="0076338F" w:rsidP="00C2785B">
            <w:pPr>
              <w:spacing w:after="40"/>
              <w:ind w:left="57" w:right="57"/>
              <w:jc w:val="both"/>
              <w:rPr>
                <w:rFonts w:eastAsia="SimSun"/>
                <w:bCs/>
                <w:lang w:val="en-GB" w:eastAsia="zh-CN"/>
              </w:rPr>
            </w:pPr>
            <w:r w:rsidRPr="00DF42A4">
              <w:t>Quản lý rủi ro ANHK</w:t>
            </w:r>
          </w:p>
        </w:tc>
        <w:tc>
          <w:tcPr>
            <w:tcW w:w="624" w:type="pct"/>
            <w:tcBorders>
              <w:bottom w:val="single" w:sz="4" w:space="0" w:color="auto"/>
            </w:tcBorders>
            <w:shd w:val="clear" w:color="auto" w:fill="FFFFFF"/>
            <w:vAlign w:val="center"/>
          </w:tcPr>
          <w:p w:rsidR="0076338F" w:rsidRPr="00534096" w:rsidRDefault="0076338F" w:rsidP="00C2785B">
            <w:pPr>
              <w:spacing w:after="40"/>
              <w:jc w:val="center"/>
              <w:rPr>
                <w:rFonts w:eastAsia="SimSun"/>
                <w:bCs/>
                <w:lang w:val="en-GB" w:eastAsia="zh-CN"/>
              </w:rPr>
            </w:pPr>
            <w:r w:rsidRPr="00DF42A4">
              <w:t>2</w:t>
            </w:r>
          </w:p>
        </w:tc>
      </w:tr>
      <w:tr w:rsidR="0076338F" w:rsidRPr="00DF42A4" w:rsidTr="006B19A3">
        <w:tc>
          <w:tcPr>
            <w:tcW w:w="344" w:type="pct"/>
            <w:shd w:val="clear" w:color="auto" w:fill="FFFFFF"/>
            <w:vAlign w:val="center"/>
          </w:tcPr>
          <w:p w:rsidR="0076338F" w:rsidRPr="00534096" w:rsidRDefault="0076338F" w:rsidP="00C2785B">
            <w:pPr>
              <w:spacing w:after="40"/>
              <w:jc w:val="center"/>
              <w:rPr>
                <w:rFonts w:eastAsia="SimSun"/>
                <w:bCs/>
                <w:lang w:val="en-GB" w:eastAsia="zh-CN"/>
              </w:rPr>
            </w:pPr>
            <w:r w:rsidRPr="00DF42A4">
              <w:rPr>
                <w:sz w:val="26"/>
                <w:szCs w:val="26"/>
              </w:rPr>
              <w:t>3</w:t>
            </w:r>
          </w:p>
        </w:tc>
        <w:tc>
          <w:tcPr>
            <w:tcW w:w="4032" w:type="pct"/>
            <w:shd w:val="clear" w:color="auto" w:fill="FFFFFF"/>
            <w:vAlign w:val="center"/>
          </w:tcPr>
          <w:p w:rsidR="0076338F" w:rsidRPr="00534096" w:rsidRDefault="0076338F" w:rsidP="00C2785B">
            <w:pPr>
              <w:spacing w:after="40"/>
              <w:ind w:left="57" w:right="57"/>
              <w:jc w:val="both"/>
              <w:rPr>
                <w:rFonts w:eastAsia="SimSun"/>
                <w:bCs/>
                <w:lang w:val="vi-VN" w:eastAsia="zh-CN"/>
              </w:rPr>
            </w:pPr>
            <w:r w:rsidRPr="00DF42A4">
              <w:t>Kiểm soát chất lượng ANHK</w:t>
            </w:r>
          </w:p>
        </w:tc>
        <w:tc>
          <w:tcPr>
            <w:tcW w:w="624" w:type="pct"/>
            <w:shd w:val="clear" w:color="auto" w:fill="FFFFFF"/>
            <w:vAlign w:val="center"/>
          </w:tcPr>
          <w:p w:rsidR="0076338F" w:rsidRPr="00534096" w:rsidRDefault="0076338F" w:rsidP="00C2785B">
            <w:pPr>
              <w:spacing w:after="40"/>
              <w:jc w:val="center"/>
              <w:rPr>
                <w:rFonts w:eastAsia="SimSun"/>
                <w:bCs/>
                <w:lang w:val="vi-VN" w:eastAsia="zh-CN"/>
              </w:rPr>
            </w:pPr>
            <w:r w:rsidRPr="00DF42A4">
              <w:t>2</w:t>
            </w:r>
          </w:p>
        </w:tc>
      </w:tr>
      <w:tr w:rsidR="0076338F" w:rsidRPr="00DF42A4" w:rsidTr="006B19A3">
        <w:tc>
          <w:tcPr>
            <w:tcW w:w="344" w:type="pct"/>
            <w:shd w:val="clear" w:color="auto" w:fill="FFFFFF"/>
            <w:vAlign w:val="center"/>
          </w:tcPr>
          <w:p w:rsidR="0076338F" w:rsidRPr="00534096" w:rsidRDefault="0076338F" w:rsidP="00C2785B">
            <w:pPr>
              <w:spacing w:after="40"/>
              <w:jc w:val="center"/>
              <w:rPr>
                <w:rFonts w:eastAsia="SimSun"/>
                <w:bCs/>
                <w:lang w:val="en-GB" w:eastAsia="zh-CN"/>
              </w:rPr>
            </w:pPr>
            <w:r w:rsidRPr="00DF42A4">
              <w:rPr>
                <w:sz w:val="26"/>
                <w:szCs w:val="26"/>
              </w:rPr>
              <w:t>4</w:t>
            </w:r>
          </w:p>
        </w:tc>
        <w:tc>
          <w:tcPr>
            <w:tcW w:w="4032" w:type="pct"/>
            <w:shd w:val="clear" w:color="auto" w:fill="FFFFFF"/>
            <w:vAlign w:val="center"/>
          </w:tcPr>
          <w:p w:rsidR="0076338F" w:rsidRPr="00534096" w:rsidRDefault="002B0E1A" w:rsidP="00C2785B">
            <w:pPr>
              <w:spacing w:after="40"/>
              <w:ind w:left="57" w:right="57"/>
              <w:jc w:val="both"/>
              <w:rPr>
                <w:rFonts w:eastAsia="SimSun"/>
                <w:bCs/>
                <w:lang w:val="vi-VN" w:eastAsia="zh-CN"/>
              </w:rPr>
            </w:pPr>
            <w:r w:rsidRPr="00DF42A4">
              <w:t>Q</w:t>
            </w:r>
            <w:r w:rsidR="0076338F" w:rsidRPr="00DF42A4">
              <w:t>uy định về đào tạo, huấn luyện ANHK</w:t>
            </w:r>
          </w:p>
        </w:tc>
        <w:tc>
          <w:tcPr>
            <w:tcW w:w="624" w:type="pct"/>
            <w:shd w:val="clear" w:color="auto" w:fill="FFFFFF"/>
            <w:vAlign w:val="center"/>
          </w:tcPr>
          <w:p w:rsidR="0076338F" w:rsidRPr="00534096" w:rsidRDefault="0076338F" w:rsidP="00C2785B">
            <w:pPr>
              <w:spacing w:after="40"/>
              <w:jc w:val="center"/>
              <w:rPr>
                <w:rFonts w:eastAsia="SimSun"/>
                <w:bCs/>
                <w:lang w:val="vi-VN" w:eastAsia="zh-CN"/>
              </w:rPr>
            </w:pPr>
            <w:r w:rsidRPr="00DF42A4">
              <w:t>2</w:t>
            </w:r>
          </w:p>
        </w:tc>
      </w:tr>
      <w:tr w:rsidR="0076338F" w:rsidRPr="00DF42A4" w:rsidTr="006B19A3">
        <w:tc>
          <w:tcPr>
            <w:tcW w:w="344" w:type="pct"/>
            <w:shd w:val="clear" w:color="auto" w:fill="FFFFFF"/>
            <w:vAlign w:val="center"/>
          </w:tcPr>
          <w:p w:rsidR="0076338F" w:rsidRPr="00534096" w:rsidRDefault="0076338F" w:rsidP="00C2785B">
            <w:pPr>
              <w:spacing w:after="40"/>
              <w:jc w:val="center"/>
              <w:rPr>
                <w:rFonts w:eastAsia="SimSun"/>
                <w:bCs/>
                <w:lang w:val="en-GB" w:eastAsia="zh-CN"/>
              </w:rPr>
            </w:pPr>
            <w:r w:rsidRPr="00DF42A4">
              <w:rPr>
                <w:sz w:val="26"/>
                <w:szCs w:val="26"/>
              </w:rPr>
              <w:t>5</w:t>
            </w:r>
          </w:p>
        </w:tc>
        <w:tc>
          <w:tcPr>
            <w:tcW w:w="4032" w:type="pct"/>
            <w:shd w:val="clear" w:color="auto" w:fill="FFFFFF"/>
            <w:vAlign w:val="center"/>
          </w:tcPr>
          <w:p w:rsidR="0076338F" w:rsidRPr="00534096" w:rsidRDefault="0076338F" w:rsidP="00C2785B">
            <w:pPr>
              <w:spacing w:after="40"/>
              <w:ind w:left="57" w:right="57"/>
              <w:jc w:val="both"/>
              <w:rPr>
                <w:rFonts w:eastAsia="SimSun"/>
                <w:bCs/>
                <w:lang w:val="vi-VN" w:eastAsia="zh-CN"/>
              </w:rPr>
            </w:pPr>
            <w:r w:rsidRPr="00DF42A4">
              <w:t>Kỹ năng lãnh đạo, quản lý, chỉ huy, điều hành; đạo đức nghề nghiệp, kỷ luật lao động; phương pháp huấn luyện tại chỗ</w:t>
            </w:r>
          </w:p>
        </w:tc>
        <w:tc>
          <w:tcPr>
            <w:tcW w:w="624" w:type="pct"/>
            <w:shd w:val="clear" w:color="auto" w:fill="FFFFFF"/>
            <w:vAlign w:val="center"/>
          </w:tcPr>
          <w:p w:rsidR="0076338F" w:rsidRPr="00534096" w:rsidRDefault="0076338F" w:rsidP="00C2785B">
            <w:pPr>
              <w:spacing w:after="40"/>
              <w:jc w:val="center"/>
              <w:rPr>
                <w:rFonts w:eastAsia="SimSun"/>
                <w:bCs/>
                <w:lang w:val="vi-VN" w:eastAsia="zh-CN"/>
              </w:rPr>
            </w:pPr>
            <w:r w:rsidRPr="00DF42A4">
              <w:t>2</w:t>
            </w:r>
          </w:p>
        </w:tc>
      </w:tr>
      <w:tr w:rsidR="0076338F"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76338F" w:rsidRPr="00534096" w:rsidRDefault="0076338F" w:rsidP="00C2785B">
            <w:pPr>
              <w:spacing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76338F" w:rsidRPr="00534096" w:rsidRDefault="0076338F" w:rsidP="00C2785B">
            <w:pPr>
              <w:spacing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76338F" w:rsidRPr="00534096" w:rsidRDefault="0076338F" w:rsidP="00C2785B">
            <w:pPr>
              <w:spacing w:after="40"/>
              <w:jc w:val="center"/>
              <w:rPr>
                <w:rFonts w:eastAsia="SimSun"/>
                <w:b/>
                <w:bCs/>
                <w:lang w:val="en-GB" w:eastAsia="zh-CN"/>
              </w:rPr>
            </w:pPr>
            <w:r w:rsidRPr="00534096">
              <w:rPr>
                <w:rFonts w:eastAsia="SimSun"/>
                <w:b/>
                <w:bCs/>
                <w:lang w:val="en-GB" w:eastAsia="zh-CN"/>
              </w:rPr>
              <w:t>10</w:t>
            </w:r>
          </w:p>
        </w:tc>
      </w:tr>
    </w:tbl>
    <w:p w:rsidR="0076338F" w:rsidRPr="00534096" w:rsidRDefault="0076338F" w:rsidP="00FE45BE">
      <w:pPr>
        <w:spacing w:before="120" w:after="120"/>
        <w:ind w:firstLine="709"/>
        <w:jc w:val="both"/>
      </w:pPr>
      <w:r w:rsidRPr="00DF42A4">
        <w:t xml:space="preserve">c) Chương trình huấn luyện định kỳ nghiệp vụ quản lý </w:t>
      </w:r>
      <w:r w:rsidR="00735887" w:rsidRPr="00DF42A4">
        <w:t>ANHK</w:t>
      </w:r>
      <w:r w:rsidRPr="00DF42A4">
        <w:t xml:space="preserve"> người quản lý, chuyên viên </w:t>
      </w:r>
      <w:r w:rsidR="00735887" w:rsidRPr="00DF42A4">
        <w:t>ANHK</w:t>
      </w:r>
      <w:r w:rsidR="00EB3F03">
        <w:t xml:space="preserve"> của d</w:t>
      </w:r>
      <w:r w:rsidRPr="00DF42A4">
        <w:t>oanh nghiệp cung cấp dịch vụ hàng không</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76338F" w:rsidRPr="00DF42A4" w:rsidTr="006B19A3">
        <w:trPr>
          <w:trHeight w:val="742"/>
          <w:tblHeader/>
        </w:trPr>
        <w:tc>
          <w:tcPr>
            <w:tcW w:w="344" w:type="pct"/>
            <w:shd w:val="clear" w:color="auto" w:fill="FFFFFF"/>
            <w:vAlign w:val="center"/>
          </w:tcPr>
          <w:p w:rsidR="0076338F" w:rsidRPr="00534096" w:rsidRDefault="0076338F" w:rsidP="006B19A3">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76338F" w:rsidRPr="00534096" w:rsidRDefault="0076338F" w:rsidP="006B19A3">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76338F" w:rsidRPr="00534096" w:rsidRDefault="0076338F" w:rsidP="006B19A3">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76338F" w:rsidRPr="00534096" w:rsidRDefault="0076338F" w:rsidP="006B19A3">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76338F" w:rsidRPr="00DF42A4" w:rsidTr="006B19A3">
        <w:tc>
          <w:tcPr>
            <w:tcW w:w="344" w:type="pct"/>
            <w:shd w:val="clear" w:color="auto" w:fill="FFFFFF"/>
            <w:vAlign w:val="center"/>
          </w:tcPr>
          <w:p w:rsidR="0076338F" w:rsidRPr="00534096" w:rsidRDefault="0076338F" w:rsidP="0076338F">
            <w:pPr>
              <w:spacing w:before="40" w:after="40"/>
              <w:jc w:val="center"/>
              <w:rPr>
                <w:rFonts w:eastAsia="SimSun"/>
                <w:bCs/>
                <w:lang w:val="en-GB" w:eastAsia="zh-CN"/>
              </w:rPr>
            </w:pPr>
            <w:r w:rsidRPr="00DF42A4">
              <w:rPr>
                <w:sz w:val="26"/>
                <w:szCs w:val="26"/>
              </w:rPr>
              <w:t>1</w:t>
            </w:r>
          </w:p>
        </w:tc>
        <w:tc>
          <w:tcPr>
            <w:tcW w:w="4032" w:type="pct"/>
            <w:tcBorders>
              <w:bottom w:val="single" w:sz="4" w:space="0" w:color="auto"/>
            </w:tcBorders>
            <w:shd w:val="clear" w:color="auto" w:fill="FFFFFF"/>
            <w:vAlign w:val="center"/>
          </w:tcPr>
          <w:p w:rsidR="0076338F" w:rsidRPr="00534096" w:rsidRDefault="002B0E1A" w:rsidP="002B0E1A">
            <w:pPr>
              <w:spacing w:before="40" w:after="40"/>
              <w:ind w:left="57" w:right="57"/>
              <w:jc w:val="both"/>
              <w:rPr>
                <w:rFonts w:eastAsia="SimSun"/>
                <w:bCs/>
                <w:lang w:eastAsia="zh-CN"/>
              </w:rPr>
            </w:pPr>
            <w:r w:rsidRPr="00DF42A4">
              <w:t>P</w:t>
            </w:r>
            <w:r w:rsidR="0076338F" w:rsidRPr="00DF42A4">
              <w:t xml:space="preserve">háp luật về </w:t>
            </w:r>
            <w:r w:rsidR="00735887" w:rsidRPr="00DF42A4">
              <w:t>ANHK</w:t>
            </w:r>
            <w:r w:rsidR="0076338F" w:rsidRPr="00DF42A4">
              <w:t xml:space="preserve">, hệ thống bảo đảm ANHK Việt Nam; bối cảnh quốc tế, khu vực; tình hình khủng bố, can thiệp bất hợp pháp vào hoạt động </w:t>
            </w:r>
            <w:r w:rsidR="00430047" w:rsidRPr="00DF42A4">
              <w:t>HKDD</w:t>
            </w:r>
            <w:r w:rsidR="0076338F" w:rsidRPr="00DF42A4">
              <w:t xml:space="preserve">; quy chế </w:t>
            </w:r>
            <w:r w:rsidR="00735887" w:rsidRPr="00DF42A4">
              <w:t>ANHK</w:t>
            </w:r>
            <w:r w:rsidR="0076338F" w:rsidRPr="00DF42A4">
              <w:t xml:space="preserve"> DNDV </w:t>
            </w:r>
          </w:p>
        </w:tc>
        <w:tc>
          <w:tcPr>
            <w:tcW w:w="624" w:type="pct"/>
            <w:tcBorders>
              <w:bottom w:val="single" w:sz="4" w:space="0" w:color="auto"/>
            </w:tcBorders>
            <w:shd w:val="clear" w:color="auto" w:fill="FFFFFF"/>
            <w:vAlign w:val="center"/>
          </w:tcPr>
          <w:p w:rsidR="0076338F" w:rsidRPr="00534096" w:rsidRDefault="0076338F" w:rsidP="0076338F">
            <w:pPr>
              <w:spacing w:before="40" w:after="40"/>
              <w:jc w:val="center"/>
              <w:rPr>
                <w:rFonts w:eastAsia="SimSun"/>
                <w:bCs/>
                <w:lang w:val="en-GB" w:eastAsia="zh-CN"/>
              </w:rPr>
            </w:pPr>
            <w:r w:rsidRPr="00DF42A4">
              <w:t>2</w:t>
            </w:r>
          </w:p>
        </w:tc>
      </w:tr>
      <w:tr w:rsidR="0076338F" w:rsidRPr="00DF42A4" w:rsidTr="006B19A3">
        <w:tc>
          <w:tcPr>
            <w:tcW w:w="344" w:type="pct"/>
            <w:shd w:val="clear" w:color="auto" w:fill="FFFFFF"/>
            <w:vAlign w:val="center"/>
          </w:tcPr>
          <w:p w:rsidR="0076338F" w:rsidRPr="00534096" w:rsidRDefault="0076338F" w:rsidP="0076338F">
            <w:pPr>
              <w:spacing w:before="40" w:after="40"/>
              <w:jc w:val="center"/>
              <w:rPr>
                <w:rFonts w:eastAsia="SimSun"/>
                <w:bCs/>
                <w:lang w:val="en-GB" w:eastAsia="zh-CN"/>
              </w:rPr>
            </w:pPr>
            <w:r w:rsidRPr="00DF42A4">
              <w:rPr>
                <w:sz w:val="26"/>
                <w:szCs w:val="26"/>
              </w:rPr>
              <w:t>2</w:t>
            </w:r>
          </w:p>
        </w:tc>
        <w:tc>
          <w:tcPr>
            <w:tcW w:w="4032" w:type="pct"/>
            <w:shd w:val="clear" w:color="auto" w:fill="FFFFFF"/>
            <w:vAlign w:val="center"/>
          </w:tcPr>
          <w:p w:rsidR="0076338F" w:rsidRPr="00534096" w:rsidRDefault="0076338F" w:rsidP="0076338F">
            <w:pPr>
              <w:spacing w:before="40" w:after="40"/>
              <w:ind w:left="57" w:right="57"/>
              <w:jc w:val="both"/>
              <w:rPr>
                <w:rFonts w:eastAsia="SimSun"/>
                <w:bCs/>
                <w:lang w:val="en-GB" w:eastAsia="zh-CN"/>
              </w:rPr>
            </w:pPr>
            <w:r w:rsidRPr="00DF42A4">
              <w:t>Quản lý rủi ro ANHK</w:t>
            </w:r>
          </w:p>
        </w:tc>
        <w:tc>
          <w:tcPr>
            <w:tcW w:w="624" w:type="pct"/>
            <w:tcBorders>
              <w:bottom w:val="single" w:sz="4" w:space="0" w:color="auto"/>
            </w:tcBorders>
            <w:shd w:val="clear" w:color="auto" w:fill="FFFFFF"/>
            <w:vAlign w:val="center"/>
          </w:tcPr>
          <w:p w:rsidR="0076338F" w:rsidRPr="00534096" w:rsidRDefault="0076338F" w:rsidP="0076338F">
            <w:pPr>
              <w:spacing w:before="40" w:after="40"/>
              <w:jc w:val="center"/>
              <w:rPr>
                <w:rFonts w:eastAsia="SimSun"/>
                <w:bCs/>
                <w:lang w:val="en-GB" w:eastAsia="zh-CN"/>
              </w:rPr>
            </w:pPr>
            <w:r w:rsidRPr="00DF42A4">
              <w:t>2</w:t>
            </w:r>
          </w:p>
        </w:tc>
      </w:tr>
      <w:tr w:rsidR="0076338F" w:rsidRPr="00DF42A4" w:rsidTr="006B19A3">
        <w:tc>
          <w:tcPr>
            <w:tcW w:w="344" w:type="pct"/>
            <w:shd w:val="clear" w:color="auto" w:fill="FFFFFF"/>
            <w:vAlign w:val="center"/>
          </w:tcPr>
          <w:p w:rsidR="0076338F" w:rsidRPr="00534096" w:rsidRDefault="0076338F" w:rsidP="0076338F">
            <w:pPr>
              <w:spacing w:before="40" w:after="40"/>
              <w:jc w:val="center"/>
              <w:rPr>
                <w:rFonts w:eastAsia="SimSun"/>
                <w:bCs/>
                <w:lang w:val="en-GB" w:eastAsia="zh-CN"/>
              </w:rPr>
            </w:pPr>
            <w:r w:rsidRPr="00DF42A4">
              <w:rPr>
                <w:sz w:val="26"/>
                <w:szCs w:val="26"/>
              </w:rPr>
              <w:t>3</w:t>
            </w:r>
          </w:p>
        </w:tc>
        <w:tc>
          <w:tcPr>
            <w:tcW w:w="4032" w:type="pct"/>
            <w:shd w:val="clear" w:color="auto" w:fill="FFFFFF"/>
            <w:vAlign w:val="center"/>
          </w:tcPr>
          <w:p w:rsidR="0076338F" w:rsidRPr="00534096" w:rsidRDefault="0076338F" w:rsidP="0076338F">
            <w:pPr>
              <w:spacing w:before="40" w:after="40"/>
              <w:ind w:left="57" w:right="57"/>
              <w:jc w:val="both"/>
              <w:rPr>
                <w:rFonts w:eastAsia="SimSun"/>
                <w:bCs/>
                <w:lang w:val="vi-VN" w:eastAsia="zh-CN"/>
              </w:rPr>
            </w:pPr>
            <w:r w:rsidRPr="00DF42A4">
              <w:t>Kiểm soát chất lượng ANHK</w:t>
            </w:r>
          </w:p>
        </w:tc>
        <w:tc>
          <w:tcPr>
            <w:tcW w:w="624" w:type="pct"/>
            <w:shd w:val="clear" w:color="auto" w:fill="FFFFFF"/>
            <w:vAlign w:val="center"/>
          </w:tcPr>
          <w:p w:rsidR="0076338F" w:rsidRPr="00534096" w:rsidRDefault="0076338F" w:rsidP="0076338F">
            <w:pPr>
              <w:spacing w:before="40" w:after="40"/>
              <w:jc w:val="center"/>
              <w:rPr>
                <w:rFonts w:eastAsia="SimSun"/>
                <w:bCs/>
                <w:lang w:val="vi-VN" w:eastAsia="zh-CN"/>
              </w:rPr>
            </w:pPr>
            <w:r w:rsidRPr="00DF42A4">
              <w:t>2</w:t>
            </w:r>
          </w:p>
        </w:tc>
      </w:tr>
      <w:tr w:rsidR="0076338F" w:rsidRPr="00DF42A4" w:rsidTr="006B19A3">
        <w:tc>
          <w:tcPr>
            <w:tcW w:w="344" w:type="pct"/>
            <w:shd w:val="clear" w:color="auto" w:fill="FFFFFF"/>
            <w:vAlign w:val="center"/>
          </w:tcPr>
          <w:p w:rsidR="0076338F" w:rsidRPr="00534096" w:rsidRDefault="0076338F" w:rsidP="0076338F">
            <w:pPr>
              <w:spacing w:before="40" w:after="40"/>
              <w:jc w:val="center"/>
              <w:rPr>
                <w:rFonts w:eastAsia="SimSun"/>
                <w:bCs/>
                <w:lang w:val="en-GB" w:eastAsia="zh-CN"/>
              </w:rPr>
            </w:pPr>
            <w:r w:rsidRPr="00DF42A4">
              <w:rPr>
                <w:sz w:val="26"/>
                <w:szCs w:val="26"/>
              </w:rPr>
              <w:t>4</w:t>
            </w:r>
          </w:p>
        </w:tc>
        <w:tc>
          <w:tcPr>
            <w:tcW w:w="4032" w:type="pct"/>
            <w:shd w:val="clear" w:color="auto" w:fill="FFFFFF"/>
            <w:vAlign w:val="center"/>
          </w:tcPr>
          <w:p w:rsidR="0076338F" w:rsidRPr="00534096" w:rsidRDefault="002B0E1A" w:rsidP="002B0E1A">
            <w:pPr>
              <w:spacing w:before="40" w:after="40"/>
              <w:ind w:left="57" w:right="57"/>
              <w:jc w:val="both"/>
              <w:rPr>
                <w:rFonts w:eastAsia="SimSun"/>
                <w:bCs/>
                <w:lang w:val="vi-VN" w:eastAsia="zh-CN"/>
              </w:rPr>
            </w:pPr>
            <w:r w:rsidRPr="00DF42A4">
              <w:t>Q</w:t>
            </w:r>
            <w:r w:rsidR="0076338F" w:rsidRPr="00DF42A4">
              <w:t>uy định về đào tạo, huấn luyện ANHK</w:t>
            </w:r>
          </w:p>
        </w:tc>
        <w:tc>
          <w:tcPr>
            <w:tcW w:w="624" w:type="pct"/>
            <w:shd w:val="clear" w:color="auto" w:fill="FFFFFF"/>
            <w:vAlign w:val="center"/>
          </w:tcPr>
          <w:p w:rsidR="0076338F" w:rsidRPr="00534096" w:rsidRDefault="0076338F" w:rsidP="0076338F">
            <w:pPr>
              <w:spacing w:before="40" w:after="40"/>
              <w:jc w:val="center"/>
              <w:rPr>
                <w:rFonts w:eastAsia="SimSun"/>
                <w:bCs/>
                <w:lang w:val="vi-VN" w:eastAsia="zh-CN"/>
              </w:rPr>
            </w:pPr>
            <w:r w:rsidRPr="00DF42A4">
              <w:t>2</w:t>
            </w:r>
          </w:p>
        </w:tc>
      </w:tr>
      <w:tr w:rsidR="0076338F" w:rsidRPr="00DF42A4" w:rsidTr="006B19A3">
        <w:tc>
          <w:tcPr>
            <w:tcW w:w="344" w:type="pct"/>
            <w:shd w:val="clear" w:color="auto" w:fill="FFFFFF"/>
            <w:vAlign w:val="center"/>
          </w:tcPr>
          <w:p w:rsidR="0076338F" w:rsidRPr="00534096" w:rsidRDefault="0076338F" w:rsidP="0076338F">
            <w:pPr>
              <w:spacing w:before="40" w:after="40"/>
              <w:jc w:val="center"/>
              <w:rPr>
                <w:rFonts w:eastAsia="SimSun"/>
                <w:bCs/>
                <w:lang w:val="en-GB" w:eastAsia="zh-CN"/>
              </w:rPr>
            </w:pPr>
            <w:r w:rsidRPr="00DF42A4">
              <w:rPr>
                <w:sz w:val="26"/>
                <w:szCs w:val="26"/>
              </w:rPr>
              <w:t>5</w:t>
            </w:r>
          </w:p>
        </w:tc>
        <w:tc>
          <w:tcPr>
            <w:tcW w:w="4032" w:type="pct"/>
            <w:shd w:val="clear" w:color="auto" w:fill="FFFFFF"/>
            <w:vAlign w:val="center"/>
          </w:tcPr>
          <w:p w:rsidR="0076338F" w:rsidRPr="00534096" w:rsidRDefault="0076338F" w:rsidP="0076338F">
            <w:pPr>
              <w:spacing w:before="40" w:after="40"/>
              <w:ind w:left="57" w:right="57"/>
              <w:jc w:val="both"/>
              <w:rPr>
                <w:rFonts w:eastAsia="SimSun"/>
                <w:bCs/>
                <w:lang w:val="vi-VN" w:eastAsia="zh-CN"/>
              </w:rPr>
            </w:pPr>
            <w:r w:rsidRPr="00DF42A4">
              <w:t>Kỹ năng lãnh đạo, quản lý, chỉ huy, điều hành; đạo đức nghề nghiệp, kỷ luật lao động; phương pháp huấn luyện tại chỗ</w:t>
            </w:r>
          </w:p>
        </w:tc>
        <w:tc>
          <w:tcPr>
            <w:tcW w:w="624" w:type="pct"/>
            <w:shd w:val="clear" w:color="auto" w:fill="FFFFFF"/>
            <w:vAlign w:val="center"/>
          </w:tcPr>
          <w:p w:rsidR="0076338F" w:rsidRPr="00534096" w:rsidRDefault="0076338F" w:rsidP="0076338F">
            <w:pPr>
              <w:spacing w:before="40" w:after="40"/>
              <w:jc w:val="center"/>
              <w:rPr>
                <w:rFonts w:eastAsia="SimSun"/>
                <w:bCs/>
                <w:lang w:val="vi-VN" w:eastAsia="zh-CN"/>
              </w:rPr>
            </w:pPr>
            <w:r w:rsidRPr="00DF42A4">
              <w:t>2</w:t>
            </w:r>
          </w:p>
        </w:tc>
      </w:tr>
      <w:tr w:rsidR="0076338F"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76338F" w:rsidRPr="00534096" w:rsidRDefault="0076338F" w:rsidP="0076338F">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76338F" w:rsidRPr="00534096" w:rsidRDefault="0076338F" w:rsidP="0076338F">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76338F" w:rsidRPr="00534096" w:rsidRDefault="0076338F" w:rsidP="0076338F">
            <w:pPr>
              <w:spacing w:before="40" w:after="40"/>
              <w:jc w:val="center"/>
              <w:rPr>
                <w:rFonts w:eastAsia="SimSun"/>
                <w:b/>
                <w:bCs/>
                <w:lang w:val="en-GB" w:eastAsia="zh-CN"/>
              </w:rPr>
            </w:pPr>
            <w:r w:rsidRPr="00534096">
              <w:rPr>
                <w:rFonts w:eastAsia="SimSun"/>
                <w:b/>
                <w:bCs/>
                <w:lang w:val="en-GB" w:eastAsia="zh-CN"/>
              </w:rPr>
              <w:t>10</w:t>
            </w:r>
          </w:p>
        </w:tc>
      </w:tr>
    </w:tbl>
    <w:p w:rsidR="002B0358" w:rsidRPr="00534096" w:rsidRDefault="002B0358" w:rsidP="00DA6BC3">
      <w:pPr>
        <w:spacing w:before="120" w:after="120"/>
        <w:ind w:firstLine="709"/>
        <w:jc w:val="both"/>
        <w:rPr>
          <w:bCs/>
          <w:lang w:val="pt-BR"/>
        </w:rPr>
      </w:pPr>
      <w:r w:rsidRPr="00534096">
        <w:t>4</w:t>
      </w:r>
      <w:r w:rsidR="002C5772" w:rsidRPr="00534096">
        <w:t xml:space="preserve">. </w:t>
      </w:r>
      <w:r w:rsidRPr="00534096">
        <w:rPr>
          <w:lang w:val="nl-NL" w:eastAsia="zh-CN"/>
        </w:rPr>
        <w:t>Thời hạn huấn luyện định kỳ</w:t>
      </w:r>
      <w:r w:rsidR="006918D8" w:rsidRPr="00534096">
        <w:rPr>
          <w:bCs/>
          <w:lang w:val="pt-BR"/>
        </w:rPr>
        <w:t xml:space="preserve">: </w:t>
      </w:r>
      <w:r w:rsidR="006918D8" w:rsidRPr="00B94D33">
        <w:rPr>
          <w:bCs/>
          <w:lang w:val="nl-NL"/>
        </w:rPr>
        <w:t>02 (hai) năm một lần.</w:t>
      </w:r>
    </w:p>
    <w:p w:rsidR="00C2785B" w:rsidRDefault="00C2785B" w:rsidP="00B4245F">
      <w:pPr>
        <w:pStyle w:val="Heading6"/>
        <w:spacing w:before="0" w:after="0"/>
        <w:jc w:val="center"/>
        <w:rPr>
          <w:szCs w:val="28"/>
          <w:lang w:val="nl-NL"/>
        </w:rPr>
      </w:pPr>
    </w:p>
    <w:p w:rsidR="000B7A71" w:rsidRPr="00534096" w:rsidRDefault="00BD2C4E" w:rsidP="00B4245F">
      <w:pPr>
        <w:pStyle w:val="Heading6"/>
        <w:spacing w:before="0" w:after="0"/>
        <w:jc w:val="center"/>
        <w:rPr>
          <w:szCs w:val="28"/>
          <w:lang w:val="nl-NL"/>
        </w:rPr>
      </w:pPr>
      <w:r w:rsidRPr="00534096">
        <w:rPr>
          <w:szCs w:val="28"/>
          <w:lang w:val="nl-NL"/>
        </w:rPr>
        <w:t xml:space="preserve">Mục </w:t>
      </w:r>
      <w:r w:rsidR="00D97D19" w:rsidRPr="00534096">
        <w:rPr>
          <w:szCs w:val="28"/>
          <w:lang w:val="nl-NL"/>
        </w:rPr>
        <w:t>3</w:t>
      </w:r>
      <w:r w:rsidR="008A5F57" w:rsidRPr="00534096">
        <w:rPr>
          <w:szCs w:val="28"/>
          <w:lang w:val="nl-NL"/>
        </w:rPr>
        <w:br/>
      </w:r>
      <w:r w:rsidR="000B7A71" w:rsidRPr="00534096">
        <w:rPr>
          <w:szCs w:val="28"/>
          <w:lang w:val="nl-NL"/>
        </w:rPr>
        <w:t>TỔ CHỨC ĐÀO TẠO, BỒI DƯỠNG, HUẤN LUYỆN</w:t>
      </w:r>
    </w:p>
    <w:p w:rsidR="00AD5C0C" w:rsidRPr="00DF42A4" w:rsidRDefault="00AD5C0C" w:rsidP="00AD5C0C">
      <w:pPr>
        <w:rPr>
          <w:sz w:val="4"/>
          <w:szCs w:val="4"/>
          <w:lang w:val="nl-NL"/>
        </w:rPr>
      </w:pPr>
    </w:p>
    <w:p w:rsidR="00E43CD9" w:rsidRPr="00DF42A4" w:rsidRDefault="00E43CD9" w:rsidP="00E43CD9">
      <w:pPr>
        <w:rPr>
          <w:sz w:val="4"/>
          <w:szCs w:val="4"/>
          <w:lang w:val="nl-NL"/>
        </w:rPr>
      </w:pPr>
    </w:p>
    <w:p w:rsidR="00706FC0" w:rsidRDefault="008B0472" w:rsidP="00706FC0">
      <w:pPr>
        <w:pStyle w:val="Heading7"/>
        <w:spacing w:before="120" w:after="120"/>
        <w:ind w:firstLine="709"/>
        <w:rPr>
          <w:szCs w:val="28"/>
          <w:lang w:val="nl-NL" w:eastAsia="zh-CN"/>
        </w:rPr>
      </w:pPr>
      <w:r w:rsidRPr="00534096">
        <w:rPr>
          <w:szCs w:val="28"/>
          <w:lang w:val="nl-NL" w:eastAsia="zh-CN"/>
        </w:rPr>
        <w:t>Điều 16</w:t>
      </w:r>
      <w:r w:rsidR="0072226F" w:rsidRPr="00534096">
        <w:rPr>
          <w:szCs w:val="28"/>
          <w:lang w:val="nl-NL" w:eastAsia="zh-CN"/>
        </w:rPr>
        <w:t xml:space="preserve">. Cơ sở </w:t>
      </w:r>
      <w:bookmarkStart w:id="9" w:name="_Hlk100214370"/>
      <w:r w:rsidR="00041649" w:rsidRPr="00534096">
        <w:rPr>
          <w:szCs w:val="28"/>
          <w:lang w:val="nl-NL" w:eastAsia="zh-CN"/>
        </w:rPr>
        <w:t xml:space="preserve">đào tạo, bồi dưỡng, </w:t>
      </w:r>
      <w:r w:rsidR="0072226F" w:rsidRPr="00534096">
        <w:rPr>
          <w:szCs w:val="28"/>
          <w:lang w:val="nl-NL" w:eastAsia="zh-CN"/>
        </w:rPr>
        <w:t>huấn luyện</w:t>
      </w:r>
      <w:bookmarkEnd w:id="9"/>
    </w:p>
    <w:p w:rsidR="00706FC0" w:rsidRDefault="0072226F" w:rsidP="00706FC0">
      <w:pPr>
        <w:pStyle w:val="Heading7"/>
        <w:spacing w:before="120" w:after="120"/>
        <w:ind w:firstLine="709"/>
        <w:rPr>
          <w:b w:val="0"/>
          <w:bCs/>
          <w:lang w:val="nl-NL" w:eastAsia="zh-CN"/>
        </w:rPr>
      </w:pPr>
      <w:r w:rsidRPr="00706FC0">
        <w:rPr>
          <w:b w:val="0"/>
          <w:lang w:val="nl-NL" w:eastAsia="zh-CN"/>
        </w:rPr>
        <w:t>Đối tượng quy định tại</w:t>
      </w:r>
      <w:r w:rsidR="00C34CA7">
        <w:rPr>
          <w:b w:val="0"/>
          <w:lang w:val="nl-NL" w:eastAsia="zh-CN"/>
        </w:rPr>
        <w:t xml:space="preserve"> Mục 1, Mục 2</w:t>
      </w:r>
      <w:r w:rsidRPr="00706FC0">
        <w:rPr>
          <w:b w:val="0"/>
          <w:lang w:val="nl-NL" w:eastAsia="zh-CN"/>
        </w:rPr>
        <w:t xml:space="preserve"> </w:t>
      </w:r>
      <w:r w:rsidR="00606348" w:rsidRPr="00706FC0">
        <w:rPr>
          <w:b w:val="0"/>
          <w:bCs/>
          <w:lang w:val="nl-NL" w:eastAsia="zh-CN"/>
        </w:rPr>
        <w:t xml:space="preserve">Chương </w:t>
      </w:r>
      <w:r w:rsidRPr="00706FC0">
        <w:rPr>
          <w:b w:val="0"/>
          <w:lang w:val="nl-NL" w:eastAsia="zh-CN"/>
        </w:rPr>
        <w:t xml:space="preserve">này phải được </w:t>
      </w:r>
      <w:r w:rsidR="009916E4" w:rsidRPr="00706FC0">
        <w:rPr>
          <w:b w:val="0"/>
          <w:lang w:val="nl-NL" w:eastAsia="zh-CN"/>
        </w:rPr>
        <w:t xml:space="preserve">đào tạo, </w:t>
      </w:r>
      <w:r w:rsidRPr="00706FC0">
        <w:rPr>
          <w:b w:val="0"/>
          <w:lang w:val="nl-NL" w:eastAsia="zh-CN"/>
        </w:rPr>
        <w:t>bồi dưỡng, huấn luyện tại</w:t>
      </w:r>
      <w:r w:rsidRPr="00706FC0">
        <w:rPr>
          <w:b w:val="0"/>
          <w:bCs/>
          <w:lang w:val="nl-NL" w:eastAsia="zh-CN"/>
        </w:rPr>
        <w:t xml:space="preserve"> cơ sở được Cục Hàng không Việt Nam cấp Giấy chứng nhận cơ sở đủ điều kiện đào tạo huấn luyện nghiệp vụ nhân viên </w:t>
      </w:r>
      <w:r w:rsidR="009929A0" w:rsidRPr="00706FC0">
        <w:rPr>
          <w:b w:val="0"/>
          <w:bCs/>
          <w:lang w:val="nl-NL" w:eastAsia="zh-CN"/>
        </w:rPr>
        <w:t>hàng không nhóm k</w:t>
      </w:r>
      <w:r w:rsidRPr="00706FC0">
        <w:rPr>
          <w:b w:val="0"/>
          <w:bCs/>
          <w:lang w:val="nl-NL" w:eastAsia="zh-CN"/>
        </w:rPr>
        <w:t xml:space="preserve">iểm soát </w:t>
      </w:r>
      <w:r w:rsidR="00735887" w:rsidRPr="00706FC0">
        <w:rPr>
          <w:b w:val="0"/>
          <w:bCs/>
          <w:lang w:val="nl-NL" w:eastAsia="zh-CN"/>
        </w:rPr>
        <w:t>ANHK</w:t>
      </w:r>
      <w:r w:rsidRPr="00706FC0">
        <w:rPr>
          <w:b w:val="0"/>
          <w:bCs/>
          <w:lang w:val="nl-NL" w:eastAsia="zh-CN"/>
        </w:rPr>
        <w:t>.</w:t>
      </w:r>
      <w:r w:rsidR="001142BD" w:rsidRPr="00706FC0">
        <w:rPr>
          <w:b w:val="0"/>
          <w:bCs/>
          <w:lang w:val="nl-NL" w:eastAsia="zh-CN"/>
        </w:rPr>
        <w:t xml:space="preserve"> Đối với </w:t>
      </w:r>
      <w:r w:rsidR="00771F16" w:rsidRPr="00706FC0">
        <w:rPr>
          <w:b w:val="0"/>
          <w:bCs/>
          <w:lang w:val="nl-NL" w:eastAsia="zh-CN"/>
        </w:rPr>
        <w:t xml:space="preserve">việc </w:t>
      </w:r>
      <w:r w:rsidR="001142BD" w:rsidRPr="00706FC0">
        <w:rPr>
          <w:b w:val="0"/>
          <w:bCs/>
          <w:lang w:val="nl-NL" w:eastAsia="zh-CN"/>
        </w:rPr>
        <w:t xml:space="preserve">huấn luyện định kỳ </w:t>
      </w:r>
      <w:r w:rsidR="00771F16" w:rsidRPr="00706FC0">
        <w:rPr>
          <w:b w:val="0"/>
          <w:bCs/>
          <w:lang w:val="nl-NL" w:eastAsia="zh-CN"/>
        </w:rPr>
        <w:t xml:space="preserve">nội dung kỹ năng tự vệ cho lực lượng kiểm soát </w:t>
      </w:r>
      <w:r w:rsidR="00735887" w:rsidRPr="00706FC0">
        <w:rPr>
          <w:b w:val="0"/>
          <w:bCs/>
          <w:lang w:val="nl-NL" w:eastAsia="zh-CN"/>
        </w:rPr>
        <w:t>ANHK</w:t>
      </w:r>
      <w:r w:rsidR="00771F16" w:rsidRPr="00706FC0">
        <w:rPr>
          <w:b w:val="0"/>
          <w:bCs/>
          <w:lang w:val="nl-NL" w:eastAsia="zh-CN"/>
        </w:rPr>
        <w:t xml:space="preserve">, đơn vị quản lý lực lượng kiểm soát </w:t>
      </w:r>
      <w:r w:rsidR="00735887" w:rsidRPr="00706FC0">
        <w:rPr>
          <w:b w:val="0"/>
          <w:bCs/>
          <w:lang w:val="nl-NL" w:eastAsia="zh-CN"/>
        </w:rPr>
        <w:t>ANHK</w:t>
      </w:r>
      <w:r w:rsidR="00771F16" w:rsidRPr="00706FC0">
        <w:rPr>
          <w:b w:val="0"/>
          <w:bCs/>
          <w:lang w:val="nl-NL" w:eastAsia="zh-CN"/>
        </w:rPr>
        <w:t xml:space="preserve"> tổ chức tại đơn vị.</w:t>
      </w:r>
    </w:p>
    <w:p w:rsidR="00706FC0" w:rsidRDefault="00BD2C4E" w:rsidP="00706FC0">
      <w:pPr>
        <w:pStyle w:val="Heading7"/>
        <w:spacing w:before="120" w:after="120"/>
        <w:ind w:firstLine="709"/>
        <w:rPr>
          <w:szCs w:val="28"/>
          <w:lang w:val="nl-NL" w:eastAsia="zh-CN"/>
        </w:rPr>
      </w:pPr>
      <w:r w:rsidRPr="00534096">
        <w:rPr>
          <w:szCs w:val="28"/>
          <w:lang w:val="nl-NL" w:eastAsia="zh-CN"/>
        </w:rPr>
        <w:t xml:space="preserve">Điều </w:t>
      </w:r>
      <w:r w:rsidR="007936D9" w:rsidRPr="00534096">
        <w:rPr>
          <w:szCs w:val="28"/>
          <w:lang w:val="nl-NL" w:eastAsia="zh-CN"/>
        </w:rPr>
        <w:t>1</w:t>
      </w:r>
      <w:r w:rsidR="008B0472" w:rsidRPr="00534096">
        <w:rPr>
          <w:szCs w:val="28"/>
          <w:lang w:val="nl-NL" w:eastAsia="zh-CN"/>
        </w:rPr>
        <w:t>7</w:t>
      </w:r>
      <w:r w:rsidRPr="00534096">
        <w:rPr>
          <w:szCs w:val="28"/>
          <w:lang w:val="nl-NL" w:eastAsia="zh-CN"/>
        </w:rPr>
        <w:t xml:space="preserve">. Giáo trình </w:t>
      </w:r>
      <w:r w:rsidR="001B6A4E" w:rsidRPr="00534096">
        <w:rPr>
          <w:szCs w:val="28"/>
          <w:lang w:val="nl-NL" w:eastAsia="zh-CN"/>
        </w:rPr>
        <w:t>đào tạo, bồi dưỡng, huấn luyện</w:t>
      </w:r>
    </w:p>
    <w:p w:rsidR="00706FC0" w:rsidRDefault="00B92B43" w:rsidP="00706FC0">
      <w:pPr>
        <w:pStyle w:val="Heading7"/>
        <w:spacing w:before="120" w:after="120"/>
        <w:ind w:firstLine="709"/>
        <w:rPr>
          <w:b w:val="0"/>
          <w:bCs/>
          <w:lang w:val="nl-NL" w:eastAsia="zh-CN"/>
        </w:rPr>
      </w:pPr>
      <w:r w:rsidRPr="00706FC0">
        <w:rPr>
          <w:b w:val="0"/>
          <w:bCs/>
          <w:lang w:val="nl-NL" w:eastAsia="zh-CN"/>
        </w:rPr>
        <w:t xml:space="preserve">1. Cơ sở đào tạo, huấn luyện nghiệp vụ nhân viên kiểm soát </w:t>
      </w:r>
      <w:r w:rsidR="00735887" w:rsidRPr="00706FC0">
        <w:rPr>
          <w:b w:val="0"/>
          <w:bCs/>
          <w:lang w:val="nl-NL" w:eastAsia="zh-CN"/>
        </w:rPr>
        <w:t>ANHK</w:t>
      </w:r>
      <w:r w:rsidRPr="00706FC0">
        <w:rPr>
          <w:b w:val="0"/>
          <w:bCs/>
          <w:lang w:val="nl-NL" w:eastAsia="zh-CN"/>
        </w:rPr>
        <w:t xml:space="preserve"> </w:t>
      </w:r>
      <w:r w:rsidR="00963F1E" w:rsidRPr="00706FC0">
        <w:rPr>
          <w:b w:val="0"/>
          <w:bCs/>
          <w:lang w:val="nl-NL" w:eastAsia="zh-CN"/>
        </w:rPr>
        <w:t xml:space="preserve">có nhu cầu giảng dạy các </w:t>
      </w:r>
      <w:r w:rsidR="005D2921" w:rsidRPr="00706FC0">
        <w:rPr>
          <w:b w:val="0"/>
          <w:bCs/>
          <w:lang w:val="nl-NL" w:eastAsia="zh-CN"/>
        </w:rPr>
        <w:t>chương trình</w:t>
      </w:r>
      <w:r w:rsidR="00963F1E" w:rsidRPr="00706FC0">
        <w:rPr>
          <w:b w:val="0"/>
          <w:bCs/>
          <w:lang w:val="nl-NL" w:eastAsia="zh-CN"/>
        </w:rPr>
        <w:t xml:space="preserve"> quy định tại </w:t>
      </w:r>
      <w:r w:rsidR="00C34CA7">
        <w:rPr>
          <w:b w:val="0"/>
          <w:lang w:val="nl-NL" w:eastAsia="zh-CN"/>
        </w:rPr>
        <w:t>Mục 1, Mục 2</w:t>
      </w:r>
      <w:r w:rsidR="00C34CA7" w:rsidRPr="00706FC0">
        <w:rPr>
          <w:b w:val="0"/>
          <w:lang w:val="nl-NL" w:eastAsia="zh-CN"/>
        </w:rPr>
        <w:t xml:space="preserve"> </w:t>
      </w:r>
      <w:r w:rsidR="00606348" w:rsidRPr="00706FC0">
        <w:rPr>
          <w:b w:val="0"/>
          <w:lang w:val="nl-NL" w:eastAsia="zh-CN"/>
        </w:rPr>
        <w:t xml:space="preserve">Chương </w:t>
      </w:r>
      <w:r w:rsidR="005D2921" w:rsidRPr="00706FC0">
        <w:rPr>
          <w:b w:val="0"/>
          <w:lang w:val="nl-NL" w:eastAsia="zh-CN"/>
        </w:rPr>
        <w:t xml:space="preserve">này phải </w:t>
      </w:r>
      <w:r w:rsidRPr="00706FC0">
        <w:rPr>
          <w:b w:val="0"/>
          <w:bCs/>
          <w:lang w:val="nl-NL" w:eastAsia="zh-CN"/>
        </w:rPr>
        <w:t xml:space="preserve">tổ chức biên soạn, thẩm định và ban hành giáo trình, tài liệu đào tạo, bồi dưỡng, huấn luyện lực lượng kiểm soát </w:t>
      </w:r>
      <w:r w:rsidR="00735887" w:rsidRPr="00706FC0">
        <w:rPr>
          <w:b w:val="0"/>
          <w:bCs/>
          <w:lang w:val="nl-NL" w:eastAsia="zh-CN"/>
        </w:rPr>
        <w:t>ANHK</w:t>
      </w:r>
      <w:r w:rsidRPr="00706FC0">
        <w:rPr>
          <w:b w:val="0"/>
          <w:bCs/>
          <w:lang w:val="nl-NL" w:eastAsia="zh-CN"/>
        </w:rPr>
        <w:t>.</w:t>
      </w:r>
      <w:r w:rsidR="00AD7FD2" w:rsidRPr="00706FC0">
        <w:rPr>
          <w:b w:val="0"/>
          <w:bCs/>
          <w:lang w:val="nl-NL" w:eastAsia="zh-CN"/>
        </w:rPr>
        <w:t xml:space="preserve"> Mỗi đối tượng học viên </w:t>
      </w:r>
      <w:r w:rsidR="00C34CA7" w:rsidRPr="00F10F16">
        <w:rPr>
          <w:b w:val="0"/>
          <w:bCs/>
          <w:lang w:val="nl-NL" w:eastAsia="zh-CN"/>
        </w:rPr>
        <w:t>được đào tạo, bồi dưỡng, huấn luyện</w:t>
      </w:r>
      <w:r w:rsidR="00C34CA7" w:rsidRPr="00706FC0">
        <w:rPr>
          <w:b w:val="0"/>
          <w:bCs/>
          <w:lang w:val="nl-NL" w:eastAsia="zh-CN"/>
        </w:rPr>
        <w:t xml:space="preserve"> </w:t>
      </w:r>
      <w:r w:rsidR="00AD7FD2" w:rsidRPr="00706FC0">
        <w:rPr>
          <w:b w:val="0"/>
          <w:bCs/>
          <w:lang w:val="nl-NL" w:eastAsia="zh-CN"/>
        </w:rPr>
        <w:t>phải có giáo trình riêng, phù hợp chức năng, nhiệm vụ</w:t>
      </w:r>
      <w:r w:rsidR="005D2921" w:rsidRPr="00706FC0">
        <w:rPr>
          <w:b w:val="0"/>
          <w:bCs/>
          <w:lang w:val="nl-NL" w:eastAsia="zh-CN"/>
        </w:rPr>
        <w:t>.</w:t>
      </w:r>
    </w:p>
    <w:p w:rsidR="00706FC0" w:rsidRPr="009015F3" w:rsidRDefault="00B92B43" w:rsidP="00706FC0">
      <w:pPr>
        <w:pStyle w:val="Heading7"/>
        <w:spacing w:before="120" w:after="120"/>
        <w:ind w:firstLine="709"/>
        <w:rPr>
          <w:b w:val="0"/>
          <w:bCs/>
          <w:lang w:val="nl-NL" w:eastAsia="zh-CN"/>
        </w:rPr>
      </w:pPr>
      <w:r w:rsidRPr="00706FC0">
        <w:rPr>
          <w:b w:val="0"/>
          <w:bCs/>
          <w:lang w:val="nl-NL" w:eastAsia="zh-CN"/>
        </w:rPr>
        <w:t xml:space="preserve">2. Nội dung giáo trình, tài liệu đào tạo, bồi dưỡng, huấn luyện lực lượng kiểm soát </w:t>
      </w:r>
      <w:r w:rsidR="00735887" w:rsidRPr="00706FC0">
        <w:rPr>
          <w:b w:val="0"/>
          <w:bCs/>
          <w:lang w:val="nl-NL" w:eastAsia="zh-CN"/>
        </w:rPr>
        <w:t>ANHK</w:t>
      </w:r>
      <w:r w:rsidRPr="00706FC0">
        <w:rPr>
          <w:b w:val="0"/>
          <w:bCs/>
          <w:lang w:val="nl-NL" w:eastAsia="zh-CN"/>
        </w:rPr>
        <w:t xml:space="preserve"> phải đảm bảo </w:t>
      </w:r>
      <w:r w:rsidR="001A70BB" w:rsidRPr="00706FC0">
        <w:rPr>
          <w:b w:val="0"/>
          <w:bCs/>
          <w:lang w:val="nl-NL" w:eastAsia="zh-CN"/>
        </w:rPr>
        <w:t xml:space="preserve">đúng quy định tại </w:t>
      </w:r>
      <w:r w:rsidR="001A70BB" w:rsidRPr="009015F3">
        <w:rPr>
          <w:b w:val="0"/>
          <w:bCs/>
          <w:lang w:val="nl-NL" w:eastAsia="zh-CN"/>
        </w:rPr>
        <w:t>Thông tư này,</w:t>
      </w:r>
      <w:r w:rsidRPr="009015F3">
        <w:rPr>
          <w:b w:val="0"/>
          <w:bCs/>
          <w:lang w:val="nl-NL" w:eastAsia="zh-CN"/>
        </w:rPr>
        <w:t xml:space="preserve"> tiêu chuẩn, khuyến nghị thực hành của Tổ chức </w:t>
      </w:r>
      <w:r w:rsidR="00FB3367" w:rsidRPr="009015F3">
        <w:rPr>
          <w:b w:val="0"/>
        </w:rPr>
        <w:t>HKDD</w:t>
      </w:r>
      <w:r w:rsidR="00706FC0" w:rsidRPr="009015F3">
        <w:t xml:space="preserve"> </w:t>
      </w:r>
      <w:r w:rsidRPr="009015F3">
        <w:rPr>
          <w:b w:val="0"/>
          <w:bCs/>
          <w:lang w:val="nl-NL" w:eastAsia="zh-CN"/>
        </w:rPr>
        <w:t>quốc tế</w:t>
      </w:r>
      <w:r w:rsidR="001A70BB" w:rsidRPr="009015F3">
        <w:rPr>
          <w:b w:val="0"/>
          <w:bCs/>
          <w:lang w:val="nl-NL" w:eastAsia="zh-CN"/>
        </w:rPr>
        <w:t xml:space="preserve"> </w:t>
      </w:r>
      <w:r w:rsidR="00D115F4" w:rsidRPr="009015F3">
        <w:rPr>
          <w:b w:val="0"/>
          <w:bCs/>
          <w:lang w:val="nl-NL" w:eastAsia="zh-CN"/>
        </w:rPr>
        <w:t xml:space="preserve">tại Phụ ước của Công ước Chi-ca-go về Hàng không dân dụng </w:t>
      </w:r>
      <w:r w:rsidR="001A70BB" w:rsidRPr="009015F3">
        <w:rPr>
          <w:b w:val="0"/>
          <w:bCs/>
          <w:lang w:val="nl-NL" w:eastAsia="zh-CN"/>
        </w:rPr>
        <w:t>và quy định của pháp luật</w:t>
      </w:r>
      <w:r w:rsidR="00C34CA7">
        <w:rPr>
          <w:b w:val="0"/>
          <w:bCs/>
          <w:lang w:val="nl-NL" w:eastAsia="zh-CN"/>
        </w:rPr>
        <w:t xml:space="preserve"> có</w:t>
      </w:r>
      <w:r w:rsidR="00C34CA7" w:rsidRPr="00C34CA7">
        <w:rPr>
          <w:b w:val="0"/>
          <w:bCs/>
          <w:lang w:val="nl-NL" w:eastAsia="zh-CN"/>
        </w:rPr>
        <w:t xml:space="preserve"> </w:t>
      </w:r>
      <w:r w:rsidR="00C34CA7" w:rsidRPr="009015F3">
        <w:rPr>
          <w:b w:val="0"/>
          <w:bCs/>
          <w:lang w:val="nl-NL" w:eastAsia="zh-CN"/>
        </w:rPr>
        <w:t>liên quan</w:t>
      </w:r>
      <w:r w:rsidRPr="009015F3">
        <w:rPr>
          <w:b w:val="0"/>
          <w:bCs/>
          <w:lang w:val="nl-NL" w:eastAsia="zh-CN"/>
        </w:rPr>
        <w:t>.</w:t>
      </w:r>
    </w:p>
    <w:p w:rsidR="00706FC0" w:rsidRDefault="00B92B43" w:rsidP="00706FC0">
      <w:pPr>
        <w:pStyle w:val="Heading7"/>
        <w:spacing w:before="120" w:after="120"/>
        <w:ind w:firstLine="709"/>
        <w:rPr>
          <w:b w:val="0"/>
          <w:bCs/>
          <w:lang w:val="nl-NL" w:eastAsia="zh-CN"/>
        </w:rPr>
      </w:pPr>
      <w:r w:rsidRPr="00706FC0">
        <w:rPr>
          <w:b w:val="0"/>
          <w:bCs/>
          <w:lang w:val="nl-NL" w:eastAsia="zh-CN"/>
        </w:rPr>
        <w:t xml:space="preserve">3. Giáo trình, tài liệu giảng dạy của các chương trình đào tạo, bồi dưỡng, huấn luyện </w:t>
      </w:r>
      <w:r w:rsidR="008C43DA" w:rsidRPr="00706FC0">
        <w:rPr>
          <w:b w:val="0"/>
          <w:bCs/>
          <w:lang w:val="nl-NL" w:eastAsia="zh-CN"/>
        </w:rPr>
        <w:t>quy định tại khoản 1 Điều này</w:t>
      </w:r>
      <w:r w:rsidR="001A70BB" w:rsidRPr="00706FC0">
        <w:rPr>
          <w:b w:val="0"/>
          <w:bCs/>
          <w:lang w:val="nl-NL" w:eastAsia="zh-CN"/>
        </w:rPr>
        <w:t xml:space="preserve"> là</w:t>
      </w:r>
      <w:r w:rsidRPr="00706FC0">
        <w:rPr>
          <w:b w:val="0"/>
          <w:bCs/>
          <w:lang w:val="nl-NL" w:eastAsia="zh-CN"/>
        </w:rPr>
        <w:t xml:space="preserve"> tài liệu </w:t>
      </w:r>
      <w:r w:rsidR="00735887" w:rsidRPr="00706FC0">
        <w:rPr>
          <w:b w:val="0"/>
          <w:bCs/>
          <w:lang w:val="nl-NL" w:eastAsia="zh-CN"/>
        </w:rPr>
        <w:t>ANHK</w:t>
      </w:r>
      <w:r w:rsidR="001A70BB" w:rsidRPr="00706FC0">
        <w:rPr>
          <w:b w:val="0"/>
          <w:bCs/>
          <w:lang w:val="nl-NL" w:eastAsia="zh-CN"/>
        </w:rPr>
        <w:t xml:space="preserve"> </w:t>
      </w:r>
      <w:r w:rsidRPr="00706FC0">
        <w:rPr>
          <w:b w:val="0"/>
          <w:bCs/>
          <w:lang w:val="nl-NL" w:eastAsia="zh-CN"/>
        </w:rPr>
        <w:t>hạn chế.</w:t>
      </w:r>
      <w:r w:rsidR="001773BF" w:rsidRPr="00706FC0">
        <w:rPr>
          <w:b w:val="0"/>
          <w:bCs/>
          <w:lang w:val="nl-NL" w:eastAsia="zh-CN"/>
        </w:rPr>
        <w:t xml:space="preserve"> Trường hợp giáo trình, tài liệu giảng dạy </w:t>
      </w:r>
      <w:r w:rsidR="00E41E64" w:rsidRPr="00706FC0">
        <w:rPr>
          <w:b w:val="0"/>
          <w:bCs/>
          <w:lang w:val="nl-NL" w:eastAsia="zh-CN"/>
        </w:rPr>
        <w:t>có thông tin thuộc danh mục bí mật Nhà nước</w:t>
      </w:r>
      <w:r w:rsidR="001773BF" w:rsidRPr="00706FC0">
        <w:rPr>
          <w:b w:val="0"/>
          <w:bCs/>
          <w:lang w:val="nl-NL" w:eastAsia="zh-CN"/>
        </w:rPr>
        <w:t xml:space="preserve"> thì phải thực hiện theo quy định</w:t>
      </w:r>
      <w:r w:rsidR="008805D4">
        <w:rPr>
          <w:b w:val="0"/>
          <w:bCs/>
          <w:lang w:val="nl-NL" w:eastAsia="zh-CN"/>
        </w:rPr>
        <w:t xml:space="preserve"> pháp luật</w:t>
      </w:r>
      <w:r w:rsidR="001773BF" w:rsidRPr="00706FC0">
        <w:rPr>
          <w:b w:val="0"/>
          <w:bCs/>
          <w:lang w:val="nl-NL" w:eastAsia="zh-CN"/>
        </w:rPr>
        <w:t xml:space="preserve"> về bảo vệ bí mật Nhà nước.</w:t>
      </w:r>
    </w:p>
    <w:p w:rsidR="00286B02" w:rsidRDefault="00286B02" w:rsidP="00706FC0">
      <w:pPr>
        <w:pStyle w:val="Heading7"/>
        <w:spacing w:before="120" w:after="120"/>
        <w:ind w:firstLine="709"/>
        <w:rPr>
          <w:szCs w:val="28"/>
          <w:lang w:val="nl-NL" w:eastAsia="zh-CN"/>
        </w:rPr>
      </w:pPr>
    </w:p>
    <w:p w:rsidR="00BD2C4E" w:rsidRPr="00534096" w:rsidRDefault="00BD2C4E" w:rsidP="00706FC0">
      <w:pPr>
        <w:pStyle w:val="Heading7"/>
        <w:spacing w:before="120" w:after="120"/>
        <w:ind w:firstLine="709"/>
        <w:rPr>
          <w:szCs w:val="28"/>
          <w:lang w:val="nl-NL" w:eastAsia="zh-CN"/>
        </w:rPr>
      </w:pPr>
      <w:r w:rsidRPr="00534096">
        <w:rPr>
          <w:szCs w:val="28"/>
          <w:lang w:val="nl-NL" w:eastAsia="zh-CN"/>
        </w:rPr>
        <w:t xml:space="preserve">Điều </w:t>
      </w:r>
      <w:r w:rsidR="007936D9" w:rsidRPr="00534096">
        <w:rPr>
          <w:szCs w:val="28"/>
          <w:lang w:val="nl-NL" w:eastAsia="zh-CN"/>
        </w:rPr>
        <w:t>1</w:t>
      </w:r>
      <w:r w:rsidR="008B0472" w:rsidRPr="00534096">
        <w:rPr>
          <w:szCs w:val="28"/>
          <w:lang w:val="nl-NL" w:eastAsia="zh-CN"/>
        </w:rPr>
        <w:t>8</w:t>
      </w:r>
      <w:r w:rsidRPr="00534096">
        <w:rPr>
          <w:szCs w:val="28"/>
          <w:lang w:val="nl-NL" w:eastAsia="zh-CN"/>
        </w:rPr>
        <w:t xml:space="preserve">. Giáo viên </w:t>
      </w:r>
      <w:r w:rsidR="001B6A4E" w:rsidRPr="00534096">
        <w:rPr>
          <w:szCs w:val="28"/>
          <w:lang w:val="nl-NL" w:eastAsia="zh-CN"/>
        </w:rPr>
        <w:t>đào tạo, bồi dưỡng, huấn luyện</w:t>
      </w:r>
    </w:p>
    <w:p w:rsidR="00814291" w:rsidRPr="00534096" w:rsidRDefault="00D23A25" w:rsidP="00146588">
      <w:pPr>
        <w:spacing w:before="120" w:after="120"/>
        <w:ind w:firstLine="709"/>
        <w:jc w:val="both"/>
        <w:rPr>
          <w:lang w:val="nl-NL"/>
        </w:rPr>
      </w:pPr>
      <w:r w:rsidRPr="00534096">
        <w:rPr>
          <w:lang w:val="nl-NL"/>
        </w:rPr>
        <w:t xml:space="preserve">1. </w:t>
      </w:r>
      <w:r w:rsidR="008F0DE6">
        <w:rPr>
          <w:lang w:val="nl-NL"/>
        </w:rPr>
        <w:t>G</w:t>
      </w:r>
      <w:r w:rsidR="00AD0702" w:rsidRPr="00534096">
        <w:rPr>
          <w:lang w:val="nl-NL"/>
        </w:rPr>
        <w:t xml:space="preserve">iáo viên bồi dưỡng, huấn luyện ANHK </w:t>
      </w:r>
      <w:r w:rsidR="008F0DE6">
        <w:rPr>
          <w:lang w:val="nl-NL"/>
        </w:rPr>
        <w:t>phải có các chứng chỉ chuyên môn sau:</w:t>
      </w:r>
    </w:p>
    <w:p w:rsidR="00FA79CB" w:rsidRPr="00D965A2" w:rsidRDefault="00FA79CB" w:rsidP="00D965A2">
      <w:pPr>
        <w:snapToGrid w:val="0"/>
        <w:spacing w:before="120" w:after="120"/>
        <w:ind w:firstLine="709"/>
        <w:jc w:val="both"/>
        <w:rPr>
          <w:rFonts w:eastAsia="Calibri"/>
        </w:rPr>
      </w:pPr>
      <w:r>
        <w:rPr>
          <w:rFonts w:eastAsia="Calibri"/>
        </w:rPr>
        <w:t>a</w:t>
      </w:r>
      <w:r w:rsidRPr="00534096">
        <w:rPr>
          <w:rFonts w:eastAsia="Calibri"/>
        </w:rPr>
        <w:t>) Có chứng chỉ hoặc chứng nhận hoặc văn bản công nhận hoàn thành khóa học phù hợp với bài giảng</w:t>
      </w:r>
      <w:r>
        <w:rPr>
          <w:rFonts w:eastAsia="Calibri"/>
        </w:rPr>
        <w:t xml:space="preserve"> được phân công giảng dạy;</w:t>
      </w:r>
    </w:p>
    <w:p w:rsidR="00814291" w:rsidRPr="002C0AC8" w:rsidRDefault="00FA79CB" w:rsidP="00DA6BC3">
      <w:pPr>
        <w:snapToGrid w:val="0"/>
        <w:spacing w:before="120" w:after="120"/>
        <w:ind w:firstLine="709"/>
        <w:jc w:val="both"/>
        <w:rPr>
          <w:rFonts w:eastAsia="Calibri"/>
        </w:rPr>
      </w:pPr>
      <w:r>
        <w:rPr>
          <w:rFonts w:eastAsia="Calibri"/>
          <w:lang w:val="nl-NL"/>
        </w:rPr>
        <w:t>b</w:t>
      </w:r>
      <w:r w:rsidR="00814291" w:rsidRPr="00534096">
        <w:rPr>
          <w:rFonts w:eastAsia="Calibri"/>
          <w:lang w:val="vi-VN"/>
        </w:rPr>
        <w:t>) Có chứng chỉ</w:t>
      </w:r>
      <w:r w:rsidR="00D965A2">
        <w:rPr>
          <w:rFonts w:eastAsia="Calibri"/>
        </w:rPr>
        <w:t xml:space="preserve"> </w:t>
      </w:r>
      <w:r w:rsidR="00814291" w:rsidRPr="00534096">
        <w:rPr>
          <w:rFonts w:eastAsia="Calibri"/>
          <w:lang w:val="vi-VN"/>
        </w:rPr>
        <w:t>quy định tại</w:t>
      </w:r>
      <w:r>
        <w:rPr>
          <w:rFonts w:eastAsia="Calibri"/>
        </w:rPr>
        <w:t xml:space="preserve"> khoản 2 Điều 52</w:t>
      </w:r>
      <w:r w:rsidR="00814291" w:rsidRPr="00534096">
        <w:rPr>
          <w:rFonts w:eastAsia="Calibri"/>
          <w:lang w:val="vi-VN"/>
        </w:rPr>
        <w:t xml:space="preserve"> Thông tư này</w:t>
      </w:r>
      <w:r w:rsidR="00BB050C" w:rsidRPr="00534096">
        <w:rPr>
          <w:rFonts w:eastAsia="Calibri"/>
          <w:lang w:val="vi-VN"/>
        </w:rPr>
        <w:t xml:space="preserve"> hoặc chứng chỉ hoàn thành khóa đào tạo giáo viên </w:t>
      </w:r>
      <w:r w:rsidR="00735887" w:rsidRPr="00534096">
        <w:rPr>
          <w:rFonts w:eastAsia="Calibri"/>
          <w:lang w:val="vi-VN"/>
        </w:rPr>
        <w:t>ANHK</w:t>
      </w:r>
      <w:r w:rsidR="00BB050C" w:rsidRPr="00534096">
        <w:rPr>
          <w:rFonts w:eastAsia="Calibri"/>
          <w:lang w:val="vi-VN"/>
        </w:rPr>
        <w:t xml:space="preserve"> của </w:t>
      </w:r>
      <w:r w:rsidR="00BB050C" w:rsidRPr="00534096">
        <w:rPr>
          <w:rFonts w:eastAsia="Calibri"/>
          <w:bCs/>
          <w:lang w:val="vi-VN"/>
        </w:rPr>
        <w:t xml:space="preserve">Tổ chức </w:t>
      </w:r>
      <w:r w:rsidR="009211B4">
        <w:t>HKDD</w:t>
      </w:r>
      <w:r w:rsidR="009211B4" w:rsidRPr="00534096">
        <w:rPr>
          <w:rFonts w:eastAsia="Calibri"/>
          <w:bCs/>
          <w:lang w:val="vi-VN"/>
        </w:rPr>
        <w:t xml:space="preserve"> </w:t>
      </w:r>
      <w:r w:rsidR="00BB050C" w:rsidRPr="00534096">
        <w:rPr>
          <w:rFonts w:eastAsia="Calibri"/>
          <w:bCs/>
          <w:lang w:val="vi-VN"/>
        </w:rPr>
        <w:t>quốc tế</w:t>
      </w:r>
      <w:r w:rsidR="00BB050C" w:rsidRPr="00534096">
        <w:rPr>
          <w:rFonts w:eastAsia="Calibri"/>
          <w:lang w:val="vi-VN"/>
        </w:rPr>
        <w:t>, Hiệp hộ</w:t>
      </w:r>
      <w:r w:rsidR="006E55BC">
        <w:rPr>
          <w:rFonts w:eastAsia="Calibri"/>
          <w:lang w:val="vi-VN"/>
        </w:rPr>
        <w:t xml:space="preserve">i </w:t>
      </w:r>
      <w:r w:rsidR="006E55BC">
        <w:rPr>
          <w:rFonts w:eastAsia="Calibri"/>
        </w:rPr>
        <w:t>v</w:t>
      </w:r>
      <w:r w:rsidR="00BB050C" w:rsidRPr="00534096">
        <w:rPr>
          <w:rFonts w:eastAsia="Calibri"/>
          <w:lang w:val="vi-VN"/>
        </w:rPr>
        <w:t xml:space="preserve">ận tải </w:t>
      </w:r>
      <w:r w:rsidR="009211B4">
        <w:t>HKDD</w:t>
      </w:r>
      <w:r w:rsidR="009211B4" w:rsidRPr="00534096">
        <w:rPr>
          <w:rFonts w:eastAsia="Calibri"/>
          <w:lang w:val="nl-NL"/>
        </w:rPr>
        <w:t xml:space="preserve"> </w:t>
      </w:r>
      <w:r w:rsidR="00BB050C" w:rsidRPr="00534096">
        <w:rPr>
          <w:rFonts w:eastAsia="Calibri"/>
          <w:lang w:val="nl-NL"/>
        </w:rPr>
        <w:t>q</w:t>
      </w:r>
      <w:r w:rsidR="00BB050C" w:rsidRPr="00534096">
        <w:rPr>
          <w:rFonts w:eastAsia="Calibri"/>
          <w:lang w:val="vi-VN"/>
        </w:rPr>
        <w:t>uốc tế</w:t>
      </w:r>
      <w:r>
        <w:rPr>
          <w:rFonts w:eastAsia="Calibri"/>
        </w:rPr>
        <w:t>.</w:t>
      </w:r>
    </w:p>
    <w:p w:rsidR="00706FC0" w:rsidRDefault="00814291" w:rsidP="00706FC0">
      <w:pPr>
        <w:snapToGrid w:val="0"/>
        <w:spacing w:before="120" w:after="120"/>
        <w:ind w:firstLine="709"/>
        <w:jc w:val="both"/>
        <w:rPr>
          <w:bCs/>
          <w:lang w:eastAsia="zh-CN"/>
        </w:rPr>
      </w:pPr>
      <w:r w:rsidRPr="00534096">
        <w:rPr>
          <w:bCs/>
          <w:lang w:val="nl-NL" w:eastAsia="zh-CN"/>
        </w:rPr>
        <w:t>2</w:t>
      </w:r>
      <w:r w:rsidR="00B92B43" w:rsidRPr="00534096">
        <w:rPr>
          <w:bCs/>
          <w:lang w:val="nl-NL" w:eastAsia="zh-CN"/>
        </w:rPr>
        <w:t xml:space="preserve">. </w:t>
      </w:r>
      <w:r w:rsidR="001E2DC1" w:rsidRPr="00534096">
        <w:rPr>
          <w:bCs/>
          <w:lang w:val="nl-NL" w:eastAsia="zh-CN"/>
        </w:rPr>
        <w:t>C</w:t>
      </w:r>
      <w:r w:rsidR="00B92B43" w:rsidRPr="00534096">
        <w:rPr>
          <w:bCs/>
          <w:lang w:val="nl-NL" w:eastAsia="zh-CN"/>
        </w:rPr>
        <w:t xml:space="preserve">ác cơ sở đào tạo, huấn luyện </w:t>
      </w:r>
      <w:r w:rsidR="009F74F6" w:rsidRPr="00534096">
        <w:rPr>
          <w:bCs/>
          <w:lang w:eastAsia="zh-CN"/>
        </w:rPr>
        <w:t xml:space="preserve">phân công </w:t>
      </w:r>
      <w:r w:rsidR="00585DE5" w:rsidRPr="00534096">
        <w:rPr>
          <w:bCs/>
          <w:lang w:eastAsia="zh-CN"/>
        </w:rPr>
        <w:t xml:space="preserve">giáo viên giảng dạy về </w:t>
      </w:r>
      <w:r w:rsidR="00735887" w:rsidRPr="00534096">
        <w:rPr>
          <w:bCs/>
          <w:lang w:eastAsia="zh-CN"/>
        </w:rPr>
        <w:t>ANHK</w:t>
      </w:r>
      <w:r w:rsidR="00585DE5" w:rsidRPr="00534096">
        <w:rPr>
          <w:bCs/>
          <w:lang w:eastAsia="zh-CN"/>
        </w:rPr>
        <w:t xml:space="preserve"> </w:t>
      </w:r>
      <w:r w:rsidR="008C6B7C" w:rsidRPr="00534096">
        <w:rPr>
          <w:bCs/>
          <w:lang w:eastAsia="zh-CN"/>
        </w:rPr>
        <w:t>phù hợp với khoản 1 Điều này.</w:t>
      </w:r>
    </w:p>
    <w:p w:rsidR="00706FC0" w:rsidRDefault="00BD2C4E" w:rsidP="00706FC0">
      <w:pPr>
        <w:snapToGrid w:val="0"/>
        <w:spacing w:before="120" w:after="120"/>
        <w:ind w:firstLine="709"/>
        <w:jc w:val="both"/>
        <w:rPr>
          <w:b/>
          <w:lang w:val="nl-NL" w:eastAsia="zh-CN"/>
        </w:rPr>
      </w:pPr>
      <w:r w:rsidRPr="00706FC0">
        <w:rPr>
          <w:b/>
          <w:lang w:val="nl-NL" w:eastAsia="zh-CN"/>
        </w:rPr>
        <w:t xml:space="preserve">Điều </w:t>
      </w:r>
      <w:r w:rsidR="0072226F" w:rsidRPr="00706FC0">
        <w:rPr>
          <w:b/>
          <w:lang w:val="nl-NL" w:eastAsia="zh-CN"/>
        </w:rPr>
        <w:t>1</w:t>
      </w:r>
      <w:r w:rsidR="008B0472" w:rsidRPr="00706FC0">
        <w:rPr>
          <w:b/>
          <w:lang w:val="nl-NL" w:eastAsia="zh-CN"/>
        </w:rPr>
        <w:t>9</w:t>
      </w:r>
      <w:r w:rsidRPr="00706FC0">
        <w:rPr>
          <w:b/>
          <w:lang w:val="nl-NL" w:eastAsia="zh-CN"/>
        </w:rPr>
        <w:t xml:space="preserve">. Kiểm tra, cấp chứng chỉ, chứng nhận hoàn thành khóa </w:t>
      </w:r>
      <w:r w:rsidR="00EE035E" w:rsidRPr="00706FC0">
        <w:rPr>
          <w:b/>
          <w:lang w:val="nl-NL" w:eastAsia="zh-CN"/>
        </w:rPr>
        <w:t>học</w:t>
      </w:r>
    </w:p>
    <w:p w:rsidR="00706FC0" w:rsidRDefault="00E94895" w:rsidP="00706FC0">
      <w:pPr>
        <w:snapToGrid w:val="0"/>
        <w:spacing w:before="120" w:after="120"/>
        <w:ind w:firstLine="709"/>
        <w:jc w:val="both"/>
        <w:rPr>
          <w:bCs/>
          <w:lang w:val="nl-NL"/>
        </w:rPr>
      </w:pPr>
      <w:r w:rsidRPr="00534096">
        <w:rPr>
          <w:bCs/>
          <w:lang w:val="nl-NL"/>
        </w:rPr>
        <w:t>1. Kiểm tra</w:t>
      </w:r>
      <w:r w:rsidR="00F658B5" w:rsidRPr="00534096">
        <w:rPr>
          <w:bCs/>
          <w:lang w:val="nl-NL"/>
        </w:rPr>
        <w:t xml:space="preserve"> </w:t>
      </w:r>
    </w:p>
    <w:p w:rsidR="00706FC0" w:rsidRDefault="00D4697A" w:rsidP="00706FC0">
      <w:pPr>
        <w:snapToGrid w:val="0"/>
        <w:spacing w:before="120" w:after="120"/>
        <w:ind w:firstLine="709"/>
        <w:jc w:val="both"/>
        <w:rPr>
          <w:shd w:val="clear" w:color="auto" w:fill="FFFFFF"/>
        </w:rPr>
      </w:pPr>
      <w:r w:rsidRPr="00534096">
        <w:rPr>
          <w:shd w:val="clear" w:color="auto" w:fill="FFFFFF"/>
        </w:rPr>
        <w:t>a) Kiểm tra lý thuyết được thực hiện bằng một trong các hình thức trắc nghiệm hoặc viết. Kiểm tra thực hành được thực hiện bằng các phương tiện, trang thiết bị, cơ sở sẵn có hoặc các phần mềm mô phỏng, giả định hoặc vấn đáp đảm bảo phù hợp với bài học cụ thể;</w:t>
      </w:r>
    </w:p>
    <w:p w:rsidR="00706FC0" w:rsidRDefault="00E77F19" w:rsidP="00706FC0">
      <w:pPr>
        <w:snapToGrid w:val="0"/>
        <w:spacing w:before="120" w:after="120"/>
        <w:ind w:firstLine="709"/>
        <w:jc w:val="both"/>
        <w:rPr>
          <w:shd w:val="clear" w:color="auto" w:fill="FFFFFF"/>
        </w:rPr>
      </w:pPr>
      <w:r>
        <w:rPr>
          <w:shd w:val="clear" w:color="auto" w:fill="FFFFFF"/>
        </w:rPr>
        <w:t>b) Kiểm tra kết thúc bài học: h</w:t>
      </w:r>
      <w:r w:rsidR="00D4697A" w:rsidRPr="00534096">
        <w:rPr>
          <w:shd w:val="clear" w:color="auto" w:fill="FFFFFF"/>
        </w:rPr>
        <w:t xml:space="preserve">ọc viên tham dự chương trình đào tạo ban đầu nhân viên kiểm soát </w:t>
      </w:r>
      <w:r w:rsidR="00735887" w:rsidRPr="00534096">
        <w:rPr>
          <w:shd w:val="clear" w:color="auto" w:fill="FFFFFF"/>
        </w:rPr>
        <w:t>ANHK</w:t>
      </w:r>
      <w:r w:rsidR="00D4697A" w:rsidRPr="00534096">
        <w:rPr>
          <w:shd w:val="clear" w:color="auto" w:fill="FFFFFF"/>
        </w:rPr>
        <w:t xml:space="preserve"> phải làm bài kiểm tra khi kết thúc từng bài học. Thời gian kiểm tra phù hợp với phân phối thời lượng từng nội dung, đảm bảo thời gian kiểm tra tối thiểu 15 phút</w:t>
      </w:r>
      <w:r w:rsidR="00113E27" w:rsidRPr="00534096">
        <w:rPr>
          <w:shd w:val="clear" w:color="auto" w:fill="FFFFFF"/>
        </w:rPr>
        <w:t xml:space="preserve"> (không áp dụng hình thức kiểm tra tự luận</w:t>
      </w:r>
      <w:r w:rsidR="00C34E53" w:rsidRPr="00534096">
        <w:rPr>
          <w:shd w:val="clear" w:color="auto" w:fill="FFFFFF"/>
        </w:rPr>
        <w:t>)</w:t>
      </w:r>
      <w:r w:rsidR="00D4697A" w:rsidRPr="00534096">
        <w:rPr>
          <w:shd w:val="clear" w:color="auto" w:fill="FFFFFF"/>
        </w:rPr>
        <w:t>;</w:t>
      </w:r>
    </w:p>
    <w:p w:rsidR="00706FC0" w:rsidRDefault="00E77F19" w:rsidP="00706FC0">
      <w:pPr>
        <w:snapToGrid w:val="0"/>
        <w:spacing w:before="120" w:after="120"/>
        <w:ind w:firstLine="709"/>
        <w:jc w:val="both"/>
        <w:rPr>
          <w:shd w:val="clear" w:color="auto" w:fill="FFFFFF"/>
        </w:rPr>
      </w:pPr>
      <w:r>
        <w:rPr>
          <w:shd w:val="clear" w:color="auto" w:fill="FFFFFF"/>
        </w:rPr>
        <w:t>c) Kiểm tra kết thúc khoá học: h</w:t>
      </w:r>
      <w:r w:rsidR="00D4697A" w:rsidRPr="00534096">
        <w:rPr>
          <w:shd w:val="clear" w:color="auto" w:fill="FFFFFF"/>
        </w:rPr>
        <w:t xml:space="preserve">ọc viên tham dự chương trình đào tạo, bồi dưỡng, huấn luyện phải làm bài kiểm tra khi kết thúc khoá học phù hợp với thời lượng từng khoá học, thời gian kiểm tra tối thiểu 30 phút đối với phương thức trắc nghiệm lý thuyết hoặc tối thiểu 120 phút đối với phương thức tự luận lý thuyết, thời gian kiểm tra tối thiểu </w:t>
      </w:r>
      <w:r w:rsidR="00CC09DE" w:rsidRPr="00534096">
        <w:rPr>
          <w:shd w:val="clear" w:color="auto" w:fill="FFFFFF"/>
        </w:rPr>
        <w:t>120</w:t>
      </w:r>
      <w:r w:rsidR="00D4697A" w:rsidRPr="00534096">
        <w:rPr>
          <w:shd w:val="clear" w:color="auto" w:fill="FFFFFF"/>
        </w:rPr>
        <w:t xml:space="preserve"> phút đối với nội dung thực hành;</w:t>
      </w:r>
    </w:p>
    <w:p w:rsidR="00706FC0" w:rsidRDefault="00D4697A" w:rsidP="00706FC0">
      <w:pPr>
        <w:snapToGrid w:val="0"/>
        <w:spacing w:before="120" w:after="120"/>
        <w:ind w:firstLine="709"/>
        <w:jc w:val="both"/>
        <w:rPr>
          <w:shd w:val="clear" w:color="auto" w:fill="FFFFFF"/>
        </w:rPr>
      </w:pPr>
      <w:r w:rsidRPr="00534096">
        <w:rPr>
          <w:shd w:val="clear" w:color="auto" w:fill="FFFFFF"/>
        </w:rPr>
        <w:t xml:space="preserve">d) Điểm kiểm tra: </w:t>
      </w:r>
      <w:r w:rsidR="00486129">
        <w:rPr>
          <w:shd w:val="clear" w:color="auto" w:fill="FFFFFF"/>
        </w:rPr>
        <w:t>đ</w:t>
      </w:r>
      <w:r w:rsidRPr="00534096">
        <w:rPr>
          <w:shd w:val="clear" w:color="auto" w:fill="FFFFFF"/>
        </w:rPr>
        <w:t>iểm kiểm tra lý thuyết, điểm kiểm tra thực hành được tính the</w:t>
      </w:r>
      <w:r w:rsidR="00092BDC">
        <w:rPr>
          <w:shd w:val="clear" w:color="auto" w:fill="FFFFFF"/>
        </w:rPr>
        <w:t>o thang điểm 100. Học viên đạt k</w:t>
      </w:r>
      <w:r w:rsidRPr="00534096">
        <w:rPr>
          <w:shd w:val="clear" w:color="auto" w:fill="FFFFFF"/>
        </w:rPr>
        <w:t>ết quả kiểm tra kết thúc bài học và kết quả kiểm tra kết thúc khoá học từ 80 điểm trở lên cho mỗi phần kiểm tra lý thuyết và thực hành được công nhận hoàn thành khóa học.</w:t>
      </w:r>
    </w:p>
    <w:p w:rsidR="00706FC0" w:rsidRDefault="004E75C6" w:rsidP="00706FC0">
      <w:pPr>
        <w:snapToGrid w:val="0"/>
        <w:spacing w:before="120" w:after="120"/>
        <w:ind w:firstLine="709"/>
        <w:jc w:val="both"/>
        <w:rPr>
          <w:bCs/>
          <w:lang w:val="nl-NL"/>
        </w:rPr>
      </w:pPr>
      <w:r w:rsidRPr="00534096">
        <w:rPr>
          <w:bCs/>
          <w:lang w:val="nl-NL"/>
        </w:rPr>
        <w:t>2</w:t>
      </w:r>
      <w:r w:rsidR="00BA43E1">
        <w:rPr>
          <w:bCs/>
          <w:lang w:val="nl-NL"/>
        </w:rPr>
        <w:t>. Cấp chứng chỉ</w:t>
      </w:r>
    </w:p>
    <w:p w:rsidR="00706FC0" w:rsidRDefault="00E94895" w:rsidP="00706FC0">
      <w:pPr>
        <w:snapToGrid w:val="0"/>
        <w:spacing w:before="120" w:after="120"/>
        <w:ind w:firstLine="709"/>
        <w:jc w:val="both"/>
        <w:rPr>
          <w:bCs/>
          <w:lang w:val="nl-NL"/>
        </w:rPr>
      </w:pPr>
      <w:r w:rsidRPr="00534096">
        <w:rPr>
          <w:bCs/>
          <w:lang w:val="nl-NL"/>
        </w:rPr>
        <w:t xml:space="preserve">a) Học viên hoàn thành các khóa đào tạo </w:t>
      </w:r>
      <w:r w:rsidR="006C743C" w:rsidRPr="00534096">
        <w:rPr>
          <w:bCs/>
          <w:lang w:val="nl-NL"/>
        </w:rPr>
        <w:t>ban đầu</w:t>
      </w:r>
      <w:r w:rsidR="00E26215" w:rsidRPr="00534096">
        <w:rPr>
          <w:bCs/>
          <w:lang w:val="nl-NL"/>
        </w:rPr>
        <w:t xml:space="preserve">, đào tạo </w:t>
      </w:r>
      <w:r w:rsidR="000067AB" w:rsidRPr="00534096">
        <w:rPr>
          <w:bCs/>
          <w:lang w:val="nl-NL"/>
        </w:rPr>
        <w:t>chuyển loại</w:t>
      </w:r>
      <w:r w:rsidR="00B03DE4" w:rsidRPr="00534096">
        <w:rPr>
          <w:bCs/>
          <w:lang w:val="nl-NL"/>
        </w:rPr>
        <w:t xml:space="preserve"> nhân viên kiểm soát</w:t>
      </w:r>
      <w:r w:rsidR="00E26215" w:rsidRPr="00534096">
        <w:rPr>
          <w:bCs/>
          <w:lang w:val="nl-NL"/>
        </w:rPr>
        <w:t xml:space="preserve"> </w:t>
      </w:r>
      <w:r w:rsidR="00735887" w:rsidRPr="00534096">
        <w:rPr>
          <w:bCs/>
          <w:lang w:val="nl-NL"/>
        </w:rPr>
        <w:t>ANHK</w:t>
      </w:r>
      <w:r w:rsidRPr="00534096">
        <w:rPr>
          <w:bCs/>
          <w:lang w:val="nl-NL"/>
        </w:rPr>
        <w:t xml:space="preserve"> được cơ sở đào tạo, huấn luyện cấp chứng chỉ chuyên môn theo mẫu quy định tại Thông tư của Bộ trưởng Bộ Giao thông vận tải quy định </w:t>
      </w:r>
      <w:r w:rsidR="004E75C6" w:rsidRPr="00534096">
        <w:rPr>
          <w:iCs/>
          <w:shd w:val="clear" w:color="auto" w:fill="FFFFFF"/>
          <w:lang w:val="vi-VN"/>
        </w:rPr>
        <w:t>về nhân viên hàng không; đào tạo, huấn luyện và sát hạch nhân viên hàng không</w:t>
      </w:r>
      <w:r w:rsidRPr="00534096">
        <w:rPr>
          <w:bCs/>
          <w:lang w:val="nl-NL"/>
        </w:rPr>
        <w:t>;</w:t>
      </w:r>
    </w:p>
    <w:p w:rsidR="00706FC0" w:rsidRDefault="00E94895" w:rsidP="00706FC0">
      <w:pPr>
        <w:snapToGrid w:val="0"/>
        <w:spacing w:before="120" w:after="120"/>
        <w:ind w:firstLine="709"/>
        <w:jc w:val="both"/>
        <w:rPr>
          <w:bCs/>
          <w:lang w:val="nl-NL"/>
        </w:rPr>
      </w:pPr>
      <w:r w:rsidRPr="00534096">
        <w:rPr>
          <w:bCs/>
          <w:lang w:val="nl-NL"/>
        </w:rPr>
        <w:t xml:space="preserve">b) Học viên hoàn thành các khóa học bồi dưỡng </w:t>
      </w:r>
      <w:r w:rsidR="000067AB" w:rsidRPr="00534096">
        <w:rPr>
          <w:bCs/>
          <w:lang w:val="nl-NL"/>
        </w:rPr>
        <w:t xml:space="preserve">ban đầu </w:t>
      </w:r>
      <w:r w:rsidR="00735887" w:rsidRPr="00534096">
        <w:rPr>
          <w:bCs/>
          <w:lang w:val="nl-NL"/>
        </w:rPr>
        <w:t>ANHK</w:t>
      </w:r>
      <w:r w:rsidR="00EE035E" w:rsidRPr="00534096">
        <w:rPr>
          <w:bCs/>
          <w:lang w:val="nl-NL"/>
        </w:rPr>
        <w:t xml:space="preserve"> </w:t>
      </w:r>
      <w:r w:rsidRPr="00534096">
        <w:rPr>
          <w:bCs/>
          <w:lang w:val="nl-NL"/>
        </w:rPr>
        <w:t>được cơ sở đào tạo, huấn luyện cấp chứng chỉ hoàn thành khóa học theo mẫu quy định tại Phụ lục 1 ban hành kèm theo Thông tư này;</w:t>
      </w:r>
    </w:p>
    <w:p w:rsidR="00706FC0" w:rsidRDefault="00E94895" w:rsidP="00706FC0">
      <w:pPr>
        <w:snapToGrid w:val="0"/>
        <w:spacing w:before="120" w:after="120"/>
        <w:ind w:firstLine="709"/>
        <w:jc w:val="both"/>
        <w:rPr>
          <w:bCs/>
          <w:lang w:val="nl-NL"/>
        </w:rPr>
      </w:pPr>
      <w:r w:rsidRPr="00534096">
        <w:rPr>
          <w:bCs/>
          <w:lang w:val="nl-NL"/>
        </w:rPr>
        <w:t xml:space="preserve">c) Học viên hoàn thành các khóa huấn luyện định kỳ </w:t>
      </w:r>
      <w:r w:rsidR="00735887" w:rsidRPr="00534096">
        <w:rPr>
          <w:bCs/>
          <w:lang w:val="nl-NL"/>
        </w:rPr>
        <w:t>ANHK</w:t>
      </w:r>
      <w:r w:rsidRPr="00534096">
        <w:rPr>
          <w:bCs/>
          <w:lang w:val="nl-NL"/>
        </w:rPr>
        <w:t xml:space="preserve"> được công nhận bằng văn bản của thủ trưởng cơ sở đào tạo, huấn luyện.</w:t>
      </w:r>
    </w:p>
    <w:p w:rsidR="00706FC0" w:rsidRDefault="00BD2C4E" w:rsidP="00706FC0">
      <w:pPr>
        <w:snapToGrid w:val="0"/>
        <w:spacing w:before="120" w:after="120"/>
        <w:ind w:firstLine="709"/>
        <w:jc w:val="both"/>
        <w:rPr>
          <w:b/>
          <w:lang w:val="nl-NL" w:eastAsia="zh-CN"/>
        </w:rPr>
      </w:pPr>
      <w:r w:rsidRPr="00706FC0">
        <w:rPr>
          <w:b/>
          <w:lang w:val="nl-NL"/>
        </w:rPr>
        <w:t xml:space="preserve">Điều </w:t>
      </w:r>
      <w:r w:rsidR="008B0472" w:rsidRPr="00706FC0">
        <w:rPr>
          <w:b/>
          <w:lang w:val="nl-NL"/>
        </w:rPr>
        <w:t>20</w:t>
      </w:r>
      <w:r w:rsidRPr="00706FC0">
        <w:rPr>
          <w:b/>
          <w:lang w:val="nl-NL"/>
        </w:rPr>
        <w:t>. H</w:t>
      </w:r>
      <w:r w:rsidRPr="00706FC0">
        <w:rPr>
          <w:b/>
          <w:lang w:val="vi-VN"/>
        </w:rPr>
        <w:t xml:space="preserve">ồ sơ </w:t>
      </w:r>
      <w:r w:rsidR="001B6A4E" w:rsidRPr="00706FC0">
        <w:rPr>
          <w:b/>
          <w:lang w:val="nl-NL" w:eastAsia="zh-CN"/>
        </w:rPr>
        <w:t>đào tạo, bồi dưỡng, huấn luyện</w:t>
      </w:r>
    </w:p>
    <w:p w:rsidR="00706FC0" w:rsidRDefault="00832CE9" w:rsidP="00706FC0">
      <w:pPr>
        <w:snapToGrid w:val="0"/>
        <w:spacing w:before="120" w:after="120"/>
        <w:ind w:firstLine="709"/>
        <w:jc w:val="both"/>
        <w:rPr>
          <w:rFonts w:eastAsia="SimSun"/>
          <w:bCs/>
          <w:lang w:val="nl-NL" w:eastAsia="zh-CN"/>
        </w:rPr>
      </w:pPr>
      <w:r w:rsidRPr="00534096">
        <w:rPr>
          <w:rFonts w:eastAsia="SimSun"/>
          <w:bCs/>
          <w:lang w:val="nl-NL" w:eastAsia="zh-CN"/>
        </w:rPr>
        <w:t>1. Thành phần hồ sơ đào tạo</w:t>
      </w:r>
      <w:r w:rsidR="008E3C05" w:rsidRPr="00534096">
        <w:rPr>
          <w:rFonts w:eastAsia="SimSun"/>
          <w:bCs/>
          <w:lang w:val="nl-NL" w:eastAsia="zh-CN"/>
        </w:rPr>
        <w:t xml:space="preserve"> ban đầu</w:t>
      </w:r>
      <w:r w:rsidRPr="00534096">
        <w:rPr>
          <w:rFonts w:eastAsia="SimSun"/>
          <w:bCs/>
          <w:lang w:val="nl-NL" w:eastAsia="zh-CN"/>
        </w:rPr>
        <w:t>, bồi dưỡng</w:t>
      </w:r>
      <w:r w:rsidR="008E3C05" w:rsidRPr="00534096">
        <w:rPr>
          <w:rFonts w:eastAsia="SimSun"/>
          <w:bCs/>
          <w:lang w:val="nl-NL" w:eastAsia="zh-CN"/>
        </w:rPr>
        <w:t xml:space="preserve"> ban đầu</w:t>
      </w:r>
      <w:r w:rsidRPr="00534096">
        <w:rPr>
          <w:rFonts w:eastAsia="SimSun"/>
          <w:bCs/>
          <w:lang w:val="nl-NL" w:eastAsia="zh-CN"/>
        </w:rPr>
        <w:t xml:space="preserve"> lực lượng kiểm soát </w:t>
      </w:r>
      <w:r w:rsidR="00735887" w:rsidRPr="00534096">
        <w:rPr>
          <w:rFonts w:eastAsia="SimSun"/>
          <w:bCs/>
          <w:lang w:val="nl-NL" w:eastAsia="zh-CN"/>
        </w:rPr>
        <w:t>ANHK</w:t>
      </w:r>
      <w:r w:rsidRPr="00534096">
        <w:rPr>
          <w:rFonts w:eastAsia="SimSun"/>
          <w:bCs/>
          <w:lang w:val="nl-NL" w:eastAsia="zh-CN"/>
        </w:rPr>
        <w:t xml:space="preserve"> bao gồm:</w:t>
      </w:r>
    </w:p>
    <w:p w:rsidR="00706FC0" w:rsidRDefault="00832CE9" w:rsidP="00706FC0">
      <w:pPr>
        <w:snapToGrid w:val="0"/>
        <w:spacing w:before="120" w:after="120"/>
        <w:ind w:firstLine="709"/>
        <w:jc w:val="both"/>
        <w:rPr>
          <w:rFonts w:eastAsia="SimSun"/>
          <w:bCs/>
          <w:lang w:val="nl-NL" w:eastAsia="zh-CN"/>
        </w:rPr>
      </w:pPr>
      <w:r w:rsidRPr="00534096">
        <w:rPr>
          <w:rFonts w:eastAsia="SimSun"/>
          <w:bCs/>
          <w:lang w:val="nl-NL" w:eastAsia="zh-CN"/>
        </w:rPr>
        <w:t xml:space="preserve">a) Kết quả kiểm tra </w:t>
      </w:r>
      <w:r w:rsidR="00E41E64" w:rsidRPr="00534096">
        <w:rPr>
          <w:rFonts w:eastAsia="SimSun"/>
          <w:bCs/>
          <w:lang w:val="nl-NL" w:eastAsia="zh-CN"/>
        </w:rPr>
        <w:t xml:space="preserve">từng bài học, </w:t>
      </w:r>
      <w:r w:rsidRPr="00534096">
        <w:rPr>
          <w:rFonts w:eastAsia="SimSun"/>
          <w:bCs/>
          <w:lang w:val="nl-NL" w:eastAsia="zh-CN"/>
        </w:rPr>
        <w:t>kết thúc khóa học;</w:t>
      </w:r>
    </w:p>
    <w:p w:rsidR="00706FC0" w:rsidRDefault="00832CE9" w:rsidP="00706FC0">
      <w:pPr>
        <w:snapToGrid w:val="0"/>
        <w:spacing w:before="120" w:after="120"/>
        <w:ind w:firstLine="709"/>
        <w:jc w:val="both"/>
        <w:rPr>
          <w:rFonts w:eastAsia="SimSun"/>
          <w:bCs/>
          <w:lang w:val="nl-NL" w:eastAsia="zh-CN"/>
        </w:rPr>
      </w:pPr>
      <w:r w:rsidRPr="00534096">
        <w:rPr>
          <w:rFonts w:eastAsia="SimSun"/>
          <w:bCs/>
          <w:lang w:val="nl-NL" w:eastAsia="zh-CN"/>
        </w:rPr>
        <w:t>b) Quyết định của thủ trưởng cơ sở đào tạo, huấn luyện công nhận học viên hoàn thành khóa họ</w:t>
      </w:r>
      <w:r w:rsidR="00706FC0">
        <w:rPr>
          <w:rFonts w:eastAsia="SimSun"/>
          <w:bCs/>
          <w:lang w:val="nl-NL" w:eastAsia="zh-CN"/>
        </w:rPr>
        <w:t>c;</w:t>
      </w:r>
    </w:p>
    <w:p w:rsidR="00706FC0" w:rsidRDefault="00832CE9" w:rsidP="00706FC0">
      <w:pPr>
        <w:snapToGrid w:val="0"/>
        <w:spacing w:before="120" w:after="120"/>
        <w:ind w:firstLine="709"/>
        <w:jc w:val="both"/>
        <w:rPr>
          <w:rFonts w:eastAsia="SimSun"/>
          <w:bCs/>
          <w:lang w:val="nl-NL" w:eastAsia="zh-CN"/>
        </w:rPr>
      </w:pPr>
      <w:r w:rsidRPr="00534096">
        <w:rPr>
          <w:rFonts w:eastAsia="SimSun"/>
          <w:bCs/>
          <w:lang w:val="nl-NL" w:eastAsia="zh-CN"/>
        </w:rPr>
        <w:t>c) Chứng chỉ hoàn thành khóa học (bả</w:t>
      </w:r>
      <w:r w:rsidR="00A767DA">
        <w:rPr>
          <w:rFonts w:eastAsia="SimSun"/>
          <w:bCs/>
          <w:lang w:val="nl-NL" w:eastAsia="zh-CN"/>
        </w:rPr>
        <w:t>n sao).</w:t>
      </w:r>
    </w:p>
    <w:p w:rsidR="00706FC0" w:rsidRPr="00706FC0" w:rsidRDefault="00832CE9" w:rsidP="00706FC0">
      <w:pPr>
        <w:snapToGrid w:val="0"/>
        <w:spacing w:before="120" w:after="120"/>
        <w:ind w:firstLine="709"/>
        <w:jc w:val="both"/>
        <w:rPr>
          <w:rFonts w:eastAsia="SimSun"/>
          <w:bCs/>
          <w:spacing w:val="-8"/>
          <w:lang w:val="nl-NL" w:eastAsia="zh-CN"/>
        </w:rPr>
      </w:pPr>
      <w:r w:rsidRPr="00706FC0">
        <w:rPr>
          <w:rFonts w:eastAsia="SimSun"/>
          <w:bCs/>
          <w:spacing w:val="-8"/>
          <w:lang w:val="nl-NL" w:eastAsia="zh-CN"/>
        </w:rPr>
        <w:t xml:space="preserve">2. Thành phần hồ sơ huấn luyện định kỳ lực lượng kiểm soát </w:t>
      </w:r>
      <w:r w:rsidR="00735887" w:rsidRPr="00706FC0">
        <w:rPr>
          <w:rFonts w:eastAsia="SimSun"/>
          <w:bCs/>
          <w:spacing w:val="-8"/>
          <w:lang w:val="nl-NL" w:eastAsia="zh-CN"/>
        </w:rPr>
        <w:t>ANHK</w:t>
      </w:r>
      <w:r w:rsidRPr="00706FC0">
        <w:rPr>
          <w:rFonts w:eastAsia="SimSun"/>
          <w:bCs/>
          <w:spacing w:val="-8"/>
          <w:lang w:val="nl-NL" w:eastAsia="zh-CN"/>
        </w:rPr>
        <w:t xml:space="preserve"> bao gồm:</w:t>
      </w:r>
    </w:p>
    <w:p w:rsidR="00706FC0" w:rsidRDefault="00832CE9" w:rsidP="00706FC0">
      <w:pPr>
        <w:snapToGrid w:val="0"/>
        <w:spacing w:before="120" w:after="120"/>
        <w:ind w:firstLine="709"/>
        <w:jc w:val="both"/>
        <w:rPr>
          <w:rFonts w:eastAsia="SimSun"/>
          <w:bCs/>
          <w:lang w:val="nl-NL" w:eastAsia="zh-CN"/>
        </w:rPr>
      </w:pPr>
      <w:r w:rsidRPr="00534096">
        <w:rPr>
          <w:rFonts w:eastAsia="SimSun"/>
          <w:bCs/>
          <w:lang w:val="nl-NL" w:eastAsia="zh-CN"/>
        </w:rPr>
        <w:t xml:space="preserve">a) </w:t>
      </w:r>
      <w:r w:rsidR="001F4000" w:rsidRPr="00534096">
        <w:rPr>
          <w:rFonts w:eastAsia="SimSun"/>
          <w:bCs/>
          <w:lang w:val="nl-NL" w:eastAsia="zh-CN"/>
        </w:rPr>
        <w:t>Kết quả kiểm tra kết thúc khoá học</w:t>
      </w:r>
      <w:r w:rsidRPr="00534096">
        <w:rPr>
          <w:rFonts w:eastAsia="SimSun"/>
          <w:bCs/>
          <w:lang w:val="nl-NL" w:eastAsia="zh-CN"/>
        </w:rPr>
        <w:t>;</w:t>
      </w:r>
    </w:p>
    <w:p w:rsidR="00CE51F6" w:rsidRDefault="00832CE9" w:rsidP="00CE51F6">
      <w:pPr>
        <w:snapToGrid w:val="0"/>
        <w:spacing w:before="120" w:after="120"/>
        <w:ind w:firstLine="709"/>
        <w:jc w:val="both"/>
        <w:rPr>
          <w:rFonts w:eastAsia="SimSun"/>
          <w:bCs/>
          <w:lang w:val="nl-NL" w:eastAsia="zh-CN"/>
        </w:rPr>
      </w:pPr>
      <w:r w:rsidRPr="00534096">
        <w:rPr>
          <w:rFonts w:eastAsia="SimSun"/>
          <w:bCs/>
          <w:lang w:val="nl-NL" w:eastAsia="zh-CN"/>
        </w:rPr>
        <w:t>b) Quyết định của thủ trưởng cơ sở đào tạo, huấn luyện công nhận học viên hoàn thành khóa học.</w:t>
      </w:r>
    </w:p>
    <w:p w:rsidR="004D7EB7" w:rsidRPr="00CE51F6" w:rsidRDefault="004D7EB7" w:rsidP="00CE51F6">
      <w:pPr>
        <w:snapToGrid w:val="0"/>
        <w:spacing w:before="120" w:after="120"/>
        <w:ind w:firstLine="709"/>
        <w:jc w:val="center"/>
        <w:rPr>
          <w:b/>
        </w:rPr>
      </w:pPr>
      <w:r w:rsidRPr="00CE51F6">
        <w:rPr>
          <w:b/>
          <w:lang w:val="pt-BR"/>
        </w:rPr>
        <w:t>Chương III</w:t>
      </w:r>
      <w:r w:rsidR="008A5F57" w:rsidRPr="00CE51F6">
        <w:rPr>
          <w:b/>
          <w:lang w:val="pt-BR"/>
        </w:rPr>
        <w:br/>
      </w:r>
      <w:r w:rsidR="00875761" w:rsidRPr="00CE51F6">
        <w:rPr>
          <w:b/>
        </w:rPr>
        <w:t xml:space="preserve">BỒI DƯỠNG, </w:t>
      </w:r>
      <w:r w:rsidRPr="00CE51F6">
        <w:rPr>
          <w:b/>
        </w:rPr>
        <w:t>HUẤN LUYỆN KIẾN THỨC</w:t>
      </w:r>
      <w:r w:rsidR="002E3399" w:rsidRPr="00CE51F6">
        <w:rPr>
          <w:b/>
        </w:rPr>
        <w:t xml:space="preserve"> </w:t>
      </w:r>
      <w:r w:rsidR="00735887" w:rsidRPr="00CE51F6">
        <w:rPr>
          <w:b/>
        </w:rPr>
        <w:t>AN</w:t>
      </w:r>
      <w:r w:rsidR="003E3331" w:rsidRPr="00CE51F6">
        <w:rPr>
          <w:b/>
        </w:rPr>
        <w:t xml:space="preserve"> NINH HÀNG KHÔNG</w:t>
      </w:r>
      <w:r w:rsidRPr="00CE51F6">
        <w:rPr>
          <w:b/>
        </w:rPr>
        <w:t xml:space="preserve"> CHO CÁC ĐỐI TƯỢNG KHÔNG THUỘC</w:t>
      </w:r>
      <w:r w:rsidR="002E3399" w:rsidRPr="00CE51F6">
        <w:rPr>
          <w:b/>
        </w:rPr>
        <w:t xml:space="preserve"> </w:t>
      </w:r>
      <w:r w:rsidRPr="00CE51F6">
        <w:rPr>
          <w:b/>
        </w:rPr>
        <w:t>LỰC LƯỢNG</w:t>
      </w:r>
      <w:r w:rsidR="003E3331" w:rsidRPr="00CE51F6">
        <w:rPr>
          <w:b/>
        </w:rPr>
        <w:t xml:space="preserve"> </w:t>
      </w:r>
      <w:r w:rsidRPr="00CE51F6">
        <w:rPr>
          <w:b/>
        </w:rPr>
        <w:t xml:space="preserve">KIỂM SOÁT </w:t>
      </w:r>
      <w:r w:rsidR="003E3331" w:rsidRPr="00CE51F6">
        <w:rPr>
          <w:b/>
        </w:rPr>
        <w:t>AN NINH HÀNG KHÔNG</w:t>
      </w:r>
    </w:p>
    <w:p w:rsidR="0053674A" w:rsidRPr="00534096" w:rsidRDefault="0053674A" w:rsidP="00E66B68">
      <w:pPr>
        <w:pStyle w:val="Heading6"/>
        <w:spacing w:before="0" w:after="0"/>
        <w:jc w:val="center"/>
        <w:rPr>
          <w:szCs w:val="28"/>
          <w:lang w:val="nl-NL"/>
        </w:rPr>
      </w:pPr>
      <w:r w:rsidRPr="00534096">
        <w:rPr>
          <w:szCs w:val="28"/>
          <w:lang w:val="nl-NL"/>
        </w:rPr>
        <w:t>Mục 1</w:t>
      </w:r>
      <w:r w:rsidR="008A5F57" w:rsidRPr="00534096">
        <w:rPr>
          <w:szCs w:val="28"/>
          <w:lang w:val="nl-NL"/>
        </w:rPr>
        <w:br/>
      </w:r>
      <w:r w:rsidRPr="00534096">
        <w:rPr>
          <w:szCs w:val="28"/>
          <w:lang w:val="nl-NL"/>
        </w:rPr>
        <w:t xml:space="preserve">NGƯỜI CHỊU TRÁCH NHIỆM CHÍNH VỀ </w:t>
      </w:r>
      <w:r w:rsidR="00C47DCB" w:rsidRPr="00534096">
        <w:rPr>
          <w:szCs w:val="28"/>
        </w:rPr>
        <w:t>AN NINH HÀNG KHÔNG</w:t>
      </w:r>
      <w:r w:rsidRPr="00534096">
        <w:rPr>
          <w:szCs w:val="28"/>
          <w:lang w:val="nl-NL"/>
        </w:rPr>
        <w:t xml:space="preserve">, GIÁM SÁT VIÊN AN NINH </w:t>
      </w:r>
      <w:r w:rsidR="001B6A4E" w:rsidRPr="00534096">
        <w:rPr>
          <w:szCs w:val="28"/>
          <w:lang w:val="nl-NL"/>
        </w:rPr>
        <w:t>NỘI BỘ</w:t>
      </w:r>
      <w:r w:rsidRPr="00534096">
        <w:rPr>
          <w:szCs w:val="28"/>
          <w:lang w:val="nl-NL"/>
        </w:rPr>
        <w:t xml:space="preserve"> CỦA DOANH NGHIỆP</w:t>
      </w:r>
    </w:p>
    <w:p w:rsidR="00E43CD9" w:rsidRPr="00DF42A4" w:rsidRDefault="00E43CD9" w:rsidP="00E43CD9">
      <w:pPr>
        <w:rPr>
          <w:sz w:val="2"/>
          <w:szCs w:val="2"/>
          <w:lang w:val="nl-NL"/>
        </w:rPr>
      </w:pPr>
    </w:p>
    <w:p w:rsidR="0025211B" w:rsidRPr="00DF42A4" w:rsidRDefault="0025211B" w:rsidP="00E43CD9">
      <w:pPr>
        <w:rPr>
          <w:sz w:val="2"/>
          <w:szCs w:val="2"/>
          <w:lang w:val="nl-NL"/>
        </w:rPr>
      </w:pPr>
    </w:p>
    <w:p w:rsidR="00C76369" w:rsidRPr="00534096" w:rsidRDefault="00C76369" w:rsidP="00706FC0">
      <w:pPr>
        <w:pStyle w:val="Heading7"/>
        <w:spacing w:before="120" w:after="120"/>
        <w:ind w:firstLine="709"/>
        <w:rPr>
          <w:szCs w:val="28"/>
          <w:lang w:val="vi-VN"/>
        </w:rPr>
      </w:pPr>
      <w:r w:rsidRPr="00534096">
        <w:rPr>
          <w:szCs w:val="28"/>
          <w:lang w:val="vi-VN"/>
        </w:rPr>
        <w:t xml:space="preserve">Điều </w:t>
      </w:r>
      <w:r w:rsidR="008B0472" w:rsidRPr="00534096">
        <w:rPr>
          <w:szCs w:val="28"/>
        </w:rPr>
        <w:t>21</w:t>
      </w:r>
      <w:r w:rsidRPr="00534096">
        <w:rPr>
          <w:szCs w:val="28"/>
          <w:lang w:val="vi-VN"/>
        </w:rPr>
        <w:t xml:space="preserve">. </w:t>
      </w:r>
      <w:r w:rsidR="00967E97" w:rsidRPr="00534096">
        <w:rPr>
          <w:szCs w:val="28"/>
        </w:rPr>
        <w:t>B</w:t>
      </w:r>
      <w:r w:rsidR="00C655B6" w:rsidRPr="00534096">
        <w:rPr>
          <w:szCs w:val="28"/>
        </w:rPr>
        <w:t>ồi dưỡng, huấn luyện n</w:t>
      </w:r>
      <w:r w:rsidRPr="00534096">
        <w:rPr>
          <w:szCs w:val="28"/>
          <w:lang w:val="de-DE"/>
        </w:rPr>
        <w:t xml:space="preserve">gười chịu trách nhiệm chính về </w:t>
      </w:r>
      <w:r w:rsidR="00735887" w:rsidRPr="00534096">
        <w:rPr>
          <w:szCs w:val="28"/>
          <w:lang w:val="de-DE"/>
        </w:rPr>
        <w:t>ANHK</w:t>
      </w:r>
      <w:r w:rsidR="002E3399" w:rsidRPr="00534096">
        <w:rPr>
          <w:szCs w:val="28"/>
          <w:lang w:val="de-DE"/>
        </w:rPr>
        <w:t xml:space="preserve"> của</w:t>
      </w:r>
      <w:r w:rsidRPr="00534096">
        <w:rPr>
          <w:szCs w:val="28"/>
          <w:lang w:val="de-DE"/>
        </w:rPr>
        <w:t xml:space="preserve"> </w:t>
      </w:r>
      <w:r w:rsidR="00782C01" w:rsidRPr="00534096">
        <w:rPr>
          <w:szCs w:val="28"/>
          <w:lang w:val="de-DE"/>
        </w:rPr>
        <w:t xml:space="preserve">người khai thác cảng hàng không, sân bay, hãng hàng không Việt Nam, doanh nghiệp cung cấp dịch vụ </w:t>
      </w:r>
      <w:r w:rsidR="0043560B" w:rsidRPr="00534096">
        <w:rPr>
          <w:szCs w:val="28"/>
          <w:lang w:val="de-DE"/>
        </w:rPr>
        <w:t>bảo đảm hoạt động bay</w:t>
      </w:r>
      <w:r w:rsidR="00782C01" w:rsidRPr="00534096">
        <w:rPr>
          <w:szCs w:val="28"/>
          <w:lang w:val="de-DE"/>
        </w:rPr>
        <w:t>, doanh nghiệp sản xuất, bảo dưỡng, sửa chữa tàu bay, thiết bị tàu bay, doanh nghiệp kinh doanh hàng không chung</w:t>
      </w:r>
    </w:p>
    <w:p w:rsidR="009350CE" w:rsidRDefault="00C76369" w:rsidP="00BD7662">
      <w:pPr>
        <w:spacing w:before="100" w:after="100" w:line="264" w:lineRule="auto"/>
        <w:ind w:firstLine="709"/>
        <w:jc w:val="both"/>
        <w:rPr>
          <w:rFonts w:eastAsia="Calibri"/>
        </w:rPr>
      </w:pPr>
      <w:r w:rsidRPr="00534096">
        <w:rPr>
          <w:rFonts w:eastAsia="Calibri"/>
        </w:rPr>
        <w:tab/>
      </w:r>
      <w:r w:rsidRPr="00534096">
        <w:rPr>
          <w:rFonts w:eastAsia="Calibri"/>
        </w:rPr>
        <w:tab/>
      </w:r>
      <w:r w:rsidRPr="00534096">
        <w:rPr>
          <w:rFonts w:eastAsia="Calibri"/>
          <w:lang w:val="vi-VN"/>
        </w:rPr>
        <w:t xml:space="preserve">1. Mục tiêu: </w:t>
      </w:r>
      <w:r w:rsidR="004F2405">
        <w:rPr>
          <w:rFonts w:eastAsia="Calibri"/>
        </w:rPr>
        <w:t>t</w:t>
      </w:r>
      <w:r w:rsidRPr="00534096">
        <w:rPr>
          <w:rFonts w:eastAsia="Calibri"/>
          <w:lang w:val="vi-VN"/>
        </w:rPr>
        <w:t xml:space="preserve">rang bị cho học viên kiến thức cần thiết về </w:t>
      </w:r>
      <w:r w:rsidR="00735887" w:rsidRPr="00534096">
        <w:rPr>
          <w:rFonts w:eastAsia="Calibri"/>
          <w:lang w:val="vi-VN"/>
        </w:rPr>
        <w:t>ANHK</w:t>
      </w:r>
      <w:r w:rsidRPr="00534096">
        <w:rPr>
          <w:rFonts w:eastAsia="Calibri"/>
          <w:lang w:val="vi-VN"/>
        </w:rPr>
        <w:t xml:space="preserve"> </w:t>
      </w:r>
      <w:r w:rsidRPr="00534096">
        <w:rPr>
          <w:rFonts w:eastAsia="Calibri"/>
        </w:rPr>
        <w:t xml:space="preserve">để thực hiện trách nhiệm của </w:t>
      </w:r>
      <w:r w:rsidRPr="00534096">
        <w:rPr>
          <w:lang w:val="de-DE"/>
        </w:rPr>
        <w:t xml:space="preserve">người chịu trách nhiệm chính về </w:t>
      </w:r>
      <w:r w:rsidR="00735887" w:rsidRPr="00534096">
        <w:rPr>
          <w:lang w:val="de-DE"/>
        </w:rPr>
        <w:t>ANHK</w:t>
      </w:r>
      <w:r w:rsidRPr="00534096">
        <w:rPr>
          <w:rFonts w:eastAsia="Calibri"/>
          <w:lang w:val="vi-VN"/>
        </w:rPr>
        <w:t>.</w:t>
      </w:r>
    </w:p>
    <w:p w:rsidR="00DB5FA5" w:rsidRPr="00534096" w:rsidRDefault="002B0358" w:rsidP="00BD7662">
      <w:pPr>
        <w:spacing w:before="100" w:after="100" w:line="264" w:lineRule="auto"/>
        <w:ind w:firstLine="709"/>
        <w:jc w:val="both"/>
        <w:rPr>
          <w:rFonts w:eastAsia="Calibri"/>
          <w:bCs/>
          <w:lang w:val="pt-BR"/>
        </w:rPr>
      </w:pPr>
      <w:r w:rsidRPr="00534096">
        <w:rPr>
          <w:rFonts w:eastAsia="Calibri"/>
          <w:bCs/>
          <w:lang w:val="pt-BR"/>
        </w:rPr>
        <w:t xml:space="preserve">2. Đối tượng: </w:t>
      </w:r>
    </w:p>
    <w:p w:rsidR="002B0358" w:rsidRPr="00534096" w:rsidRDefault="00DB5FA5" w:rsidP="00BD7662">
      <w:pPr>
        <w:tabs>
          <w:tab w:val="left" w:pos="0"/>
        </w:tabs>
        <w:spacing w:before="100" w:after="100" w:line="264" w:lineRule="auto"/>
        <w:ind w:firstLine="709"/>
        <w:jc w:val="both"/>
        <w:rPr>
          <w:lang w:val="de-DE"/>
        </w:rPr>
      </w:pPr>
      <w:r w:rsidRPr="00534096">
        <w:rPr>
          <w:lang w:val="en-GB"/>
        </w:rPr>
        <w:t xml:space="preserve">a) </w:t>
      </w:r>
      <w:r w:rsidR="002B0358" w:rsidRPr="00534096">
        <w:rPr>
          <w:lang w:val="en-GB"/>
        </w:rPr>
        <w:t>N</w:t>
      </w:r>
      <w:r w:rsidR="002B0358" w:rsidRPr="00534096">
        <w:rPr>
          <w:lang w:val="de-DE"/>
        </w:rPr>
        <w:t xml:space="preserve">gười chịu trách nhiệm chính về </w:t>
      </w:r>
      <w:r w:rsidR="00735887" w:rsidRPr="00534096">
        <w:rPr>
          <w:lang w:val="de-DE"/>
        </w:rPr>
        <w:t>ANHK</w:t>
      </w:r>
      <w:r w:rsidR="002B0358" w:rsidRPr="00534096">
        <w:rPr>
          <w:lang w:val="de-DE"/>
        </w:rPr>
        <w:t xml:space="preserve"> của người khai thác cảng hàng không, sân bay, hãng hàng không Việt Nam, doanh nghiệp cung cấp dịch vụ </w:t>
      </w:r>
      <w:r w:rsidR="0043560B" w:rsidRPr="00534096">
        <w:rPr>
          <w:lang w:val="de-DE"/>
        </w:rPr>
        <w:t>bảo đảm hoạt động bay</w:t>
      </w:r>
      <w:r w:rsidR="002B0358" w:rsidRPr="00534096">
        <w:rPr>
          <w:lang w:val="de-DE"/>
        </w:rPr>
        <w:t>, doanh nghiệp sản xuất, bảo dưỡng, sửa chữa tàu bay, thiết bị tàu bay, doanh nghiệp kinh doanh hàng không chung.</w:t>
      </w:r>
    </w:p>
    <w:p w:rsidR="00DB5FA5" w:rsidRPr="00534096" w:rsidRDefault="00DB5FA5" w:rsidP="00BD7662">
      <w:pPr>
        <w:tabs>
          <w:tab w:val="left" w:pos="0"/>
        </w:tabs>
        <w:spacing w:before="100" w:after="100" w:line="264" w:lineRule="auto"/>
        <w:ind w:firstLine="709"/>
        <w:jc w:val="both"/>
        <w:rPr>
          <w:rFonts w:eastAsia="Calibri"/>
          <w:bCs/>
          <w:lang w:val="pt-BR"/>
        </w:rPr>
      </w:pPr>
      <w:r w:rsidRPr="00534096">
        <w:rPr>
          <w:rFonts w:eastAsia="Calibri"/>
          <w:bCs/>
          <w:lang w:val="pt-BR"/>
        </w:rPr>
        <w:t xml:space="preserve">b) Trường hợp đối tượng nêu tại điểm a khoản 2 Điều này đồng thời là người đứng đầu lực lượng kiểm soát </w:t>
      </w:r>
      <w:r w:rsidR="00735887" w:rsidRPr="00534096">
        <w:rPr>
          <w:rFonts w:eastAsia="Calibri"/>
          <w:bCs/>
          <w:lang w:val="pt-BR"/>
        </w:rPr>
        <w:t>ANHK</w:t>
      </w:r>
      <w:r w:rsidRPr="00534096">
        <w:rPr>
          <w:rFonts w:eastAsia="Calibri"/>
          <w:bCs/>
          <w:lang w:val="pt-BR"/>
        </w:rPr>
        <w:t xml:space="preserve"> thì chỉ phải tham gia một trong hai chương trình</w:t>
      </w:r>
      <w:r w:rsidR="003D1532">
        <w:rPr>
          <w:rFonts w:eastAsia="Calibri"/>
          <w:bCs/>
          <w:lang w:val="pt-BR"/>
        </w:rPr>
        <w:t>: c</w:t>
      </w:r>
      <w:r w:rsidR="00207DDA" w:rsidRPr="00534096">
        <w:rPr>
          <w:rFonts w:eastAsia="Calibri"/>
          <w:bCs/>
          <w:lang w:val="pt-BR"/>
        </w:rPr>
        <w:t xml:space="preserve">hương trình đào tạo, huấn luyện quy định tại Điều </w:t>
      </w:r>
      <w:r w:rsidR="00685001" w:rsidRPr="00534096">
        <w:rPr>
          <w:rFonts w:eastAsia="Calibri"/>
          <w:bCs/>
          <w:lang w:val="pt-BR"/>
        </w:rPr>
        <w:t>14</w:t>
      </w:r>
      <w:r w:rsidR="00207DDA" w:rsidRPr="00534096">
        <w:rPr>
          <w:rFonts w:eastAsia="Calibri"/>
          <w:bCs/>
          <w:lang w:val="pt-BR"/>
        </w:rPr>
        <w:t>, Điều 1</w:t>
      </w:r>
      <w:r w:rsidR="00685001" w:rsidRPr="00534096">
        <w:rPr>
          <w:rFonts w:eastAsia="Calibri"/>
          <w:bCs/>
          <w:lang w:val="pt-BR"/>
        </w:rPr>
        <w:t>5</w:t>
      </w:r>
      <w:r w:rsidR="00207DDA" w:rsidRPr="00534096">
        <w:rPr>
          <w:rFonts w:eastAsia="Calibri"/>
          <w:bCs/>
          <w:lang w:val="pt-BR"/>
        </w:rPr>
        <w:t xml:space="preserve"> Thông tư này hoặc chương trình bồi dưỡng, huấn luyện quy định tại Điều này.</w:t>
      </w:r>
    </w:p>
    <w:p w:rsidR="00C76369" w:rsidRPr="00534096" w:rsidRDefault="002B0358" w:rsidP="00BD7662">
      <w:pPr>
        <w:spacing w:before="100" w:after="100" w:line="264" w:lineRule="auto"/>
        <w:ind w:firstLine="709"/>
        <w:jc w:val="both"/>
      </w:pPr>
      <w:r w:rsidRPr="00534096">
        <w:rPr>
          <w:rFonts w:eastAsia="Calibri"/>
          <w:spacing w:val="-6"/>
        </w:rPr>
        <w:t>3</w:t>
      </w:r>
      <w:r w:rsidR="00C76369" w:rsidRPr="00534096">
        <w:rPr>
          <w:rFonts w:eastAsia="Calibri"/>
          <w:spacing w:val="-6"/>
          <w:lang w:val="vi-VN"/>
        </w:rPr>
        <w:t xml:space="preserve">. </w:t>
      </w:r>
      <w:r w:rsidR="00782C01" w:rsidRPr="00534096">
        <w:rPr>
          <w:rFonts w:eastAsia="Calibri"/>
          <w:spacing w:val="-6"/>
        </w:rPr>
        <w:t>Chương trình bồi dưỡng ban đầu</w:t>
      </w:r>
    </w:p>
    <w:p w:rsidR="0076338F" w:rsidRPr="00DF42A4" w:rsidRDefault="0076338F" w:rsidP="00BD7662">
      <w:pPr>
        <w:spacing w:before="100" w:after="100" w:line="264" w:lineRule="auto"/>
        <w:ind w:firstLine="709"/>
        <w:jc w:val="both"/>
      </w:pPr>
      <w:r w:rsidRPr="00DF42A4">
        <w:rPr>
          <w:bCs/>
          <w:lang w:val="de-DE"/>
        </w:rPr>
        <w:t xml:space="preserve">a) </w:t>
      </w:r>
      <w:r w:rsidRPr="00DF42A4">
        <w:t xml:space="preserve">Chương trình bồi dưỡng ban đầu người chịu trách nhiệm chính về </w:t>
      </w:r>
      <w:r w:rsidR="00735887" w:rsidRPr="00DF42A4">
        <w:t>ANHK</w:t>
      </w:r>
      <w:r w:rsidRPr="00DF42A4">
        <w:t xml:space="preserve"> của Người khai thác cảng hàng không, sân bay</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C60D1F" w:rsidRPr="00DF42A4" w:rsidTr="00A324C6">
        <w:trPr>
          <w:trHeight w:val="624"/>
          <w:tblHeader/>
        </w:trPr>
        <w:tc>
          <w:tcPr>
            <w:tcW w:w="344" w:type="pct"/>
            <w:shd w:val="clear" w:color="auto" w:fill="FFFFFF"/>
            <w:vAlign w:val="center"/>
          </w:tcPr>
          <w:p w:rsidR="00C60D1F" w:rsidRPr="00534096" w:rsidRDefault="00C60D1F" w:rsidP="00866195">
            <w:pPr>
              <w:spacing w:before="40" w:after="40"/>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C60D1F" w:rsidRPr="00534096" w:rsidRDefault="00C60D1F" w:rsidP="00866195">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C60D1F" w:rsidRPr="00534096" w:rsidRDefault="00C60D1F" w:rsidP="00866195">
            <w:pPr>
              <w:spacing w:before="40" w:after="40"/>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C60D1F" w:rsidRPr="00534096" w:rsidRDefault="00C60D1F" w:rsidP="00866195">
            <w:pPr>
              <w:spacing w:before="40" w:after="40"/>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t>1</w:t>
            </w:r>
          </w:p>
        </w:tc>
        <w:tc>
          <w:tcPr>
            <w:tcW w:w="4032" w:type="pct"/>
            <w:tcBorders>
              <w:bottom w:val="single" w:sz="4" w:space="0" w:color="auto"/>
            </w:tcBorders>
            <w:shd w:val="clear" w:color="auto" w:fill="FFFFFF"/>
          </w:tcPr>
          <w:p w:rsidR="00456E94" w:rsidRPr="00534096" w:rsidRDefault="00456E94" w:rsidP="00866195">
            <w:pPr>
              <w:spacing w:before="40" w:after="40"/>
              <w:ind w:left="57" w:right="57"/>
              <w:jc w:val="both"/>
              <w:rPr>
                <w:rFonts w:eastAsia="SimSun"/>
                <w:bCs/>
                <w:lang w:eastAsia="zh-CN"/>
              </w:rPr>
            </w:pPr>
            <w:r w:rsidRPr="00534096">
              <w:rPr>
                <w:rFonts w:eastAsia="SimSun"/>
                <w:bCs/>
                <w:lang w:val="vi-VN" w:eastAsia="zh-CN"/>
              </w:rPr>
              <w:t xml:space="preserve">Khái quát chung về ngành </w:t>
            </w:r>
            <w:r w:rsidRPr="00534096">
              <w:rPr>
                <w:rFonts w:eastAsia="SimSun"/>
                <w:bCs/>
                <w:lang w:eastAsia="zh-CN"/>
              </w:rPr>
              <w:t>HKDD</w:t>
            </w:r>
          </w:p>
        </w:tc>
        <w:tc>
          <w:tcPr>
            <w:tcW w:w="624" w:type="pct"/>
            <w:tcBorders>
              <w:bottom w:val="single" w:sz="4"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t>2</w:t>
            </w:r>
          </w:p>
        </w:tc>
        <w:tc>
          <w:tcPr>
            <w:tcW w:w="4032" w:type="pct"/>
            <w:tcBorders>
              <w:bottom w:val="single" w:sz="4" w:space="0" w:color="auto"/>
            </w:tcBorders>
            <w:shd w:val="clear" w:color="auto" w:fill="FFFFFF"/>
          </w:tcPr>
          <w:p w:rsidR="00456E94" w:rsidRPr="00534096" w:rsidRDefault="00456E94" w:rsidP="00866195">
            <w:pPr>
              <w:spacing w:before="40" w:after="40"/>
              <w:ind w:left="57" w:right="57"/>
              <w:jc w:val="both"/>
              <w:rPr>
                <w:rFonts w:eastAsia="SimSun"/>
                <w:bCs/>
                <w:lang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Pr="00534096">
              <w:rPr>
                <w:rFonts w:eastAsia="SimSun"/>
                <w:bCs/>
                <w:lang w:eastAsia="zh-CN"/>
              </w:rPr>
              <w:t>ANHK</w:t>
            </w:r>
          </w:p>
        </w:tc>
        <w:tc>
          <w:tcPr>
            <w:tcW w:w="624" w:type="pct"/>
            <w:tcBorders>
              <w:bottom w:val="single" w:sz="4"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t>3</w:t>
            </w:r>
          </w:p>
        </w:tc>
        <w:tc>
          <w:tcPr>
            <w:tcW w:w="4032" w:type="pct"/>
            <w:tcBorders>
              <w:bottom w:val="single" w:sz="4" w:space="0" w:color="auto"/>
            </w:tcBorders>
            <w:shd w:val="clear" w:color="auto" w:fill="FFFFFF"/>
          </w:tcPr>
          <w:p w:rsidR="00456E94" w:rsidRPr="00534096" w:rsidRDefault="00456E94" w:rsidP="00866195">
            <w:pPr>
              <w:spacing w:before="40" w:after="40"/>
              <w:ind w:left="57" w:right="57"/>
              <w:jc w:val="both"/>
              <w:rPr>
                <w:rFonts w:eastAsia="SimSun"/>
                <w:bCs/>
                <w:lang w:eastAsia="zh-CN"/>
              </w:rPr>
            </w:pPr>
            <w:r w:rsidRPr="00534096">
              <w:t>Khái quát ANHK</w:t>
            </w:r>
          </w:p>
        </w:tc>
        <w:tc>
          <w:tcPr>
            <w:tcW w:w="624" w:type="pct"/>
            <w:tcBorders>
              <w:bottom w:val="single" w:sz="4"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t>4</w:t>
            </w:r>
          </w:p>
        </w:tc>
        <w:tc>
          <w:tcPr>
            <w:tcW w:w="4032" w:type="pct"/>
            <w:tcBorders>
              <w:bottom w:val="single" w:sz="4" w:space="0" w:color="auto"/>
            </w:tcBorders>
            <w:shd w:val="clear" w:color="auto" w:fill="FFFFFF"/>
          </w:tcPr>
          <w:p w:rsidR="00456E94" w:rsidRPr="00534096" w:rsidRDefault="00456E94" w:rsidP="00866195">
            <w:pPr>
              <w:spacing w:before="40" w:after="40"/>
              <w:ind w:left="57" w:right="57"/>
              <w:jc w:val="both"/>
              <w:rPr>
                <w:rFonts w:eastAsia="SimSun"/>
                <w:bCs/>
                <w:lang w:eastAsia="zh-CN"/>
              </w:rPr>
            </w:pPr>
            <w:r w:rsidRPr="00534096">
              <w:t>Các nguồn lực bảo đảm ANHK</w:t>
            </w:r>
          </w:p>
        </w:tc>
        <w:tc>
          <w:tcPr>
            <w:tcW w:w="624" w:type="pct"/>
            <w:tcBorders>
              <w:bottom w:val="single" w:sz="4"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t>5</w:t>
            </w:r>
          </w:p>
        </w:tc>
        <w:tc>
          <w:tcPr>
            <w:tcW w:w="4032" w:type="pct"/>
            <w:tcBorders>
              <w:bottom w:val="single" w:sz="4" w:space="0" w:color="auto"/>
            </w:tcBorders>
            <w:shd w:val="clear" w:color="auto" w:fill="FFFFFF"/>
          </w:tcPr>
          <w:p w:rsidR="00456E94" w:rsidRPr="00534096" w:rsidRDefault="00456E94" w:rsidP="00866195">
            <w:pPr>
              <w:spacing w:before="40" w:after="40"/>
              <w:ind w:left="57" w:right="57"/>
              <w:jc w:val="both"/>
              <w:rPr>
                <w:rFonts w:eastAsia="SimSun"/>
                <w:bCs/>
                <w:lang w:eastAsia="zh-CN"/>
              </w:rPr>
            </w:pPr>
            <w:r w:rsidRPr="00534096">
              <w:t>Văn hóa ANHK</w:t>
            </w:r>
          </w:p>
        </w:tc>
        <w:tc>
          <w:tcPr>
            <w:tcW w:w="624" w:type="pct"/>
            <w:tcBorders>
              <w:bottom w:val="single" w:sz="4"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t>6</w:t>
            </w:r>
          </w:p>
        </w:tc>
        <w:tc>
          <w:tcPr>
            <w:tcW w:w="4032" w:type="pct"/>
            <w:tcBorders>
              <w:bottom w:val="single" w:sz="4" w:space="0" w:color="auto"/>
            </w:tcBorders>
            <w:shd w:val="clear" w:color="auto" w:fill="FFFFFF"/>
          </w:tcPr>
          <w:p w:rsidR="00456E94" w:rsidRPr="00534096" w:rsidRDefault="00456E94" w:rsidP="00866195">
            <w:pPr>
              <w:spacing w:before="40" w:after="40"/>
              <w:ind w:left="57" w:right="57"/>
              <w:jc w:val="both"/>
              <w:rPr>
                <w:rFonts w:eastAsia="SimSun"/>
                <w:bCs/>
                <w:lang w:eastAsia="zh-CN"/>
              </w:rPr>
            </w:pPr>
            <w:r w:rsidRPr="00534096">
              <w:t>Chương trình A</w:t>
            </w:r>
            <w:r w:rsidR="00962E19" w:rsidRPr="00534096">
              <w:t>NHK</w:t>
            </w:r>
            <w:r w:rsidRPr="00534096">
              <w:t>, kế hoạch khẩn nguy</w:t>
            </w:r>
            <w:r w:rsidR="00F10F16">
              <w:t xml:space="preserve"> của người khai thác</w:t>
            </w:r>
            <w:r w:rsidRPr="00534096">
              <w:t xml:space="preserve"> cảng hàng không, sân bay</w:t>
            </w:r>
          </w:p>
        </w:tc>
        <w:tc>
          <w:tcPr>
            <w:tcW w:w="624" w:type="pct"/>
            <w:tcBorders>
              <w:bottom w:val="single" w:sz="4"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rPr>
                <w:rFonts w:eastAsia="SimSun"/>
                <w:bCs/>
              </w:rPr>
              <w:t>7</w:t>
            </w:r>
          </w:p>
        </w:tc>
        <w:tc>
          <w:tcPr>
            <w:tcW w:w="4032" w:type="pct"/>
            <w:tcBorders>
              <w:bottom w:val="single" w:sz="4" w:space="0" w:color="auto"/>
            </w:tcBorders>
            <w:shd w:val="clear" w:color="auto" w:fill="FFFFFF"/>
          </w:tcPr>
          <w:p w:rsidR="00456E94" w:rsidRPr="00534096" w:rsidRDefault="00456E94" w:rsidP="00866195">
            <w:pPr>
              <w:spacing w:before="40" w:after="40"/>
              <w:ind w:left="57" w:right="57"/>
              <w:jc w:val="both"/>
              <w:rPr>
                <w:rFonts w:eastAsia="SimSun"/>
                <w:bCs/>
                <w:lang w:eastAsia="zh-CN"/>
              </w:rPr>
            </w:pPr>
            <w:r w:rsidRPr="00534096">
              <w:t>Kiểm soát an ninh nội bộ</w:t>
            </w:r>
          </w:p>
        </w:tc>
        <w:tc>
          <w:tcPr>
            <w:tcW w:w="624" w:type="pct"/>
            <w:tcBorders>
              <w:bottom w:val="single" w:sz="4"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rPr>
                <w:rFonts w:eastAsia="SimSun"/>
                <w:bCs/>
                <w:lang w:val="en-GB" w:eastAsia="zh-CN"/>
              </w:rPr>
              <w:t>8</w:t>
            </w:r>
          </w:p>
        </w:tc>
        <w:tc>
          <w:tcPr>
            <w:tcW w:w="4032" w:type="pct"/>
            <w:tcBorders>
              <w:bottom w:val="single" w:sz="4" w:space="0" w:color="auto"/>
            </w:tcBorders>
            <w:shd w:val="clear" w:color="auto" w:fill="FFFFFF"/>
          </w:tcPr>
          <w:p w:rsidR="00456E94" w:rsidRPr="00534096" w:rsidRDefault="00456E94" w:rsidP="00866195">
            <w:pPr>
              <w:spacing w:before="40" w:after="40"/>
              <w:ind w:left="57" w:right="57"/>
              <w:jc w:val="both"/>
              <w:rPr>
                <w:rFonts w:eastAsia="SimSun"/>
                <w:bCs/>
                <w:lang w:eastAsia="zh-CN"/>
              </w:rPr>
            </w:pPr>
            <w:r w:rsidRPr="00534096">
              <w:t>An ninh thông tin</w:t>
            </w:r>
          </w:p>
        </w:tc>
        <w:tc>
          <w:tcPr>
            <w:tcW w:w="624" w:type="pct"/>
            <w:tcBorders>
              <w:bottom w:val="single" w:sz="4"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t>9</w:t>
            </w:r>
          </w:p>
        </w:tc>
        <w:tc>
          <w:tcPr>
            <w:tcW w:w="4032" w:type="pct"/>
            <w:tcBorders>
              <w:bottom w:val="single" w:sz="4" w:space="0" w:color="auto"/>
            </w:tcBorders>
            <w:shd w:val="clear" w:color="auto" w:fill="FFFFFF"/>
          </w:tcPr>
          <w:p w:rsidR="00456E94" w:rsidRPr="00534096" w:rsidRDefault="00456E94" w:rsidP="00866195">
            <w:pPr>
              <w:spacing w:before="40" w:after="40"/>
              <w:ind w:left="57" w:right="57"/>
              <w:jc w:val="both"/>
              <w:rPr>
                <w:rFonts w:eastAsia="SimSun"/>
                <w:bCs/>
                <w:lang w:eastAsia="zh-CN"/>
              </w:rPr>
            </w:pPr>
            <w:r w:rsidRPr="00534096">
              <w:t>Quản lý rủi ro ANHK</w:t>
            </w:r>
          </w:p>
        </w:tc>
        <w:tc>
          <w:tcPr>
            <w:tcW w:w="624" w:type="pct"/>
            <w:tcBorders>
              <w:bottom w:val="single" w:sz="4"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t>10</w:t>
            </w:r>
          </w:p>
        </w:tc>
        <w:tc>
          <w:tcPr>
            <w:tcW w:w="4032" w:type="pct"/>
            <w:tcBorders>
              <w:bottom w:val="single" w:sz="4" w:space="0" w:color="auto"/>
            </w:tcBorders>
            <w:shd w:val="clear" w:color="auto" w:fill="FFFFFF"/>
          </w:tcPr>
          <w:p w:rsidR="00456E94" w:rsidRPr="00534096" w:rsidRDefault="00456E94" w:rsidP="00866195">
            <w:pPr>
              <w:spacing w:before="40" w:after="40"/>
              <w:ind w:left="57" w:right="57"/>
              <w:jc w:val="both"/>
              <w:rPr>
                <w:rFonts w:eastAsia="SimSun"/>
                <w:bCs/>
                <w:lang w:eastAsia="zh-CN"/>
              </w:rPr>
            </w:pPr>
            <w:r w:rsidRPr="00534096">
              <w:t>Kiểm soát chất lượng ANHK</w:t>
            </w:r>
          </w:p>
        </w:tc>
        <w:tc>
          <w:tcPr>
            <w:tcW w:w="624" w:type="pct"/>
            <w:tcBorders>
              <w:bottom w:val="single" w:sz="4"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t>11</w:t>
            </w:r>
          </w:p>
        </w:tc>
        <w:tc>
          <w:tcPr>
            <w:tcW w:w="4032" w:type="pct"/>
            <w:shd w:val="clear" w:color="auto" w:fill="FFFFFF"/>
          </w:tcPr>
          <w:p w:rsidR="00456E94" w:rsidRPr="00534096" w:rsidRDefault="00456E94" w:rsidP="00866195">
            <w:pPr>
              <w:spacing w:before="40" w:after="40"/>
              <w:ind w:left="57" w:right="57"/>
              <w:jc w:val="both"/>
              <w:rPr>
                <w:rFonts w:eastAsia="SimSun"/>
                <w:bCs/>
                <w:lang w:val="en-GB" w:eastAsia="zh-CN"/>
              </w:rPr>
            </w:pPr>
            <w:r w:rsidRPr="00534096">
              <w:t>Đào tạo, huấn luyện ANHK</w:t>
            </w:r>
          </w:p>
        </w:tc>
        <w:tc>
          <w:tcPr>
            <w:tcW w:w="624" w:type="pct"/>
            <w:tcBorders>
              <w:bottom w:val="single" w:sz="4"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t>12</w:t>
            </w:r>
          </w:p>
        </w:tc>
        <w:tc>
          <w:tcPr>
            <w:tcW w:w="4032" w:type="pct"/>
            <w:shd w:val="clear" w:color="auto" w:fill="FFFFFF"/>
          </w:tcPr>
          <w:p w:rsidR="00456E94" w:rsidRPr="00534096" w:rsidRDefault="00456E94" w:rsidP="00866195">
            <w:pPr>
              <w:spacing w:before="40" w:after="40"/>
              <w:ind w:left="57" w:right="57"/>
              <w:jc w:val="both"/>
              <w:rPr>
                <w:rFonts w:eastAsia="SimSun"/>
                <w:bCs/>
                <w:lang w:val="en-GB" w:eastAsia="zh-CN"/>
              </w:rPr>
            </w:pPr>
            <w:r w:rsidRPr="00534096">
              <w:t>Kỹ năng lãnh đạo, quản lý, điều hành; đạo đức nghề nghiệp, kỷ luật lao động; phương pháp huấn luyện tại chỗ</w:t>
            </w:r>
          </w:p>
        </w:tc>
        <w:tc>
          <w:tcPr>
            <w:tcW w:w="624" w:type="pct"/>
            <w:tcBorders>
              <w:bottom w:val="single" w:sz="4"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r w:rsidRPr="00534096">
              <w:t>8</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t>13</w:t>
            </w:r>
          </w:p>
        </w:tc>
        <w:tc>
          <w:tcPr>
            <w:tcW w:w="4032" w:type="pct"/>
            <w:shd w:val="clear" w:color="auto" w:fill="FFFFFF"/>
          </w:tcPr>
          <w:p w:rsidR="00456E94" w:rsidRPr="00534096" w:rsidRDefault="00456E94" w:rsidP="00866195">
            <w:pPr>
              <w:spacing w:before="40" w:after="40"/>
              <w:ind w:left="57" w:right="57"/>
              <w:jc w:val="both"/>
              <w:rPr>
                <w:rFonts w:eastAsia="SimSun"/>
                <w:bCs/>
                <w:lang w:val="vi-VN" w:eastAsia="zh-CN"/>
              </w:rPr>
            </w:pPr>
            <w:r w:rsidRPr="00534096">
              <w:t xml:space="preserve">Kỹ năng chỉ huy xử lý vi phạm ANHK, ứng phó can thiệp bất hợp pháp vào hoạt động </w:t>
            </w:r>
            <w:r w:rsidR="00430047" w:rsidRPr="00534096">
              <w:t>HKDD</w:t>
            </w:r>
          </w:p>
        </w:tc>
        <w:tc>
          <w:tcPr>
            <w:tcW w:w="624" w:type="pct"/>
            <w:shd w:val="clear" w:color="auto" w:fill="FFFFFF"/>
            <w:vAlign w:val="center"/>
          </w:tcPr>
          <w:p w:rsidR="00456E94" w:rsidRPr="00534096" w:rsidRDefault="00456E94" w:rsidP="00866195">
            <w:pPr>
              <w:spacing w:before="40" w:after="40"/>
              <w:jc w:val="center"/>
              <w:rPr>
                <w:rFonts w:eastAsia="SimSun"/>
                <w:bCs/>
                <w:lang w:val="vi-VN" w:eastAsia="zh-CN"/>
              </w:rPr>
            </w:pPr>
            <w:r w:rsidRPr="00534096">
              <w:t>4</w:t>
            </w:r>
          </w:p>
        </w:tc>
      </w:tr>
      <w:tr w:rsidR="00456E94" w:rsidRPr="00DF42A4" w:rsidTr="006B19A3">
        <w:tc>
          <w:tcPr>
            <w:tcW w:w="344" w:type="pct"/>
            <w:shd w:val="clear" w:color="auto" w:fill="FFFFFF"/>
            <w:vAlign w:val="center"/>
          </w:tcPr>
          <w:p w:rsidR="00456E94" w:rsidRPr="00534096" w:rsidRDefault="00456E94" w:rsidP="00866195">
            <w:pPr>
              <w:spacing w:before="40" w:after="40"/>
              <w:jc w:val="center"/>
              <w:rPr>
                <w:rFonts w:eastAsia="SimSun"/>
                <w:bCs/>
                <w:lang w:val="en-GB" w:eastAsia="zh-CN"/>
              </w:rPr>
            </w:pPr>
            <w:r w:rsidRPr="00534096">
              <w:t>14</w:t>
            </w:r>
          </w:p>
        </w:tc>
        <w:tc>
          <w:tcPr>
            <w:tcW w:w="4032" w:type="pct"/>
            <w:shd w:val="clear" w:color="auto" w:fill="FFFFFF"/>
          </w:tcPr>
          <w:p w:rsidR="00456E94" w:rsidRPr="00534096" w:rsidRDefault="00456E94" w:rsidP="00866195">
            <w:pPr>
              <w:spacing w:before="40" w:after="40"/>
              <w:ind w:left="57" w:right="57"/>
              <w:jc w:val="both"/>
              <w:rPr>
                <w:rFonts w:eastAsia="SimSun"/>
                <w:bCs/>
                <w:lang w:val="vi-VN" w:eastAsia="zh-CN"/>
              </w:rPr>
            </w:pPr>
            <w:r w:rsidRPr="00534096">
              <w:t>Hạ tầng, trang thiết bị, VK, CCHT trong bảo đảm ANHK</w:t>
            </w:r>
          </w:p>
        </w:tc>
        <w:tc>
          <w:tcPr>
            <w:tcW w:w="624" w:type="pct"/>
            <w:shd w:val="clear" w:color="auto" w:fill="FFFFFF"/>
            <w:vAlign w:val="center"/>
          </w:tcPr>
          <w:p w:rsidR="00456E94" w:rsidRPr="00534096" w:rsidRDefault="00456E94" w:rsidP="00866195">
            <w:pPr>
              <w:spacing w:before="40" w:after="40"/>
              <w:jc w:val="center"/>
              <w:rPr>
                <w:rFonts w:eastAsia="SimSun"/>
                <w:bCs/>
                <w:lang w:val="vi-VN" w:eastAsia="zh-CN"/>
              </w:rPr>
            </w:pPr>
            <w:r w:rsidRPr="00534096">
              <w:t>4</w:t>
            </w:r>
          </w:p>
        </w:tc>
      </w:tr>
      <w:tr w:rsidR="00456E94"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456E94" w:rsidRPr="00534096" w:rsidRDefault="00456E94" w:rsidP="00866195">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456E94" w:rsidRPr="00534096" w:rsidRDefault="00456E94" w:rsidP="00866195">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456E94" w:rsidRPr="00534096" w:rsidRDefault="00456E94" w:rsidP="00866195">
            <w:pPr>
              <w:spacing w:before="40" w:after="40"/>
              <w:jc w:val="center"/>
              <w:rPr>
                <w:rFonts w:eastAsia="SimSun"/>
                <w:b/>
                <w:bCs/>
                <w:lang w:val="en-GB" w:eastAsia="zh-CN"/>
              </w:rPr>
            </w:pPr>
            <w:r w:rsidRPr="00534096">
              <w:rPr>
                <w:rFonts w:eastAsia="SimSun"/>
                <w:b/>
                <w:bCs/>
                <w:lang w:val="en-GB" w:eastAsia="zh-CN"/>
              </w:rPr>
              <w:t>48</w:t>
            </w:r>
          </w:p>
        </w:tc>
      </w:tr>
    </w:tbl>
    <w:p w:rsidR="0076338F" w:rsidRDefault="00456E94" w:rsidP="00DA6BC3">
      <w:pPr>
        <w:spacing w:before="120" w:after="120"/>
        <w:ind w:firstLine="709"/>
        <w:jc w:val="both"/>
      </w:pPr>
      <w:r w:rsidRPr="00DF42A4">
        <w:rPr>
          <w:bCs/>
          <w:lang w:val="de-DE"/>
        </w:rPr>
        <w:t xml:space="preserve">b) </w:t>
      </w:r>
      <w:r w:rsidRPr="00DF42A4">
        <w:t xml:space="preserve">Chương trình bồi dưỡng ban đầu người chịu trách nhiệm chính về </w:t>
      </w:r>
      <w:r w:rsidR="00735887" w:rsidRPr="00DF42A4">
        <w:t>ANHK</w:t>
      </w:r>
      <w:r w:rsidRPr="00DF42A4">
        <w:t xml:space="preserve"> của Hãng hàng không Việt Nam</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456E94" w:rsidRPr="00DF42A4" w:rsidTr="006B19A3">
        <w:trPr>
          <w:trHeight w:val="742"/>
          <w:tblHeader/>
        </w:trPr>
        <w:tc>
          <w:tcPr>
            <w:tcW w:w="344" w:type="pct"/>
            <w:shd w:val="clear" w:color="auto" w:fill="FFFFFF"/>
            <w:vAlign w:val="center"/>
          </w:tcPr>
          <w:p w:rsidR="00456E94" w:rsidRPr="00534096" w:rsidRDefault="00456E94" w:rsidP="006B19A3">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456E94" w:rsidRPr="00534096" w:rsidRDefault="00456E94" w:rsidP="006B19A3">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456E94" w:rsidRPr="00534096" w:rsidRDefault="00456E94" w:rsidP="006B19A3">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456E94" w:rsidRPr="00534096" w:rsidRDefault="00456E94" w:rsidP="006B19A3">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1</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rPr>
                <w:rFonts w:eastAsia="SimSun"/>
                <w:bCs/>
                <w:lang w:val="vi-VN" w:eastAsia="zh-CN"/>
              </w:rPr>
              <w:t xml:space="preserve">Khái quát chung về ngành </w:t>
            </w:r>
            <w:r w:rsidRPr="00534096">
              <w:rPr>
                <w:rFonts w:eastAsia="SimSun"/>
                <w:bCs/>
                <w:lang w:eastAsia="zh-CN"/>
              </w:rPr>
              <w:t>HKDD</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Pr="00534096">
              <w:rPr>
                <w:rFonts w:eastAsia="SimSun"/>
                <w:bCs/>
                <w:lang w:eastAsia="zh-CN"/>
              </w:rPr>
              <w:t>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3</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t>Khái quát 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4</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t>Các nguồn lực bảo đảm 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5</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t>Văn hóa 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6</w:t>
            </w:r>
          </w:p>
        </w:tc>
        <w:tc>
          <w:tcPr>
            <w:tcW w:w="4032" w:type="pct"/>
            <w:tcBorders>
              <w:bottom w:val="single" w:sz="4" w:space="0" w:color="auto"/>
            </w:tcBorders>
            <w:shd w:val="clear" w:color="auto" w:fill="FFFFFF"/>
          </w:tcPr>
          <w:p w:rsidR="00456E94" w:rsidRPr="00534096" w:rsidRDefault="00CE51F6" w:rsidP="00F10F16">
            <w:pPr>
              <w:spacing w:before="40" w:after="40"/>
              <w:ind w:left="57" w:right="57"/>
              <w:jc w:val="both"/>
              <w:rPr>
                <w:rFonts w:eastAsia="SimSun"/>
                <w:bCs/>
                <w:lang w:eastAsia="zh-CN"/>
              </w:rPr>
            </w:pPr>
            <w:r>
              <w:t xml:space="preserve">Chương trình </w:t>
            </w:r>
            <w:r w:rsidR="00F10F16">
              <w:t>ANHK của</w:t>
            </w:r>
            <w:r w:rsidR="008F5C72" w:rsidRPr="00534096">
              <w:t xml:space="preserve"> h</w:t>
            </w:r>
            <w:r w:rsidR="00962E19" w:rsidRPr="00534096">
              <w:t>ãng hàng không</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rPr>
                <w:rFonts w:eastAsia="SimSun"/>
                <w:bCs/>
              </w:rPr>
              <w:t>7</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t>Kiểm soát an ninh nội bộ</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rPr>
                <w:rFonts w:eastAsia="SimSun"/>
                <w:bCs/>
                <w:lang w:val="en-GB" w:eastAsia="zh-CN"/>
              </w:rPr>
              <w:t>8</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t>An ninh thông tin</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9</w:t>
            </w:r>
          </w:p>
        </w:tc>
        <w:tc>
          <w:tcPr>
            <w:tcW w:w="4032" w:type="pct"/>
            <w:shd w:val="clear" w:color="auto" w:fill="FFFFFF"/>
          </w:tcPr>
          <w:p w:rsidR="00456E94" w:rsidRPr="00534096" w:rsidRDefault="00456E94" w:rsidP="00456E94">
            <w:pPr>
              <w:spacing w:before="40" w:after="40"/>
              <w:ind w:left="57" w:right="57"/>
              <w:jc w:val="both"/>
              <w:rPr>
                <w:rFonts w:eastAsia="SimSun"/>
                <w:bCs/>
                <w:lang w:val="en-GB" w:eastAsia="zh-CN"/>
              </w:rPr>
            </w:pPr>
            <w:r w:rsidRPr="00534096">
              <w:t>Quản lý rủi ro 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10</w:t>
            </w:r>
          </w:p>
        </w:tc>
        <w:tc>
          <w:tcPr>
            <w:tcW w:w="4032" w:type="pct"/>
            <w:shd w:val="clear" w:color="auto" w:fill="FFFFFF"/>
          </w:tcPr>
          <w:p w:rsidR="00456E94" w:rsidRPr="00534096" w:rsidRDefault="00456E94" w:rsidP="00456E94">
            <w:pPr>
              <w:spacing w:before="40" w:after="40"/>
              <w:ind w:left="57" w:right="57"/>
              <w:jc w:val="both"/>
              <w:rPr>
                <w:rFonts w:eastAsia="SimSun"/>
                <w:bCs/>
                <w:lang w:val="en-GB" w:eastAsia="zh-CN"/>
              </w:rPr>
            </w:pPr>
            <w:r w:rsidRPr="00534096">
              <w:t>Kiểm soát chất lượng 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11</w:t>
            </w:r>
          </w:p>
        </w:tc>
        <w:tc>
          <w:tcPr>
            <w:tcW w:w="4032" w:type="pct"/>
            <w:shd w:val="clear" w:color="auto" w:fill="FFFFFF"/>
          </w:tcPr>
          <w:p w:rsidR="00456E94" w:rsidRPr="00534096" w:rsidRDefault="00456E94" w:rsidP="00456E94">
            <w:pPr>
              <w:spacing w:before="40" w:after="40"/>
              <w:ind w:left="57" w:right="57"/>
              <w:jc w:val="both"/>
              <w:rPr>
                <w:rFonts w:eastAsia="SimSun"/>
                <w:bCs/>
                <w:lang w:val="en-GB" w:eastAsia="zh-CN"/>
              </w:rPr>
            </w:pPr>
            <w:r w:rsidRPr="00534096">
              <w:t>Đào tạo, huấn luyện 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12</w:t>
            </w:r>
          </w:p>
        </w:tc>
        <w:tc>
          <w:tcPr>
            <w:tcW w:w="4032" w:type="pct"/>
            <w:shd w:val="clear" w:color="auto" w:fill="FFFFFF"/>
          </w:tcPr>
          <w:p w:rsidR="00456E94" w:rsidRPr="00534096" w:rsidRDefault="00456E94" w:rsidP="00456E94">
            <w:pPr>
              <w:spacing w:before="40" w:after="40"/>
              <w:ind w:left="57" w:right="57"/>
              <w:jc w:val="both"/>
              <w:rPr>
                <w:rFonts w:eastAsia="SimSun"/>
                <w:bCs/>
                <w:lang w:val="en-GB" w:eastAsia="zh-CN"/>
              </w:rPr>
            </w:pPr>
            <w:r w:rsidRPr="00534096">
              <w:t>Kỹ năng lãnh đạo, quản lý, điều hành; đạo đức nghề nghiệp, kỷ luật lao động; phương pháp huấn luyện tại chỗ</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8</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13</w:t>
            </w:r>
          </w:p>
        </w:tc>
        <w:tc>
          <w:tcPr>
            <w:tcW w:w="4032" w:type="pct"/>
            <w:shd w:val="clear" w:color="auto" w:fill="FFFFFF"/>
          </w:tcPr>
          <w:p w:rsidR="00456E94" w:rsidRPr="00534096" w:rsidRDefault="00456E94" w:rsidP="00456E94">
            <w:pPr>
              <w:spacing w:before="40" w:after="40"/>
              <w:ind w:left="57" w:right="57"/>
              <w:jc w:val="both"/>
              <w:rPr>
                <w:rFonts w:eastAsia="SimSun"/>
                <w:bCs/>
                <w:lang w:val="vi-VN" w:eastAsia="zh-CN"/>
              </w:rPr>
            </w:pPr>
            <w:r w:rsidRPr="00534096">
              <w:t xml:space="preserve">Kỹ năng chỉ huy xử lý vi phạm ANHK, ứng phó can thiệp bất hợp pháp vào hoạt động </w:t>
            </w:r>
            <w:r w:rsidR="00430047" w:rsidRPr="00534096">
              <w:t>HKDD</w:t>
            </w:r>
          </w:p>
        </w:tc>
        <w:tc>
          <w:tcPr>
            <w:tcW w:w="624" w:type="pct"/>
            <w:shd w:val="clear" w:color="auto" w:fill="FFFFFF"/>
            <w:vAlign w:val="center"/>
          </w:tcPr>
          <w:p w:rsidR="00456E94" w:rsidRPr="00534096" w:rsidRDefault="00456E94" w:rsidP="00456E94">
            <w:pPr>
              <w:spacing w:before="40" w:after="40"/>
              <w:jc w:val="center"/>
              <w:rPr>
                <w:rFonts w:eastAsia="SimSun"/>
                <w:bCs/>
                <w:lang w:val="vi-VN" w:eastAsia="zh-CN"/>
              </w:rPr>
            </w:pPr>
            <w:r w:rsidRPr="00534096">
              <w:t>4</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14</w:t>
            </w:r>
          </w:p>
        </w:tc>
        <w:tc>
          <w:tcPr>
            <w:tcW w:w="4032" w:type="pct"/>
            <w:shd w:val="clear" w:color="auto" w:fill="FFFFFF"/>
          </w:tcPr>
          <w:p w:rsidR="00456E94" w:rsidRPr="00534096" w:rsidRDefault="00456E94" w:rsidP="00456E94">
            <w:pPr>
              <w:spacing w:before="40" w:after="40"/>
              <w:ind w:left="57" w:right="57"/>
              <w:jc w:val="both"/>
              <w:rPr>
                <w:rFonts w:eastAsia="SimSun"/>
                <w:bCs/>
                <w:lang w:val="vi-VN" w:eastAsia="zh-CN"/>
              </w:rPr>
            </w:pPr>
            <w:r w:rsidRPr="00534096">
              <w:t>Hạ tầng, trang thiết bị, VK, CCHT trong bảo đảm ANHK</w:t>
            </w:r>
          </w:p>
        </w:tc>
        <w:tc>
          <w:tcPr>
            <w:tcW w:w="624" w:type="pct"/>
            <w:shd w:val="clear" w:color="auto" w:fill="FFFFFF"/>
            <w:vAlign w:val="center"/>
          </w:tcPr>
          <w:p w:rsidR="00456E94" w:rsidRPr="00534096" w:rsidRDefault="00456E94" w:rsidP="00456E94">
            <w:pPr>
              <w:spacing w:before="40" w:after="40"/>
              <w:jc w:val="center"/>
              <w:rPr>
                <w:rFonts w:eastAsia="SimSun"/>
                <w:bCs/>
                <w:lang w:val="vi-VN" w:eastAsia="zh-CN"/>
              </w:rPr>
            </w:pPr>
            <w:r w:rsidRPr="00534096">
              <w:t>2</w:t>
            </w:r>
          </w:p>
        </w:tc>
      </w:tr>
      <w:tr w:rsidR="00456E94"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456E94" w:rsidRPr="00534096" w:rsidRDefault="00456E94" w:rsidP="00456E9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456E94" w:rsidRPr="00534096" w:rsidRDefault="00456E94" w:rsidP="00456E94">
            <w:pPr>
              <w:spacing w:before="40" w:after="40"/>
              <w:jc w:val="center"/>
              <w:rPr>
                <w:rFonts w:eastAsia="SimSun"/>
                <w:b/>
                <w:bCs/>
                <w:lang w:val="en-GB" w:eastAsia="zh-CN"/>
              </w:rPr>
            </w:pPr>
            <w:r w:rsidRPr="00534096">
              <w:rPr>
                <w:rFonts w:eastAsia="SimSun"/>
                <w:b/>
                <w:bCs/>
                <w:lang w:val="en-GB" w:eastAsia="zh-CN"/>
              </w:rPr>
              <w:t>46</w:t>
            </w:r>
          </w:p>
        </w:tc>
      </w:tr>
    </w:tbl>
    <w:p w:rsidR="0076338F" w:rsidRPr="00534096" w:rsidRDefault="00456E94" w:rsidP="00DA6BC3">
      <w:pPr>
        <w:spacing w:before="120" w:after="120"/>
        <w:ind w:firstLine="709"/>
        <w:jc w:val="both"/>
      </w:pPr>
      <w:r w:rsidRPr="00DF42A4">
        <w:rPr>
          <w:bCs/>
          <w:lang w:val="de-DE"/>
        </w:rPr>
        <w:t xml:space="preserve">c) </w:t>
      </w:r>
      <w:r w:rsidRPr="00DF42A4">
        <w:t xml:space="preserve">Chương trình bồi dưỡng ban đầu người chịu trách nhiệm chính về </w:t>
      </w:r>
      <w:r w:rsidR="00735887" w:rsidRPr="00DF42A4">
        <w:t>ANHK</w:t>
      </w:r>
      <w:r w:rsidR="00B63543">
        <w:t xml:space="preserve"> của d</w:t>
      </w:r>
      <w:r w:rsidRPr="00DF42A4">
        <w:t>oanh nghiệp cung cấp dịch vụ hàng không</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456E94" w:rsidRPr="00DF42A4" w:rsidTr="006B19A3">
        <w:trPr>
          <w:trHeight w:val="742"/>
          <w:tblHeader/>
        </w:trPr>
        <w:tc>
          <w:tcPr>
            <w:tcW w:w="344" w:type="pct"/>
            <w:shd w:val="clear" w:color="auto" w:fill="FFFFFF"/>
            <w:vAlign w:val="center"/>
          </w:tcPr>
          <w:p w:rsidR="00456E94" w:rsidRPr="00534096" w:rsidRDefault="00456E94" w:rsidP="006B19A3">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456E94" w:rsidRPr="00534096" w:rsidRDefault="00456E94" w:rsidP="006B19A3">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456E94" w:rsidRPr="00534096" w:rsidRDefault="00456E94" w:rsidP="006B19A3">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456E94" w:rsidRPr="00534096" w:rsidRDefault="00456E94" w:rsidP="006B19A3">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1</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rPr>
                <w:rFonts w:eastAsia="SimSun"/>
                <w:bCs/>
                <w:lang w:val="vi-VN" w:eastAsia="zh-CN"/>
              </w:rPr>
              <w:t xml:space="preserve">Khái quát chung về ngành </w:t>
            </w:r>
            <w:r w:rsidRPr="00534096">
              <w:rPr>
                <w:rFonts w:eastAsia="SimSun"/>
                <w:bCs/>
                <w:lang w:eastAsia="zh-CN"/>
              </w:rPr>
              <w:t>HKDD</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Pr="00534096">
              <w:rPr>
                <w:rFonts w:eastAsia="SimSun"/>
                <w:bCs/>
                <w:lang w:eastAsia="zh-CN"/>
              </w:rPr>
              <w:t>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3</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t>Khái quát 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4</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t>Các nguồn lực bảo đảm 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5</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t>Văn hóa 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6</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t>Quy chế ANHK DNDV</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rPr>
                <w:rFonts w:eastAsia="SimSun"/>
                <w:bCs/>
              </w:rPr>
              <w:t>7</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t>Kiểm soát an ninh nội bộ</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rPr>
                <w:rFonts w:eastAsia="SimSun"/>
                <w:bCs/>
                <w:lang w:val="en-GB" w:eastAsia="zh-CN"/>
              </w:rPr>
              <w:t>8</w:t>
            </w:r>
          </w:p>
        </w:tc>
        <w:tc>
          <w:tcPr>
            <w:tcW w:w="4032" w:type="pct"/>
            <w:tcBorders>
              <w:bottom w:val="single" w:sz="4" w:space="0" w:color="auto"/>
            </w:tcBorders>
            <w:shd w:val="clear" w:color="auto" w:fill="FFFFFF"/>
          </w:tcPr>
          <w:p w:rsidR="00456E94" w:rsidRPr="00534096" w:rsidRDefault="00456E94" w:rsidP="00456E94">
            <w:pPr>
              <w:spacing w:before="40" w:after="40"/>
              <w:ind w:left="57" w:right="57"/>
              <w:jc w:val="both"/>
              <w:rPr>
                <w:rFonts w:eastAsia="SimSun"/>
                <w:bCs/>
                <w:lang w:eastAsia="zh-CN"/>
              </w:rPr>
            </w:pPr>
            <w:r w:rsidRPr="00534096">
              <w:t>An ninh thông tin</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9</w:t>
            </w:r>
          </w:p>
        </w:tc>
        <w:tc>
          <w:tcPr>
            <w:tcW w:w="4032" w:type="pct"/>
            <w:shd w:val="clear" w:color="auto" w:fill="FFFFFF"/>
          </w:tcPr>
          <w:p w:rsidR="00456E94" w:rsidRPr="00534096" w:rsidRDefault="00456E94" w:rsidP="00456E94">
            <w:pPr>
              <w:spacing w:before="40" w:after="40"/>
              <w:ind w:left="57" w:right="57"/>
              <w:jc w:val="both"/>
              <w:rPr>
                <w:rFonts w:eastAsia="SimSun"/>
                <w:bCs/>
                <w:lang w:val="en-GB" w:eastAsia="zh-CN"/>
              </w:rPr>
            </w:pPr>
            <w:r w:rsidRPr="00534096">
              <w:t>Quản lý rủi ro 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10</w:t>
            </w:r>
          </w:p>
        </w:tc>
        <w:tc>
          <w:tcPr>
            <w:tcW w:w="4032" w:type="pct"/>
            <w:shd w:val="clear" w:color="auto" w:fill="FFFFFF"/>
          </w:tcPr>
          <w:p w:rsidR="00456E94" w:rsidRPr="00534096" w:rsidRDefault="00456E94" w:rsidP="00456E94">
            <w:pPr>
              <w:spacing w:before="40" w:after="40"/>
              <w:ind w:left="57" w:right="57"/>
              <w:jc w:val="both"/>
              <w:rPr>
                <w:rFonts w:eastAsia="SimSun"/>
                <w:bCs/>
                <w:lang w:val="en-GB" w:eastAsia="zh-CN"/>
              </w:rPr>
            </w:pPr>
            <w:r w:rsidRPr="00534096">
              <w:t>Kiểm soát chất lượng 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4</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11</w:t>
            </w:r>
          </w:p>
        </w:tc>
        <w:tc>
          <w:tcPr>
            <w:tcW w:w="4032" w:type="pct"/>
            <w:shd w:val="clear" w:color="auto" w:fill="FFFFFF"/>
          </w:tcPr>
          <w:p w:rsidR="00456E94" w:rsidRPr="00534096" w:rsidRDefault="00456E94" w:rsidP="00456E94">
            <w:pPr>
              <w:spacing w:before="40" w:after="40"/>
              <w:ind w:left="57" w:right="57"/>
              <w:jc w:val="both"/>
              <w:rPr>
                <w:rFonts w:eastAsia="SimSun"/>
                <w:bCs/>
                <w:lang w:val="en-GB" w:eastAsia="zh-CN"/>
              </w:rPr>
            </w:pPr>
            <w:r w:rsidRPr="00534096">
              <w:t>Đào tạo, huấn luyện ANHK</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2</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12</w:t>
            </w:r>
          </w:p>
        </w:tc>
        <w:tc>
          <w:tcPr>
            <w:tcW w:w="4032" w:type="pct"/>
            <w:shd w:val="clear" w:color="auto" w:fill="FFFFFF"/>
          </w:tcPr>
          <w:p w:rsidR="00456E94" w:rsidRPr="00534096" w:rsidRDefault="00456E94" w:rsidP="00456E94">
            <w:pPr>
              <w:spacing w:before="40" w:after="40"/>
              <w:ind w:left="57" w:right="57"/>
              <w:jc w:val="both"/>
              <w:rPr>
                <w:rFonts w:eastAsia="SimSun"/>
                <w:bCs/>
                <w:lang w:val="en-GB" w:eastAsia="zh-CN"/>
              </w:rPr>
            </w:pPr>
            <w:r w:rsidRPr="00534096">
              <w:t>Kỹ năng lãnh đạo, quản lý, điều hành; đạo đức nghề nghiệp, kỷ luật lao động; phương pháp huấn luyện tại chỗ</w:t>
            </w:r>
          </w:p>
        </w:tc>
        <w:tc>
          <w:tcPr>
            <w:tcW w:w="624" w:type="pct"/>
            <w:tcBorders>
              <w:bottom w:val="single" w:sz="4"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r w:rsidRPr="00534096">
              <w:t>8</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13</w:t>
            </w:r>
          </w:p>
        </w:tc>
        <w:tc>
          <w:tcPr>
            <w:tcW w:w="4032" w:type="pct"/>
            <w:shd w:val="clear" w:color="auto" w:fill="FFFFFF"/>
          </w:tcPr>
          <w:p w:rsidR="00456E94" w:rsidRPr="00534096" w:rsidRDefault="00456E94" w:rsidP="00456E94">
            <w:pPr>
              <w:spacing w:before="40" w:after="40"/>
              <w:ind w:left="57" w:right="57"/>
              <w:jc w:val="both"/>
              <w:rPr>
                <w:rFonts w:eastAsia="SimSun"/>
                <w:bCs/>
                <w:lang w:val="vi-VN" w:eastAsia="zh-CN"/>
              </w:rPr>
            </w:pPr>
            <w:r w:rsidRPr="00534096">
              <w:t xml:space="preserve">Kỹ năng chỉ huy xử lý vi phạm ANHK, ứng phó can thiệp bất hợp pháp vào hoạt động </w:t>
            </w:r>
            <w:r w:rsidR="00430047" w:rsidRPr="00534096">
              <w:t>HKDD</w:t>
            </w:r>
          </w:p>
        </w:tc>
        <w:tc>
          <w:tcPr>
            <w:tcW w:w="624" w:type="pct"/>
            <w:shd w:val="clear" w:color="auto" w:fill="FFFFFF"/>
            <w:vAlign w:val="center"/>
          </w:tcPr>
          <w:p w:rsidR="00456E94" w:rsidRPr="00534096" w:rsidRDefault="00456E94" w:rsidP="00456E94">
            <w:pPr>
              <w:spacing w:before="40" w:after="40"/>
              <w:jc w:val="center"/>
              <w:rPr>
                <w:rFonts w:eastAsia="SimSun"/>
                <w:bCs/>
                <w:lang w:val="vi-VN" w:eastAsia="zh-CN"/>
              </w:rPr>
            </w:pPr>
            <w:r w:rsidRPr="00534096">
              <w:t>4</w:t>
            </w:r>
          </w:p>
        </w:tc>
      </w:tr>
      <w:tr w:rsidR="00456E94" w:rsidRPr="00DF42A4" w:rsidTr="006B19A3">
        <w:tc>
          <w:tcPr>
            <w:tcW w:w="344" w:type="pct"/>
            <w:shd w:val="clear" w:color="auto" w:fill="FFFFFF"/>
            <w:vAlign w:val="center"/>
          </w:tcPr>
          <w:p w:rsidR="00456E94" w:rsidRPr="00534096" w:rsidRDefault="00456E94" w:rsidP="00456E94">
            <w:pPr>
              <w:spacing w:before="40" w:after="40"/>
              <w:jc w:val="center"/>
              <w:rPr>
                <w:rFonts w:eastAsia="SimSun"/>
                <w:bCs/>
                <w:lang w:val="en-GB" w:eastAsia="zh-CN"/>
              </w:rPr>
            </w:pPr>
            <w:r w:rsidRPr="00534096">
              <w:t>14</w:t>
            </w:r>
          </w:p>
        </w:tc>
        <w:tc>
          <w:tcPr>
            <w:tcW w:w="4032" w:type="pct"/>
            <w:shd w:val="clear" w:color="auto" w:fill="FFFFFF"/>
          </w:tcPr>
          <w:p w:rsidR="00456E94" w:rsidRPr="00534096" w:rsidRDefault="00456E94" w:rsidP="00456E94">
            <w:pPr>
              <w:spacing w:before="40" w:after="40"/>
              <w:ind w:left="57" w:right="57"/>
              <w:jc w:val="both"/>
              <w:rPr>
                <w:rFonts w:eastAsia="SimSun"/>
                <w:bCs/>
                <w:lang w:val="vi-VN" w:eastAsia="zh-CN"/>
              </w:rPr>
            </w:pPr>
            <w:r w:rsidRPr="00534096">
              <w:t>Hạ tầng, trang thiết bị, VK, CCHT trong bảo đảm ANHK</w:t>
            </w:r>
          </w:p>
        </w:tc>
        <w:tc>
          <w:tcPr>
            <w:tcW w:w="624" w:type="pct"/>
            <w:shd w:val="clear" w:color="auto" w:fill="FFFFFF"/>
            <w:vAlign w:val="center"/>
          </w:tcPr>
          <w:p w:rsidR="00456E94" w:rsidRPr="00534096" w:rsidRDefault="00456E94" w:rsidP="00456E94">
            <w:pPr>
              <w:spacing w:before="40" w:after="40"/>
              <w:jc w:val="center"/>
              <w:rPr>
                <w:rFonts w:eastAsia="SimSun"/>
                <w:bCs/>
                <w:lang w:val="vi-VN" w:eastAsia="zh-CN"/>
              </w:rPr>
            </w:pPr>
            <w:r w:rsidRPr="00534096">
              <w:t>2</w:t>
            </w:r>
          </w:p>
        </w:tc>
      </w:tr>
      <w:tr w:rsidR="00456E94"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456E94" w:rsidRPr="00534096" w:rsidRDefault="00456E94" w:rsidP="00456E9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456E94" w:rsidRPr="00534096" w:rsidRDefault="00456E94" w:rsidP="00456E9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456E94" w:rsidRPr="00534096" w:rsidRDefault="00456E94" w:rsidP="00456E94">
            <w:pPr>
              <w:spacing w:before="40" w:after="40"/>
              <w:jc w:val="center"/>
              <w:rPr>
                <w:rFonts w:eastAsia="SimSun"/>
                <w:b/>
                <w:bCs/>
                <w:lang w:val="en-GB" w:eastAsia="zh-CN"/>
              </w:rPr>
            </w:pPr>
            <w:r w:rsidRPr="00534096">
              <w:rPr>
                <w:rFonts w:eastAsia="SimSun"/>
                <w:b/>
                <w:bCs/>
                <w:lang w:val="en-GB" w:eastAsia="zh-CN"/>
              </w:rPr>
              <w:t>46</w:t>
            </w:r>
          </w:p>
        </w:tc>
      </w:tr>
    </w:tbl>
    <w:p w:rsidR="009350CE" w:rsidRDefault="00DA6BC3" w:rsidP="00866195">
      <w:pPr>
        <w:spacing w:before="120" w:after="120"/>
        <w:ind w:firstLine="709"/>
        <w:jc w:val="both"/>
      </w:pPr>
      <w:r w:rsidRPr="009350CE">
        <w:rPr>
          <w:rFonts w:eastAsia="Calibri"/>
          <w:spacing w:val="-6"/>
        </w:rPr>
        <w:t xml:space="preserve">4. </w:t>
      </w:r>
      <w:r w:rsidR="002E3399" w:rsidRPr="009350CE">
        <w:rPr>
          <w:rFonts w:eastAsia="Calibri"/>
          <w:spacing w:val="-6"/>
        </w:rPr>
        <w:t>Chương trình huấn luyện định kỳ</w:t>
      </w:r>
    </w:p>
    <w:p w:rsidR="00D67023" w:rsidRPr="00DF42A4" w:rsidRDefault="00D67023" w:rsidP="00866195">
      <w:pPr>
        <w:spacing w:before="120" w:after="120"/>
        <w:ind w:firstLine="709"/>
        <w:jc w:val="both"/>
        <w:rPr>
          <w:bCs/>
          <w:lang w:val="de-DE"/>
        </w:rPr>
      </w:pPr>
      <w:r w:rsidRPr="00DF42A4">
        <w:rPr>
          <w:bCs/>
          <w:lang w:val="de-DE"/>
        </w:rPr>
        <w:t>a) Chương trình huấn luyện định kỳ</w:t>
      </w:r>
      <w:r w:rsidR="0083712C">
        <w:rPr>
          <w:bCs/>
          <w:lang w:val="de-DE"/>
        </w:rPr>
        <w:t xml:space="preserve"> </w:t>
      </w:r>
      <w:r w:rsidRPr="00DF42A4">
        <w:rPr>
          <w:bCs/>
          <w:lang w:val="de-DE"/>
        </w:rPr>
        <w:t xml:space="preserve">người chịu trách nhiệm chính về </w:t>
      </w:r>
      <w:r w:rsidR="00735887" w:rsidRPr="00DF42A4">
        <w:rPr>
          <w:bCs/>
          <w:lang w:val="de-DE"/>
        </w:rPr>
        <w:t>ANHK</w:t>
      </w:r>
      <w:r w:rsidR="001365CC">
        <w:rPr>
          <w:bCs/>
          <w:lang w:val="de-DE"/>
        </w:rPr>
        <w:t xml:space="preserve"> của n</w:t>
      </w:r>
      <w:r w:rsidRPr="00DF42A4">
        <w:rPr>
          <w:bCs/>
          <w:lang w:val="de-DE"/>
        </w:rPr>
        <w:t>gười khai thác cảng hàng không, sân bay</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D67023" w:rsidRPr="00DF42A4" w:rsidTr="006B19A3">
        <w:trPr>
          <w:trHeight w:val="742"/>
          <w:tblHeader/>
        </w:trPr>
        <w:tc>
          <w:tcPr>
            <w:tcW w:w="344" w:type="pct"/>
            <w:shd w:val="clear" w:color="auto" w:fill="FFFFFF"/>
            <w:vAlign w:val="center"/>
          </w:tcPr>
          <w:p w:rsidR="00D67023" w:rsidRPr="00534096" w:rsidRDefault="00D67023" w:rsidP="00866195">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D67023" w:rsidRPr="00534096" w:rsidRDefault="00D67023" w:rsidP="00866195">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D67023" w:rsidRPr="00534096" w:rsidRDefault="00D67023" w:rsidP="00866195">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D67023" w:rsidRPr="00534096" w:rsidRDefault="00D67023" w:rsidP="00866195">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927111" w:rsidRPr="00534096" w:rsidRDefault="00927111" w:rsidP="00866195">
            <w:pPr>
              <w:ind w:left="57" w:right="57"/>
              <w:jc w:val="both"/>
              <w:rPr>
                <w:rFonts w:eastAsia="SimSun"/>
                <w:bCs/>
                <w:lang w:eastAsia="zh-CN"/>
              </w:rPr>
            </w:pPr>
            <w:r w:rsidRPr="00534096">
              <w:rPr>
                <w:bCs/>
              </w:rPr>
              <w:t>C</w:t>
            </w:r>
            <w:r w:rsidRPr="00534096">
              <w:rPr>
                <w:bCs/>
                <w:lang w:val="vi-VN"/>
              </w:rPr>
              <w:t xml:space="preserve">ác văn bản pháp luật, quy định liên quan đến công tác đảm bảo </w:t>
            </w:r>
            <w:r w:rsidRPr="00534096">
              <w:rPr>
                <w:bCs/>
              </w:rPr>
              <w:t>ANHK</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927111" w:rsidRPr="00534096" w:rsidRDefault="00927111" w:rsidP="00866195">
            <w:pPr>
              <w:ind w:left="57" w:right="57"/>
              <w:jc w:val="both"/>
              <w:rPr>
                <w:rFonts w:eastAsia="SimSun"/>
                <w:bCs/>
                <w:lang w:eastAsia="zh-CN"/>
              </w:rPr>
            </w:pPr>
            <w:r w:rsidRPr="00534096">
              <w:t>Chương trình A</w:t>
            </w:r>
            <w:r w:rsidR="00962E19" w:rsidRPr="00534096">
              <w:t>NHK</w:t>
            </w:r>
            <w:r w:rsidR="009318F8">
              <w:t>;</w:t>
            </w:r>
            <w:r w:rsidRPr="00534096">
              <w:t xml:space="preserve"> kế hoạch khẩn nguy</w:t>
            </w:r>
            <w:r w:rsidR="001365CC">
              <w:t xml:space="preserve"> của người khai thác</w:t>
            </w:r>
            <w:r w:rsidRPr="00534096">
              <w:t xml:space="preserve"> cảng hàng không, sân bay</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927111" w:rsidRPr="00534096" w:rsidRDefault="00097368" w:rsidP="00866195">
            <w:pPr>
              <w:ind w:left="57" w:right="57"/>
              <w:jc w:val="both"/>
              <w:rPr>
                <w:rFonts w:eastAsia="SimSun"/>
                <w:bCs/>
                <w:lang w:eastAsia="zh-CN"/>
              </w:rPr>
            </w:pPr>
            <w:r>
              <w:t>Kiểm soát an ninh nội bộ; a</w:t>
            </w:r>
            <w:r w:rsidR="00927111" w:rsidRPr="00534096">
              <w:t>n ninh thông tin</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927111" w:rsidRPr="00534096" w:rsidRDefault="00927111" w:rsidP="00866195">
            <w:pPr>
              <w:ind w:left="57" w:right="57"/>
              <w:jc w:val="both"/>
              <w:rPr>
                <w:rFonts w:eastAsia="SimSun"/>
                <w:bCs/>
                <w:lang w:eastAsia="zh-CN"/>
              </w:rPr>
            </w:pPr>
            <w:r w:rsidRPr="00534096">
              <w:t>Quản lý rủi ro ANHK</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927111" w:rsidRPr="00534096" w:rsidRDefault="00097368" w:rsidP="00866195">
            <w:pPr>
              <w:ind w:left="57" w:right="57"/>
              <w:jc w:val="both"/>
              <w:rPr>
                <w:rFonts w:eastAsia="SimSun"/>
                <w:bCs/>
                <w:lang w:eastAsia="zh-CN"/>
              </w:rPr>
            </w:pPr>
            <w:r>
              <w:t>Kiểm soát chất lượng ANHK; đ</w:t>
            </w:r>
            <w:r w:rsidR="00927111" w:rsidRPr="00534096">
              <w:t>ào tạo, huấn luyện ANHK</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927111" w:rsidRPr="00534096" w:rsidRDefault="00927111" w:rsidP="00866195">
            <w:pPr>
              <w:ind w:left="57" w:right="57"/>
              <w:jc w:val="both"/>
              <w:rPr>
                <w:rFonts w:eastAsia="SimSun"/>
                <w:bCs/>
                <w:lang w:eastAsia="zh-CN"/>
              </w:rPr>
            </w:pPr>
            <w:r w:rsidRPr="00534096">
              <w:t>Kỹ năng lãnh đạo, quản lý, điều hành; đạo đức nghề nghiệp, kỷ luật lao động; phương pháp huấn luyện tại chỗ</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7</w:t>
            </w:r>
          </w:p>
        </w:tc>
        <w:tc>
          <w:tcPr>
            <w:tcW w:w="4032" w:type="pct"/>
            <w:shd w:val="clear" w:color="auto" w:fill="FFFFFF"/>
          </w:tcPr>
          <w:p w:rsidR="00927111" w:rsidRPr="00534096" w:rsidRDefault="00927111" w:rsidP="00866195">
            <w:pPr>
              <w:ind w:left="57" w:right="57"/>
              <w:jc w:val="both"/>
              <w:rPr>
                <w:rFonts w:eastAsia="SimSun"/>
                <w:bCs/>
                <w:lang w:val="en-GB" w:eastAsia="zh-CN"/>
              </w:rPr>
            </w:pPr>
            <w:r w:rsidRPr="00534096">
              <w:t xml:space="preserve">Kỹ năng chỉ huy xử lý vi phạm ANHK, ứng phó can thiệp bất hợp pháp vào hoạt động </w:t>
            </w:r>
            <w:r w:rsidR="00430047" w:rsidRPr="00534096">
              <w:t>HKDD</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927111" w:rsidRPr="00534096" w:rsidRDefault="00927111" w:rsidP="00866195">
            <w:pPr>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927111" w:rsidRPr="00534096" w:rsidRDefault="00927111" w:rsidP="00866195">
            <w:pPr>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927111" w:rsidRPr="00534096" w:rsidRDefault="00927111" w:rsidP="00866195">
            <w:pPr>
              <w:jc w:val="center"/>
              <w:rPr>
                <w:rFonts w:eastAsia="SimSun"/>
                <w:b/>
                <w:bCs/>
                <w:lang w:val="en-GB" w:eastAsia="zh-CN"/>
              </w:rPr>
            </w:pPr>
            <w:r w:rsidRPr="00534096">
              <w:rPr>
                <w:rFonts w:eastAsia="SimSun"/>
                <w:b/>
                <w:bCs/>
                <w:lang w:val="en-GB" w:eastAsia="zh-CN"/>
              </w:rPr>
              <w:t>14</w:t>
            </w:r>
          </w:p>
        </w:tc>
      </w:tr>
    </w:tbl>
    <w:p w:rsidR="00D67023" w:rsidRPr="00DF42A4" w:rsidRDefault="00D67023" w:rsidP="00866195">
      <w:pPr>
        <w:spacing w:before="120" w:after="120"/>
        <w:ind w:firstLine="709"/>
        <w:jc w:val="both"/>
        <w:rPr>
          <w:bCs/>
          <w:lang w:val="de-DE"/>
        </w:rPr>
      </w:pPr>
      <w:r w:rsidRPr="00DF42A4">
        <w:rPr>
          <w:bCs/>
          <w:lang w:val="de-DE"/>
        </w:rPr>
        <w:t xml:space="preserve">b) Chương trình huấn luyện định kỳ người chịu trách nhiệm chính về </w:t>
      </w:r>
      <w:r w:rsidR="00735887" w:rsidRPr="00DF42A4">
        <w:rPr>
          <w:bCs/>
          <w:lang w:val="de-DE"/>
        </w:rPr>
        <w:t>ANHK</w:t>
      </w:r>
      <w:r w:rsidR="0083712C">
        <w:rPr>
          <w:bCs/>
          <w:lang w:val="de-DE"/>
        </w:rPr>
        <w:t xml:space="preserve"> của h</w:t>
      </w:r>
      <w:r w:rsidRPr="00DF42A4">
        <w:rPr>
          <w:bCs/>
          <w:lang w:val="de-DE"/>
        </w:rPr>
        <w:t>ãng hàng không Việt Nam</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D67023" w:rsidRPr="00DF42A4" w:rsidTr="006B2873">
        <w:trPr>
          <w:trHeight w:val="680"/>
          <w:tblHeader/>
        </w:trPr>
        <w:tc>
          <w:tcPr>
            <w:tcW w:w="344" w:type="pct"/>
            <w:shd w:val="clear" w:color="auto" w:fill="FFFFFF"/>
            <w:vAlign w:val="center"/>
          </w:tcPr>
          <w:p w:rsidR="00D67023" w:rsidRPr="00534096" w:rsidRDefault="00D67023" w:rsidP="00866195">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D67023" w:rsidRPr="00534096" w:rsidRDefault="00D67023" w:rsidP="00866195">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D67023" w:rsidRPr="00534096" w:rsidRDefault="00D67023" w:rsidP="00866195">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D67023" w:rsidRPr="00534096" w:rsidRDefault="00D67023" w:rsidP="00866195">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927111" w:rsidRPr="00534096" w:rsidRDefault="00927111" w:rsidP="00866195">
            <w:pPr>
              <w:ind w:left="57" w:right="57"/>
              <w:jc w:val="both"/>
              <w:rPr>
                <w:rFonts w:eastAsia="SimSun"/>
                <w:bCs/>
                <w:lang w:eastAsia="zh-CN"/>
              </w:rPr>
            </w:pPr>
            <w:r w:rsidRPr="00534096">
              <w:rPr>
                <w:bCs/>
              </w:rPr>
              <w:t>C</w:t>
            </w:r>
            <w:r w:rsidRPr="00534096">
              <w:rPr>
                <w:bCs/>
                <w:lang w:val="vi-VN"/>
              </w:rPr>
              <w:t xml:space="preserve">ác văn bản pháp luật, quy định liên quan đến công tác đảm bảo </w:t>
            </w:r>
            <w:r w:rsidRPr="00534096">
              <w:rPr>
                <w:bCs/>
              </w:rPr>
              <w:t>ANHK</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927111" w:rsidRPr="00534096" w:rsidRDefault="00F258BA" w:rsidP="00866195">
            <w:pPr>
              <w:ind w:left="57" w:right="57"/>
              <w:jc w:val="both"/>
              <w:rPr>
                <w:rFonts w:eastAsia="SimSun"/>
                <w:bCs/>
                <w:lang w:eastAsia="zh-CN"/>
              </w:rPr>
            </w:pPr>
            <w:r>
              <w:t xml:space="preserve">Chương trình </w:t>
            </w:r>
            <w:r w:rsidR="00EF17A5">
              <w:t>ANHK của</w:t>
            </w:r>
            <w:r w:rsidR="008F5C72" w:rsidRPr="00534096">
              <w:t xml:space="preserve"> h</w:t>
            </w:r>
            <w:r w:rsidR="00962E19" w:rsidRPr="00534096">
              <w:t>ãng hàng không</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927111" w:rsidRPr="00534096" w:rsidRDefault="00431194" w:rsidP="00866195">
            <w:pPr>
              <w:ind w:left="57" w:right="57"/>
              <w:jc w:val="both"/>
              <w:rPr>
                <w:rFonts w:eastAsia="SimSun"/>
                <w:bCs/>
                <w:lang w:eastAsia="zh-CN"/>
              </w:rPr>
            </w:pPr>
            <w:r>
              <w:t>Kiểm soát an ninh nội bộ; a</w:t>
            </w:r>
            <w:r w:rsidR="00927111" w:rsidRPr="00534096">
              <w:t>n ninh thông tin</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927111" w:rsidRPr="00534096" w:rsidRDefault="00927111" w:rsidP="00866195">
            <w:pPr>
              <w:ind w:left="57" w:right="57"/>
              <w:jc w:val="both"/>
              <w:rPr>
                <w:rFonts w:eastAsia="SimSun"/>
                <w:bCs/>
                <w:lang w:eastAsia="zh-CN"/>
              </w:rPr>
            </w:pPr>
            <w:r w:rsidRPr="00534096">
              <w:t>Quản lý rủi ro ANHK</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927111" w:rsidRPr="00534096" w:rsidRDefault="00F258BA" w:rsidP="00866195">
            <w:pPr>
              <w:ind w:left="57" w:right="57"/>
              <w:jc w:val="both"/>
              <w:rPr>
                <w:rFonts w:eastAsia="SimSun"/>
                <w:bCs/>
                <w:lang w:eastAsia="zh-CN"/>
              </w:rPr>
            </w:pPr>
            <w:r>
              <w:t>Kiểm soát chất lượng ANHK; đ</w:t>
            </w:r>
            <w:r w:rsidR="00927111" w:rsidRPr="00534096">
              <w:t>ào tạo, huấn luyện ANHK</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927111" w:rsidRPr="00534096" w:rsidRDefault="00927111" w:rsidP="00866195">
            <w:pPr>
              <w:ind w:left="57" w:right="57"/>
              <w:jc w:val="both"/>
              <w:rPr>
                <w:rFonts w:eastAsia="SimSun"/>
                <w:bCs/>
                <w:lang w:eastAsia="zh-CN"/>
              </w:rPr>
            </w:pPr>
            <w:r w:rsidRPr="00534096">
              <w:t>Kỹ năng lãnh đạo, quản lý, điều hành; đạo đức nghề nghiệp, kỷ luật lao động; phương pháp huấn luyện tại chỗ</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BD7662">
        <w:trPr>
          <w:trHeight w:val="465"/>
        </w:trPr>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7</w:t>
            </w:r>
          </w:p>
        </w:tc>
        <w:tc>
          <w:tcPr>
            <w:tcW w:w="4032" w:type="pct"/>
            <w:shd w:val="clear" w:color="auto" w:fill="FFFFFF"/>
          </w:tcPr>
          <w:p w:rsidR="00927111" w:rsidRPr="00534096" w:rsidRDefault="00927111" w:rsidP="00866195">
            <w:pPr>
              <w:ind w:left="57" w:right="57"/>
              <w:jc w:val="both"/>
              <w:rPr>
                <w:rFonts w:eastAsia="SimSun"/>
                <w:bCs/>
                <w:lang w:val="en-GB" w:eastAsia="zh-CN"/>
              </w:rPr>
            </w:pPr>
            <w:r w:rsidRPr="00534096">
              <w:t xml:space="preserve">Kỹ năng chỉ huy xử lý vi phạm ANHK, ứng phó can thiệp bất hợp pháp vào hoạt động </w:t>
            </w:r>
            <w:r w:rsidR="00430047" w:rsidRPr="00534096">
              <w:t>HKDD</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927111" w:rsidRPr="00534096" w:rsidRDefault="00927111" w:rsidP="00866195">
            <w:pPr>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927111" w:rsidRPr="00534096" w:rsidRDefault="00927111" w:rsidP="00866195">
            <w:pPr>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927111" w:rsidRPr="00534096" w:rsidRDefault="00927111" w:rsidP="00866195">
            <w:pPr>
              <w:jc w:val="center"/>
              <w:rPr>
                <w:rFonts w:eastAsia="SimSun"/>
                <w:b/>
                <w:bCs/>
                <w:lang w:val="en-GB" w:eastAsia="zh-CN"/>
              </w:rPr>
            </w:pPr>
            <w:r w:rsidRPr="00534096">
              <w:rPr>
                <w:rFonts w:eastAsia="SimSun"/>
                <w:b/>
                <w:bCs/>
                <w:lang w:val="en-GB" w:eastAsia="zh-CN"/>
              </w:rPr>
              <w:t>14</w:t>
            </w:r>
          </w:p>
        </w:tc>
      </w:tr>
    </w:tbl>
    <w:p w:rsidR="00D67023" w:rsidRPr="00DF42A4" w:rsidRDefault="00D67023" w:rsidP="00D67023">
      <w:pPr>
        <w:spacing w:before="120" w:after="120"/>
        <w:ind w:firstLine="709"/>
        <w:jc w:val="both"/>
        <w:rPr>
          <w:bCs/>
          <w:lang w:val="de-DE"/>
        </w:rPr>
      </w:pPr>
      <w:r w:rsidRPr="00DF42A4">
        <w:rPr>
          <w:bCs/>
          <w:lang w:val="de-DE"/>
        </w:rPr>
        <w:t xml:space="preserve">c) Chương trình huấn luyện định kỳ người chịu trách nhiệm chính về </w:t>
      </w:r>
      <w:r w:rsidR="00735887" w:rsidRPr="00DF42A4">
        <w:rPr>
          <w:bCs/>
          <w:lang w:val="de-DE"/>
        </w:rPr>
        <w:t>ANHK</w:t>
      </w:r>
      <w:r w:rsidR="0083712C">
        <w:rPr>
          <w:bCs/>
          <w:lang w:val="de-DE"/>
        </w:rPr>
        <w:t xml:space="preserve"> của d</w:t>
      </w:r>
      <w:r w:rsidRPr="00DF42A4">
        <w:rPr>
          <w:bCs/>
          <w:lang w:val="de-DE"/>
        </w:rPr>
        <w:t>oanh nghiệp cung cấp dịch vụ hàng không</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D67023" w:rsidRPr="00DF42A4" w:rsidTr="006B2873">
        <w:trPr>
          <w:trHeight w:val="680"/>
          <w:tblHeader/>
        </w:trPr>
        <w:tc>
          <w:tcPr>
            <w:tcW w:w="344" w:type="pct"/>
            <w:shd w:val="clear" w:color="auto" w:fill="FFFFFF"/>
            <w:vAlign w:val="center"/>
          </w:tcPr>
          <w:p w:rsidR="00D67023" w:rsidRPr="00534096" w:rsidRDefault="00D67023" w:rsidP="006B19A3">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D67023" w:rsidRPr="00534096" w:rsidRDefault="00D67023" w:rsidP="006B19A3">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D67023" w:rsidRPr="00534096" w:rsidRDefault="00D67023" w:rsidP="006B19A3">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D67023" w:rsidRPr="00534096" w:rsidRDefault="00D67023" w:rsidP="006B19A3">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927111" w:rsidRPr="00534096" w:rsidRDefault="00927111" w:rsidP="00866195">
            <w:pPr>
              <w:ind w:left="57" w:right="57"/>
              <w:jc w:val="both"/>
              <w:rPr>
                <w:rFonts w:eastAsia="SimSun"/>
                <w:bCs/>
                <w:lang w:eastAsia="zh-CN"/>
              </w:rPr>
            </w:pPr>
            <w:r w:rsidRPr="00534096">
              <w:rPr>
                <w:bCs/>
              </w:rPr>
              <w:t>C</w:t>
            </w:r>
            <w:r w:rsidRPr="00534096">
              <w:rPr>
                <w:bCs/>
                <w:lang w:val="vi-VN"/>
              </w:rPr>
              <w:t xml:space="preserve">ác văn bản pháp luật, quy định liên quan đến công tác đảm bảo </w:t>
            </w:r>
            <w:r w:rsidRPr="00534096">
              <w:rPr>
                <w:bCs/>
              </w:rPr>
              <w:t>ANHK</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927111" w:rsidRPr="00534096" w:rsidRDefault="00927111" w:rsidP="00866195">
            <w:pPr>
              <w:ind w:left="57" w:right="57"/>
              <w:jc w:val="both"/>
              <w:rPr>
                <w:rFonts w:eastAsia="SimSun"/>
                <w:bCs/>
                <w:lang w:eastAsia="zh-CN"/>
              </w:rPr>
            </w:pPr>
            <w:r w:rsidRPr="00534096">
              <w:t>Quy chế ANHK DNDV</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927111" w:rsidRPr="00534096" w:rsidRDefault="00701556" w:rsidP="00866195">
            <w:pPr>
              <w:ind w:left="57" w:right="57"/>
              <w:jc w:val="both"/>
              <w:rPr>
                <w:rFonts w:eastAsia="SimSun"/>
                <w:bCs/>
                <w:lang w:eastAsia="zh-CN"/>
              </w:rPr>
            </w:pPr>
            <w:r>
              <w:t>Kiểm soát an ninh nội bộ; a</w:t>
            </w:r>
            <w:r w:rsidR="00927111" w:rsidRPr="00534096">
              <w:t>n ninh thông tin</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927111" w:rsidRPr="00534096" w:rsidRDefault="00927111" w:rsidP="00866195">
            <w:pPr>
              <w:ind w:left="57" w:right="57"/>
              <w:jc w:val="both"/>
              <w:rPr>
                <w:rFonts w:eastAsia="SimSun"/>
                <w:bCs/>
                <w:lang w:eastAsia="zh-CN"/>
              </w:rPr>
            </w:pPr>
            <w:r w:rsidRPr="00534096">
              <w:t>Quản lý rủi ro ANHK</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927111" w:rsidRPr="00534096" w:rsidRDefault="00927111" w:rsidP="00866195">
            <w:pPr>
              <w:ind w:left="57" w:right="57"/>
              <w:jc w:val="both"/>
              <w:rPr>
                <w:rFonts w:eastAsia="SimSun"/>
                <w:bCs/>
                <w:lang w:eastAsia="zh-CN"/>
              </w:rPr>
            </w:pPr>
            <w:r w:rsidRPr="00534096">
              <w:t xml:space="preserve">Kiểm soát chất lượng ANHK; </w:t>
            </w:r>
            <w:r w:rsidR="00701556">
              <w:t>đ</w:t>
            </w:r>
            <w:r w:rsidRPr="00534096">
              <w:t>ào tạo, huấn luyện ANHK</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927111" w:rsidRPr="00534096" w:rsidRDefault="00927111" w:rsidP="00866195">
            <w:pPr>
              <w:ind w:left="57" w:right="57"/>
              <w:jc w:val="both"/>
              <w:rPr>
                <w:rFonts w:eastAsia="SimSun"/>
                <w:bCs/>
                <w:lang w:eastAsia="zh-CN"/>
              </w:rPr>
            </w:pPr>
            <w:r w:rsidRPr="00534096">
              <w:t>Kỹ năng lãnh đạo, quản lý, điều hành; đạo đức nghề nghiệp, kỷ luật lao động; phương pháp huấn luyện tại chỗ</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shd w:val="clear" w:color="auto" w:fill="FFFFFF"/>
            <w:vAlign w:val="center"/>
          </w:tcPr>
          <w:p w:rsidR="00927111" w:rsidRPr="00534096" w:rsidRDefault="00927111" w:rsidP="00866195">
            <w:pPr>
              <w:jc w:val="center"/>
              <w:rPr>
                <w:rFonts w:eastAsia="SimSun"/>
                <w:bCs/>
                <w:lang w:val="en-GB" w:eastAsia="zh-CN"/>
              </w:rPr>
            </w:pPr>
            <w:r w:rsidRPr="00534096">
              <w:rPr>
                <w:rFonts w:eastAsia="SimSun"/>
                <w:bCs/>
                <w:lang w:val="en-GB" w:eastAsia="zh-CN"/>
              </w:rPr>
              <w:t>7</w:t>
            </w:r>
          </w:p>
        </w:tc>
        <w:tc>
          <w:tcPr>
            <w:tcW w:w="4032" w:type="pct"/>
            <w:shd w:val="clear" w:color="auto" w:fill="FFFFFF"/>
          </w:tcPr>
          <w:p w:rsidR="00927111" w:rsidRPr="00534096" w:rsidRDefault="00927111" w:rsidP="00866195">
            <w:pPr>
              <w:ind w:left="57" w:right="57"/>
              <w:jc w:val="both"/>
              <w:rPr>
                <w:rFonts w:eastAsia="SimSun"/>
                <w:bCs/>
                <w:lang w:val="en-GB" w:eastAsia="zh-CN"/>
              </w:rPr>
            </w:pPr>
            <w:r w:rsidRPr="00534096">
              <w:t xml:space="preserve">Kỹ năng chỉ huy xử lý vi phạm ANHK, ứng phó can thiệp bất hợp pháp vào hoạt động </w:t>
            </w:r>
            <w:r w:rsidR="00430047" w:rsidRPr="00534096">
              <w:t>HKDD</w:t>
            </w:r>
          </w:p>
        </w:tc>
        <w:tc>
          <w:tcPr>
            <w:tcW w:w="624" w:type="pct"/>
            <w:tcBorders>
              <w:bottom w:val="single" w:sz="4" w:space="0" w:color="auto"/>
            </w:tcBorders>
            <w:shd w:val="clear" w:color="auto" w:fill="FFFFFF"/>
            <w:vAlign w:val="center"/>
          </w:tcPr>
          <w:p w:rsidR="00927111" w:rsidRPr="00534096" w:rsidRDefault="00927111" w:rsidP="00866195">
            <w:pPr>
              <w:jc w:val="center"/>
              <w:rPr>
                <w:rFonts w:eastAsia="SimSun"/>
                <w:bCs/>
                <w:lang w:val="en-GB" w:eastAsia="zh-CN"/>
              </w:rPr>
            </w:pPr>
            <w:r w:rsidRPr="00534096">
              <w:t>2</w:t>
            </w:r>
          </w:p>
        </w:tc>
      </w:tr>
      <w:tr w:rsidR="00927111"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927111" w:rsidRPr="00534096" w:rsidRDefault="00927111" w:rsidP="00866195">
            <w:pPr>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927111" w:rsidRPr="00534096" w:rsidRDefault="00927111" w:rsidP="00866195">
            <w:pPr>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927111" w:rsidRPr="00534096" w:rsidRDefault="00927111" w:rsidP="00866195">
            <w:pPr>
              <w:jc w:val="center"/>
              <w:rPr>
                <w:rFonts w:eastAsia="SimSun"/>
                <w:b/>
                <w:bCs/>
                <w:lang w:val="en-GB" w:eastAsia="zh-CN"/>
              </w:rPr>
            </w:pPr>
            <w:r w:rsidRPr="00534096">
              <w:rPr>
                <w:rFonts w:eastAsia="SimSun"/>
                <w:b/>
                <w:bCs/>
                <w:lang w:val="en-GB" w:eastAsia="zh-CN"/>
              </w:rPr>
              <w:t>14</w:t>
            </w:r>
          </w:p>
        </w:tc>
      </w:tr>
    </w:tbl>
    <w:p w:rsidR="002B0358" w:rsidRPr="00534096" w:rsidRDefault="002B0358" w:rsidP="00DA6BC3">
      <w:pPr>
        <w:spacing w:before="120" w:after="120"/>
        <w:ind w:firstLine="709"/>
        <w:jc w:val="both"/>
        <w:rPr>
          <w:bCs/>
          <w:lang w:val="pt-BR"/>
        </w:rPr>
      </w:pPr>
      <w:r w:rsidRPr="00534096">
        <w:t xml:space="preserve">5. </w:t>
      </w:r>
      <w:r w:rsidRPr="00534096">
        <w:rPr>
          <w:lang w:val="nl-NL" w:eastAsia="zh-CN"/>
        </w:rPr>
        <w:t>Thời hạn huấn luyện định kỳ</w:t>
      </w:r>
      <w:r w:rsidR="006918D8" w:rsidRPr="00534096">
        <w:rPr>
          <w:bCs/>
          <w:lang w:val="pt-BR"/>
        </w:rPr>
        <w:t xml:space="preserve">: </w:t>
      </w:r>
      <w:r w:rsidR="006918D8" w:rsidRPr="00B94D33">
        <w:rPr>
          <w:bCs/>
          <w:lang w:val="nl-NL"/>
        </w:rPr>
        <w:t>02 (hai) năm một lần.</w:t>
      </w:r>
    </w:p>
    <w:p w:rsidR="005051AD" w:rsidRPr="00286E95" w:rsidRDefault="005051AD" w:rsidP="00DA6BC3">
      <w:pPr>
        <w:spacing w:before="120" w:after="120"/>
        <w:ind w:firstLine="709"/>
        <w:jc w:val="both"/>
        <w:rPr>
          <w:spacing w:val="-4"/>
        </w:rPr>
      </w:pPr>
      <w:r w:rsidRPr="00286E95">
        <w:rPr>
          <w:spacing w:val="-4"/>
        </w:rPr>
        <w:t xml:space="preserve">6. Người có chứng chỉ hoặc chứng nhận hoàn thành khoá học quản lý </w:t>
      </w:r>
      <w:r w:rsidR="00735887" w:rsidRPr="00286E95">
        <w:rPr>
          <w:spacing w:val="-4"/>
        </w:rPr>
        <w:t>ANHK</w:t>
      </w:r>
      <w:r w:rsidRPr="00286E95">
        <w:rPr>
          <w:spacing w:val="-4"/>
        </w:rPr>
        <w:t xml:space="preserve"> do Tổ chức </w:t>
      </w:r>
      <w:r w:rsidR="004F2405" w:rsidRPr="00286E95">
        <w:rPr>
          <w:spacing w:val="-4"/>
        </w:rPr>
        <w:t xml:space="preserve">HKDD </w:t>
      </w:r>
      <w:r w:rsidRPr="00286E95">
        <w:rPr>
          <w:spacing w:val="-4"/>
        </w:rPr>
        <w:t xml:space="preserve">quốc tế hoặc </w:t>
      </w:r>
      <w:r w:rsidR="009350CE" w:rsidRPr="00286E95">
        <w:rPr>
          <w:spacing w:val="-4"/>
        </w:rPr>
        <w:t>H</w:t>
      </w:r>
      <w:r w:rsidRPr="00286E95">
        <w:rPr>
          <w:spacing w:val="-4"/>
        </w:rPr>
        <w:t xml:space="preserve">iệp hội </w:t>
      </w:r>
      <w:r w:rsidR="003E63D8" w:rsidRPr="00286E95">
        <w:rPr>
          <w:spacing w:val="-4"/>
        </w:rPr>
        <w:t>v</w:t>
      </w:r>
      <w:r w:rsidRPr="00286E95">
        <w:rPr>
          <w:spacing w:val="-4"/>
        </w:rPr>
        <w:t xml:space="preserve">ận tải </w:t>
      </w:r>
      <w:r w:rsidR="004F2405" w:rsidRPr="00286E95">
        <w:rPr>
          <w:spacing w:val="-4"/>
        </w:rPr>
        <w:t xml:space="preserve">HKDD </w:t>
      </w:r>
      <w:r w:rsidRPr="00286E95">
        <w:rPr>
          <w:spacing w:val="-4"/>
        </w:rPr>
        <w:t>quốc tế</w:t>
      </w:r>
      <w:r w:rsidR="00286E95" w:rsidRPr="00286E95">
        <w:rPr>
          <w:spacing w:val="-4"/>
        </w:rPr>
        <w:t xml:space="preserve"> cấp,</w:t>
      </w:r>
      <w:r w:rsidRPr="00286E95">
        <w:rPr>
          <w:spacing w:val="-4"/>
        </w:rPr>
        <w:t xml:space="preserve"> thì:</w:t>
      </w:r>
    </w:p>
    <w:p w:rsidR="005051AD" w:rsidRPr="00534096" w:rsidRDefault="005051AD" w:rsidP="00DA6BC3">
      <w:pPr>
        <w:spacing w:before="120" w:after="120"/>
        <w:ind w:firstLine="709"/>
        <w:jc w:val="both"/>
      </w:pPr>
      <w:r w:rsidRPr="00534096">
        <w:t xml:space="preserve">a) Không </w:t>
      </w:r>
      <w:r w:rsidR="00E37449" w:rsidRPr="00534096">
        <w:t>phải</w:t>
      </w:r>
      <w:r w:rsidRPr="00534096">
        <w:t xml:space="preserve"> tham dự khoá học bồi dưỡng ban đầu người chịu trách nhiệm chính về </w:t>
      </w:r>
      <w:r w:rsidR="00735887" w:rsidRPr="00534096">
        <w:t>ANHK</w:t>
      </w:r>
      <w:r w:rsidRPr="00534096">
        <w:t>;</w:t>
      </w:r>
    </w:p>
    <w:p w:rsidR="005051AD" w:rsidRPr="00534096" w:rsidRDefault="005051AD" w:rsidP="00DA6BC3">
      <w:pPr>
        <w:spacing w:before="120" w:after="120"/>
        <w:ind w:firstLine="709"/>
        <w:jc w:val="both"/>
      </w:pPr>
      <w:r w:rsidRPr="00534096">
        <w:t xml:space="preserve">b) Không </w:t>
      </w:r>
      <w:r w:rsidR="00E37449" w:rsidRPr="00534096">
        <w:t>phải</w:t>
      </w:r>
      <w:r w:rsidRPr="00534096">
        <w:t xml:space="preserve"> tham dự khoá huấn luyện định kỳ nếu năm nhận được chứng nhận, chứng chỉ hoàn thành khoá học quản lý </w:t>
      </w:r>
      <w:r w:rsidR="00735887" w:rsidRPr="00534096">
        <w:t>ANHK</w:t>
      </w:r>
      <w:r w:rsidRPr="00534096">
        <w:t xml:space="preserve"> do </w:t>
      </w:r>
      <w:r w:rsidR="009350CE" w:rsidRPr="00534096">
        <w:t xml:space="preserve">Tổ chức </w:t>
      </w:r>
      <w:r w:rsidR="004F2405">
        <w:t>HKDD</w:t>
      </w:r>
      <w:r w:rsidR="009350CE" w:rsidRPr="00534096">
        <w:t xml:space="preserve"> quốc tế hoặc </w:t>
      </w:r>
      <w:r w:rsidR="009350CE">
        <w:t>H</w:t>
      </w:r>
      <w:r w:rsidR="009350CE" w:rsidRPr="00534096">
        <w:t xml:space="preserve">iệp hội </w:t>
      </w:r>
      <w:r w:rsidR="003E63D8">
        <w:t>v</w:t>
      </w:r>
      <w:r w:rsidR="009350CE" w:rsidRPr="00534096">
        <w:t xml:space="preserve">ận tải </w:t>
      </w:r>
      <w:r w:rsidR="004F2405">
        <w:t>HKDD</w:t>
      </w:r>
      <w:r w:rsidR="004F2405" w:rsidRPr="00534096">
        <w:t xml:space="preserve"> </w:t>
      </w:r>
      <w:r w:rsidR="009350CE" w:rsidRPr="00534096">
        <w:t>quốc</w:t>
      </w:r>
      <w:r w:rsidR="009350CE" w:rsidRPr="00DF42A4">
        <w:rPr>
          <w:lang w:val="vi-VN"/>
        </w:rPr>
        <w:t xml:space="preserve"> </w:t>
      </w:r>
      <w:r w:rsidR="00286E95">
        <w:t xml:space="preserve">tế </w:t>
      </w:r>
      <w:r w:rsidRPr="00534096">
        <w:t xml:space="preserve">cấp là năm đến thời hạn huấn luyện định kỳ; </w:t>
      </w:r>
    </w:p>
    <w:p w:rsidR="009350CE" w:rsidRDefault="005051AD" w:rsidP="009350CE">
      <w:pPr>
        <w:spacing w:before="120" w:after="120"/>
        <w:ind w:firstLine="709"/>
        <w:jc w:val="both"/>
      </w:pPr>
      <w:r w:rsidRPr="00534096">
        <w:t>c) Thời điểm được</w:t>
      </w:r>
      <w:r w:rsidR="00CE51F6">
        <w:t xml:space="preserve"> cấp</w:t>
      </w:r>
      <w:r w:rsidRPr="00534096">
        <w:t xml:space="preserve"> chứng chỉ hoặc chứng nhận hoàn thành khoá học quản lý </w:t>
      </w:r>
      <w:r w:rsidR="00735887" w:rsidRPr="00534096">
        <w:t>ANHK</w:t>
      </w:r>
      <w:r w:rsidRPr="00534096">
        <w:t xml:space="preserve"> do </w:t>
      </w:r>
      <w:r w:rsidR="009350CE" w:rsidRPr="00534096">
        <w:t xml:space="preserve">Tổ chức </w:t>
      </w:r>
      <w:r w:rsidR="00E67CF9">
        <w:t>HKDD</w:t>
      </w:r>
      <w:r w:rsidR="00E67CF9" w:rsidRPr="00534096">
        <w:t xml:space="preserve"> </w:t>
      </w:r>
      <w:r w:rsidR="009350CE" w:rsidRPr="00534096">
        <w:t xml:space="preserve">quốc tế hoặc </w:t>
      </w:r>
      <w:r w:rsidR="009350CE">
        <w:t>H</w:t>
      </w:r>
      <w:r w:rsidR="009350CE" w:rsidRPr="00534096">
        <w:t xml:space="preserve">iệp hội </w:t>
      </w:r>
      <w:r w:rsidR="003E63D8">
        <w:t>v</w:t>
      </w:r>
      <w:r w:rsidR="009350CE" w:rsidRPr="00534096">
        <w:t xml:space="preserve">ận tải </w:t>
      </w:r>
      <w:r w:rsidR="00E67CF9">
        <w:t>HKDD</w:t>
      </w:r>
      <w:r w:rsidR="00E67CF9" w:rsidRPr="00534096">
        <w:t xml:space="preserve"> </w:t>
      </w:r>
      <w:r w:rsidR="009350CE" w:rsidRPr="00534096">
        <w:t>quốc</w:t>
      </w:r>
      <w:r w:rsidR="00286E95">
        <w:t xml:space="preserve"> tế</w:t>
      </w:r>
      <w:r w:rsidRPr="00534096">
        <w:t xml:space="preserve"> cấp là mốc thời gian</w:t>
      </w:r>
      <w:r w:rsidR="00CE51F6">
        <w:t xml:space="preserve"> để</w:t>
      </w:r>
      <w:r w:rsidRPr="00534096">
        <w:t xml:space="preserve"> tính </w:t>
      </w:r>
      <w:r w:rsidR="00CE51F6">
        <w:t>thời</w:t>
      </w:r>
      <w:r w:rsidRPr="00534096">
        <w:t xml:space="preserve"> hạn huấn luyện định kỳ tiếp theo.</w:t>
      </w:r>
    </w:p>
    <w:p w:rsidR="009350CE" w:rsidRDefault="00693BDA" w:rsidP="009350CE">
      <w:pPr>
        <w:spacing w:before="120" w:after="120"/>
        <w:ind w:firstLine="709"/>
        <w:jc w:val="both"/>
        <w:rPr>
          <w:b/>
          <w:lang w:val="nl-NL"/>
        </w:rPr>
      </w:pPr>
      <w:r w:rsidRPr="009350CE">
        <w:rPr>
          <w:b/>
          <w:lang w:val="pt-BR"/>
        </w:rPr>
        <w:t>Điều 22</w:t>
      </w:r>
      <w:r w:rsidR="00875761" w:rsidRPr="009350CE">
        <w:rPr>
          <w:b/>
          <w:lang w:val="pt-BR"/>
        </w:rPr>
        <w:t xml:space="preserve">. </w:t>
      </w:r>
      <w:r w:rsidR="00C655B6" w:rsidRPr="009350CE">
        <w:rPr>
          <w:b/>
          <w:lang w:val="pt-BR"/>
        </w:rPr>
        <w:t>Bồi dưỡng, huấn luyện g</w:t>
      </w:r>
      <w:r w:rsidR="00875761" w:rsidRPr="009350CE">
        <w:rPr>
          <w:b/>
          <w:lang w:val="nl-NL"/>
        </w:rPr>
        <w:t xml:space="preserve">iám sát viên an ninh </w:t>
      </w:r>
      <w:r w:rsidR="00302ACD" w:rsidRPr="009350CE">
        <w:rPr>
          <w:b/>
          <w:lang w:val="nl-NL"/>
        </w:rPr>
        <w:t>nội bộ</w:t>
      </w:r>
      <w:r w:rsidR="00875761" w:rsidRPr="009350CE">
        <w:rPr>
          <w:b/>
          <w:lang w:val="nl-NL"/>
        </w:rPr>
        <w:t xml:space="preserve"> của doanh nghiệp</w:t>
      </w:r>
    </w:p>
    <w:p w:rsidR="009350CE" w:rsidRDefault="00875761" w:rsidP="009350CE">
      <w:pPr>
        <w:spacing w:before="120" w:after="120"/>
        <w:ind w:firstLine="709"/>
        <w:jc w:val="both"/>
      </w:pPr>
      <w:r w:rsidRPr="00534096">
        <w:t>1. M</w:t>
      </w:r>
      <w:r w:rsidR="00262716">
        <w:t>ục tiêu: t</w:t>
      </w:r>
      <w:r w:rsidRPr="00534096">
        <w:t xml:space="preserve">rang bị cho học viên kiến thức, kỹ năng nghiệp vụ về kiểm soát chất lượng </w:t>
      </w:r>
      <w:r w:rsidR="00735887" w:rsidRPr="00534096">
        <w:t>ANHK</w:t>
      </w:r>
      <w:r w:rsidRPr="00534096">
        <w:t>.</w:t>
      </w:r>
    </w:p>
    <w:p w:rsidR="009350CE" w:rsidRDefault="00875761" w:rsidP="009350CE">
      <w:pPr>
        <w:spacing w:before="120" w:after="120"/>
        <w:ind w:firstLine="709"/>
        <w:jc w:val="both"/>
      </w:pPr>
      <w:r w:rsidRPr="00534096">
        <w:t xml:space="preserve">2. Đối tượng: </w:t>
      </w:r>
      <w:r w:rsidR="00262716">
        <w:rPr>
          <w:lang w:val="pt-BR"/>
        </w:rPr>
        <w:t>n</w:t>
      </w:r>
      <w:r w:rsidRPr="00534096">
        <w:rPr>
          <w:lang w:val="pt-BR"/>
        </w:rPr>
        <w:t>gười</w:t>
      </w:r>
      <w:r w:rsidRPr="00534096">
        <w:rPr>
          <w:lang w:val="nl-NL"/>
        </w:rPr>
        <w:t xml:space="preserve"> được lựa chọn làm g</w:t>
      </w:r>
      <w:r w:rsidRPr="00534096">
        <w:t xml:space="preserve">iám sát viên an ninh </w:t>
      </w:r>
      <w:r w:rsidR="00B003B4" w:rsidRPr="00534096">
        <w:t>nội bộ</w:t>
      </w:r>
      <w:r w:rsidRPr="00534096">
        <w:t xml:space="preserve"> của doanh nghiệp</w:t>
      </w:r>
      <w:r w:rsidR="0059445F" w:rsidRPr="00534096">
        <w:t xml:space="preserve"> có</w:t>
      </w:r>
      <w:r w:rsidRPr="00534096">
        <w:t xml:space="preserve"> chương trình </w:t>
      </w:r>
      <w:r w:rsidR="00735887" w:rsidRPr="00534096">
        <w:t>ANHK</w:t>
      </w:r>
      <w:r w:rsidRPr="00534096">
        <w:t xml:space="preserve"> </w:t>
      </w:r>
      <w:r w:rsidR="00B17B26" w:rsidRPr="00534096">
        <w:t>hoặc</w:t>
      </w:r>
      <w:r w:rsidRPr="00534096">
        <w:t xml:space="preserve"> quy chế </w:t>
      </w:r>
      <w:r w:rsidR="00735887" w:rsidRPr="00534096">
        <w:t>ANHK</w:t>
      </w:r>
      <w:r w:rsidRPr="00534096">
        <w:t>.</w:t>
      </w:r>
    </w:p>
    <w:p w:rsidR="009350CE" w:rsidRDefault="00875761" w:rsidP="009350CE">
      <w:pPr>
        <w:spacing w:before="120" w:after="120"/>
        <w:ind w:firstLine="709"/>
        <w:jc w:val="both"/>
      </w:pPr>
      <w:r w:rsidRPr="00534096">
        <w:t xml:space="preserve">3. </w:t>
      </w:r>
      <w:r w:rsidR="00D01ABC" w:rsidRPr="00534096">
        <w:t>Chương trình bồi dưỡng ban đầu</w:t>
      </w:r>
    </w:p>
    <w:p w:rsidR="001E3DA7" w:rsidRDefault="001E3DA7" w:rsidP="009350CE">
      <w:pPr>
        <w:spacing w:before="120" w:after="120"/>
        <w:ind w:firstLine="709"/>
        <w:jc w:val="both"/>
      </w:pPr>
      <w:r w:rsidRPr="00DF42A4">
        <w:rPr>
          <w:bCs/>
          <w:lang w:val="de-DE"/>
        </w:rPr>
        <w:t xml:space="preserve">a) </w:t>
      </w:r>
      <w:r w:rsidRPr="00DF42A4">
        <w:t>Chương trình bồi dưỡng ban đầu người được lựa chọn làm giám sát viên an ninh nội bộ của doanh nghiệp cảng hàng không, sân bay</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927111" w:rsidRPr="00DF42A4" w:rsidTr="006B19A3">
        <w:trPr>
          <w:trHeight w:val="742"/>
          <w:tblHeader/>
        </w:trPr>
        <w:tc>
          <w:tcPr>
            <w:tcW w:w="344" w:type="pct"/>
            <w:shd w:val="clear" w:color="auto" w:fill="FFFFFF"/>
            <w:vAlign w:val="center"/>
          </w:tcPr>
          <w:p w:rsidR="00927111" w:rsidRPr="00534096" w:rsidRDefault="00927111" w:rsidP="006B19A3">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927111" w:rsidRPr="00534096" w:rsidRDefault="00927111" w:rsidP="006B19A3">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927111" w:rsidRPr="00534096" w:rsidRDefault="00927111" w:rsidP="006B19A3">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927111" w:rsidRPr="00534096" w:rsidRDefault="00927111" w:rsidP="006B19A3">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rPr>
                <w:rFonts w:eastAsia="SimSun"/>
                <w:bCs/>
                <w:lang w:val="vi-VN" w:eastAsia="zh-CN"/>
              </w:rPr>
              <w:t xml:space="preserve">Khái quát chung về ngành </w:t>
            </w:r>
            <w:r w:rsidRPr="00534096">
              <w:rPr>
                <w:rFonts w:eastAsia="SimSun"/>
                <w:bCs/>
                <w:lang w:eastAsia="zh-CN"/>
              </w:rPr>
              <w:t>HKDD</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Pr="00534096">
              <w:rPr>
                <w:rFonts w:eastAsia="SimSun"/>
                <w:bCs/>
                <w:lang w:eastAsia="zh-CN"/>
              </w:rPr>
              <w:t>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Khái quát chung về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Quy định chung về KSCL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8</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tuân thủ quy định về văn hóa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1E3DA7" w:rsidRPr="00534096" w:rsidRDefault="001E3DA7" w:rsidP="006525AA">
            <w:pPr>
              <w:spacing w:before="40" w:after="40"/>
              <w:ind w:left="57" w:right="57"/>
              <w:jc w:val="both"/>
              <w:rPr>
                <w:rFonts w:eastAsia="SimSun"/>
                <w:bCs/>
                <w:lang w:eastAsia="zh-CN"/>
              </w:rPr>
            </w:pPr>
            <w:r w:rsidRPr="00534096">
              <w:t xml:space="preserve">KSCL thực hiện Chương trình </w:t>
            </w:r>
            <w:r w:rsidR="006525AA">
              <w:t>ANHK của người khai thác</w:t>
            </w:r>
            <w:r w:rsidRPr="00534096">
              <w:t xml:space="preserve"> cảng hàng không</w:t>
            </w:r>
            <w:r w:rsidR="006525AA">
              <w:t>, sân bay</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8</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7</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định kiểm soát an ninh nội bộ</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8</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định an ninh thông tin</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9</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định quản lý rủi ro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10</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Đào tạo, huấn luyện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11</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 xml:space="preserve">KSCL thực hiện quy định về Khẩn nguy, ứng phó can thiệp bất hợp pháp vào hoạt động </w:t>
            </w:r>
            <w:r w:rsidR="00430047" w:rsidRPr="00534096">
              <w:t>HKDD</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12</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định về hạ tầng, trang thiết bị, VK, CCHT trong bảo đảm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13</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Thực tập, viết báo cáo</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16</w:t>
            </w:r>
          </w:p>
        </w:tc>
      </w:tr>
      <w:tr w:rsidR="001E3DA7"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1E3DA7" w:rsidRPr="00534096" w:rsidRDefault="001E3DA7" w:rsidP="001E3DA7">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tcPr>
          <w:p w:rsidR="001E3DA7" w:rsidRPr="00534096" w:rsidRDefault="001E3DA7" w:rsidP="001E3DA7">
            <w:pPr>
              <w:spacing w:before="40" w:after="40"/>
              <w:jc w:val="center"/>
              <w:rPr>
                <w:rFonts w:eastAsia="SimSun"/>
                <w:b/>
                <w:bCs/>
                <w:lang w:val="en-GB" w:eastAsia="zh-CN"/>
              </w:rPr>
            </w:pPr>
            <w:r w:rsidRPr="00534096">
              <w:rPr>
                <w:b/>
              </w:rPr>
              <w:t>64</w:t>
            </w:r>
          </w:p>
        </w:tc>
      </w:tr>
    </w:tbl>
    <w:p w:rsidR="00927111" w:rsidRPr="00DF42A4" w:rsidRDefault="001E3DA7" w:rsidP="00CE4C29">
      <w:pPr>
        <w:spacing w:before="120" w:after="120"/>
        <w:ind w:firstLine="709"/>
        <w:jc w:val="both"/>
        <w:rPr>
          <w:bCs/>
          <w:lang w:val="de-DE"/>
        </w:rPr>
      </w:pPr>
      <w:r w:rsidRPr="00DF42A4">
        <w:rPr>
          <w:bCs/>
          <w:lang w:val="de-DE"/>
        </w:rPr>
        <w:t>b) Chương trình bồi dưỡng ban đầu người được lựa chọn làm gi</w:t>
      </w:r>
      <w:r w:rsidR="003E63D8">
        <w:rPr>
          <w:bCs/>
          <w:lang w:val="de-DE"/>
        </w:rPr>
        <w:t>ám sát viên an ninh nội bộ của h</w:t>
      </w:r>
      <w:r w:rsidRPr="00DF42A4">
        <w:rPr>
          <w:bCs/>
          <w:lang w:val="de-DE"/>
        </w:rPr>
        <w:t>ãng hàng không Việt Nam</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1E3DA7" w:rsidRPr="00DF42A4" w:rsidTr="006B19A3">
        <w:trPr>
          <w:trHeight w:val="742"/>
          <w:tblHeader/>
        </w:trPr>
        <w:tc>
          <w:tcPr>
            <w:tcW w:w="344" w:type="pct"/>
            <w:shd w:val="clear" w:color="auto" w:fill="FFFFFF"/>
            <w:vAlign w:val="center"/>
          </w:tcPr>
          <w:p w:rsidR="001E3DA7" w:rsidRPr="00534096" w:rsidRDefault="001E3DA7" w:rsidP="006B19A3">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1E3DA7" w:rsidRPr="00534096" w:rsidRDefault="001E3DA7" w:rsidP="006B19A3">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1E3DA7" w:rsidRPr="00534096" w:rsidRDefault="001E3DA7" w:rsidP="006B19A3">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1E3DA7" w:rsidRPr="00534096" w:rsidRDefault="001E3DA7" w:rsidP="006B19A3">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rPr>
                <w:rFonts w:eastAsia="SimSun"/>
                <w:bCs/>
                <w:lang w:val="vi-VN" w:eastAsia="zh-CN"/>
              </w:rPr>
              <w:t xml:space="preserve">Khái quát chung về ngành </w:t>
            </w:r>
            <w:r w:rsidRPr="00534096">
              <w:rPr>
                <w:rFonts w:eastAsia="SimSun"/>
                <w:bCs/>
                <w:lang w:eastAsia="zh-CN"/>
              </w:rPr>
              <w:t>HKDD</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Pr="00534096">
              <w:rPr>
                <w:rFonts w:eastAsia="SimSun"/>
                <w:bCs/>
                <w:lang w:eastAsia="zh-CN"/>
              </w:rPr>
              <w:t>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Khái quát chung về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Quy định chung về KSCL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8</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tuân thủ quy định về văn hóa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1E3DA7" w:rsidRPr="00534096" w:rsidRDefault="001E3DA7" w:rsidP="006525AA">
            <w:pPr>
              <w:spacing w:before="40" w:after="40"/>
              <w:ind w:left="57" w:right="57"/>
              <w:jc w:val="both"/>
              <w:rPr>
                <w:rFonts w:eastAsia="SimSun"/>
                <w:bCs/>
                <w:lang w:eastAsia="zh-CN"/>
              </w:rPr>
            </w:pPr>
            <w:r w:rsidRPr="00534096">
              <w:t xml:space="preserve">KSCL thực hiện Chương trình </w:t>
            </w:r>
            <w:r w:rsidR="006525AA">
              <w:t>ANHK của</w:t>
            </w:r>
            <w:r w:rsidR="00BB7CFB" w:rsidRPr="00534096">
              <w:t xml:space="preserve"> hãng hàng không</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8</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7</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định kiểm soát an ninh nội bộ</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8</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định an ninh thông tin</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9</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định quản lý rủi ro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10</w:t>
            </w:r>
          </w:p>
        </w:tc>
        <w:tc>
          <w:tcPr>
            <w:tcW w:w="4032" w:type="pct"/>
            <w:tcBorders>
              <w:bottom w:val="single" w:sz="4" w:space="0" w:color="auto"/>
            </w:tcBorders>
            <w:shd w:val="clear" w:color="auto" w:fill="FFFFFF"/>
          </w:tcPr>
          <w:p w:rsidR="001E3DA7" w:rsidRPr="00534096" w:rsidRDefault="00EF1D15" w:rsidP="001E3DA7">
            <w:pPr>
              <w:spacing w:before="40" w:after="40"/>
              <w:ind w:left="57" w:right="57"/>
              <w:jc w:val="both"/>
              <w:rPr>
                <w:rFonts w:eastAsia="SimSun"/>
                <w:bCs/>
                <w:lang w:eastAsia="zh-CN"/>
              </w:rPr>
            </w:pPr>
            <w:r>
              <w:t>KSCL đ</w:t>
            </w:r>
            <w:r w:rsidR="001E3DA7" w:rsidRPr="00534096">
              <w:t>ào tạo, huấn luyện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11</w:t>
            </w:r>
          </w:p>
        </w:tc>
        <w:tc>
          <w:tcPr>
            <w:tcW w:w="4032" w:type="pct"/>
            <w:tcBorders>
              <w:bottom w:val="single" w:sz="4" w:space="0" w:color="auto"/>
            </w:tcBorders>
            <w:shd w:val="clear" w:color="auto" w:fill="FFFFFF"/>
          </w:tcPr>
          <w:p w:rsidR="001E3DA7" w:rsidRPr="00534096" w:rsidRDefault="00EF1D15" w:rsidP="001E3DA7">
            <w:pPr>
              <w:spacing w:before="40" w:after="40"/>
              <w:ind w:left="57" w:right="57"/>
              <w:jc w:val="both"/>
              <w:rPr>
                <w:rFonts w:eastAsia="SimSun"/>
                <w:bCs/>
                <w:lang w:eastAsia="zh-CN"/>
              </w:rPr>
            </w:pPr>
            <w:r>
              <w:t>KSCL thực hiện quy định về k</w:t>
            </w:r>
            <w:r w:rsidR="001E3DA7" w:rsidRPr="00534096">
              <w:t xml:space="preserve">hẩn nguy, ứng phó can thiệp bất hợp pháp vào hoạt động </w:t>
            </w:r>
            <w:r w:rsidR="00430047" w:rsidRPr="00534096">
              <w:t>HKDD</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12</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định về hạ tầng, trang thiết bị, VK, CCHT trong bảo đảm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13</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Thực tập, viết báo cáo</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16</w:t>
            </w:r>
          </w:p>
        </w:tc>
      </w:tr>
      <w:tr w:rsidR="001E3DA7"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1E3DA7" w:rsidRPr="00534096" w:rsidRDefault="001E3DA7" w:rsidP="001E3DA7">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tcPr>
          <w:p w:rsidR="001E3DA7" w:rsidRPr="00534096" w:rsidRDefault="001E3DA7" w:rsidP="001E3DA7">
            <w:pPr>
              <w:spacing w:before="40" w:after="40"/>
              <w:jc w:val="center"/>
              <w:rPr>
                <w:rFonts w:eastAsia="SimSun"/>
                <w:b/>
                <w:bCs/>
                <w:lang w:val="en-GB" w:eastAsia="zh-CN"/>
              </w:rPr>
            </w:pPr>
            <w:r w:rsidRPr="00534096">
              <w:rPr>
                <w:b/>
              </w:rPr>
              <w:t>62</w:t>
            </w:r>
          </w:p>
        </w:tc>
      </w:tr>
    </w:tbl>
    <w:p w:rsidR="00927111" w:rsidRPr="00DF42A4" w:rsidRDefault="001E3DA7" w:rsidP="00CE4C29">
      <w:pPr>
        <w:spacing w:before="120" w:after="120"/>
        <w:ind w:firstLine="709"/>
        <w:jc w:val="both"/>
        <w:rPr>
          <w:bCs/>
          <w:lang w:val="de-DE"/>
        </w:rPr>
      </w:pPr>
      <w:r w:rsidRPr="00DF42A4">
        <w:rPr>
          <w:bCs/>
          <w:lang w:val="de-DE"/>
        </w:rPr>
        <w:t>c) Chương trình bồi dưỡng ban đầu người được lựa chọn làm giám sát viên an ninh nội bộ của doanh nghiệp cung cấp dịch vụ hàng không</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1E3DA7" w:rsidRPr="00DF42A4" w:rsidTr="006B19A3">
        <w:trPr>
          <w:trHeight w:val="742"/>
          <w:tblHeader/>
        </w:trPr>
        <w:tc>
          <w:tcPr>
            <w:tcW w:w="344" w:type="pct"/>
            <w:shd w:val="clear" w:color="auto" w:fill="FFFFFF"/>
            <w:vAlign w:val="center"/>
          </w:tcPr>
          <w:p w:rsidR="001E3DA7" w:rsidRPr="00534096" w:rsidRDefault="001E3DA7" w:rsidP="006B19A3">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1E3DA7" w:rsidRPr="00534096" w:rsidRDefault="001E3DA7" w:rsidP="006B19A3">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1E3DA7" w:rsidRPr="00534096" w:rsidRDefault="001E3DA7" w:rsidP="006B19A3">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1E3DA7" w:rsidRPr="00534096" w:rsidRDefault="001E3DA7" w:rsidP="006B19A3">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rPr>
                <w:rFonts w:eastAsia="SimSun"/>
                <w:bCs/>
                <w:lang w:val="vi-VN" w:eastAsia="zh-CN"/>
              </w:rPr>
              <w:t xml:space="preserve">Khái quát chung về ngành </w:t>
            </w:r>
            <w:r w:rsidRPr="00534096">
              <w:rPr>
                <w:rFonts w:eastAsia="SimSun"/>
                <w:bCs/>
                <w:lang w:eastAsia="zh-CN"/>
              </w:rPr>
              <w:t>HKDD</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Pr="00534096">
              <w:rPr>
                <w:rFonts w:eastAsia="SimSun"/>
                <w:bCs/>
                <w:lang w:eastAsia="zh-CN"/>
              </w:rPr>
              <w:t>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Khái quát chung về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Quy định chung về KSCL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8</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tuân thủ quy định về văn hóa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1E3DA7" w:rsidRPr="00534096" w:rsidRDefault="00673E6F" w:rsidP="001E3DA7">
            <w:pPr>
              <w:spacing w:before="40" w:after="40"/>
              <w:ind w:left="57" w:right="57"/>
              <w:jc w:val="both"/>
              <w:rPr>
                <w:rFonts w:eastAsia="SimSun"/>
                <w:bCs/>
                <w:lang w:eastAsia="zh-CN"/>
              </w:rPr>
            </w:pPr>
            <w:r>
              <w:t>KSCL thực hiện q</w:t>
            </w:r>
            <w:r w:rsidR="001E3DA7" w:rsidRPr="00534096">
              <w:t>uy chế ANHK DNDV</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8</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7</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định kiểm soát an ninh nội bộ</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8</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định an ninh thông tin</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9</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định quản lý rủi ro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10</w:t>
            </w:r>
          </w:p>
        </w:tc>
        <w:tc>
          <w:tcPr>
            <w:tcW w:w="4032" w:type="pct"/>
            <w:tcBorders>
              <w:bottom w:val="single" w:sz="4" w:space="0" w:color="auto"/>
            </w:tcBorders>
            <w:shd w:val="clear" w:color="auto" w:fill="FFFFFF"/>
          </w:tcPr>
          <w:p w:rsidR="001E3DA7" w:rsidRPr="00534096" w:rsidRDefault="00673E6F" w:rsidP="001E3DA7">
            <w:pPr>
              <w:spacing w:before="40" w:after="40"/>
              <w:ind w:left="57" w:right="57"/>
              <w:jc w:val="both"/>
              <w:rPr>
                <w:rFonts w:eastAsia="SimSun"/>
                <w:bCs/>
                <w:lang w:eastAsia="zh-CN"/>
              </w:rPr>
            </w:pPr>
            <w:r>
              <w:t>KSCL đ</w:t>
            </w:r>
            <w:r w:rsidR="001E3DA7" w:rsidRPr="00534096">
              <w:t>ào tạo, huấn luyện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11</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w:t>
            </w:r>
            <w:r w:rsidR="00673E6F">
              <w:t>ịnh về k</w:t>
            </w:r>
            <w:r w:rsidRPr="00534096">
              <w:t xml:space="preserve">hẩn nguy, ứng phó can thiệp bất hợp pháp vào hoạt động </w:t>
            </w:r>
            <w:r w:rsidR="00430047" w:rsidRPr="00534096">
              <w:t>HKDD</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12</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thực hiện quy định về hạ tầng, trang thiết bị, VK, CCHT trong bảo đảm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13</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Thực tập, viết báo cáo</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16</w:t>
            </w:r>
          </w:p>
        </w:tc>
      </w:tr>
      <w:tr w:rsidR="001E3DA7"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1E3DA7" w:rsidRPr="00534096" w:rsidRDefault="001E3DA7" w:rsidP="001E3DA7">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tcPr>
          <w:p w:rsidR="001E3DA7" w:rsidRPr="00534096" w:rsidRDefault="001E3DA7" w:rsidP="001E3DA7">
            <w:pPr>
              <w:spacing w:before="40" w:after="40"/>
              <w:jc w:val="center"/>
              <w:rPr>
                <w:rFonts w:eastAsia="SimSun"/>
                <w:b/>
                <w:bCs/>
                <w:lang w:val="en-GB" w:eastAsia="zh-CN"/>
              </w:rPr>
            </w:pPr>
            <w:r w:rsidRPr="00534096">
              <w:rPr>
                <w:b/>
              </w:rPr>
              <w:t>62</w:t>
            </w:r>
          </w:p>
        </w:tc>
      </w:tr>
    </w:tbl>
    <w:p w:rsidR="00477D6B" w:rsidRPr="00534096" w:rsidRDefault="00477D6B" w:rsidP="006B114F">
      <w:pPr>
        <w:spacing w:before="120" w:after="120"/>
        <w:ind w:left="1" w:firstLine="709"/>
        <w:jc w:val="both"/>
      </w:pPr>
      <w:r w:rsidRPr="00534096">
        <w:t xml:space="preserve">4. </w:t>
      </w:r>
      <w:r w:rsidR="00D01ABC" w:rsidRPr="00534096">
        <w:t>Chương trình huấn luyện định kỳ</w:t>
      </w:r>
    </w:p>
    <w:p w:rsidR="001E3DA7" w:rsidRPr="00DF42A4" w:rsidRDefault="001E3DA7" w:rsidP="006B114F">
      <w:pPr>
        <w:spacing w:before="120" w:after="120"/>
        <w:ind w:firstLine="709"/>
        <w:jc w:val="both"/>
      </w:pPr>
      <w:r w:rsidRPr="00DF42A4">
        <w:rPr>
          <w:bCs/>
          <w:lang w:val="de-DE"/>
        </w:rPr>
        <w:t xml:space="preserve">a) </w:t>
      </w:r>
      <w:r w:rsidRPr="00DF42A4">
        <w:t>Chương trình huấn luyện định kỳ người được lựa chọn làm giám sát viên an ninh nội bộ của doanh nghiệp cảng hàng không, sân bay</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927111" w:rsidRPr="00DF42A4" w:rsidTr="006B2873">
        <w:trPr>
          <w:trHeight w:val="680"/>
          <w:tblHeader/>
        </w:trPr>
        <w:tc>
          <w:tcPr>
            <w:tcW w:w="344" w:type="pct"/>
            <w:shd w:val="clear" w:color="auto" w:fill="FFFFFF"/>
            <w:vAlign w:val="center"/>
          </w:tcPr>
          <w:p w:rsidR="00927111" w:rsidRPr="00534096" w:rsidRDefault="00927111" w:rsidP="00866195">
            <w:pPr>
              <w:spacing w:before="60"/>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927111" w:rsidRPr="00534096" w:rsidRDefault="00927111" w:rsidP="00866195">
            <w:pPr>
              <w:spacing w:before="6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927111" w:rsidRPr="00534096" w:rsidRDefault="00927111" w:rsidP="00866195">
            <w:pPr>
              <w:spacing w:before="60"/>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927111" w:rsidRPr="00534096" w:rsidRDefault="00927111" w:rsidP="00866195">
            <w:pPr>
              <w:spacing w:before="60"/>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1E3DA7" w:rsidRPr="00DF42A4" w:rsidTr="006B19A3">
        <w:tc>
          <w:tcPr>
            <w:tcW w:w="344" w:type="pct"/>
            <w:shd w:val="clear" w:color="auto" w:fill="FFFFFF"/>
            <w:vAlign w:val="center"/>
          </w:tcPr>
          <w:p w:rsidR="001E3DA7" w:rsidRPr="00534096" w:rsidRDefault="001E3DA7" w:rsidP="00866195">
            <w:pPr>
              <w:spacing w:before="6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1E3DA7" w:rsidRPr="00534096" w:rsidRDefault="002B0E1A" w:rsidP="00866195">
            <w:pPr>
              <w:spacing w:before="60" w:after="40"/>
              <w:ind w:left="57" w:right="57"/>
              <w:jc w:val="both"/>
              <w:rPr>
                <w:rFonts w:eastAsia="SimSun"/>
                <w:bCs/>
                <w:lang w:eastAsia="zh-CN"/>
              </w:rPr>
            </w:pPr>
            <w:r w:rsidRPr="00534096">
              <w:rPr>
                <w:rFonts w:eastAsia="SimSun"/>
                <w:bCs/>
                <w:lang w:val="en-GB" w:eastAsia="zh-CN"/>
              </w:rPr>
              <w:t>P</w:t>
            </w:r>
            <w:r w:rsidR="001E3DA7" w:rsidRPr="00534096">
              <w:rPr>
                <w:rFonts w:eastAsia="SimSun"/>
                <w:bCs/>
                <w:lang w:val="en-GB" w:eastAsia="zh-CN"/>
              </w:rPr>
              <w:t xml:space="preserve">háp </w:t>
            </w:r>
            <w:r w:rsidR="001E3DA7" w:rsidRPr="00534096">
              <w:rPr>
                <w:rFonts w:eastAsia="SimSun"/>
                <w:bCs/>
                <w:lang w:val="vi-VN" w:eastAsia="zh-CN"/>
              </w:rPr>
              <w:t xml:space="preserve">luật về </w:t>
            </w:r>
            <w:r w:rsidR="001E3DA7" w:rsidRPr="00534096">
              <w:rPr>
                <w:rFonts w:eastAsia="SimSun"/>
                <w:bCs/>
                <w:lang w:eastAsia="zh-CN"/>
              </w:rPr>
              <w:t>ANHK,</w:t>
            </w:r>
            <w:r w:rsidR="001E3DA7" w:rsidRPr="00534096">
              <w:t xml:space="preserve"> hệ thống bảo đảm ANHK Việt Nam; </w:t>
            </w:r>
            <w:r w:rsidR="00673E6F">
              <w:t>b</w:t>
            </w:r>
            <w:r w:rsidR="001E3DA7" w:rsidRPr="00534096">
              <w:t>ối cảnh quốc tế, khu vực; tình hình khủng bố, can thiệp bất hợp pháp vào hoạt động HKDD</w:t>
            </w:r>
          </w:p>
        </w:tc>
        <w:tc>
          <w:tcPr>
            <w:tcW w:w="624" w:type="pct"/>
            <w:tcBorders>
              <w:bottom w:val="single" w:sz="4" w:space="0" w:color="auto"/>
            </w:tcBorders>
            <w:shd w:val="clear" w:color="auto" w:fill="FFFFFF"/>
            <w:vAlign w:val="center"/>
          </w:tcPr>
          <w:p w:rsidR="001E3DA7" w:rsidRPr="00534096" w:rsidRDefault="001E3DA7" w:rsidP="00866195">
            <w:pPr>
              <w:spacing w:before="6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866195">
            <w:pPr>
              <w:spacing w:before="6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1E3DA7" w:rsidRPr="00534096" w:rsidRDefault="001E3DA7" w:rsidP="00866195">
            <w:pPr>
              <w:spacing w:before="60" w:after="40"/>
              <w:ind w:left="57" w:right="57"/>
              <w:jc w:val="both"/>
              <w:rPr>
                <w:rFonts w:eastAsia="SimSun"/>
                <w:bCs/>
                <w:lang w:eastAsia="zh-CN"/>
              </w:rPr>
            </w:pPr>
            <w:r w:rsidRPr="00534096">
              <w:t>Kiểm soát chất lượng ANHK</w:t>
            </w:r>
          </w:p>
        </w:tc>
        <w:tc>
          <w:tcPr>
            <w:tcW w:w="624" w:type="pct"/>
            <w:tcBorders>
              <w:bottom w:val="single" w:sz="4" w:space="0" w:color="auto"/>
            </w:tcBorders>
            <w:shd w:val="clear" w:color="auto" w:fill="FFFFFF"/>
            <w:vAlign w:val="center"/>
          </w:tcPr>
          <w:p w:rsidR="001E3DA7" w:rsidRPr="00534096" w:rsidRDefault="001E3DA7" w:rsidP="00866195">
            <w:pPr>
              <w:spacing w:before="6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866195">
            <w:pPr>
              <w:spacing w:before="6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1E3DA7" w:rsidRPr="00534096" w:rsidRDefault="009B6C91" w:rsidP="00866195">
            <w:pPr>
              <w:spacing w:before="60" w:after="40"/>
              <w:ind w:left="57" w:right="57"/>
              <w:jc w:val="both"/>
              <w:rPr>
                <w:rFonts w:eastAsia="SimSun"/>
                <w:bCs/>
                <w:lang w:eastAsia="zh-CN"/>
              </w:rPr>
            </w:pPr>
            <w:r>
              <w:t>KSCL c</w:t>
            </w:r>
            <w:r w:rsidR="001E3DA7" w:rsidRPr="00534096">
              <w:t xml:space="preserve">hương trình </w:t>
            </w:r>
            <w:r w:rsidR="00BB7CFB" w:rsidRPr="00534096">
              <w:t>ANHK</w:t>
            </w:r>
            <w:r w:rsidR="006525AA">
              <w:t xml:space="preserve"> của người khai thác</w:t>
            </w:r>
            <w:r w:rsidR="001E3DA7" w:rsidRPr="00534096">
              <w:t xml:space="preserve"> cảng hàng không</w:t>
            </w:r>
            <w:r w:rsidR="006525AA">
              <w:t>, sân bay</w:t>
            </w:r>
          </w:p>
        </w:tc>
        <w:tc>
          <w:tcPr>
            <w:tcW w:w="624" w:type="pct"/>
            <w:tcBorders>
              <w:bottom w:val="single" w:sz="4" w:space="0" w:color="auto"/>
            </w:tcBorders>
            <w:shd w:val="clear" w:color="auto" w:fill="FFFFFF"/>
            <w:vAlign w:val="center"/>
          </w:tcPr>
          <w:p w:rsidR="001E3DA7" w:rsidRPr="00534096" w:rsidRDefault="001E3DA7" w:rsidP="00866195">
            <w:pPr>
              <w:spacing w:before="6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866195">
            <w:pPr>
              <w:spacing w:before="6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1E3DA7" w:rsidRPr="00534096" w:rsidRDefault="001E3DA7" w:rsidP="00866195">
            <w:pPr>
              <w:spacing w:before="60" w:after="40"/>
              <w:ind w:left="57" w:right="57"/>
              <w:jc w:val="both"/>
              <w:rPr>
                <w:rFonts w:eastAsia="SimSun"/>
                <w:bCs/>
                <w:lang w:eastAsia="zh-CN"/>
              </w:rPr>
            </w:pPr>
            <w:r w:rsidRPr="00534096">
              <w:t>KSCL tuân thủ quy định về kiểm soát an ninh nội bộ; an ninh thông tin; quản lý rủi ro ANHK</w:t>
            </w:r>
          </w:p>
        </w:tc>
        <w:tc>
          <w:tcPr>
            <w:tcW w:w="624" w:type="pct"/>
            <w:tcBorders>
              <w:bottom w:val="single" w:sz="4" w:space="0" w:color="auto"/>
            </w:tcBorders>
            <w:shd w:val="clear" w:color="auto" w:fill="FFFFFF"/>
            <w:vAlign w:val="center"/>
          </w:tcPr>
          <w:p w:rsidR="001E3DA7" w:rsidRPr="00534096" w:rsidRDefault="001E3DA7" w:rsidP="00866195">
            <w:pPr>
              <w:spacing w:before="6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866195">
            <w:pPr>
              <w:spacing w:before="6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1E3DA7" w:rsidRPr="00534096" w:rsidRDefault="00E5041D" w:rsidP="00866195">
            <w:pPr>
              <w:spacing w:before="60" w:after="40"/>
              <w:ind w:left="57" w:right="57"/>
              <w:jc w:val="both"/>
              <w:rPr>
                <w:rFonts w:eastAsia="SimSun"/>
                <w:bCs/>
                <w:lang w:eastAsia="zh-CN"/>
              </w:rPr>
            </w:pPr>
            <w:r>
              <w:t>KSCL tuân thủ quy định về đ</w:t>
            </w:r>
            <w:r w:rsidR="001E3DA7" w:rsidRPr="00534096">
              <w:t>ào tạo, huấn luyện ANHK</w:t>
            </w:r>
          </w:p>
        </w:tc>
        <w:tc>
          <w:tcPr>
            <w:tcW w:w="624" w:type="pct"/>
            <w:tcBorders>
              <w:bottom w:val="single" w:sz="4" w:space="0" w:color="auto"/>
            </w:tcBorders>
            <w:shd w:val="clear" w:color="auto" w:fill="FFFFFF"/>
            <w:vAlign w:val="center"/>
          </w:tcPr>
          <w:p w:rsidR="001E3DA7" w:rsidRPr="00534096" w:rsidRDefault="001E3DA7" w:rsidP="00866195">
            <w:pPr>
              <w:spacing w:before="6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866195">
            <w:pPr>
              <w:spacing w:before="6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1E3DA7" w:rsidRPr="00534096" w:rsidRDefault="001E3DA7" w:rsidP="00866195">
            <w:pPr>
              <w:spacing w:before="60" w:after="40"/>
              <w:ind w:left="57" w:right="57"/>
              <w:jc w:val="both"/>
              <w:rPr>
                <w:rFonts w:eastAsia="SimSun"/>
                <w:bCs/>
                <w:lang w:eastAsia="zh-CN"/>
              </w:rPr>
            </w:pPr>
            <w:r w:rsidRPr="00534096">
              <w:t xml:space="preserve">KSCL tuân thủ quy định về khẩn nguy, ứng phó can thiệp bất hợp pháp vào hoạt động </w:t>
            </w:r>
            <w:r w:rsidR="00430047" w:rsidRPr="00534096">
              <w:t>HKDD</w:t>
            </w:r>
          </w:p>
        </w:tc>
        <w:tc>
          <w:tcPr>
            <w:tcW w:w="624" w:type="pct"/>
            <w:tcBorders>
              <w:bottom w:val="single" w:sz="4" w:space="0" w:color="auto"/>
            </w:tcBorders>
            <w:shd w:val="clear" w:color="auto" w:fill="FFFFFF"/>
            <w:vAlign w:val="center"/>
          </w:tcPr>
          <w:p w:rsidR="001E3DA7" w:rsidRPr="00534096" w:rsidRDefault="001E3DA7" w:rsidP="00866195">
            <w:pPr>
              <w:spacing w:before="6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866195">
            <w:pPr>
              <w:spacing w:before="60" w:after="40"/>
              <w:jc w:val="center"/>
              <w:rPr>
                <w:rFonts w:eastAsia="SimSun"/>
                <w:bCs/>
                <w:lang w:val="en-GB" w:eastAsia="zh-CN"/>
              </w:rPr>
            </w:pPr>
            <w:r w:rsidRPr="00534096">
              <w:rPr>
                <w:rFonts w:eastAsia="SimSun"/>
                <w:bCs/>
                <w:lang w:val="en-GB" w:eastAsia="zh-CN"/>
              </w:rPr>
              <w:t>7</w:t>
            </w:r>
          </w:p>
        </w:tc>
        <w:tc>
          <w:tcPr>
            <w:tcW w:w="4032" w:type="pct"/>
            <w:tcBorders>
              <w:bottom w:val="single" w:sz="4" w:space="0" w:color="auto"/>
            </w:tcBorders>
            <w:shd w:val="clear" w:color="auto" w:fill="FFFFFF"/>
          </w:tcPr>
          <w:p w:rsidR="001E3DA7" w:rsidRPr="00534096" w:rsidRDefault="001E3DA7" w:rsidP="00866195">
            <w:pPr>
              <w:spacing w:before="60" w:after="40"/>
              <w:ind w:left="57" w:right="57"/>
              <w:jc w:val="both"/>
              <w:rPr>
                <w:rFonts w:eastAsia="SimSun"/>
                <w:bCs/>
                <w:lang w:eastAsia="zh-CN"/>
              </w:rPr>
            </w:pPr>
            <w:r w:rsidRPr="00534096">
              <w:t>KSCL tuân thủ quy định về hạ tầng, trang thiết bị, VK, CCHT trong bảo đảm ANHK</w:t>
            </w:r>
          </w:p>
        </w:tc>
        <w:tc>
          <w:tcPr>
            <w:tcW w:w="624" w:type="pct"/>
            <w:tcBorders>
              <w:bottom w:val="single" w:sz="4" w:space="0" w:color="auto"/>
            </w:tcBorders>
            <w:shd w:val="clear" w:color="auto" w:fill="FFFFFF"/>
            <w:vAlign w:val="center"/>
          </w:tcPr>
          <w:p w:rsidR="001E3DA7" w:rsidRPr="00534096" w:rsidRDefault="001E3DA7" w:rsidP="00866195">
            <w:pPr>
              <w:spacing w:before="60" w:after="40"/>
              <w:jc w:val="center"/>
              <w:rPr>
                <w:rFonts w:eastAsia="SimSun"/>
                <w:bCs/>
                <w:lang w:val="en-GB" w:eastAsia="zh-CN"/>
              </w:rPr>
            </w:pPr>
            <w:r w:rsidRPr="00534096">
              <w:t>2</w:t>
            </w:r>
          </w:p>
        </w:tc>
      </w:tr>
      <w:tr w:rsidR="001E3DA7"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1E3DA7" w:rsidRPr="00534096" w:rsidRDefault="001E3DA7" w:rsidP="00866195">
            <w:pPr>
              <w:spacing w:before="6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1E3DA7" w:rsidRPr="00534096" w:rsidRDefault="001E3DA7" w:rsidP="00866195">
            <w:pPr>
              <w:spacing w:before="6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1E3DA7" w:rsidRPr="00534096" w:rsidRDefault="001E3DA7" w:rsidP="00866195">
            <w:pPr>
              <w:spacing w:before="60" w:after="40"/>
              <w:jc w:val="center"/>
              <w:rPr>
                <w:rFonts w:eastAsia="SimSun"/>
                <w:b/>
                <w:bCs/>
                <w:lang w:val="en-GB" w:eastAsia="zh-CN"/>
              </w:rPr>
            </w:pPr>
            <w:r w:rsidRPr="00534096">
              <w:rPr>
                <w:rFonts w:eastAsia="SimSun"/>
                <w:b/>
                <w:bCs/>
                <w:lang w:val="en-GB" w:eastAsia="zh-CN"/>
              </w:rPr>
              <w:t>16</w:t>
            </w:r>
          </w:p>
        </w:tc>
      </w:tr>
    </w:tbl>
    <w:p w:rsidR="00927111" w:rsidRPr="00534096" w:rsidRDefault="001E3DA7" w:rsidP="00CE4C29">
      <w:pPr>
        <w:spacing w:before="120" w:after="120"/>
        <w:ind w:firstLine="709"/>
        <w:jc w:val="both"/>
      </w:pPr>
      <w:r w:rsidRPr="00DF42A4">
        <w:rPr>
          <w:bCs/>
          <w:lang w:val="de-DE"/>
        </w:rPr>
        <w:t xml:space="preserve">b) </w:t>
      </w:r>
      <w:r w:rsidRPr="00DF42A4">
        <w:t>Chương trình huấn luyện định kỳ người được lựa chọn làm gi</w:t>
      </w:r>
      <w:r w:rsidR="00A2304E">
        <w:t>ám sát viên an ninh nội bộ của h</w:t>
      </w:r>
      <w:r w:rsidRPr="00DF42A4">
        <w:t>ãng hàng không Việt Nam</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1E3DA7" w:rsidRPr="00DF42A4" w:rsidTr="006B2873">
        <w:trPr>
          <w:trHeight w:val="680"/>
          <w:tblHeader/>
        </w:trPr>
        <w:tc>
          <w:tcPr>
            <w:tcW w:w="344" w:type="pct"/>
            <w:shd w:val="clear" w:color="auto" w:fill="FFFFFF"/>
            <w:vAlign w:val="center"/>
          </w:tcPr>
          <w:p w:rsidR="001E3DA7" w:rsidRPr="00534096" w:rsidRDefault="001E3DA7" w:rsidP="006B19A3">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1E3DA7" w:rsidRPr="00534096" w:rsidRDefault="001E3DA7" w:rsidP="006B19A3">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1E3DA7" w:rsidRPr="00534096" w:rsidRDefault="001E3DA7" w:rsidP="006B19A3">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1E3DA7" w:rsidRPr="00534096" w:rsidRDefault="001E3DA7" w:rsidP="006B19A3">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1E3DA7" w:rsidRPr="00534096" w:rsidRDefault="002B0E1A" w:rsidP="002B0E1A">
            <w:pPr>
              <w:spacing w:before="40" w:after="40"/>
              <w:ind w:left="57" w:right="57"/>
              <w:jc w:val="both"/>
              <w:rPr>
                <w:rFonts w:eastAsia="SimSun"/>
                <w:bCs/>
                <w:lang w:eastAsia="zh-CN"/>
              </w:rPr>
            </w:pPr>
            <w:r w:rsidRPr="00534096">
              <w:rPr>
                <w:rFonts w:eastAsia="SimSun"/>
                <w:bCs/>
                <w:lang w:val="en-GB" w:eastAsia="zh-CN"/>
              </w:rPr>
              <w:t>P</w:t>
            </w:r>
            <w:r w:rsidR="001E3DA7" w:rsidRPr="00534096">
              <w:rPr>
                <w:rFonts w:eastAsia="SimSun"/>
                <w:bCs/>
                <w:lang w:val="en-GB" w:eastAsia="zh-CN"/>
              </w:rPr>
              <w:t xml:space="preserve">háp </w:t>
            </w:r>
            <w:r w:rsidR="001E3DA7" w:rsidRPr="00534096">
              <w:rPr>
                <w:rFonts w:eastAsia="SimSun"/>
                <w:bCs/>
                <w:lang w:val="vi-VN" w:eastAsia="zh-CN"/>
              </w:rPr>
              <w:t xml:space="preserve">luật về </w:t>
            </w:r>
            <w:r w:rsidR="001E3DA7" w:rsidRPr="00534096">
              <w:rPr>
                <w:rFonts w:eastAsia="SimSun"/>
                <w:bCs/>
                <w:lang w:eastAsia="zh-CN"/>
              </w:rPr>
              <w:t>ANHK,</w:t>
            </w:r>
            <w:r w:rsidR="001E3DA7" w:rsidRPr="00534096">
              <w:t xml:space="preserve"> h</w:t>
            </w:r>
            <w:r w:rsidR="002E069B">
              <w:t>ệ thống bảo đảm ANHK Việt Nam; b</w:t>
            </w:r>
            <w:r w:rsidR="001E3DA7" w:rsidRPr="00534096">
              <w:t>ối cảnh quốc tế, khu vực; tình hình khủng bố, can thiệp bất hợp pháp vào hoạt động HKDD</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Kiểm soát chất lượng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1E3DA7" w:rsidRPr="00534096" w:rsidRDefault="002E069B" w:rsidP="006525AA">
            <w:pPr>
              <w:spacing w:before="40" w:after="40"/>
              <w:ind w:left="57" w:right="57"/>
              <w:jc w:val="both"/>
              <w:rPr>
                <w:rFonts w:eastAsia="SimSun"/>
                <w:bCs/>
                <w:lang w:eastAsia="zh-CN"/>
              </w:rPr>
            </w:pPr>
            <w:r>
              <w:t>KSCL c</w:t>
            </w:r>
            <w:r w:rsidR="001E3DA7" w:rsidRPr="00534096">
              <w:t xml:space="preserve">hương trình </w:t>
            </w:r>
            <w:r w:rsidR="006525AA">
              <w:t>ANHK của</w:t>
            </w:r>
            <w:r w:rsidR="001E3DA7" w:rsidRPr="00534096">
              <w:t xml:space="preserve"> hãng hàng không</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tuân thủ quy định về kiểm soát an ninh nội bộ; an ninh thông tin; quản lý rủi ro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1E3DA7" w:rsidRPr="00534096" w:rsidRDefault="00F24C59" w:rsidP="001E3DA7">
            <w:pPr>
              <w:spacing w:before="40" w:after="40"/>
              <w:ind w:left="57" w:right="57"/>
              <w:jc w:val="both"/>
              <w:rPr>
                <w:rFonts w:eastAsia="SimSun"/>
                <w:bCs/>
                <w:lang w:eastAsia="zh-CN"/>
              </w:rPr>
            </w:pPr>
            <w:r>
              <w:t>KSCL tuân thủ quy định về đ</w:t>
            </w:r>
            <w:r w:rsidR="001E3DA7" w:rsidRPr="00534096">
              <w:t>ào tạo, huấn luyện ANHK</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576C75">
        <w:tc>
          <w:tcPr>
            <w:tcW w:w="34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 xml:space="preserve">KSCL tuân thủ quy định về khẩn nguy, ứng phó can thiệp bất hợp pháp vào hoạt động </w:t>
            </w:r>
            <w:r w:rsidR="00430047" w:rsidRPr="00534096">
              <w:t>HKDD</w:t>
            </w:r>
          </w:p>
        </w:tc>
        <w:tc>
          <w:tcPr>
            <w:tcW w:w="624" w:type="pct"/>
            <w:tcBorders>
              <w:bottom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576C75">
        <w:tc>
          <w:tcPr>
            <w:tcW w:w="344" w:type="pct"/>
            <w:tcBorders>
              <w:top w:val="single" w:sz="4" w:space="0" w:color="auto"/>
              <w:left w:val="single" w:sz="4" w:space="0" w:color="auto"/>
              <w:bottom w:val="single" w:sz="4" w:space="0" w:color="auto"/>
              <w:right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rPr>
                <w:rFonts w:eastAsia="SimSun"/>
                <w:bCs/>
                <w:lang w:val="en-GB" w:eastAsia="zh-CN"/>
              </w:rPr>
              <w:t>7</w:t>
            </w:r>
          </w:p>
        </w:tc>
        <w:tc>
          <w:tcPr>
            <w:tcW w:w="4032" w:type="pct"/>
            <w:tcBorders>
              <w:top w:val="single" w:sz="4" w:space="0" w:color="auto"/>
              <w:left w:val="single" w:sz="4" w:space="0" w:color="auto"/>
              <w:bottom w:val="single" w:sz="4" w:space="0" w:color="auto"/>
              <w:right w:val="single" w:sz="4" w:space="0" w:color="auto"/>
            </w:tcBorders>
            <w:shd w:val="clear" w:color="auto" w:fill="FFFFFF"/>
          </w:tcPr>
          <w:p w:rsidR="001E3DA7" w:rsidRPr="00534096" w:rsidRDefault="001E3DA7" w:rsidP="001E3DA7">
            <w:pPr>
              <w:spacing w:before="40" w:after="40"/>
              <w:ind w:left="57" w:right="57"/>
              <w:jc w:val="both"/>
              <w:rPr>
                <w:rFonts w:eastAsia="SimSun"/>
                <w:bCs/>
                <w:lang w:eastAsia="zh-CN"/>
              </w:rPr>
            </w:pPr>
            <w:r w:rsidRPr="00534096">
              <w:t>KSCL tuân thủ quy định về hạ tầng, trang thiết bị, VK, CCHT trong bảo đảm ANHK</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rsidR="001E3DA7" w:rsidRPr="00534096" w:rsidRDefault="001E3DA7" w:rsidP="001E3DA7">
            <w:pPr>
              <w:spacing w:before="40" w:after="40"/>
              <w:jc w:val="center"/>
              <w:rPr>
                <w:rFonts w:eastAsia="SimSun"/>
                <w:bCs/>
                <w:lang w:val="en-GB" w:eastAsia="zh-CN"/>
              </w:rPr>
            </w:pPr>
            <w:r w:rsidRPr="00534096">
              <w:t>2</w:t>
            </w:r>
          </w:p>
        </w:tc>
      </w:tr>
      <w:tr w:rsidR="001E3DA7" w:rsidRPr="00DF42A4" w:rsidTr="00576C75">
        <w:tc>
          <w:tcPr>
            <w:tcW w:w="344" w:type="pct"/>
            <w:tcBorders>
              <w:top w:val="single" w:sz="4" w:space="0" w:color="auto"/>
              <w:left w:val="single" w:sz="4" w:space="0" w:color="auto"/>
              <w:bottom w:val="single" w:sz="4" w:space="0" w:color="auto"/>
              <w:right w:val="single" w:sz="4" w:space="0" w:color="auto"/>
            </w:tcBorders>
            <w:shd w:val="clear" w:color="auto" w:fill="FFFFFF"/>
            <w:vAlign w:val="center"/>
          </w:tcPr>
          <w:p w:rsidR="001E3DA7" w:rsidRPr="00534096" w:rsidRDefault="001E3DA7" w:rsidP="006B2873">
            <w:pPr>
              <w:jc w:val="center"/>
              <w:rPr>
                <w:rFonts w:eastAsia="SimSun"/>
                <w:bCs/>
                <w:lang w:val="en-GB" w:eastAsia="zh-CN"/>
              </w:rPr>
            </w:pPr>
          </w:p>
        </w:tc>
        <w:tc>
          <w:tcPr>
            <w:tcW w:w="4032" w:type="pct"/>
            <w:tcBorders>
              <w:top w:val="single" w:sz="4" w:space="0" w:color="auto"/>
              <w:left w:val="single" w:sz="4" w:space="0" w:color="auto"/>
              <w:bottom w:val="single" w:sz="4" w:space="0" w:color="auto"/>
              <w:right w:val="single" w:sz="4" w:space="0" w:color="auto"/>
            </w:tcBorders>
            <w:shd w:val="clear" w:color="auto" w:fill="FFFFFF"/>
            <w:vAlign w:val="center"/>
          </w:tcPr>
          <w:p w:rsidR="001E3DA7" w:rsidRPr="00534096" w:rsidRDefault="001E3DA7" w:rsidP="006B2873">
            <w:pPr>
              <w:jc w:val="center"/>
              <w:rPr>
                <w:rFonts w:eastAsia="SimSun"/>
                <w:b/>
                <w:bCs/>
                <w:lang w:eastAsia="zh-CN"/>
              </w:rPr>
            </w:pPr>
            <w:r w:rsidRPr="00534096">
              <w:rPr>
                <w:rFonts w:eastAsia="SimSun"/>
                <w:b/>
                <w:bCs/>
                <w:lang w:val="en-GB" w:eastAsia="zh-CN"/>
              </w:rPr>
              <w:t>TỔNG CỘNG</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rsidR="001E3DA7" w:rsidRPr="00534096" w:rsidRDefault="001E3DA7" w:rsidP="006B2873">
            <w:pPr>
              <w:jc w:val="center"/>
              <w:rPr>
                <w:rFonts w:eastAsia="SimSun"/>
                <w:b/>
                <w:bCs/>
                <w:lang w:val="en-GB" w:eastAsia="zh-CN"/>
              </w:rPr>
            </w:pPr>
            <w:r w:rsidRPr="00534096">
              <w:rPr>
                <w:rFonts w:eastAsia="SimSun"/>
                <w:b/>
                <w:bCs/>
                <w:lang w:val="en-GB" w:eastAsia="zh-CN"/>
              </w:rPr>
              <w:t>16</w:t>
            </w:r>
          </w:p>
        </w:tc>
      </w:tr>
    </w:tbl>
    <w:p w:rsidR="001E3DA7" w:rsidRPr="00DF42A4" w:rsidRDefault="001E3DA7" w:rsidP="00CE4C29">
      <w:pPr>
        <w:spacing w:before="120" w:after="120"/>
        <w:ind w:firstLine="709"/>
        <w:jc w:val="both"/>
        <w:rPr>
          <w:bCs/>
          <w:lang w:val="de-DE"/>
        </w:rPr>
      </w:pPr>
      <w:r w:rsidRPr="00DF42A4">
        <w:rPr>
          <w:bCs/>
          <w:lang w:val="de-DE"/>
        </w:rPr>
        <w:t>c) Chương trình huấn luyện định kỳ người được lựa chọn làm giám sát viên an ninh nội bộ của doanh nghiệp cung cấp dịch vụ hàng không</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1E3DA7" w:rsidRPr="00DF42A4" w:rsidTr="006B2873">
        <w:trPr>
          <w:trHeight w:val="680"/>
          <w:tblHeader/>
        </w:trPr>
        <w:tc>
          <w:tcPr>
            <w:tcW w:w="344" w:type="pct"/>
            <w:shd w:val="clear" w:color="auto" w:fill="FFFFFF"/>
            <w:vAlign w:val="center"/>
          </w:tcPr>
          <w:p w:rsidR="001E3DA7" w:rsidRPr="00534096" w:rsidRDefault="001E3DA7" w:rsidP="00866195">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1E3DA7" w:rsidRPr="00534096" w:rsidRDefault="001E3DA7" w:rsidP="00866195">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1E3DA7" w:rsidRPr="00534096" w:rsidRDefault="001E3DA7" w:rsidP="00866195">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1E3DA7" w:rsidRPr="00534096" w:rsidRDefault="001E3DA7" w:rsidP="00866195">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1E3DA7" w:rsidRPr="00DF42A4" w:rsidTr="006B19A3">
        <w:tc>
          <w:tcPr>
            <w:tcW w:w="344" w:type="pct"/>
            <w:shd w:val="clear" w:color="auto" w:fill="FFFFFF"/>
            <w:vAlign w:val="center"/>
          </w:tcPr>
          <w:p w:rsidR="001E3DA7" w:rsidRPr="00534096" w:rsidRDefault="001E3DA7" w:rsidP="00866195">
            <w:pPr>
              <w:spacing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1E3DA7" w:rsidRPr="00534096" w:rsidRDefault="002B0E1A" w:rsidP="00866195">
            <w:pPr>
              <w:spacing w:after="40"/>
              <w:ind w:left="57" w:right="57"/>
              <w:jc w:val="both"/>
              <w:rPr>
                <w:rFonts w:eastAsia="SimSun"/>
                <w:bCs/>
                <w:lang w:eastAsia="zh-CN"/>
              </w:rPr>
            </w:pPr>
            <w:r w:rsidRPr="00534096">
              <w:rPr>
                <w:rFonts w:eastAsia="SimSun"/>
                <w:bCs/>
                <w:lang w:val="en-GB" w:eastAsia="zh-CN"/>
              </w:rPr>
              <w:t>P</w:t>
            </w:r>
            <w:r w:rsidR="001E3DA7" w:rsidRPr="00534096">
              <w:rPr>
                <w:rFonts w:eastAsia="SimSun"/>
                <w:bCs/>
                <w:lang w:val="en-GB" w:eastAsia="zh-CN"/>
              </w:rPr>
              <w:t xml:space="preserve">háp </w:t>
            </w:r>
            <w:r w:rsidR="001E3DA7" w:rsidRPr="00534096">
              <w:rPr>
                <w:rFonts w:eastAsia="SimSun"/>
                <w:bCs/>
                <w:lang w:val="vi-VN" w:eastAsia="zh-CN"/>
              </w:rPr>
              <w:t xml:space="preserve">luật về </w:t>
            </w:r>
            <w:r w:rsidR="001E3DA7" w:rsidRPr="00534096">
              <w:rPr>
                <w:rFonts w:eastAsia="SimSun"/>
                <w:bCs/>
                <w:lang w:eastAsia="zh-CN"/>
              </w:rPr>
              <w:t>ANHK,</w:t>
            </w:r>
            <w:r w:rsidR="001E3DA7" w:rsidRPr="00534096">
              <w:t xml:space="preserve"> h</w:t>
            </w:r>
            <w:r w:rsidR="002E069B">
              <w:t>ệ thống bảo đảm ANHK Việt Nam; b</w:t>
            </w:r>
            <w:r w:rsidR="001E3DA7" w:rsidRPr="00534096">
              <w:t>ối cảnh quốc tế, khu vực; tình hình khủng bố, can thiệp bất hợp pháp vào hoạt động HKDD</w:t>
            </w:r>
          </w:p>
        </w:tc>
        <w:tc>
          <w:tcPr>
            <w:tcW w:w="624" w:type="pct"/>
            <w:tcBorders>
              <w:bottom w:val="single" w:sz="4" w:space="0" w:color="auto"/>
            </w:tcBorders>
            <w:shd w:val="clear" w:color="auto" w:fill="FFFFFF"/>
            <w:vAlign w:val="center"/>
          </w:tcPr>
          <w:p w:rsidR="001E3DA7" w:rsidRPr="00534096" w:rsidRDefault="001E3DA7" w:rsidP="00866195">
            <w:pPr>
              <w:spacing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866195">
            <w:pPr>
              <w:spacing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1E3DA7" w:rsidRPr="00534096" w:rsidRDefault="001E3DA7" w:rsidP="00866195">
            <w:pPr>
              <w:spacing w:after="40"/>
              <w:ind w:left="57" w:right="57"/>
              <w:jc w:val="both"/>
              <w:rPr>
                <w:rFonts w:eastAsia="SimSun"/>
                <w:bCs/>
                <w:lang w:eastAsia="zh-CN"/>
              </w:rPr>
            </w:pPr>
            <w:r w:rsidRPr="00534096">
              <w:t>Kiểm soát chất lượng ANHK</w:t>
            </w:r>
          </w:p>
        </w:tc>
        <w:tc>
          <w:tcPr>
            <w:tcW w:w="624" w:type="pct"/>
            <w:tcBorders>
              <w:bottom w:val="single" w:sz="4" w:space="0" w:color="auto"/>
            </w:tcBorders>
            <w:shd w:val="clear" w:color="auto" w:fill="FFFFFF"/>
            <w:vAlign w:val="center"/>
          </w:tcPr>
          <w:p w:rsidR="001E3DA7" w:rsidRPr="00534096" w:rsidRDefault="001E3DA7" w:rsidP="00866195">
            <w:pPr>
              <w:spacing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866195">
            <w:pPr>
              <w:spacing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1E3DA7" w:rsidRPr="00534096" w:rsidRDefault="002E069B" w:rsidP="00866195">
            <w:pPr>
              <w:spacing w:after="40"/>
              <w:ind w:left="57" w:right="57"/>
              <w:jc w:val="both"/>
              <w:rPr>
                <w:rFonts w:eastAsia="SimSun"/>
                <w:bCs/>
                <w:lang w:eastAsia="zh-CN"/>
              </w:rPr>
            </w:pPr>
            <w:r>
              <w:t>KSCL q</w:t>
            </w:r>
            <w:r w:rsidR="001E3DA7" w:rsidRPr="00534096">
              <w:t xml:space="preserve">uy chế </w:t>
            </w:r>
            <w:r w:rsidR="00BB7CFB" w:rsidRPr="00534096">
              <w:t xml:space="preserve">ANHK </w:t>
            </w:r>
            <w:r w:rsidR="001E3DA7" w:rsidRPr="00534096">
              <w:t>DNDV</w:t>
            </w:r>
          </w:p>
        </w:tc>
        <w:tc>
          <w:tcPr>
            <w:tcW w:w="624" w:type="pct"/>
            <w:tcBorders>
              <w:bottom w:val="single" w:sz="4" w:space="0" w:color="auto"/>
            </w:tcBorders>
            <w:shd w:val="clear" w:color="auto" w:fill="FFFFFF"/>
            <w:vAlign w:val="center"/>
          </w:tcPr>
          <w:p w:rsidR="001E3DA7" w:rsidRPr="00534096" w:rsidRDefault="001E3DA7" w:rsidP="00866195">
            <w:pPr>
              <w:spacing w:after="40"/>
              <w:jc w:val="center"/>
              <w:rPr>
                <w:rFonts w:eastAsia="SimSun"/>
                <w:bCs/>
                <w:lang w:val="en-GB" w:eastAsia="zh-CN"/>
              </w:rPr>
            </w:pPr>
            <w:r w:rsidRPr="00534096">
              <w:t>4</w:t>
            </w:r>
          </w:p>
        </w:tc>
      </w:tr>
      <w:tr w:rsidR="001E3DA7" w:rsidRPr="00DF42A4" w:rsidTr="006B19A3">
        <w:tc>
          <w:tcPr>
            <w:tcW w:w="344" w:type="pct"/>
            <w:shd w:val="clear" w:color="auto" w:fill="FFFFFF"/>
            <w:vAlign w:val="center"/>
          </w:tcPr>
          <w:p w:rsidR="001E3DA7" w:rsidRPr="00534096" w:rsidRDefault="001E3DA7" w:rsidP="00866195">
            <w:pPr>
              <w:spacing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1E3DA7" w:rsidRPr="00534096" w:rsidRDefault="001E3DA7" w:rsidP="00866195">
            <w:pPr>
              <w:spacing w:after="40"/>
              <w:ind w:left="57" w:right="57"/>
              <w:jc w:val="both"/>
              <w:rPr>
                <w:rFonts w:eastAsia="SimSun"/>
                <w:bCs/>
                <w:lang w:eastAsia="zh-CN"/>
              </w:rPr>
            </w:pPr>
            <w:r w:rsidRPr="00534096">
              <w:t>KSCL tuân thủ quy định về kiểm soát an ninh nội bộ; an ninh thông tin; quản lý rủi ro ANHK</w:t>
            </w:r>
          </w:p>
        </w:tc>
        <w:tc>
          <w:tcPr>
            <w:tcW w:w="624" w:type="pct"/>
            <w:tcBorders>
              <w:bottom w:val="single" w:sz="4" w:space="0" w:color="auto"/>
            </w:tcBorders>
            <w:shd w:val="clear" w:color="auto" w:fill="FFFFFF"/>
            <w:vAlign w:val="center"/>
          </w:tcPr>
          <w:p w:rsidR="001E3DA7" w:rsidRPr="00534096" w:rsidRDefault="001E3DA7" w:rsidP="00866195">
            <w:pPr>
              <w:spacing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866195">
            <w:pPr>
              <w:spacing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1E3DA7" w:rsidRPr="00534096" w:rsidRDefault="001E3DA7" w:rsidP="00866195">
            <w:pPr>
              <w:spacing w:after="40"/>
              <w:ind w:left="57" w:right="57"/>
              <w:jc w:val="both"/>
              <w:rPr>
                <w:rFonts w:eastAsia="SimSun"/>
                <w:bCs/>
                <w:lang w:eastAsia="zh-CN"/>
              </w:rPr>
            </w:pPr>
            <w:r w:rsidRPr="00534096">
              <w:t>KSCL tuân thủ quy địn</w:t>
            </w:r>
            <w:r w:rsidR="00F24C59">
              <w:t>h về đ</w:t>
            </w:r>
            <w:r w:rsidRPr="00534096">
              <w:t>ào tạo, huấn luyện ANHK</w:t>
            </w:r>
          </w:p>
        </w:tc>
        <w:tc>
          <w:tcPr>
            <w:tcW w:w="624" w:type="pct"/>
            <w:tcBorders>
              <w:bottom w:val="single" w:sz="4" w:space="0" w:color="auto"/>
            </w:tcBorders>
            <w:shd w:val="clear" w:color="auto" w:fill="FFFFFF"/>
            <w:vAlign w:val="center"/>
          </w:tcPr>
          <w:p w:rsidR="001E3DA7" w:rsidRPr="00534096" w:rsidRDefault="001E3DA7" w:rsidP="00866195">
            <w:pPr>
              <w:spacing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866195">
            <w:pPr>
              <w:spacing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1E3DA7" w:rsidRPr="00534096" w:rsidRDefault="001E3DA7" w:rsidP="00866195">
            <w:pPr>
              <w:spacing w:after="40"/>
              <w:ind w:left="57" w:right="57"/>
              <w:jc w:val="both"/>
              <w:rPr>
                <w:rFonts w:eastAsia="SimSun"/>
                <w:bCs/>
                <w:lang w:eastAsia="zh-CN"/>
              </w:rPr>
            </w:pPr>
            <w:r w:rsidRPr="00534096">
              <w:t xml:space="preserve">KSCL tuân thủ quy định về khẩn nguy, ứng phó can thiệp bất hợp pháp vào hoạt động </w:t>
            </w:r>
            <w:r w:rsidR="00430047" w:rsidRPr="00534096">
              <w:t>HKDD</w:t>
            </w:r>
          </w:p>
        </w:tc>
        <w:tc>
          <w:tcPr>
            <w:tcW w:w="624" w:type="pct"/>
            <w:tcBorders>
              <w:bottom w:val="single" w:sz="4" w:space="0" w:color="auto"/>
            </w:tcBorders>
            <w:shd w:val="clear" w:color="auto" w:fill="FFFFFF"/>
            <w:vAlign w:val="center"/>
          </w:tcPr>
          <w:p w:rsidR="001E3DA7" w:rsidRPr="00534096" w:rsidRDefault="001E3DA7" w:rsidP="00866195">
            <w:pPr>
              <w:spacing w:after="40"/>
              <w:jc w:val="center"/>
              <w:rPr>
                <w:rFonts w:eastAsia="SimSun"/>
                <w:bCs/>
                <w:lang w:val="en-GB" w:eastAsia="zh-CN"/>
              </w:rPr>
            </w:pPr>
            <w:r w:rsidRPr="00534096">
              <w:t>2</w:t>
            </w:r>
          </w:p>
        </w:tc>
      </w:tr>
      <w:tr w:rsidR="001E3DA7" w:rsidRPr="00DF42A4" w:rsidTr="006B19A3">
        <w:tc>
          <w:tcPr>
            <w:tcW w:w="344" w:type="pct"/>
            <w:shd w:val="clear" w:color="auto" w:fill="FFFFFF"/>
            <w:vAlign w:val="center"/>
          </w:tcPr>
          <w:p w:rsidR="001E3DA7" w:rsidRPr="00534096" w:rsidRDefault="001E3DA7" w:rsidP="00866195">
            <w:pPr>
              <w:spacing w:after="40"/>
              <w:jc w:val="center"/>
              <w:rPr>
                <w:rFonts w:eastAsia="SimSun"/>
                <w:bCs/>
                <w:lang w:val="en-GB" w:eastAsia="zh-CN"/>
              </w:rPr>
            </w:pPr>
            <w:r w:rsidRPr="00534096">
              <w:rPr>
                <w:rFonts w:eastAsia="SimSun"/>
                <w:bCs/>
                <w:lang w:val="en-GB" w:eastAsia="zh-CN"/>
              </w:rPr>
              <w:t>7</w:t>
            </w:r>
          </w:p>
        </w:tc>
        <w:tc>
          <w:tcPr>
            <w:tcW w:w="4032" w:type="pct"/>
            <w:tcBorders>
              <w:bottom w:val="single" w:sz="4" w:space="0" w:color="auto"/>
            </w:tcBorders>
            <w:shd w:val="clear" w:color="auto" w:fill="FFFFFF"/>
          </w:tcPr>
          <w:p w:rsidR="001E3DA7" w:rsidRPr="00534096" w:rsidRDefault="001E3DA7" w:rsidP="00866195">
            <w:pPr>
              <w:spacing w:after="40"/>
              <w:ind w:left="57" w:right="57"/>
              <w:jc w:val="both"/>
              <w:rPr>
                <w:rFonts w:eastAsia="SimSun"/>
                <w:bCs/>
                <w:lang w:eastAsia="zh-CN"/>
              </w:rPr>
            </w:pPr>
            <w:r w:rsidRPr="00534096">
              <w:t>KSCL tuân thủ quy định về hạ tầng, trang thiết bị, VK, CCHT trong bảo đảm ANHK</w:t>
            </w:r>
          </w:p>
        </w:tc>
        <w:tc>
          <w:tcPr>
            <w:tcW w:w="624" w:type="pct"/>
            <w:tcBorders>
              <w:bottom w:val="single" w:sz="4" w:space="0" w:color="auto"/>
            </w:tcBorders>
            <w:shd w:val="clear" w:color="auto" w:fill="FFFFFF"/>
            <w:vAlign w:val="center"/>
          </w:tcPr>
          <w:p w:rsidR="001E3DA7" w:rsidRPr="00534096" w:rsidRDefault="001E3DA7" w:rsidP="00866195">
            <w:pPr>
              <w:spacing w:after="40"/>
              <w:jc w:val="center"/>
              <w:rPr>
                <w:rFonts w:eastAsia="SimSun"/>
                <w:bCs/>
                <w:lang w:val="en-GB" w:eastAsia="zh-CN"/>
              </w:rPr>
            </w:pPr>
            <w:r w:rsidRPr="00534096">
              <w:t>2</w:t>
            </w:r>
          </w:p>
        </w:tc>
      </w:tr>
      <w:tr w:rsidR="001E3DA7" w:rsidRPr="00DF42A4" w:rsidTr="006B19A3">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1E3DA7" w:rsidRPr="00534096" w:rsidRDefault="001E3DA7" w:rsidP="00866195">
            <w:pPr>
              <w:spacing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1E3DA7" w:rsidRPr="00534096" w:rsidRDefault="001E3DA7" w:rsidP="00866195">
            <w:pPr>
              <w:spacing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1E3DA7" w:rsidRPr="00534096" w:rsidRDefault="001E3DA7" w:rsidP="00866195">
            <w:pPr>
              <w:spacing w:after="40"/>
              <w:jc w:val="center"/>
              <w:rPr>
                <w:rFonts w:eastAsia="SimSun"/>
                <w:b/>
                <w:bCs/>
                <w:lang w:val="en-GB" w:eastAsia="zh-CN"/>
              </w:rPr>
            </w:pPr>
            <w:r w:rsidRPr="00534096">
              <w:rPr>
                <w:rFonts w:eastAsia="SimSun"/>
                <w:b/>
                <w:bCs/>
                <w:lang w:val="en-GB" w:eastAsia="zh-CN"/>
              </w:rPr>
              <w:t>16</w:t>
            </w:r>
          </w:p>
        </w:tc>
      </w:tr>
    </w:tbl>
    <w:p w:rsidR="00302ACD" w:rsidRPr="00534096" w:rsidRDefault="00302ACD" w:rsidP="00DA6BC3">
      <w:pPr>
        <w:spacing w:before="120" w:after="120"/>
        <w:ind w:firstLine="709"/>
        <w:jc w:val="both"/>
        <w:rPr>
          <w:bCs/>
          <w:lang w:val="pt-BR"/>
        </w:rPr>
      </w:pPr>
      <w:r w:rsidRPr="00534096">
        <w:t xml:space="preserve">5. </w:t>
      </w:r>
      <w:r w:rsidRPr="00534096">
        <w:rPr>
          <w:lang w:val="nl-NL" w:eastAsia="zh-CN"/>
        </w:rPr>
        <w:t>Thời hạn huấn luyện định kỳ</w:t>
      </w:r>
      <w:r w:rsidR="009E6FDB">
        <w:rPr>
          <w:bCs/>
          <w:lang w:val="pt-BR"/>
        </w:rPr>
        <w:t xml:space="preserve">; </w:t>
      </w:r>
      <w:r w:rsidR="009E6FDB" w:rsidRPr="00E902BC">
        <w:rPr>
          <w:bCs/>
          <w:lang w:val="nl-NL"/>
        </w:rPr>
        <w:t>02 (hai) năm một lần</w:t>
      </w:r>
      <w:r w:rsidR="009E6FDB" w:rsidRPr="00E902BC">
        <w:rPr>
          <w:bCs/>
          <w:lang w:val="nl-NL" w:eastAsia="zh-CN"/>
        </w:rPr>
        <w:t>.</w:t>
      </w:r>
    </w:p>
    <w:p w:rsidR="004565FE" w:rsidRPr="00534096" w:rsidRDefault="004565FE" w:rsidP="00DA6BC3">
      <w:pPr>
        <w:spacing w:before="120" w:after="120"/>
        <w:ind w:firstLine="709"/>
        <w:jc w:val="both"/>
      </w:pPr>
      <w:r w:rsidRPr="00534096">
        <w:rPr>
          <w:bCs/>
          <w:lang w:val="nl-NL" w:eastAsia="zh-CN"/>
        </w:rPr>
        <w:t xml:space="preserve">6. </w:t>
      </w:r>
      <w:r w:rsidRPr="00534096">
        <w:t xml:space="preserve">Người có chứng chỉ hoặc chứng nhận hoàn thành khoá học giám sát viên </w:t>
      </w:r>
      <w:r w:rsidR="00735887" w:rsidRPr="00534096">
        <w:t>ANHK</w:t>
      </w:r>
      <w:r w:rsidRPr="00534096">
        <w:t xml:space="preserve"> do </w:t>
      </w:r>
      <w:r w:rsidR="009350CE" w:rsidRPr="00534096">
        <w:t xml:space="preserve">Tổ chức </w:t>
      </w:r>
      <w:r w:rsidR="009C7852">
        <w:t>HKDD</w:t>
      </w:r>
      <w:r w:rsidR="009C7852" w:rsidRPr="00534096">
        <w:t xml:space="preserve"> </w:t>
      </w:r>
      <w:r w:rsidR="009350CE" w:rsidRPr="00534096">
        <w:t xml:space="preserve">quốc tế hoặc </w:t>
      </w:r>
      <w:r w:rsidR="009350CE">
        <w:t>H</w:t>
      </w:r>
      <w:r w:rsidR="009350CE" w:rsidRPr="00534096">
        <w:t xml:space="preserve">iệp hội </w:t>
      </w:r>
      <w:r w:rsidR="001A095B">
        <w:t>v</w:t>
      </w:r>
      <w:r w:rsidR="009350CE" w:rsidRPr="00534096">
        <w:t xml:space="preserve">ận tải </w:t>
      </w:r>
      <w:r w:rsidR="009C7852">
        <w:t>HKDD</w:t>
      </w:r>
      <w:r w:rsidR="009C7852" w:rsidRPr="00534096">
        <w:t xml:space="preserve"> </w:t>
      </w:r>
      <w:r w:rsidR="009350CE" w:rsidRPr="00534096">
        <w:t>quốc</w:t>
      </w:r>
      <w:r w:rsidR="007E42FF">
        <w:t xml:space="preserve"> tế</w:t>
      </w:r>
      <w:r w:rsidR="009350CE" w:rsidRPr="00DF42A4">
        <w:rPr>
          <w:lang w:val="vi-VN"/>
        </w:rPr>
        <w:t xml:space="preserve"> </w:t>
      </w:r>
      <w:r w:rsidRPr="007E42FF">
        <w:t>cấp,</w:t>
      </w:r>
      <w:r w:rsidRPr="00534096">
        <w:t xml:space="preserve"> thì:</w:t>
      </w:r>
    </w:p>
    <w:p w:rsidR="004565FE" w:rsidRPr="00534096" w:rsidRDefault="004565FE" w:rsidP="00DA6BC3">
      <w:pPr>
        <w:spacing w:before="120" w:after="120"/>
        <w:ind w:firstLine="709"/>
        <w:jc w:val="both"/>
      </w:pPr>
      <w:r w:rsidRPr="00534096">
        <w:t xml:space="preserve">a) Không </w:t>
      </w:r>
      <w:r w:rsidR="00E37449" w:rsidRPr="00534096">
        <w:t>phải</w:t>
      </w:r>
      <w:r w:rsidRPr="00534096">
        <w:t xml:space="preserve"> tham dự bồi dưỡng ban đầu giám sát viên an ninh nội bộ;</w:t>
      </w:r>
    </w:p>
    <w:p w:rsidR="004565FE" w:rsidRPr="00534096" w:rsidRDefault="004565FE" w:rsidP="00DA6BC3">
      <w:pPr>
        <w:spacing w:before="120" w:after="120"/>
        <w:ind w:firstLine="709"/>
        <w:jc w:val="both"/>
      </w:pPr>
      <w:r w:rsidRPr="00534096">
        <w:t xml:space="preserve">b) Không </w:t>
      </w:r>
      <w:r w:rsidR="00E37449" w:rsidRPr="00534096">
        <w:t>phải</w:t>
      </w:r>
      <w:r w:rsidRPr="00534096">
        <w:t xml:space="preserve"> tham dự khoá huấn luyện định kỳ giám sát viên an ninh nội bộ nếu năm nhận được chứng nhận, chứng chỉ là năm đến thời hạn huấn luyện định kỳ giám sát viên an ninh nội bộ;</w:t>
      </w:r>
    </w:p>
    <w:p w:rsidR="004565FE" w:rsidRPr="00534096" w:rsidRDefault="004565FE" w:rsidP="00DA6BC3">
      <w:pPr>
        <w:spacing w:before="120" w:after="120"/>
        <w:ind w:firstLine="709"/>
        <w:jc w:val="both"/>
      </w:pPr>
      <w:r w:rsidRPr="00534096">
        <w:t>c) Thời điểm được</w:t>
      </w:r>
      <w:r w:rsidR="00F24C59">
        <w:t xml:space="preserve"> cấp</w:t>
      </w:r>
      <w:r w:rsidRPr="00534096">
        <w:t xml:space="preserve"> chứng chỉ hoặc chứng nhận hoàn thành khoá học giám sát viên </w:t>
      </w:r>
      <w:r w:rsidR="00735887" w:rsidRPr="00534096">
        <w:t>ANHK</w:t>
      </w:r>
      <w:r w:rsidRPr="00534096">
        <w:t xml:space="preserve"> do </w:t>
      </w:r>
      <w:r w:rsidR="009350CE" w:rsidRPr="00534096">
        <w:t xml:space="preserve">Tổ chức </w:t>
      </w:r>
      <w:r w:rsidR="00E902BC">
        <w:t xml:space="preserve">HKDD </w:t>
      </w:r>
      <w:r w:rsidR="009350CE">
        <w:t>quốc tế, H</w:t>
      </w:r>
      <w:r w:rsidR="009350CE" w:rsidRPr="00534096">
        <w:t xml:space="preserve">iệp hội </w:t>
      </w:r>
      <w:r w:rsidR="004320CA">
        <w:t>v</w:t>
      </w:r>
      <w:r w:rsidR="009350CE" w:rsidRPr="00534096">
        <w:t xml:space="preserve">ận tải </w:t>
      </w:r>
      <w:r w:rsidR="00E902BC">
        <w:t>HKDD</w:t>
      </w:r>
      <w:r w:rsidR="00E902BC" w:rsidRPr="00534096">
        <w:t xml:space="preserve"> </w:t>
      </w:r>
      <w:r w:rsidR="009350CE" w:rsidRPr="00534096">
        <w:t>quốc</w:t>
      </w:r>
      <w:r w:rsidR="007E42FF">
        <w:t xml:space="preserve"> tế</w:t>
      </w:r>
      <w:r w:rsidRPr="00534096">
        <w:t xml:space="preserve"> </w:t>
      </w:r>
      <w:r w:rsidRPr="007E42FF">
        <w:t xml:space="preserve">cấp </w:t>
      </w:r>
      <w:r w:rsidRPr="00534096">
        <w:t>là mốc thời gian</w:t>
      </w:r>
      <w:r w:rsidR="00F24C59">
        <w:t xml:space="preserve"> để</w:t>
      </w:r>
      <w:r w:rsidRPr="00534096">
        <w:t xml:space="preserve"> tính </w:t>
      </w:r>
      <w:r w:rsidR="00F24C59">
        <w:t>thời</w:t>
      </w:r>
      <w:r w:rsidRPr="00534096">
        <w:t xml:space="preserve"> hạn huấn luyện định kỳ tiếp theo.</w:t>
      </w:r>
    </w:p>
    <w:p w:rsidR="00212EF3" w:rsidRDefault="00212EF3" w:rsidP="00CE4C29">
      <w:pPr>
        <w:pStyle w:val="Heading6"/>
        <w:spacing w:before="0" w:after="0"/>
        <w:jc w:val="center"/>
        <w:rPr>
          <w:szCs w:val="28"/>
          <w:lang w:val="nl-NL"/>
        </w:rPr>
      </w:pPr>
    </w:p>
    <w:p w:rsidR="0053674A" w:rsidRPr="00534096" w:rsidRDefault="0053674A" w:rsidP="00CE4C29">
      <w:pPr>
        <w:pStyle w:val="Heading6"/>
        <w:spacing w:before="0" w:after="0"/>
        <w:jc w:val="center"/>
        <w:rPr>
          <w:szCs w:val="28"/>
          <w:lang w:val="nl-NL"/>
        </w:rPr>
      </w:pPr>
      <w:r w:rsidRPr="00534096">
        <w:rPr>
          <w:szCs w:val="28"/>
          <w:lang w:val="nl-NL"/>
        </w:rPr>
        <w:t>Mục 2</w:t>
      </w:r>
      <w:r w:rsidR="008A5F57" w:rsidRPr="00534096">
        <w:rPr>
          <w:szCs w:val="28"/>
          <w:lang w:val="nl-NL"/>
        </w:rPr>
        <w:br/>
      </w:r>
      <w:r w:rsidRPr="00534096">
        <w:rPr>
          <w:szCs w:val="28"/>
          <w:lang w:val="nl-NL"/>
        </w:rPr>
        <w:t>NHÂN VIÊN HÃNG HÀNG KHÔNG VIỆT NAM</w:t>
      </w:r>
    </w:p>
    <w:p w:rsidR="00E43CD9" w:rsidRPr="00DF42A4" w:rsidRDefault="00E43CD9" w:rsidP="00E43CD9">
      <w:pPr>
        <w:rPr>
          <w:sz w:val="8"/>
          <w:szCs w:val="8"/>
          <w:lang w:val="nl-NL"/>
        </w:rPr>
      </w:pPr>
    </w:p>
    <w:p w:rsidR="009350CE" w:rsidRPr="009350CE" w:rsidRDefault="004D7EB7" w:rsidP="009350CE">
      <w:pPr>
        <w:pStyle w:val="Heading7"/>
        <w:spacing w:before="120" w:after="120"/>
        <w:ind w:firstLine="709"/>
        <w:rPr>
          <w:rFonts w:ascii="Times New Roman Bold" w:hAnsi="Times New Roman Bold"/>
          <w:spacing w:val="-4"/>
          <w:szCs w:val="28"/>
        </w:rPr>
      </w:pPr>
      <w:r w:rsidRPr="009350CE">
        <w:rPr>
          <w:rFonts w:ascii="Times New Roman Bold" w:hAnsi="Times New Roman Bold"/>
          <w:spacing w:val="-4"/>
          <w:szCs w:val="28"/>
          <w:lang w:val="vi-VN"/>
        </w:rPr>
        <w:t xml:space="preserve">Điều </w:t>
      </w:r>
      <w:r w:rsidR="00693BDA" w:rsidRPr="009350CE">
        <w:rPr>
          <w:rFonts w:ascii="Times New Roman Bold" w:hAnsi="Times New Roman Bold"/>
          <w:spacing w:val="-4"/>
          <w:szCs w:val="28"/>
          <w:lang w:val="pt-BR"/>
        </w:rPr>
        <w:t>23</w:t>
      </w:r>
      <w:r w:rsidRPr="009350CE">
        <w:rPr>
          <w:rFonts w:ascii="Times New Roman Bold" w:hAnsi="Times New Roman Bold"/>
          <w:spacing w:val="-4"/>
          <w:szCs w:val="28"/>
          <w:lang w:val="vi-VN"/>
        </w:rPr>
        <w:t xml:space="preserve">. </w:t>
      </w:r>
      <w:r w:rsidR="00C655B6" w:rsidRPr="009350CE">
        <w:rPr>
          <w:rFonts w:ascii="Times New Roman Bold" w:hAnsi="Times New Roman Bold"/>
          <w:spacing w:val="-4"/>
          <w:szCs w:val="28"/>
          <w:lang w:val="pt-BR"/>
        </w:rPr>
        <w:t>Bồi dưỡng, huấn luyện t</w:t>
      </w:r>
      <w:r w:rsidR="00432FE3" w:rsidRPr="009350CE">
        <w:rPr>
          <w:rFonts w:ascii="Times New Roman Bold" w:hAnsi="Times New Roman Bold"/>
          <w:spacing w:val="-4"/>
          <w:szCs w:val="28"/>
          <w:lang w:val="en-GB"/>
        </w:rPr>
        <w:t>hành viên t</w:t>
      </w:r>
      <w:r w:rsidRPr="009350CE">
        <w:rPr>
          <w:rFonts w:ascii="Times New Roman Bold" w:hAnsi="Times New Roman Bold"/>
          <w:spacing w:val="-4"/>
          <w:szCs w:val="28"/>
          <w:lang w:val="vi-VN"/>
        </w:rPr>
        <w:t xml:space="preserve">ổ </w:t>
      </w:r>
      <w:r w:rsidR="00AF2BBC" w:rsidRPr="009350CE">
        <w:rPr>
          <w:rFonts w:ascii="Times New Roman Bold" w:hAnsi="Times New Roman Bold"/>
          <w:spacing w:val="-4"/>
          <w:szCs w:val="28"/>
        </w:rPr>
        <w:t>lái, tiếp viên</w:t>
      </w:r>
      <w:r w:rsidRPr="009350CE">
        <w:rPr>
          <w:rFonts w:ascii="Times New Roman Bold" w:hAnsi="Times New Roman Bold"/>
          <w:spacing w:val="-4"/>
          <w:szCs w:val="28"/>
          <w:lang w:val="vi-VN"/>
        </w:rPr>
        <w:t xml:space="preserve"> </w:t>
      </w:r>
      <w:r w:rsidR="00432FE3" w:rsidRPr="009350CE">
        <w:rPr>
          <w:rFonts w:ascii="Times New Roman Bold" w:hAnsi="Times New Roman Bold"/>
          <w:spacing w:val="-4"/>
          <w:szCs w:val="28"/>
        </w:rPr>
        <w:t>hàng không</w:t>
      </w:r>
    </w:p>
    <w:p w:rsidR="00486587" w:rsidRPr="009350CE" w:rsidRDefault="00486587" w:rsidP="009350CE">
      <w:pPr>
        <w:pStyle w:val="Heading7"/>
        <w:spacing w:before="120" w:after="120"/>
        <w:ind w:firstLine="709"/>
        <w:rPr>
          <w:rFonts w:eastAsia="Calibri"/>
          <w:b w:val="0"/>
          <w:spacing w:val="-6"/>
        </w:rPr>
      </w:pPr>
      <w:r w:rsidRPr="009350CE">
        <w:rPr>
          <w:rFonts w:eastAsia="Calibri"/>
          <w:b w:val="0"/>
          <w:lang w:val="vi-VN"/>
        </w:rPr>
        <w:t xml:space="preserve">1. Mục tiêu: </w:t>
      </w:r>
      <w:r w:rsidR="0047652A">
        <w:rPr>
          <w:rFonts w:eastAsia="Calibri"/>
          <w:b w:val="0"/>
          <w:lang w:val="pt-BR"/>
        </w:rPr>
        <w:t>t</w:t>
      </w:r>
      <w:r w:rsidRPr="009350CE">
        <w:rPr>
          <w:rFonts w:eastAsia="Calibri"/>
          <w:b w:val="0"/>
          <w:lang w:val="vi-VN"/>
        </w:rPr>
        <w:t xml:space="preserve">rang bị cho </w:t>
      </w:r>
      <w:r w:rsidRPr="009350CE">
        <w:rPr>
          <w:rFonts w:eastAsia="Calibri"/>
          <w:b w:val="0"/>
          <w:lang w:val="pt-BR"/>
        </w:rPr>
        <w:t>tổ bay</w:t>
      </w:r>
      <w:r w:rsidRPr="009350CE">
        <w:rPr>
          <w:rFonts w:eastAsia="Calibri"/>
          <w:b w:val="0"/>
          <w:lang w:val="vi-VN"/>
        </w:rPr>
        <w:t xml:space="preserve"> kiến thức cần thiết về </w:t>
      </w:r>
      <w:r w:rsidR="00735887" w:rsidRPr="009350CE">
        <w:rPr>
          <w:rFonts w:eastAsia="Calibri"/>
          <w:b w:val="0"/>
          <w:lang w:val="vi-VN"/>
        </w:rPr>
        <w:t>ANHK</w:t>
      </w:r>
      <w:r w:rsidRPr="009350CE">
        <w:rPr>
          <w:rFonts w:eastAsia="Calibri"/>
          <w:b w:val="0"/>
          <w:lang w:val="vi-VN"/>
        </w:rPr>
        <w:t xml:space="preserve"> </w:t>
      </w:r>
      <w:r w:rsidRPr="009350CE">
        <w:rPr>
          <w:rFonts w:eastAsia="Calibri"/>
          <w:b w:val="0"/>
          <w:spacing w:val="-6"/>
          <w:lang w:val="vi-VN"/>
        </w:rPr>
        <w:t xml:space="preserve">và cách thức xử lý tình huống về </w:t>
      </w:r>
      <w:r w:rsidR="00735887" w:rsidRPr="009350CE">
        <w:rPr>
          <w:rFonts w:eastAsia="Calibri"/>
          <w:b w:val="0"/>
          <w:spacing w:val="-6"/>
          <w:lang w:val="vi-VN"/>
        </w:rPr>
        <w:t>ANHK</w:t>
      </w:r>
      <w:r w:rsidRPr="009350CE">
        <w:rPr>
          <w:rFonts w:eastAsia="Calibri"/>
          <w:b w:val="0"/>
          <w:spacing w:val="-6"/>
          <w:lang w:val="vi-VN"/>
        </w:rPr>
        <w:t xml:space="preserve"> có liên quan đến nhiệm vụ</w:t>
      </w:r>
      <w:r w:rsidR="00DD7AD5" w:rsidRPr="009350CE">
        <w:rPr>
          <w:rFonts w:eastAsia="Calibri"/>
          <w:b w:val="0"/>
          <w:spacing w:val="-6"/>
        </w:rPr>
        <w:t xml:space="preserve"> thực hiện chuyến bay</w:t>
      </w:r>
      <w:r w:rsidRPr="009350CE">
        <w:rPr>
          <w:rFonts w:eastAsia="Calibri"/>
          <w:b w:val="0"/>
          <w:spacing w:val="-6"/>
          <w:lang w:val="vi-VN"/>
        </w:rPr>
        <w:t>.</w:t>
      </w:r>
    </w:p>
    <w:p w:rsidR="00AD568A" w:rsidRPr="00534096" w:rsidRDefault="00AD568A" w:rsidP="00DA6BC3">
      <w:pPr>
        <w:tabs>
          <w:tab w:val="left" w:pos="33"/>
          <w:tab w:val="left" w:pos="720"/>
        </w:tabs>
        <w:spacing w:before="120" w:after="120"/>
        <w:ind w:firstLine="709"/>
        <w:jc w:val="both"/>
        <w:rPr>
          <w:rFonts w:eastAsia="Calibri"/>
          <w:bCs/>
        </w:rPr>
      </w:pPr>
      <w:r w:rsidRPr="00534096">
        <w:rPr>
          <w:rFonts w:eastAsia="Calibri"/>
          <w:bCs/>
        </w:rPr>
        <w:t xml:space="preserve">2. Đối tượng: </w:t>
      </w:r>
      <w:r w:rsidR="0047652A">
        <w:rPr>
          <w:lang w:val="en-GB"/>
        </w:rPr>
        <w:t>t</w:t>
      </w:r>
      <w:r w:rsidR="00432FE3" w:rsidRPr="00534096">
        <w:rPr>
          <w:lang w:val="en-GB"/>
        </w:rPr>
        <w:t>hành viên t</w:t>
      </w:r>
      <w:r w:rsidR="00432FE3" w:rsidRPr="00534096">
        <w:rPr>
          <w:lang w:val="vi-VN"/>
        </w:rPr>
        <w:t xml:space="preserve">ổ </w:t>
      </w:r>
      <w:r w:rsidR="00432FE3" w:rsidRPr="00534096">
        <w:t>lái, tiếp viên</w:t>
      </w:r>
      <w:r w:rsidR="00432FE3" w:rsidRPr="00534096">
        <w:rPr>
          <w:lang w:val="vi-VN"/>
        </w:rPr>
        <w:t xml:space="preserve"> </w:t>
      </w:r>
      <w:r w:rsidR="00432FE3" w:rsidRPr="00534096">
        <w:t>hàng không</w:t>
      </w:r>
      <w:r w:rsidR="00432FE3" w:rsidRPr="00534096">
        <w:rPr>
          <w:rFonts w:eastAsia="Calibri"/>
          <w:bCs/>
        </w:rPr>
        <w:t xml:space="preserve"> </w:t>
      </w:r>
      <w:r w:rsidRPr="00534096">
        <w:rPr>
          <w:rFonts w:eastAsia="Calibri"/>
          <w:bCs/>
        </w:rPr>
        <w:t>của các hãng hàng không Việt Nam</w:t>
      </w:r>
    </w:p>
    <w:p w:rsidR="00DD7AD5" w:rsidRPr="00534096" w:rsidRDefault="00AD568A" w:rsidP="00DA6BC3">
      <w:pPr>
        <w:snapToGrid w:val="0"/>
        <w:spacing w:before="120" w:after="120"/>
        <w:ind w:firstLine="709"/>
        <w:jc w:val="both"/>
        <w:rPr>
          <w:rFonts w:eastAsia="Calibri"/>
        </w:rPr>
      </w:pPr>
      <w:r w:rsidRPr="00534096">
        <w:rPr>
          <w:rFonts w:eastAsia="Calibri"/>
        </w:rPr>
        <w:t>3</w:t>
      </w:r>
      <w:r w:rsidR="00486587" w:rsidRPr="00534096">
        <w:rPr>
          <w:rFonts w:eastAsia="Calibri"/>
          <w:lang w:val="vi-VN"/>
        </w:rPr>
        <w:t xml:space="preserve">. </w:t>
      </w:r>
      <w:r w:rsidR="00D01ABC" w:rsidRPr="00534096">
        <w:rPr>
          <w:rFonts w:eastAsia="Calibri"/>
        </w:rPr>
        <w:t xml:space="preserve">Chương trình </w:t>
      </w:r>
      <w:r w:rsidR="0060404F" w:rsidRPr="00534096">
        <w:rPr>
          <w:rFonts w:eastAsia="Calibri"/>
        </w:rPr>
        <w:t>b</w:t>
      </w:r>
      <w:r w:rsidR="00DD7AD5" w:rsidRPr="00534096">
        <w:rPr>
          <w:rFonts w:eastAsia="Calibri"/>
        </w:rPr>
        <w:t>ồi dưỡng ban đầ</w:t>
      </w:r>
      <w:r w:rsidR="0060404F" w:rsidRPr="00534096">
        <w:rPr>
          <w:rFonts w:eastAsia="Calibri"/>
        </w:rPr>
        <w:t>u</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6"/>
        <w:gridCol w:w="5790"/>
        <w:gridCol w:w="810"/>
        <w:gridCol w:w="901"/>
        <w:gridCol w:w="850"/>
      </w:tblGrid>
      <w:tr w:rsidR="00E44598" w:rsidRPr="00DF42A4" w:rsidTr="003D5F8E">
        <w:trPr>
          <w:trHeight w:val="330"/>
          <w:tblHeader/>
        </w:trPr>
        <w:tc>
          <w:tcPr>
            <w:tcW w:w="726" w:type="dxa"/>
            <w:vMerge w:val="restart"/>
            <w:shd w:val="clear" w:color="auto" w:fill="auto"/>
            <w:vAlign w:val="center"/>
          </w:tcPr>
          <w:p w:rsidR="00DD7AD5" w:rsidRPr="00534096" w:rsidRDefault="00DD7AD5" w:rsidP="00486587">
            <w:pPr>
              <w:widowControl w:val="0"/>
              <w:spacing w:before="40" w:after="40"/>
              <w:jc w:val="center"/>
              <w:rPr>
                <w:rFonts w:eastAsia="Calibri"/>
                <w:b/>
              </w:rPr>
            </w:pPr>
            <w:r w:rsidRPr="00534096">
              <w:rPr>
                <w:rFonts w:eastAsia="Calibri"/>
                <w:b/>
              </w:rPr>
              <w:t>SỐ TT</w:t>
            </w:r>
          </w:p>
        </w:tc>
        <w:tc>
          <w:tcPr>
            <w:tcW w:w="5790" w:type="dxa"/>
            <w:vMerge w:val="restart"/>
            <w:shd w:val="clear" w:color="auto" w:fill="auto"/>
          </w:tcPr>
          <w:p w:rsidR="001F7673" w:rsidRPr="00534096" w:rsidRDefault="001F7673" w:rsidP="001F7673">
            <w:pPr>
              <w:jc w:val="center"/>
              <w:rPr>
                <w:rFonts w:eastAsia="SimSun"/>
                <w:b/>
                <w:bCs/>
                <w:lang w:eastAsia="zh-CN"/>
              </w:rPr>
            </w:pPr>
          </w:p>
          <w:p w:rsidR="00DD7AD5" w:rsidRPr="00534096" w:rsidRDefault="001F7673" w:rsidP="001F7673">
            <w:pPr>
              <w:jc w:val="center"/>
            </w:pPr>
            <w:r w:rsidRPr="00534096">
              <w:rPr>
                <w:rFonts w:eastAsia="SimSun"/>
                <w:b/>
                <w:bCs/>
                <w:lang w:eastAsia="zh-CN"/>
              </w:rPr>
              <w:t xml:space="preserve">BÀI </w:t>
            </w:r>
            <w:r w:rsidRPr="00534096">
              <w:rPr>
                <w:rFonts w:eastAsia="SimSun"/>
                <w:b/>
                <w:bCs/>
                <w:lang w:val="vi-VN" w:eastAsia="zh-CN"/>
              </w:rPr>
              <w:t>HỌC</w:t>
            </w:r>
          </w:p>
        </w:tc>
        <w:tc>
          <w:tcPr>
            <w:tcW w:w="2561" w:type="dxa"/>
            <w:gridSpan w:val="3"/>
            <w:vAlign w:val="center"/>
          </w:tcPr>
          <w:p w:rsidR="00DD7AD5" w:rsidRPr="00534096" w:rsidRDefault="00DD7AD5" w:rsidP="00A16165">
            <w:pPr>
              <w:widowControl w:val="0"/>
              <w:spacing w:before="40" w:after="40"/>
              <w:jc w:val="center"/>
              <w:rPr>
                <w:rFonts w:eastAsia="Calibri"/>
                <w:b/>
              </w:rPr>
            </w:pPr>
            <w:r w:rsidRPr="00534096">
              <w:rPr>
                <w:rFonts w:eastAsia="Calibri"/>
                <w:b/>
              </w:rPr>
              <w:t xml:space="preserve">THỜI </w:t>
            </w:r>
            <w:r w:rsidR="00A16165" w:rsidRPr="00534096">
              <w:rPr>
                <w:rFonts w:eastAsia="Calibri"/>
                <w:b/>
              </w:rPr>
              <w:t>LƯỢNG</w:t>
            </w:r>
          </w:p>
        </w:tc>
      </w:tr>
      <w:tr w:rsidR="00E44598" w:rsidRPr="00DF42A4" w:rsidTr="009F319E">
        <w:trPr>
          <w:trHeight w:val="375"/>
          <w:tblHeader/>
        </w:trPr>
        <w:tc>
          <w:tcPr>
            <w:tcW w:w="726" w:type="dxa"/>
            <w:vMerge/>
            <w:shd w:val="clear" w:color="auto" w:fill="auto"/>
            <w:vAlign w:val="center"/>
          </w:tcPr>
          <w:p w:rsidR="003D5F8E" w:rsidRPr="00534096" w:rsidRDefault="003D5F8E" w:rsidP="003D5F8E">
            <w:pPr>
              <w:widowControl w:val="0"/>
              <w:spacing w:before="40" w:after="40"/>
              <w:jc w:val="center"/>
              <w:rPr>
                <w:rFonts w:eastAsia="Calibri"/>
                <w:b/>
              </w:rPr>
            </w:pPr>
          </w:p>
        </w:tc>
        <w:tc>
          <w:tcPr>
            <w:tcW w:w="5790" w:type="dxa"/>
            <w:vMerge/>
            <w:shd w:val="clear" w:color="auto" w:fill="auto"/>
            <w:vAlign w:val="center"/>
          </w:tcPr>
          <w:p w:rsidR="003D5F8E" w:rsidRPr="00534096" w:rsidRDefault="003D5F8E" w:rsidP="003D5F8E">
            <w:pPr>
              <w:widowControl w:val="0"/>
              <w:spacing w:before="40" w:after="40"/>
              <w:jc w:val="center"/>
              <w:rPr>
                <w:rFonts w:eastAsia="Calibri"/>
                <w:b/>
              </w:rPr>
            </w:pPr>
          </w:p>
        </w:tc>
        <w:tc>
          <w:tcPr>
            <w:tcW w:w="810" w:type="dxa"/>
          </w:tcPr>
          <w:p w:rsidR="003D5F8E" w:rsidRPr="00534096" w:rsidRDefault="003D5F8E" w:rsidP="009F319E">
            <w:pPr>
              <w:widowControl w:val="0"/>
              <w:spacing w:before="40" w:after="40"/>
              <w:jc w:val="center"/>
              <w:rPr>
                <w:rFonts w:eastAsia="Calibri"/>
                <w:b/>
              </w:rPr>
            </w:pPr>
            <w:r w:rsidRPr="00534096">
              <w:rPr>
                <w:rFonts w:eastAsia="Calibri"/>
                <w:b/>
              </w:rPr>
              <w:t>Tổng</w:t>
            </w:r>
          </w:p>
        </w:tc>
        <w:tc>
          <w:tcPr>
            <w:tcW w:w="901" w:type="dxa"/>
          </w:tcPr>
          <w:p w:rsidR="003D5F8E" w:rsidRPr="00534096" w:rsidRDefault="003D5F8E" w:rsidP="009F319E">
            <w:pPr>
              <w:widowControl w:val="0"/>
              <w:spacing w:before="40" w:after="40"/>
              <w:jc w:val="center"/>
              <w:rPr>
                <w:rFonts w:eastAsia="Calibri"/>
                <w:b/>
              </w:rPr>
            </w:pPr>
            <w:r w:rsidRPr="00534096">
              <w:rPr>
                <w:rFonts w:eastAsia="Calibri"/>
                <w:b/>
              </w:rPr>
              <w:t>Lý thuyết</w:t>
            </w:r>
          </w:p>
        </w:tc>
        <w:tc>
          <w:tcPr>
            <w:tcW w:w="850" w:type="dxa"/>
          </w:tcPr>
          <w:p w:rsidR="003D5F8E" w:rsidRPr="00534096" w:rsidRDefault="003D5F8E" w:rsidP="009F319E">
            <w:pPr>
              <w:widowControl w:val="0"/>
              <w:spacing w:before="40" w:after="40"/>
              <w:jc w:val="center"/>
              <w:rPr>
                <w:rFonts w:eastAsia="Calibri"/>
                <w:b/>
              </w:rPr>
            </w:pPr>
            <w:r w:rsidRPr="00534096">
              <w:rPr>
                <w:rFonts w:eastAsia="Calibri"/>
                <w:b/>
              </w:rPr>
              <w:t>Thực hành</w:t>
            </w:r>
          </w:p>
        </w:tc>
      </w:tr>
      <w:tr w:rsidR="00E44598" w:rsidRPr="00DF42A4" w:rsidTr="009F319E">
        <w:trPr>
          <w:trHeight w:val="20"/>
        </w:trPr>
        <w:tc>
          <w:tcPr>
            <w:tcW w:w="726" w:type="dxa"/>
            <w:shd w:val="clear" w:color="auto" w:fill="auto"/>
            <w:vAlign w:val="center"/>
          </w:tcPr>
          <w:p w:rsidR="003D5F8E" w:rsidRPr="00534096" w:rsidRDefault="003D5F8E" w:rsidP="003D5F8E">
            <w:pPr>
              <w:widowControl w:val="0"/>
              <w:spacing w:before="40" w:after="40"/>
              <w:jc w:val="center"/>
              <w:rPr>
                <w:rFonts w:eastAsia="Calibri"/>
              </w:rPr>
            </w:pPr>
            <w:r w:rsidRPr="00534096">
              <w:rPr>
                <w:rFonts w:eastAsia="Calibri"/>
              </w:rPr>
              <w:t>1</w:t>
            </w:r>
          </w:p>
        </w:tc>
        <w:tc>
          <w:tcPr>
            <w:tcW w:w="5790" w:type="dxa"/>
            <w:shd w:val="clear" w:color="auto" w:fill="auto"/>
            <w:vAlign w:val="center"/>
          </w:tcPr>
          <w:p w:rsidR="003D5F8E" w:rsidRPr="00534096" w:rsidRDefault="003D5F8E" w:rsidP="00810CB1">
            <w:pPr>
              <w:widowControl w:val="0"/>
              <w:spacing w:before="40" w:after="40"/>
              <w:ind w:left="57" w:right="57"/>
              <w:jc w:val="both"/>
              <w:rPr>
                <w:rFonts w:eastAsia="Calibri"/>
              </w:rPr>
            </w:pPr>
            <w:r w:rsidRPr="00534096">
              <w:rPr>
                <w:rFonts w:eastAsia="Calibri"/>
              </w:rPr>
              <w:t xml:space="preserve">Hiểu biết chung về </w:t>
            </w:r>
            <w:r w:rsidR="00735887" w:rsidRPr="00534096">
              <w:rPr>
                <w:rFonts w:eastAsia="Calibri"/>
              </w:rPr>
              <w:t>ANHK</w:t>
            </w:r>
          </w:p>
        </w:tc>
        <w:tc>
          <w:tcPr>
            <w:tcW w:w="810" w:type="dxa"/>
            <w:vAlign w:val="center"/>
          </w:tcPr>
          <w:p w:rsidR="003D5F8E" w:rsidRPr="00534096" w:rsidRDefault="003D5F8E" w:rsidP="003D5F8E">
            <w:pPr>
              <w:widowControl w:val="0"/>
              <w:spacing w:before="40" w:after="40"/>
              <w:jc w:val="center"/>
              <w:rPr>
                <w:rFonts w:eastAsia="Calibri"/>
              </w:rPr>
            </w:pPr>
            <w:r w:rsidRPr="00534096">
              <w:rPr>
                <w:rFonts w:eastAsia="Calibri"/>
              </w:rPr>
              <w:t>2</w:t>
            </w:r>
          </w:p>
        </w:tc>
        <w:tc>
          <w:tcPr>
            <w:tcW w:w="901" w:type="dxa"/>
            <w:vAlign w:val="center"/>
          </w:tcPr>
          <w:p w:rsidR="003D5F8E" w:rsidRPr="00534096" w:rsidRDefault="003D5F8E" w:rsidP="003D5F8E">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3D5F8E" w:rsidRPr="00534096" w:rsidRDefault="003D5F8E" w:rsidP="003D5F8E">
            <w:pPr>
              <w:widowControl w:val="0"/>
              <w:spacing w:before="40" w:after="40"/>
              <w:jc w:val="center"/>
              <w:rPr>
                <w:rFonts w:eastAsia="Calibri"/>
              </w:rPr>
            </w:pPr>
            <w:r w:rsidRPr="00534096">
              <w:rPr>
                <w:rFonts w:eastAsia="Calibri"/>
              </w:rPr>
              <w:t>0</w:t>
            </w:r>
          </w:p>
        </w:tc>
      </w:tr>
      <w:tr w:rsidR="00E44598" w:rsidRPr="00DF42A4" w:rsidTr="009F319E">
        <w:trPr>
          <w:trHeight w:val="20"/>
        </w:trPr>
        <w:tc>
          <w:tcPr>
            <w:tcW w:w="726" w:type="dxa"/>
            <w:shd w:val="clear" w:color="auto" w:fill="auto"/>
            <w:vAlign w:val="center"/>
          </w:tcPr>
          <w:p w:rsidR="003D5F8E" w:rsidRPr="00534096" w:rsidRDefault="003D5F8E" w:rsidP="003D5F8E">
            <w:pPr>
              <w:widowControl w:val="0"/>
              <w:spacing w:before="40" w:after="40"/>
              <w:jc w:val="center"/>
              <w:rPr>
                <w:rFonts w:eastAsia="Calibri"/>
              </w:rPr>
            </w:pPr>
            <w:r w:rsidRPr="00534096">
              <w:rPr>
                <w:rFonts w:eastAsia="Calibri"/>
              </w:rPr>
              <w:t>2</w:t>
            </w:r>
          </w:p>
        </w:tc>
        <w:tc>
          <w:tcPr>
            <w:tcW w:w="5790" w:type="dxa"/>
            <w:shd w:val="clear" w:color="auto" w:fill="auto"/>
            <w:vAlign w:val="center"/>
          </w:tcPr>
          <w:p w:rsidR="003D5F8E" w:rsidRPr="00534096" w:rsidRDefault="003D5F8E" w:rsidP="006525AA">
            <w:pPr>
              <w:widowControl w:val="0"/>
              <w:spacing w:before="40" w:after="40"/>
              <w:ind w:left="57" w:right="57"/>
              <w:jc w:val="both"/>
              <w:rPr>
                <w:rFonts w:eastAsia="Calibri"/>
              </w:rPr>
            </w:pPr>
            <w:r w:rsidRPr="00534096">
              <w:rPr>
                <w:rFonts w:eastAsia="Calibri"/>
              </w:rPr>
              <w:t xml:space="preserve">Chương trình </w:t>
            </w:r>
            <w:r w:rsidR="006525AA">
              <w:rPr>
                <w:rFonts w:eastAsia="Calibri"/>
              </w:rPr>
              <w:t>ANHK của hãng hàng không</w:t>
            </w:r>
            <w:r w:rsidRPr="00534096">
              <w:rPr>
                <w:rFonts w:eastAsia="Calibri"/>
              </w:rPr>
              <w:t xml:space="preserve"> </w:t>
            </w:r>
          </w:p>
        </w:tc>
        <w:tc>
          <w:tcPr>
            <w:tcW w:w="810" w:type="dxa"/>
            <w:vAlign w:val="center"/>
          </w:tcPr>
          <w:p w:rsidR="003D5F8E" w:rsidRPr="00534096" w:rsidRDefault="003D5F8E" w:rsidP="003D5F8E">
            <w:pPr>
              <w:widowControl w:val="0"/>
              <w:spacing w:before="40" w:after="40"/>
              <w:jc w:val="center"/>
              <w:rPr>
                <w:rFonts w:eastAsia="Calibri"/>
              </w:rPr>
            </w:pPr>
            <w:r w:rsidRPr="00534096">
              <w:rPr>
                <w:rFonts w:eastAsia="Calibri"/>
              </w:rPr>
              <w:t>2</w:t>
            </w:r>
          </w:p>
        </w:tc>
        <w:tc>
          <w:tcPr>
            <w:tcW w:w="901" w:type="dxa"/>
            <w:vAlign w:val="center"/>
          </w:tcPr>
          <w:p w:rsidR="003D5F8E" w:rsidRPr="00534096" w:rsidRDefault="003D5F8E" w:rsidP="003D5F8E">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3D5F8E" w:rsidRPr="00534096" w:rsidRDefault="003D5F8E" w:rsidP="003D5F8E">
            <w:pPr>
              <w:widowControl w:val="0"/>
              <w:spacing w:before="40" w:after="40"/>
              <w:jc w:val="center"/>
              <w:rPr>
                <w:rFonts w:eastAsia="Calibri"/>
              </w:rPr>
            </w:pPr>
            <w:r w:rsidRPr="00534096">
              <w:rPr>
                <w:rFonts w:eastAsia="Calibri"/>
              </w:rPr>
              <w:t>0</w:t>
            </w:r>
          </w:p>
        </w:tc>
      </w:tr>
      <w:tr w:rsidR="00E44598" w:rsidRPr="00DF42A4" w:rsidTr="009F319E">
        <w:trPr>
          <w:trHeight w:val="20"/>
        </w:trPr>
        <w:tc>
          <w:tcPr>
            <w:tcW w:w="726" w:type="dxa"/>
            <w:shd w:val="clear" w:color="auto" w:fill="auto"/>
            <w:vAlign w:val="center"/>
          </w:tcPr>
          <w:p w:rsidR="003D5F8E" w:rsidRPr="00534096" w:rsidRDefault="003D5F8E" w:rsidP="003D5F8E">
            <w:pPr>
              <w:widowControl w:val="0"/>
              <w:spacing w:before="40" w:after="40"/>
              <w:jc w:val="center"/>
              <w:rPr>
                <w:rFonts w:eastAsia="Calibri"/>
              </w:rPr>
            </w:pPr>
            <w:r w:rsidRPr="00534096">
              <w:rPr>
                <w:rFonts w:eastAsia="Calibri"/>
              </w:rPr>
              <w:t>3</w:t>
            </w:r>
          </w:p>
        </w:tc>
        <w:tc>
          <w:tcPr>
            <w:tcW w:w="5790" w:type="dxa"/>
            <w:shd w:val="clear" w:color="auto" w:fill="auto"/>
            <w:vAlign w:val="center"/>
          </w:tcPr>
          <w:p w:rsidR="003D5F8E" w:rsidRPr="00534096" w:rsidRDefault="003D5F8E" w:rsidP="00810CB1">
            <w:pPr>
              <w:widowControl w:val="0"/>
              <w:spacing w:before="40" w:after="40"/>
              <w:ind w:left="57" w:right="57"/>
              <w:jc w:val="both"/>
              <w:rPr>
                <w:rFonts w:eastAsia="Calibri"/>
              </w:rPr>
            </w:pPr>
            <w:r w:rsidRPr="00534096">
              <w:rPr>
                <w:rFonts w:eastAsia="Calibri"/>
              </w:rPr>
              <w:t>Bảo đảm an ninh đối với hành khách</w:t>
            </w:r>
            <w:r w:rsidR="00DC6BB3" w:rsidRPr="00534096">
              <w:rPr>
                <w:rFonts w:eastAsia="Calibri"/>
              </w:rPr>
              <w:t>; hàng hóa, bưu gửi, đồ vật đưa lên tàu bay; bảo vệ tàu bay tại sân đỗ</w:t>
            </w:r>
          </w:p>
        </w:tc>
        <w:tc>
          <w:tcPr>
            <w:tcW w:w="810" w:type="dxa"/>
            <w:vAlign w:val="center"/>
          </w:tcPr>
          <w:p w:rsidR="003D5F8E" w:rsidRPr="00534096" w:rsidRDefault="003D5F8E" w:rsidP="003D5F8E">
            <w:pPr>
              <w:widowControl w:val="0"/>
              <w:spacing w:before="40" w:after="40"/>
              <w:jc w:val="center"/>
              <w:rPr>
                <w:rFonts w:eastAsia="Calibri"/>
              </w:rPr>
            </w:pPr>
            <w:r w:rsidRPr="00534096">
              <w:rPr>
                <w:rFonts w:eastAsia="Calibri"/>
              </w:rPr>
              <w:t>2</w:t>
            </w:r>
          </w:p>
        </w:tc>
        <w:tc>
          <w:tcPr>
            <w:tcW w:w="901" w:type="dxa"/>
            <w:vAlign w:val="center"/>
          </w:tcPr>
          <w:p w:rsidR="003D5F8E" w:rsidRPr="00534096" w:rsidRDefault="003D5F8E" w:rsidP="003D5F8E">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3D5F8E" w:rsidRPr="00534096" w:rsidRDefault="003D5F8E" w:rsidP="003D5F8E">
            <w:pPr>
              <w:widowControl w:val="0"/>
              <w:spacing w:before="40" w:after="40"/>
              <w:jc w:val="center"/>
              <w:rPr>
                <w:rFonts w:eastAsia="Calibri"/>
              </w:rPr>
            </w:pPr>
            <w:r w:rsidRPr="00534096">
              <w:rPr>
                <w:rFonts w:eastAsia="Calibri"/>
              </w:rPr>
              <w:t>0</w:t>
            </w:r>
          </w:p>
        </w:tc>
      </w:tr>
      <w:tr w:rsidR="00E44598" w:rsidRPr="00DF42A4" w:rsidTr="009F319E">
        <w:trPr>
          <w:trHeight w:val="20"/>
        </w:trPr>
        <w:tc>
          <w:tcPr>
            <w:tcW w:w="726" w:type="dxa"/>
            <w:shd w:val="clear" w:color="auto" w:fill="auto"/>
            <w:vAlign w:val="center"/>
          </w:tcPr>
          <w:p w:rsidR="003D5F8E" w:rsidRPr="00534096" w:rsidRDefault="00DC6BB3" w:rsidP="003D5F8E">
            <w:pPr>
              <w:widowControl w:val="0"/>
              <w:spacing w:before="40" w:after="40"/>
              <w:jc w:val="center"/>
              <w:rPr>
                <w:rFonts w:eastAsia="Calibri"/>
              </w:rPr>
            </w:pPr>
            <w:r w:rsidRPr="00534096">
              <w:rPr>
                <w:rFonts w:eastAsia="Calibri"/>
              </w:rPr>
              <w:t>4</w:t>
            </w:r>
          </w:p>
        </w:tc>
        <w:tc>
          <w:tcPr>
            <w:tcW w:w="5790" w:type="dxa"/>
            <w:shd w:val="clear" w:color="auto" w:fill="auto"/>
            <w:vAlign w:val="center"/>
          </w:tcPr>
          <w:p w:rsidR="003D5F8E" w:rsidRPr="00534096" w:rsidRDefault="003D5F8E" w:rsidP="00810CB1">
            <w:pPr>
              <w:widowControl w:val="0"/>
              <w:spacing w:before="40" w:after="40"/>
              <w:ind w:left="57" w:right="57"/>
              <w:jc w:val="both"/>
              <w:rPr>
                <w:rFonts w:eastAsia="Calibri"/>
              </w:rPr>
            </w:pPr>
            <w:r w:rsidRPr="00534096">
              <w:rPr>
                <w:rFonts w:eastAsia="Calibri"/>
              </w:rPr>
              <w:t>Vật phẩm nguy hiểm</w:t>
            </w:r>
          </w:p>
        </w:tc>
        <w:tc>
          <w:tcPr>
            <w:tcW w:w="810" w:type="dxa"/>
            <w:vAlign w:val="center"/>
          </w:tcPr>
          <w:p w:rsidR="003D5F8E" w:rsidRPr="00534096" w:rsidRDefault="003D5F8E" w:rsidP="003D5F8E">
            <w:pPr>
              <w:widowControl w:val="0"/>
              <w:spacing w:before="40" w:after="40"/>
              <w:jc w:val="center"/>
              <w:rPr>
                <w:rFonts w:eastAsia="Calibri"/>
              </w:rPr>
            </w:pPr>
            <w:r w:rsidRPr="00534096">
              <w:rPr>
                <w:rFonts w:eastAsia="Calibri"/>
              </w:rPr>
              <w:t>2</w:t>
            </w:r>
          </w:p>
        </w:tc>
        <w:tc>
          <w:tcPr>
            <w:tcW w:w="901" w:type="dxa"/>
            <w:vAlign w:val="center"/>
          </w:tcPr>
          <w:p w:rsidR="003D5F8E" w:rsidRPr="00534096" w:rsidRDefault="003D5F8E" w:rsidP="003D5F8E">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3D5F8E" w:rsidRPr="00534096" w:rsidRDefault="003D5F8E" w:rsidP="003D5F8E">
            <w:pPr>
              <w:widowControl w:val="0"/>
              <w:spacing w:before="40" w:after="40"/>
              <w:jc w:val="center"/>
              <w:rPr>
                <w:rFonts w:eastAsia="Calibri"/>
              </w:rPr>
            </w:pPr>
            <w:r w:rsidRPr="00534096">
              <w:rPr>
                <w:rFonts w:eastAsia="Calibri"/>
              </w:rPr>
              <w:t>0</w:t>
            </w:r>
          </w:p>
        </w:tc>
      </w:tr>
      <w:tr w:rsidR="00E44598" w:rsidRPr="00DF42A4" w:rsidTr="009F319E">
        <w:trPr>
          <w:trHeight w:val="20"/>
        </w:trPr>
        <w:tc>
          <w:tcPr>
            <w:tcW w:w="726" w:type="dxa"/>
            <w:shd w:val="clear" w:color="auto" w:fill="auto"/>
            <w:vAlign w:val="center"/>
          </w:tcPr>
          <w:p w:rsidR="003D5F8E" w:rsidRPr="00534096" w:rsidRDefault="00DC6BB3" w:rsidP="003D5F8E">
            <w:pPr>
              <w:widowControl w:val="0"/>
              <w:spacing w:before="40" w:after="40"/>
              <w:jc w:val="center"/>
              <w:rPr>
                <w:rFonts w:eastAsia="Calibri"/>
              </w:rPr>
            </w:pPr>
            <w:r w:rsidRPr="00534096">
              <w:rPr>
                <w:rFonts w:eastAsia="Calibri"/>
              </w:rPr>
              <w:t>5</w:t>
            </w:r>
          </w:p>
        </w:tc>
        <w:tc>
          <w:tcPr>
            <w:tcW w:w="5790" w:type="dxa"/>
            <w:shd w:val="clear" w:color="auto" w:fill="auto"/>
          </w:tcPr>
          <w:p w:rsidR="003D5F8E" w:rsidRPr="00534096" w:rsidRDefault="003D5F8E" w:rsidP="00810CB1">
            <w:pPr>
              <w:spacing w:before="40" w:after="40"/>
              <w:ind w:left="57" w:right="57"/>
              <w:jc w:val="both"/>
            </w:pPr>
            <w:r w:rsidRPr="00534096">
              <w:t xml:space="preserve">Thủ tục </w:t>
            </w:r>
            <w:r w:rsidR="00735887" w:rsidRPr="00534096">
              <w:t>ANHK</w:t>
            </w:r>
            <w:r w:rsidRPr="00534096">
              <w:t xml:space="preserve"> chuyến bay</w:t>
            </w:r>
          </w:p>
        </w:tc>
        <w:tc>
          <w:tcPr>
            <w:tcW w:w="810" w:type="dxa"/>
          </w:tcPr>
          <w:p w:rsidR="003D5F8E" w:rsidRPr="00534096" w:rsidRDefault="003D5F8E" w:rsidP="003D5F8E">
            <w:pPr>
              <w:snapToGrid w:val="0"/>
              <w:spacing w:before="40" w:after="40"/>
              <w:jc w:val="center"/>
              <w:rPr>
                <w:rFonts w:eastAsia="Calibri"/>
                <w:lang w:val="pt-BR"/>
              </w:rPr>
            </w:pPr>
            <w:r w:rsidRPr="00534096">
              <w:rPr>
                <w:rFonts w:eastAsia="Calibri"/>
                <w:lang w:val="pt-BR"/>
              </w:rPr>
              <w:t>2</w:t>
            </w:r>
          </w:p>
        </w:tc>
        <w:tc>
          <w:tcPr>
            <w:tcW w:w="901" w:type="dxa"/>
          </w:tcPr>
          <w:p w:rsidR="003D5F8E" w:rsidRPr="00534096" w:rsidRDefault="003D5F8E" w:rsidP="003D5F8E">
            <w:pPr>
              <w:snapToGrid w:val="0"/>
              <w:spacing w:before="40" w:after="40"/>
              <w:jc w:val="center"/>
              <w:rPr>
                <w:rFonts w:eastAsia="Calibri"/>
                <w:lang w:val="pt-BR"/>
              </w:rPr>
            </w:pPr>
            <w:r w:rsidRPr="00534096">
              <w:rPr>
                <w:rFonts w:eastAsia="Calibri"/>
                <w:lang w:val="pt-BR"/>
              </w:rPr>
              <w:t>2</w:t>
            </w:r>
          </w:p>
        </w:tc>
        <w:tc>
          <w:tcPr>
            <w:tcW w:w="850" w:type="dxa"/>
            <w:shd w:val="clear" w:color="auto" w:fill="auto"/>
          </w:tcPr>
          <w:p w:rsidR="003D5F8E" w:rsidRPr="00534096" w:rsidRDefault="003D5F8E" w:rsidP="003D5F8E">
            <w:pPr>
              <w:snapToGrid w:val="0"/>
              <w:spacing w:before="40" w:after="40"/>
              <w:jc w:val="center"/>
              <w:rPr>
                <w:rFonts w:eastAsia="Calibri"/>
                <w:lang w:val="pt-BR"/>
              </w:rPr>
            </w:pPr>
            <w:r w:rsidRPr="00534096">
              <w:rPr>
                <w:rFonts w:eastAsia="Calibri"/>
                <w:lang w:val="pt-BR"/>
              </w:rPr>
              <w:t>0</w:t>
            </w:r>
          </w:p>
        </w:tc>
      </w:tr>
      <w:tr w:rsidR="00E44598" w:rsidRPr="00DF42A4" w:rsidTr="009F319E">
        <w:trPr>
          <w:trHeight w:val="20"/>
        </w:trPr>
        <w:tc>
          <w:tcPr>
            <w:tcW w:w="726" w:type="dxa"/>
            <w:shd w:val="clear" w:color="auto" w:fill="auto"/>
            <w:vAlign w:val="center"/>
          </w:tcPr>
          <w:p w:rsidR="003D5F8E" w:rsidRPr="00534096" w:rsidRDefault="00DC0017" w:rsidP="003D5F8E">
            <w:pPr>
              <w:widowControl w:val="0"/>
              <w:spacing w:before="40" w:after="40"/>
              <w:jc w:val="center"/>
              <w:rPr>
                <w:rFonts w:eastAsia="Calibri"/>
              </w:rPr>
            </w:pPr>
            <w:r w:rsidRPr="00534096">
              <w:rPr>
                <w:rFonts w:eastAsia="Calibri"/>
              </w:rPr>
              <w:t>6</w:t>
            </w:r>
          </w:p>
        </w:tc>
        <w:tc>
          <w:tcPr>
            <w:tcW w:w="5790" w:type="dxa"/>
            <w:shd w:val="clear" w:color="auto" w:fill="auto"/>
            <w:vAlign w:val="center"/>
          </w:tcPr>
          <w:p w:rsidR="003D5F8E" w:rsidRPr="00534096" w:rsidRDefault="003D5F8E" w:rsidP="00810CB1">
            <w:pPr>
              <w:widowControl w:val="0"/>
              <w:spacing w:before="40" w:after="40"/>
              <w:ind w:left="57" w:right="57"/>
              <w:jc w:val="both"/>
              <w:rPr>
                <w:rFonts w:eastAsia="Calibri"/>
              </w:rPr>
            </w:pPr>
            <w:r w:rsidRPr="00534096">
              <w:rPr>
                <w:rFonts w:eastAsia="Calibri"/>
              </w:rPr>
              <w:t>Kiểm tra an ninh, lục soát tàu bay</w:t>
            </w:r>
          </w:p>
        </w:tc>
        <w:tc>
          <w:tcPr>
            <w:tcW w:w="810" w:type="dxa"/>
            <w:vAlign w:val="center"/>
          </w:tcPr>
          <w:p w:rsidR="003D5F8E" w:rsidRPr="00534096" w:rsidRDefault="00DC6BB3" w:rsidP="003D5F8E">
            <w:pPr>
              <w:widowControl w:val="0"/>
              <w:spacing w:before="40" w:after="40"/>
              <w:jc w:val="center"/>
              <w:rPr>
                <w:rFonts w:eastAsia="Calibri"/>
              </w:rPr>
            </w:pPr>
            <w:r w:rsidRPr="00534096">
              <w:rPr>
                <w:rFonts w:eastAsia="Calibri"/>
              </w:rPr>
              <w:t>6</w:t>
            </w:r>
          </w:p>
        </w:tc>
        <w:tc>
          <w:tcPr>
            <w:tcW w:w="901" w:type="dxa"/>
            <w:vAlign w:val="center"/>
          </w:tcPr>
          <w:p w:rsidR="003D5F8E" w:rsidRPr="00534096" w:rsidRDefault="003D5F8E" w:rsidP="003D5F8E">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3D5F8E" w:rsidRPr="00534096" w:rsidRDefault="00DC6BB3" w:rsidP="003D5F8E">
            <w:pPr>
              <w:widowControl w:val="0"/>
              <w:spacing w:before="40" w:after="40"/>
              <w:jc w:val="center"/>
              <w:rPr>
                <w:rFonts w:eastAsia="Calibri"/>
              </w:rPr>
            </w:pPr>
            <w:r w:rsidRPr="00534096">
              <w:rPr>
                <w:rFonts w:eastAsia="Calibri"/>
              </w:rPr>
              <w:t>4</w:t>
            </w:r>
          </w:p>
        </w:tc>
      </w:tr>
      <w:tr w:rsidR="00E44598" w:rsidRPr="00DF42A4" w:rsidTr="009F319E">
        <w:trPr>
          <w:trHeight w:val="20"/>
        </w:trPr>
        <w:tc>
          <w:tcPr>
            <w:tcW w:w="726" w:type="dxa"/>
            <w:shd w:val="clear" w:color="auto" w:fill="auto"/>
            <w:vAlign w:val="center"/>
          </w:tcPr>
          <w:p w:rsidR="003D5F8E" w:rsidRPr="00534096" w:rsidRDefault="00DC0017" w:rsidP="003D5F8E">
            <w:pPr>
              <w:widowControl w:val="0"/>
              <w:spacing w:before="40" w:after="40"/>
              <w:jc w:val="center"/>
              <w:rPr>
                <w:rFonts w:eastAsia="Calibri"/>
              </w:rPr>
            </w:pPr>
            <w:r w:rsidRPr="00534096">
              <w:rPr>
                <w:rFonts w:eastAsia="Calibri"/>
              </w:rPr>
              <w:t>7</w:t>
            </w:r>
          </w:p>
        </w:tc>
        <w:tc>
          <w:tcPr>
            <w:tcW w:w="5790" w:type="dxa"/>
            <w:shd w:val="clear" w:color="auto" w:fill="auto"/>
            <w:vAlign w:val="center"/>
          </w:tcPr>
          <w:p w:rsidR="003D5F8E" w:rsidRPr="00534096" w:rsidRDefault="003D5F8E" w:rsidP="00810CB1">
            <w:pPr>
              <w:widowControl w:val="0"/>
              <w:spacing w:before="40" w:after="40"/>
              <w:ind w:left="57" w:right="57"/>
              <w:jc w:val="both"/>
              <w:rPr>
                <w:rFonts w:eastAsia="Calibri"/>
              </w:rPr>
            </w:pPr>
            <w:r w:rsidRPr="00534096">
              <w:rPr>
                <w:rFonts w:eastAsia="Calibri"/>
              </w:rPr>
              <w:t xml:space="preserve">Xử lý vụ việc, vi phạm quy định về </w:t>
            </w:r>
            <w:r w:rsidR="00735887" w:rsidRPr="00534096">
              <w:rPr>
                <w:rFonts w:eastAsia="Calibri"/>
              </w:rPr>
              <w:t>ANHK</w:t>
            </w:r>
          </w:p>
        </w:tc>
        <w:tc>
          <w:tcPr>
            <w:tcW w:w="810" w:type="dxa"/>
            <w:vAlign w:val="center"/>
          </w:tcPr>
          <w:p w:rsidR="003D5F8E" w:rsidRPr="00534096" w:rsidRDefault="00DC6BB3" w:rsidP="003D5F8E">
            <w:pPr>
              <w:widowControl w:val="0"/>
              <w:spacing w:before="40" w:after="40"/>
              <w:jc w:val="center"/>
              <w:rPr>
                <w:rFonts w:eastAsia="Calibri"/>
              </w:rPr>
            </w:pPr>
            <w:r w:rsidRPr="00534096">
              <w:rPr>
                <w:rFonts w:eastAsia="Calibri"/>
              </w:rPr>
              <w:t>6</w:t>
            </w:r>
          </w:p>
        </w:tc>
        <w:tc>
          <w:tcPr>
            <w:tcW w:w="901" w:type="dxa"/>
            <w:vAlign w:val="center"/>
          </w:tcPr>
          <w:p w:rsidR="003D5F8E" w:rsidRPr="00534096" w:rsidRDefault="003D5F8E" w:rsidP="003D5F8E">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3D5F8E" w:rsidRPr="00534096" w:rsidRDefault="00DC6BB3" w:rsidP="003D5F8E">
            <w:pPr>
              <w:widowControl w:val="0"/>
              <w:spacing w:before="40" w:after="40"/>
              <w:jc w:val="center"/>
              <w:rPr>
                <w:rFonts w:eastAsia="Calibri"/>
              </w:rPr>
            </w:pPr>
            <w:r w:rsidRPr="00534096">
              <w:rPr>
                <w:rFonts w:eastAsia="Calibri"/>
              </w:rPr>
              <w:t>4</w:t>
            </w:r>
          </w:p>
        </w:tc>
      </w:tr>
      <w:tr w:rsidR="00E44598" w:rsidRPr="00DF42A4" w:rsidTr="00CA4B11">
        <w:trPr>
          <w:trHeight w:val="20"/>
        </w:trPr>
        <w:tc>
          <w:tcPr>
            <w:tcW w:w="726" w:type="dxa"/>
            <w:shd w:val="clear" w:color="auto" w:fill="auto"/>
            <w:vAlign w:val="center"/>
          </w:tcPr>
          <w:p w:rsidR="003D5F8E" w:rsidRPr="00534096" w:rsidRDefault="00DC0017" w:rsidP="003D5F8E">
            <w:pPr>
              <w:widowControl w:val="0"/>
              <w:spacing w:before="40" w:after="40"/>
              <w:jc w:val="center"/>
              <w:rPr>
                <w:rFonts w:eastAsia="Calibri"/>
              </w:rPr>
            </w:pPr>
            <w:r w:rsidRPr="00534096">
              <w:rPr>
                <w:rFonts w:eastAsia="Calibri"/>
              </w:rPr>
              <w:t>8</w:t>
            </w:r>
          </w:p>
        </w:tc>
        <w:tc>
          <w:tcPr>
            <w:tcW w:w="5790" w:type="dxa"/>
            <w:shd w:val="clear" w:color="auto" w:fill="auto"/>
          </w:tcPr>
          <w:p w:rsidR="003D5F8E" w:rsidRPr="00534096" w:rsidRDefault="003D5F8E" w:rsidP="00810CB1">
            <w:pPr>
              <w:spacing w:before="40" w:after="40"/>
              <w:ind w:left="57" w:right="57"/>
              <w:jc w:val="both"/>
              <w:rPr>
                <w:rFonts w:eastAsia="Calibri"/>
                <w:lang w:val="pt-BR"/>
              </w:rPr>
            </w:pPr>
            <w:r w:rsidRPr="00534096">
              <w:rPr>
                <w:rFonts w:eastAsia="Calibri"/>
                <w:lang w:val="pt-BR"/>
              </w:rPr>
              <w:t xml:space="preserve">Đối phó hành vi can thiệp bất hợp pháp vào hoạt động </w:t>
            </w:r>
            <w:r w:rsidR="00430047" w:rsidRPr="00534096">
              <w:rPr>
                <w:rFonts w:eastAsia="Calibri"/>
                <w:lang w:val="pt-BR"/>
              </w:rPr>
              <w:t>HKDD</w:t>
            </w:r>
          </w:p>
        </w:tc>
        <w:tc>
          <w:tcPr>
            <w:tcW w:w="810" w:type="dxa"/>
            <w:vAlign w:val="center"/>
          </w:tcPr>
          <w:p w:rsidR="003D5F8E" w:rsidRPr="00534096" w:rsidRDefault="00DC6BB3" w:rsidP="00CA4B11">
            <w:pPr>
              <w:snapToGrid w:val="0"/>
              <w:spacing w:before="40" w:after="40"/>
              <w:jc w:val="center"/>
              <w:rPr>
                <w:rFonts w:eastAsia="Calibri"/>
                <w:lang w:val="pt-BR"/>
              </w:rPr>
            </w:pPr>
            <w:r w:rsidRPr="00534096">
              <w:rPr>
                <w:rFonts w:eastAsia="Calibri"/>
                <w:lang w:val="pt-BR"/>
              </w:rPr>
              <w:t>12</w:t>
            </w:r>
          </w:p>
        </w:tc>
        <w:tc>
          <w:tcPr>
            <w:tcW w:w="901" w:type="dxa"/>
            <w:vAlign w:val="center"/>
          </w:tcPr>
          <w:p w:rsidR="003D5F8E" w:rsidRPr="00534096" w:rsidRDefault="003D5F8E" w:rsidP="00CA4B11">
            <w:pPr>
              <w:snapToGrid w:val="0"/>
              <w:spacing w:before="40" w:after="40"/>
              <w:jc w:val="center"/>
              <w:rPr>
                <w:rFonts w:eastAsia="Calibri"/>
                <w:lang w:val="pt-BR"/>
              </w:rPr>
            </w:pPr>
            <w:r w:rsidRPr="00534096">
              <w:rPr>
                <w:rFonts w:eastAsia="Calibri"/>
                <w:lang w:val="pt-BR"/>
              </w:rPr>
              <w:t>2</w:t>
            </w:r>
          </w:p>
        </w:tc>
        <w:tc>
          <w:tcPr>
            <w:tcW w:w="850" w:type="dxa"/>
            <w:shd w:val="clear" w:color="auto" w:fill="auto"/>
            <w:vAlign w:val="center"/>
          </w:tcPr>
          <w:p w:rsidR="003D5F8E" w:rsidRPr="00534096" w:rsidRDefault="003D5F8E" w:rsidP="00CA4B11">
            <w:pPr>
              <w:snapToGrid w:val="0"/>
              <w:spacing w:before="40" w:after="40"/>
              <w:jc w:val="center"/>
              <w:rPr>
                <w:rFonts w:eastAsia="Calibri"/>
                <w:lang w:val="pt-BR"/>
              </w:rPr>
            </w:pPr>
            <w:r w:rsidRPr="00534096">
              <w:rPr>
                <w:rFonts w:eastAsia="Calibri"/>
                <w:lang w:val="pt-BR"/>
              </w:rPr>
              <w:t>1</w:t>
            </w:r>
            <w:r w:rsidR="00DC6BB3" w:rsidRPr="00534096">
              <w:rPr>
                <w:rFonts w:eastAsia="Calibri"/>
                <w:lang w:val="pt-BR"/>
              </w:rPr>
              <w:t>0</w:t>
            </w:r>
          </w:p>
        </w:tc>
      </w:tr>
      <w:tr w:rsidR="00E44598" w:rsidRPr="00DF42A4" w:rsidTr="009F319E">
        <w:trPr>
          <w:trHeight w:val="20"/>
        </w:trPr>
        <w:tc>
          <w:tcPr>
            <w:tcW w:w="726" w:type="dxa"/>
            <w:shd w:val="clear" w:color="auto" w:fill="auto"/>
            <w:vAlign w:val="center"/>
          </w:tcPr>
          <w:p w:rsidR="003D5F8E" w:rsidRPr="00534096" w:rsidRDefault="00DC0017" w:rsidP="003D5F8E">
            <w:pPr>
              <w:widowControl w:val="0"/>
              <w:spacing w:before="40" w:after="40"/>
              <w:jc w:val="center"/>
              <w:rPr>
                <w:rFonts w:eastAsia="Calibri"/>
              </w:rPr>
            </w:pPr>
            <w:r w:rsidRPr="00534096">
              <w:rPr>
                <w:rFonts w:eastAsia="Calibri"/>
              </w:rPr>
              <w:t>9</w:t>
            </w:r>
          </w:p>
        </w:tc>
        <w:tc>
          <w:tcPr>
            <w:tcW w:w="5790" w:type="dxa"/>
            <w:shd w:val="clear" w:color="auto" w:fill="auto"/>
            <w:vAlign w:val="center"/>
          </w:tcPr>
          <w:p w:rsidR="003D5F8E" w:rsidRPr="00534096" w:rsidRDefault="003D5F8E" w:rsidP="00810CB1">
            <w:pPr>
              <w:widowControl w:val="0"/>
              <w:spacing w:before="40" w:after="40"/>
              <w:ind w:left="57" w:right="57"/>
              <w:jc w:val="both"/>
              <w:rPr>
                <w:rFonts w:eastAsia="Calibri"/>
              </w:rPr>
            </w:pPr>
            <w:r w:rsidRPr="00534096">
              <w:rPr>
                <w:rFonts w:eastAsia="Calibri"/>
              </w:rPr>
              <w:t>Kỹ năng tự vệ</w:t>
            </w:r>
          </w:p>
        </w:tc>
        <w:tc>
          <w:tcPr>
            <w:tcW w:w="810" w:type="dxa"/>
            <w:vAlign w:val="center"/>
          </w:tcPr>
          <w:p w:rsidR="003D5F8E" w:rsidRPr="00534096" w:rsidRDefault="003D5F8E" w:rsidP="003D5F8E">
            <w:pPr>
              <w:widowControl w:val="0"/>
              <w:spacing w:before="40" w:after="40"/>
              <w:jc w:val="center"/>
              <w:rPr>
                <w:rFonts w:eastAsia="Calibri"/>
              </w:rPr>
            </w:pPr>
            <w:r w:rsidRPr="00534096">
              <w:rPr>
                <w:rFonts w:eastAsia="Calibri"/>
              </w:rPr>
              <w:t>16</w:t>
            </w:r>
          </w:p>
        </w:tc>
        <w:tc>
          <w:tcPr>
            <w:tcW w:w="901" w:type="dxa"/>
            <w:vAlign w:val="center"/>
          </w:tcPr>
          <w:p w:rsidR="003D5F8E" w:rsidRPr="00534096" w:rsidRDefault="003D5F8E" w:rsidP="003D5F8E">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3D5F8E" w:rsidRPr="00534096" w:rsidRDefault="003D5F8E" w:rsidP="003D5F8E">
            <w:pPr>
              <w:widowControl w:val="0"/>
              <w:spacing w:before="40" w:after="40"/>
              <w:jc w:val="center"/>
              <w:rPr>
                <w:rFonts w:eastAsia="Calibri"/>
              </w:rPr>
            </w:pPr>
            <w:r w:rsidRPr="00534096">
              <w:rPr>
                <w:rFonts w:eastAsia="Calibri"/>
              </w:rPr>
              <w:t>14</w:t>
            </w:r>
          </w:p>
        </w:tc>
      </w:tr>
      <w:tr w:rsidR="00A4054A" w:rsidRPr="00DF42A4" w:rsidTr="009F319E">
        <w:trPr>
          <w:trHeight w:val="20"/>
        </w:trPr>
        <w:tc>
          <w:tcPr>
            <w:tcW w:w="726" w:type="dxa"/>
            <w:shd w:val="clear" w:color="auto" w:fill="auto"/>
            <w:vAlign w:val="center"/>
          </w:tcPr>
          <w:p w:rsidR="00A4054A" w:rsidRPr="00534096" w:rsidRDefault="00A4054A" w:rsidP="003D5F8E">
            <w:pPr>
              <w:widowControl w:val="0"/>
              <w:spacing w:before="40" w:after="40"/>
              <w:jc w:val="center"/>
              <w:rPr>
                <w:rFonts w:eastAsia="Calibri"/>
              </w:rPr>
            </w:pPr>
          </w:p>
        </w:tc>
        <w:tc>
          <w:tcPr>
            <w:tcW w:w="5790" w:type="dxa"/>
            <w:shd w:val="clear" w:color="auto" w:fill="auto"/>
            <w:vAlign w:val="center"/>
          </w:tcPr>
          <w:p w:rsidR="00A4054A" w:rsidRPr="00534096" w:rsidRDefault="00A4054A" w:rsidP="00A4054A">
            <w:pPr>
              <w:widowControl w:val="0"/>
              <w:spacing w:before="40" w:after="40"/>
              <w:ind w:left="142" w:right="142"/>
              <w:jc w:val="center"/>
              <w:rPr>
                <w:rFonts w:eastAsia="Calibri"/>
              </w:rPr>
            </w:pPr>
            <w:r w:rsidRPr="00534096">
              <w:rPr>
                <w:rFonts w:eastAsia="SimSun"/>
                <w:b/>
                <w:bCs/>
                <w:lang w:val="en-GB" w:eastAsia="zh-CN"/>
              </w:rPr>
              <w:t>TỔNG CỘNG</w:t>
            </w:r>
          </w:p>
        </w:tc>
        <w:tc>
          <w:tcPr>
            <w:tcW w:w="810" w:type="dxa"/>
            <w:vAlign w:val="center"/>
          </w:tcPr>
          <w:p w:rsidR="00A4054A" w:rsidRPr="00534096" w:rsidRDefault="00A4054A" w:rsidP="002E687F">
            <w:pPr>
              <w:widowControl w:val="0"/>
              <w:spacing w:before="40" w:after="40"/>
              <w:jc w:val="center"/>
              <w:rPr>
                <w:rFonts w:eastAsia="Calibri"/>
                <w:b/>
              </w:rPr>
            </w:pPr>
            <w:r w:rsidRPr="00534096">
              <w:rPr>
                <w:rFonts w:eastAsia="Calibri"/>
                <w:b/>
              </w:rPr>
              <w:t>50</w:t>
            </w:r>
          </w:p>
        </w:tc>
        <w:tc>
          <w:tcPr>
            <w:tcW w:w="901" w:type="dxa"/>
            <w:vAlign w:val="center"/>
          </w:tcPr>
          <w:p w:rsidR="00A4054A" w:rsidRPr="00534096" w:rsidRDefault="00A4054A" w:rsidP="002E687F">
            <w:pPr>
              <w:widowControl w:val="0"/>
              <w:spacing w:before="40" w:after="40"/>
              <w:jc w:val="center"/>
              <w:rPr>
                <w:rFonts w:eastAsia="Calibri"/>
                <w:b/>
              </w:rPr>
            </w:pPr>
            <w:r w:rsidRPr="00534096">
              <w:rPr>
                <w:rFonts w:eastAsia="Calibri"/>
                <w:b/>
              </w:rPr>
              <w:t>18</w:t>
            </w:r>
          </w:p>
        </w:tc>
        <w:tc>
          <w:tcPr>
            <w:tcW w:w="850" w:type="dxa"/>
            <w:shd w:val="clear" w:color="auto" w:fill="auto"/>
            <w:vAlign w:val="center"/>
          </w:tcPr>
          <w:p w:rsidR="00A4054A" w:rsidRPr="00534096" w:rsidRDefault="00A4054A" w:rsidP="002E687F">
            <w:pPr>
              <w:widowControl w:val="0"/>
              <w:spacing w:before="40" w:after="40"/>
              <w:jc w:val="center"/>
              <w:rPr>
                <w:rFonts w:eastAsia="Calibri"/>
                <w:b/>
              </w:rPr>
            </w:pPr>
            <w:r w:rsidRPr="00534096">
              <w:rPr>
                <w:rFonts w:eastAsia="Calibri"/>
                <w:b/>
              </w:rPr>
              <w:t>32</w:t>
            </w:r>
          </w:p>
        </w:tc>
      </w:tr>
    </w:tbl>
    <w:p w:rsidR="006E50FF" w:rsidRDefault="00250C3C" w:rsidP="006E50FF">
      <w:pPr>
        <w:tabs>
          <w:tab w:val="left" w:pos="0"/>
        </w:tabs>
        <w:spacing w:before="120" w:after="120"/>
        <w:ind w:firstLine="709"/>
        <w:jc w:val="both"/>
        <w:rPr>
          <w:rFonts w:eastAsia="Calibri"/>
        </w:rPr>
      </w:pPr>
      <w:r w:rsidRPr="00534096">
        <w:rPr>
          <w:rFonts w:eastAsia="Calibri"/>
        </w:rPr>
        <w:t>4. Chương trình bồi dưỡng ban đầu cho tiếp viên trưở</w:t>
      </w:r>
      <w:r w:rsidR="00C459F1" w:rsidRPr="00534096">
        <w:rPr>
          <w:rFonts w:eastAsia="Calibri"/>
        </w:rPr>
        <w:t>ng</w:t>
      </w:r>
    </w:p>
    <w:p w:rsidR="00250C3C" w:rsidRPr="00534096" w:rsidRDefault="00250C3C" w:rsidP="006E50FF">
      <w:pPr>
        <w:tabs>
          <w:tab w:val="left" w:pos="0"/>
        </w:tabs>
        <w:spacing w:before="120" w:after="120"/>
        <w:ind w:firstLine="709"/>
        <w:jc w:val="both"/>
        <w:rPr>
          <w:rFonts w:eastAsia="Calibri"/>
        </w:rPr>
      </w:pPr>
      <w:r w:rsidRPr="00534096">
        <w:rPr>
          <w:rFonts w:eastAsia="Calibri"/>
        </w:rPr>
        <w:tab/>
        <w:t xml:space="preserve">Ngoài chương trình bồi dưỡng ban đầu cho </w:t>
      </w:r>
      <w:r w:rsidR="00C459F1" w:rsidRPr="00534096">
        <w:rPr>
          <w:lang w:val="en-GB"/>
        </w:rPr>
        <w:t>thành viên t</w:t>
      </w:r>
      <w:r w:rsidR="00C459F1" w:rsidRPr="00534096">
        <w:rPr>
          <w:lang w:val="vi-VN"/>
        </w:rPr>
        <w:t xml:space="preserve">ổ </w:t>
      </w:r>
      <w:r w:rsidR="00C459F1" w:rsidRPr="00534096">
        <w:t>lái, tiếp viên</w:t>
      </w:r>
      <w:r w:rsidR="00C459F1" w:rsidRPr="00534096">
        <w:rPr>
          <w:lang w:val="vi-VN"/>
        </w:rPr>
        <w:t xml:space="preserve"> </w:t>
      </w:r>
      <w:r w:rsidR="00C459F1" w:rsidRPr="00534096">
        <w:t>hàng không</w:t>
      </w:r>
      <w:r w:rsidR="00C459F1" w:rsidRPr="00534096">
        <w:rPr>
          <w:rFonts w:eastAsia="Calibri"/>
        </w:rPr>
        <w:t xml:space="preserve"> </w:t>
      </w:r>
      <w:r w:rsidRPr="00534096">
        <w:rPr>
          <w:rFonts w:eastAsia="Calibri"/>
        </w:rPr>
        <w:t xml:space="preserve">quy định tại khoản 3 Điều này, tiếp viên trưởng phải được bồi dưỡng ban đầu các bài học lý thuyết sau: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E44598" w:rsidRPr="00DF42A4" w:rsidTr="00B71F3A">
        <w:trPr>
          <w:trHeight w:val="20"/>
          <w:tblHeader/>
        </w:trPr>
        <w:tc>
          <w:tcPr>
            <w:tcW w:w="624" w:type="dxa"/>
            <w:shd w:val="clear" w:color="auto" w:fill="auto"/>
            <w:vAlign w:val="center"/>
          </w:tcPr>
          <w:p w:rsidR="00250C3C" w:rsidRPr="00534096" w:rsidRDefault="00250C3C" w:rsidP="009F319E">
            <w:pPr>
              <w:widowControl w:val="0"/>
              <w:spacing w:before="40" w:after="40"/>
              <w:jc w:val="center"/>
              <w:rPr>
                <w:rFonts w:eastAsia="Calibri"/>
                <w:b/>
              </w:rPr>
            </w:pPr>
            <w:r w:rsidRPr="00534096">
              <w:rPr>
                <w:rFonts w:eastAsia="Calibri"/>
                <w:b/>
              </w:rPr>
              <w:t>SỐ TT</w:t>
            </w:r>
          </w:p>
        </w:tc>
        <w:tc>
          <w:tcPr>
            <w:tcW w:w="7319" w:type="dxa"/>
            <w:shd w:val="clear" w:color="auto" w:fill="auto"/>
            <w:vAlign w:val="center"/>
          </w:tcPr>
          <w:p w:rsidR="00250C3C" w:rsidRPr="00534096" w:rsidRDefault="001F7673" w:rsidP="009F319E">
            <w:pPr>
              <w:widowControl w:val="0"/>
              <w:spacing w:before="40" w:after="4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9F319E" w:rsidRPr="00534096" w:rsidRDefault="009F319E" w:rsidP="009F319E">
            <w:pPr>
              <w:widowControl w:val="0"/>
              <w:spacing w:before="40" w:after="40"/>
              <w:jc w:val="center"/>
              <w:rPr>
                <w:rFonts w:eastAsia="Calibri"/>
                <w:b/>
              </w:rPr>
            </w:pPr>
            <w:r w:rsidRPr="00534096">
              <w:t>(</w:t>
            </w:r>
            <w:r w:rsidRPr="00534096">
              <w:rPr>
                <w:rFonts w:eastAsia="Calibri"/>
              </w:rPr>
              <w:t>Lý thuyết)</w:t>
            </w:r>
          </w:p>
        </w:tc>
        <w:tc>
          <w:tcPr>
            <w:tcW w:w="1134" w:type="dxa"/>
            <w:shd w:val="clear" w:color="auto" w:fill="auto"/>
            <w:vAlign w:val="center"/>
          </w:tcPr>
          <w:p w:rsidR="00250C3C" w:rsidRPr="00534096" w:rsidRDefault="00084E36" w:rsidP="009F319E">
            <w:pPr>
              <w:widowControl w:val="0"/>
              <w:spacing w:before="40" w:after="40"/>
              <w:jc w:val="center"/>
              <w:rPr>
                <w:rFonts w:eastAsia="Calibri"/>
                <w:b/>
              </w:rPr>
            </w:pPr>
            <w:r w:rsidRPr="00534096">
              <w:rPr>
                <w:rFonts w:eastAsia="Calibri"/>
                <w:b/>
              </w:rPr>
              <w:t>THỜI LƯỢNG</w:t>
            </w:r>
          </w:p>
        </w:tc>
      </w:tr>
      <w:tr w:rsidR="00E44598" w:rsidRPr="00DF42A4" w:rsidTr="00B71F3A">
        <w:trPr>
          <w:trHeight w:val="20"/>
          <w:tblHeader/>
        </w:trPr>
        <w:tc>
          <w:tcPr>
            <w:tcW w:w="624" w:type="dxa"/>
            <w:shd w:val="clear" w:color="auto" w:fill="auto"/>
            <w:vAlign w:val="center"/>
          </w:tcPr>
          <w:p w:rsidR="00250C3C" w:rsidRPr="00534096" w:rsidRDefault="00250C3C" w:rsidP="009F319E">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250C3C" w:rsidRPr="00534096" w:rsidRDefault="00250C3C" w:rsidP="00810CB1">
            <w:pPr>
              <w:widowControl w:val="0"/>
              <w:spacing w:before="40" w:after="40"/>
              <w:ind w:left="57" w:right="57"/>
              <w:jc w:val="both"/>
              <w:rPr>
                <w:rFonts w:eastAsia="Calibri"/>
              </w:rPr>
            </w:pPr>
            <w:r w:rsidRPr="00534096">
              <w:rPr>
                <w:rFonts w:eastAsia="Calibri"/>
              </w:rPr>
              <w:t>Nhiệm vụ, quyền hạn của tiếp viên trưởng trong bảo đảm ANHK trên chuyến bay</w:t>
            </w:r>
            <w:r w:rsidRPr="00534096">
              <w:rPr>
                <w:rFonts w:eastAsia="SimSun"/>
                <w:bCs/>
                <w:iCs/>
                <w:lang w:val="en-GB" w:eastAsia="zh-CN"/>
              </w:rPr>
              <w:t xml:space="preserve"> </w:t>
            </w:r>
          </w:p>
        </w:tc>
        <w:tc>
          <w:tcPr>
            <w:tcW w:w="1134" w:type="dxa"/>
            <w:shd w:val="clear" w:color="auto" w:fill="auto"/>
            <w:vAlign w:val="center"/>
          </w:tcPr>
          <w:p w:rsidR="00250C3C" w:rsidRPr="00534096" w:rsidRDefault="00250C3C" w:rsidP="009F319E">
            <w:pPr>
              <w:widowControl w:val="0"/>
              <w:spacing w:before="40" w:after="40"/>
              <w:jc w:val="center"/>
              <w:rPr>
                <w:rFonts w:eastAsia="Calibri"/>
              </w:rPr>
            </w:pPr>
            <w:r w:rsidRPr="00534096">
              <w:rPr>
                <w:rFonts w:eastAsia="Calibri"/>
              </w:rPr>
              <w:t>2</w:t>
            </w:r>
          </w:p>
        </w:tc>
      </w:tr>
      <w:tr w:rsidR="00E44598" w:rsidRPr="00DF42A4" w:rsidTr="00B71F3A">
        <w:trPr>
          <w:trHeight w:val="20"/>
        </w:trPr>
        <w:tc>
          <w:tcPr>
            <w:tcW w:w="624" w:type="dxa"/>
            <w:shd w:val="clear" w:color="auto" w:fill="auto"/>
            <w:vAlign w:val="center"/>
          </w:tcPr>
          <w:p w:rsidR="00250C3C" w:rsidRPr="00534096" w:rsidRDefault="00250C3C" w:rsidP="009F319E">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250C3C" w:rsidRPr="00534096" w:rsidRDefault="00250C3C" w:rsidP="00810CB1">
            <w:pPr>
              <w:widowControl w:val="0"/>
              <w:spacing w:before="40" w:after="40"/>
              <w:ind w:left="57" w:right="57"/>
              <w:jc w:val="both"/>
              <w:rPr>
                <w:rFonts w:eastAsia="Calibri"/>
              </w:rPr>
            </w:pPr>
            <w:r w:rsidRPr="00534096">
              <w:rPr>
                <w:rFonts w:eastAsia="Calibri"/>
              </w:rPr>
              <w:t>Quy trình thực hiện một số nhiệm vụ cụ thể</w:t>
            </w:r>
          </w:p>
        </w:tc>
        <w:tc>
          <w:tcPr>
            <w:tcW w:w="1134" w:type="dxa"/>
            <w:shd w:val="clear" w:color="auto" w:fill="auto"/>
            <w:vAlign w:val="center"/>
          </w:tcPr>
          <w:p w:rsidR="00250C3C" w:rsidRPr="00534096" w:rsidRDefault="00A2628B" w:rsidP="009F319E">
            <w:pPr>
              <w:widowControl w:val="0"/>
              <w:spacing w:before="40" w:after="40"/>
              <w:jc w:val="center"/>
              <w:rPr>
                <w:rFonts w:eastAsia="Calibri"/>
              </w:rPr>
            </w:pPr>
            <w:r w:rsidRPr="00534096">
              <w:rPr>
                <w:rFonts w:eastAsia="Calibri"/>
              </w:rPr>
              <w:t>4</w:t>
            </w:r>
          </w:p>
        </w:tc>
      </w:tr>
      <w:tr w:rsidR="00084E36" w:rsidRPr="00DF42A4" w:rsidTr="00B71F3A">
        <w:trPr>
          <w:trHeight w:val="20"/>
        </w:trPr>
        <w:tc>
          <w:tcPr>
            <w:tcW w:w="624" w:type="dxa"/>
            <w:shd w:val="clear" w:color="auto" w:fill="auto"/>
            <w:vAlign w:val="center"/>
          </w:tcPr>
          <w:p w:rsidR="00084E36" w:rsidRPr="00534096" w:rsidRDefault="00084E36" w:rsidP="009F319E">
            <w:pPr>
              <w:widowControl w:val="0"/>
              <w:spacing w:before="40" w:after="40"/>
              <w:jc w:val="center"/>
              <w:rPr>
                <w:rFonts w:eastAsia="Calibri"/>
              </w:rPr>
            </w:pPr>
          </w:p>
        </w:tc>
        <w:tc>
          <w:tcPr>
            <w:tcW w:w="7319" w:type="dxa"/>
            <w:shd w:val="clear" w:color="auto" w:fill="auto"/>
            <w:vAlign w:val="center"/>
          </w:tcPr>
          <w:p w:rsidR="00084E36" w:rsidRPr="00534096" w:rsidRDefault="00084E36" w:rsidP="009F319E">
            <w:pPr>
              <w:widowControl w:val="0"/>
              <w:spacing w:before="40" w:after="40"/>
              <w:ind w:left="142" w:right="142"/>
              <w:jc w:val="center"/>
              <w:rPr>
                <w:rFonts w:eastAsia="Calibri"/>
              </w:rPr>
            </w:pPr>
            <w:r w:rsidRPr="00534096">
              <w:rPr>
                <w:rFonts w:eastAsia="SimSun"/>
                <w:b/>
                <w:bCs/>
                <w:lang w:val="en-GB" w:eastAsia="zh-CN"/>
              </w:rPr>
              <w:t>TỔNG CỘNG</w:t>
            </w:r>
          </w:p>
        </w:tc>
        <w:tc>
          <w:tcPr>
            <w:tcW w:w="1134" w:type="dxa"/>
            <w:shd w:val="clear" w:color="auto" w:fill="auto"/>
            <w:vAlign w:val="center"/>
          </w:tcPr>
          <w:p w:rsidR="00084E36" w:rsidRPr="00534096" w:rsidRDefault="00084E36" w:rsidP="009F319E">
            <w:pPr>
              <w:widowControl w:val="0"/>
              <w:spacing w:before="40" w:after="40"/>
              <w:jc w:val="center"/>
              <w:rPr>
                <w:rFonts w:eastAsia="Calibri"/>
              </w:rPr>
            </w:pPr>
            <w:r w:rsidRPr="00534096">
              <w:rPr>
                <w:rFonts w:eastAsia="Calibri"/>
                <w:b/>
              </w:rPr>
              <w:t>6</w:t>
            </w:r>
          </w:p>
        </w:tc>
      </w:tr>
    </w:tbl>
    <w:p w:rsidR="006E50FF" w:rsidRDefault="000676FC" w:rsidP="006E50FF">
      <w:pPr>
        <w:tabs>
          <w:tab w:val="left" w:pos="0"/>
        </w:tabs>
        <w:spacing w:before="120" w:after="120"/>
        <w:ind w:firstLine="709"/>
        <w:jc w:val="both"/>
        <w:rPr>
          <w:rFonts w:eastAsia="Calibri"/>
        </w:rPr>
      </w:pPr>
      <w:r w:rsidRPr="00534096">
        <w:rPr>
          <w:rFonts w:eastAsia="Calibri"/>
        </w:rPr>
        <w:t xml:space="preserve">5. Chương trình bồi dưỡng ban đầu cho </w:t>
      </w:r>
      <w:r w:rsidR="009A27A5" w:rsidRPr="00534096">
        <w:rPr>
          <w:rFonts w:eastAsia="Calibri"/>
        </w:rPr>
        <w:t>lái chính</w:t>
      </w:r>
    </w:p>
    <w:p w:rsidR="000676FC" w:rsidRPr="00534096" w:rsidRDefault="000676FC" w:rsidP="006E50FF">
      <w:pPr>
        <w:tabs>
          <w:tab w:val="left" w:pos="0"/>
        </w:tabs>
        <w:spacing w:before="120" w:after="120"/>
        <w:ind w:firstLine="709"/>
        <w:jc w:val="both"/>
        <w:rPr>
          <w:rFonts w:eastAsia="Calibri"/>
        </w:rPr>
      </w:pPr>
      <w:r w:rsidRPr="00534096">
        <w:rPr>
          <w:rFonts w:eastAsia="Calibri"/>
        </w:rPr>
        <w:tab/>
        <w:t xml:space="preserve">Ngoài chương trình bồi dưỡng ban đầu cho </w:t>
      </w:r>
      <w:r w:rsidR="00C459F1" w:rsidRPr="00534096">
        <w:rPr>
          <w:rFonts w:eastAsia="Calibri"/>
        </w:rPr>
        <w:t xml:space="preserve">thành viên </w:t>
      </w:r>
      <w:r w:rsidRPr="00534096">
        <w:rPr>
          <w:rFonts w:eastAsia="Calibri"/>
        </w:rPr>
        <w:t xml:space="preserve">tổ lái, tiếp viên hàng không quy định tại khoản 3 Điều này, </w:t>
      </w:r>
      <w:r w:rsidR="009A27A5" w:rsidRPr="00534096">
        <w:rPr>
          <w:rFonts w:eastAsia="Calibri"/>
        </w:rPr>
        <w:t>lái chính</w:t>
      </w:r>
      <w:r w:rsidRPr="00534096">
        <w:rPr>
          <w:rFonts w:eastAsia="Calibri"/>
        </w:rPr>
        <w:t xml:space="preserve"> phải được bồi dưỡng ban đầu các bài học lý thuyết sau: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2"/>
        <w:gridCol w:w="7221"/>
        <w:gridCol w:w="1134"/>
      </w:tblGrid>
      <w:tr w:rsidR="000676FC" w:rsidRPr="00DF42A4" w:rsidTr="009F319E">
        <w:trPr>
          <w:trHeight w:val="20"/>
          <w:tblHeader/>
        </w:trPr>
        <w:tc>
          <w:tcPr>
            <w:tcW w:w="722" w:type="dxa"/>
            <w:shd w:val="clear" w:color="auto" w:fill="auto"/>
            <w:vAlign w:val="center"/>
          </w:tcPr>
          <w:p w:rsidR="000676FC" w:rsidRPr="00534096" w:rsidRDefault="000676FC" w:rsidP="009F319E">
            <w:pPr>
              <w:widowControl w:val="0"/>
              <w:spacing w:before="40" w:after="40"/>
              <w:jc w:val="center"/>
              <w:rPr>
                <w:rFonts w:eastAsia="Calibri"/>
                <w:b/>
              </w:rPr>
            </w:pPr>
            <w:r w:rsidRPr="00534096">
              <w:rPr>
                <w:rFonts w:eastAsia="Calibri"/>
                <w:b/>
              </w:rPr>
              <w:t>SỐ TT</w:t>
            </w:r>
          </w:p>
        </w:tc>
        <w:tc>
          <w:tcPr>
            <w:tcW w:w="7221" w:type="dxa"/>
            <w:shd w:val="clear" w:color="auto" w:fill="auto"/>
            <w:vAlign w:val="center"/>
          </w:tcPr>
          <w:p w:rsidR="000676FC" w:rsidRPr="00534096" w:rsidRDefault="000676FC" w:rsidP="009F319E">
            <w:pPr>
              <w:widowControl w:val="0"/>
              <w:spacing w:before="40" w:after="4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9F319E" w:rsidRPr="00534096" w:rsidRDefault="009F319E" w:rsidP="009F319E">
            <w:pPr>
              <w:widowControl w:val="0"/>
              <w:spacing w:before="40" w:after="40"/>
              <w:jc w:val="center"/>
              <w:rPr>
                <w:rFonts w:eastAsia="Calibri"/>
                <w:b/>
              </w:rPr>
            </w:pPr>
            <w:r w:rsidRPr="00534096">
              <w:t>(</w:t>
            </w:r>
            <w:r w:rsidRPr="00534096">
              <w:rPr>
                <w:rFonts w:eastAsia="Calibri"/>
              </w:rPr>
              <w:t>Lý thuyết)</w:t>
            </w:r>
          </w:p>
        </w:tc>
        <w:tc>
          <w:tcPr>
            <w:tcW w:w="1134" w:type="dxa"/>
            <w:shd w:val="clear" w:color="auto" w:fill="auto"/>
            <w:vAlign w:val="center"/>
          </w:tcPr>
          <w:p w:rsidR="000676FC" w:rsidRPr="00534096" w:rsidRDefault="00084E36" w:rsidP="009F319E">
            <w:pPr>
              <w:widowControl w:val="0"/>
              <w:spacing w:before="40" w:after="40"/>
              <w:jc w:val="center"/>
              <w:rPr>
                <w:rFonts w:eastAsia="Calibri"/>
                <w:b/>
              </w:rPr>
            </w:pPr>
            <w:r w:rsidRPr="00534096">
              <w:rPr>
                <w:rFonts w:eastAsia="Calibri"/>
                <w:b/>
              </w:rPr>
              <w:t>THỜI LƯỢNG</w:t>
            </w:r>
          </w:p>
        </w:tc>
      </w:tr>
      <w:tr w:rsidR="000676FC" w:rsidRPr="00DF42A4" w:rsidTr="009F319E">
        <w:trPr>
          <w:trHeight w:val="20"/>
          <w:tblHeader/>
        </w:trPr>
        <w:tc>
          <w:tcPr>
            <w:tcW w:w="722" w:type="dxa"/>
            <w:shd w:val="clear" w:color="auto" w:fill="auto"/>
            <w:vAlign w:val="center"/>
          </w:tcPr>
          <w:p w:rsidR="000676FC" w:rsidRPr="00534096" w:rsidRDefault="000676FC" w:rsidP="009F319E">
            <w:pPr>
              <w:widowControl w:val="0"/>
              <w:spacing w:before="40" w:after="40"/>
              <w:jc w:val="center"/>
              <w:rPr>
                <w:rFonts w:eastAsia="Calibri"/>
              </w:rPr>
            </w:pPr>
            <w:r w:rsidRPr="00534096">
              <w:rPr>
                <w:rFonts w:eastAsia="Calibri"/>
              </w:rPr>
              <w:t>1</w:t>
            </w:r>
          </w:p>
        </w:tc>
        <w:tc>
          <w:tcPr>
            <w:tcW w:w="7221" w:type="dxa"/>
            <w:shd w:val="clear" w:color="auto" w:fill="auto"/>
            <w:vAlign w:val="center"/>
          </w:tcPr>
          <w:p w:rsidR="000676FC" w:rsidRPr="00534096" w:rsidRDefault="000676FC" w:rsidP="009F319E">
            <w:pPr>
              <w:widowControl w:val="0"/>
              <w:spacing w:before="40" w:after="40"/>
              <w:ind w:left="57" w:right="57"/>
              <w:jc w:val="both"/>
              <w:rPr>
                <w:rFonts w:eastAsia="Calibri"/>
              </w:rPr>
            </w:pPr>
            <w:r w:rsidRPr="00534096">
              <w:rPr>
                <w:rFonts w:eastAsia="Calibri"/>
              </w:rPr>
              <w:t xml:space="preserve">Nhiệm vụ, quyền hạn của </w:t>
            </w:r>
            <w:r w:rsidR="00546EBD" w:rsidRPr="00534096">
              <w:rPr>
                <w:rFonts w:eastAsia="Calibri"/>
              </w:rPr>
              <w:t>lái chính</w:t>
            </w:r>
            <w:r w:rsidRPr="00534096">
              <w:rPr>
                <w:rFonts w:eastAsia="Calibri"/>
              </w:rPr>
              <w:t xml:space="preserve"> trong bảo đảm ANHK trên chuyến bay</w:t>
            </w:r>
            <w:r w:rsidRPr="00534096">
              <w:rPr>
                <w:rFonts w:eastAsia="SimSun"/>
                <w:bCs/>
                <w:iCs/>
                <w:lang w:val="en-GB" w:eastAsia="zh-CN"/>
              </w:rPr>
              <w:t xml:space="preserve"> </w:t>
            </w:r>
          </w:p>
        </w:tc>
        <w:tc>
          <w:tcPr>
            <w:tcW w:w="1134" w:type="dxa"/>
            <w:shd w:val="clear" w:color="auto" w:fill="auto"/>
            <w:vAlign w:val="center"/>
          </w:tcPr>
          <w:p w:rsidR="000676FC" w:rsidRPr="00534096" w:rsidRDefault="000676FC" w:rsidP="009F319E">
            <w:pPr>
              <w:widowControl w:val="0"/>
              <w:spacing w:before="40" w:after="40"/>
              <w:jc w:val="center"/>
              <w:rPr>
                <w:rFonts w:eastAsia="Calibri"/>
              </w:rPr>
            </w:pPr>
            <w:r w:rsidRPr="00534096">
              <w:rPr>
                <w:rFonts w:eastAsia="Calibri"/>
              </w:rPr>
              <w:t>2</w:t>
            </w:r>
          </w:p>
        </w:tc>
      </w:tr>
      <w:tr w:rsidR="000676FC" w:rsidRPr="00DF42A4" w:rsidTr="009F319E">
        <w:trPr>
          <w:trHeight w:val="20"/>
        </w:trPr>
        <w:tc>
          <w:tcPr>
            <w:tcW w:w="722" w:type="dxa"/>
            <w:shd w:val="clear" w:color="auto" w:fill="auto"/>
            <w:vAlign w:val="center"/>
          </w:tcPr>
          <w:p w:rsidR="000676FC" w:rsidRPr="00534096" w:rsidRDefault="000676FC" w:rsidP="009F319E">
            <w:pPr>
              <w:widowControl w:val="0"/>
              <w:spacing w:before="40" w:after="40"/>
              <w:jc w:val="center"/>
              <w:rPr>
                <w:rFonts w:eastAsia="Calibri"/>
              </w:rPr>
            </w:pPr>
            <w:r w:rsidRPr="00534096">
              <w:rPr>
                <w:rFonts w:eastAsia="Calibri"/>
              </w:rPr>
              <w:t>2</w:t>
            </w:r>
          </w:p>
        </w:tc>
        <w:tc>
          <w:tcPr>
            <w:tcW w:w="7221" w:type="dxa"/>
            <w:shd w:val="clear" w:color="auto" w:fill="auto"/>
            <w:vAlign w:val="center"/>
          </w:tcPr>
          <w:p w:rsidR="000676FC" w:rsidRPr="00534096" w:rsidRDefault="000676FC" w:rsidP="009F319E">
            <w:pPr>
              <w:widowControl w:val="0"/>
              <w:spacing w:before="40" w:after="40"/>
              <w:ind w:left="57" w:right="57"/>
              <w:jc w:val="both"/>
              <w:rPr>
                <w:rFonts w:eastAsia="Calibri"/>
              </w:rPr>
            </w:pPr>
            <w:r w:rsidRPr="00534096">
              <w:rPr>
                <w:rFonts w:eastAsia="Calibri"/>
              </w:rPr>
              <w:t>Quy trình thực hiện một số nhiệm vụ cụ thể</w:t>
            </w:r>
          </w:p>
        </w:tc>
        <w:tc>
          <w:tcPr>
            <w:tcW w:w="1134" w:type="dxa"/>
            <w:shd w:val="clear" w:color="auto" w:fill="auto"/>
            <w:vAlign w:val="center"/>
          </w:tcPr>
          <w:p w:rsidR="000676FC" w:rsidRPr="00534096" w:rsidRDefault="00A2628B" w:rsidP="009F319E">
            <w:pPr>
              <w:widowControl w:val="0"/>
              <w:spacing w:before="40" w:after="40"/>
              <w:jc w:val="center"/>
              <w:rPr>
                <w:rFonts w:eastAsia="Calibri"/>
              </w:rPr>
            </w:pPr>
            <w:r w:rsidRPr="00534096">
              <w:rPr>
                <w:rFonts w:eastAsia="Calibri"/>
              </w:rPr>
              <w:t>4</w:t>
            </w:r>
          </w:p>
        </w:tc>
      </w:tr>
      <w:tr w:rsidR="009F319E" w:rsidRPr="00DF42A4" w:rsidTr="009F319E">
        <w:trPr>
          <w:trHeight w:val="20"/>
        </w:trPr>
        <w:tc>
          <w:tcPr>
            <w:tcW w:w="722" w:type="dxa"/>
            <w:shd w:val="clear" w:color="auto" w:fill="auto"/>
            <w:vAlign w:val="center"/>
          </w:tcPr>
          <w:p w:rsidR="009F319E" w:rsidRPr="00534096" w:rsidRDefault="009F319E" w:rsidP="009F319E">
            <w:pPr>
              <w:widowControl w:val="0"/>
              <w:spacing w:before="40" w:after="40"/>
              <w:jc w:val="center"/>
              <w:rPr>
                <w:rFonts w:eastAsia="Calibri"/>
              </w:rPr>
            </w:pPr>
          </w:p>
        </w:tc>
        <w:tc>
          <w:tcPr>
            <w:tcW w:w="7221" w:type="dxa"/>
            <w:shd w:val="clear" w:color="auto" w:fill="auto"/>
            <w:vAlign w:val="center"/>
          </w:tcPr>
          <w:p w:rsidR="009F319E" w:rsidRPr="00534096" w:rsidRDefault="009F319E" w:rsidP="009F319E">
            <w:pPr>
              <w:widowControl w:val="0"/>
              <w:spacing w:before="40" w:after="40"/>
              <w:ind w:left="142" w:right="142"/>
              <w:jc w:val="center"/>
              <w:rPr>
                <w:rFonts w:eastAsia="Calibri"/>
              </w:rPr>
            </w:pPr>
            <w:r w:rsidRPr="00534096">
              <w:rPr>
                <w:rFonts w:eastAsia="SimSun"/>
                <w:b/>
                <w:bCs/>
                <w:lang w:val="en-GB" w:eastAsia="zh-CN"/>
              </w:rPr>
              <w:t>TỔNG CỘNG</w:t>
            </w:r>
          </w:p>
        </w:tc>
        <w:tc>
          <w:tcPr>
            <w:tcW w:w="1134" w:type="dxa"/>
            <w:shd w:val="clear" w:color="auto" w:fill="auto"/>
            <w:vAlign w:val="center"/>
          </w:tcPr>
          <w:p w:rsidR="009F319E" w:rsidRPr="00534096" w:rsidRDefault="009F319E" w:rsidP="009F319E">
            <w:pPr>
              <w:widowControl w:val="0"/>
              <w:spacing w:before="40" w:after="40"/>
              <w:jc w:val="center"/>
              <w:rPr>
                <w:rFonts w:eastAsia="Calibri"/>
              </w:rPr>
            </w:pPr>
            <w:r w:rsidRPr="00534096">
              <w:rPr>
                <w:rFonts w:eastAsia="Calibri"/>
                <w:b/>
              </w:rPr>
              <w:t>6</w:t>
            </w:r>
          </w:p>
        </w:tc>
      </w:tr>
    </w:tbl>
    <w:p w:rsidR="00DD7AD5" w:rsidRPr="009A3348" w:rsidRDefault="000676FC" w:rsidP="00DA6BC3">
      <w:pPr>
        <w:snapToGrid w:val="0"/>
        <w:spacing w:before="120" w:after="120"/>
        <w:ind w:firstLine="709"/>
        <w:jc w:val="both"/>
        <w:rPr>
          <w:rFonts w:eastAsia="Calibri"/>
          <w:spacing w:val="-8"/>
        </w:rPr>
      </w:pPr>
      <w:r w:rsidRPr="009A3348">
        <w:rPr>
          <w:rFonts w:eastAsia="Calibri"/>
          <w:spacing w:val="-8"/>
        </w:rPr>
        <w:t>6</w:t>
      </w:r>
      <w:r w:rsidR="00AF2BBC" w:rsidRPr="009A3348">
        <w:rPr>
          <w:rFonts w:eastAsia="Calibri"/>
          <w:spacing w:val="-8"/>
        </w:rPr>
        <w:t>. Chương trình h</w:t>
      </w:r>
      <w:r w:rsidR="00DD7AD5" w:rsidRPr="009A3348">
        <w:rPr>
          <w:rFonts w:eastAsia="Calibri"/>
          <w:spacing w:val="-8"/>
        </w:rPr>
        <w:t>uấn luyện định kỳ</w:t>
      </w:r>
      <w:r w:rsidR="00AF2BBC" w:rsidRPr="009A3348">
        <w:rPr>
          <w:rFonts w:eastAsia="Calibri"/>
          <w:spacing w:val="-8"/>
        </w:rPr>
        <w:t xml:space="preserve"> </w:t>
      </w:r>
      <w:r w:rsidR="00302ACD" w:rsidRPr="009A3348">
        <w:rPr>
          <w:rFonts w:eastAsia="Calibri"/>
          <w:spacing w:val="-8"/>
        </w:rPr>
        <w:t xml:space="preserve">cho </w:t>
      </w:r>
      <w:r w:rsidR="00CE4C29" w:rsidRPr="009A3348">
        <w:rPr>
          <w:spacing w:val="-8"/>
          <w:lang w:val="en-GB"/>
        </w:rPr>
        <w:t>t</w:t>
      </w:r>
      <w:r w:rsidR="00C459F1" w:rsidRPr="009A3348">
        <w:rPr>
          <w:spacing w:val="-8"/>
          <w:lang w:val="en-GB"/>
        </w:rPr>
        <w:t>hành viên t</w:t>
      </w:r>
      <w:r w:rsidR="00C459F1" w:rsidRPr="009A3348">
        <w:rPr>
          <w:spacing w:val="-8"/>
          <w:lang w:val="vi-VN"/>
        </w:rPr>
        <w:t xml:space="preserve">ổ </w:t>
      </w:r>
      <w:r w:rsidR="00C459F1" w:rsidRPr="009A3348">
        <w:rPr>
          <w:spacing w:val="-8"/>
        </w:rPr>
        <w:t>lái, tiếp viên</w:t>
      </w:r>
      <w:r w:rsidR="00C459F1" w:rsidRPr="009A3348">
        <w:rPr>
          <w:spacing w:val="-8"/>
          <w:lang w:val="vi-VN"/>
        </w:rPr>
        <w:t xml:space="preserve"> </w:t>
      </w:r>
      <w:r w:rsidR="00C459F1" w:rsidRPr="009A3348">
        <w:rPr>
          <w:spacing w:val="-8"/>
        </w:rPr>
        <w:t>hàng không</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6"/>
        <w:gridCol w:w="5648"/>
        <w:gridCol w:w="851"/>
        <w:gridCol w:w="1002"/>
        <w:gridCol w:w="850"/>
      </w:tblGrid>
      <w:tr w:rsidR="00E44598" w:rsidRPr="00DF42A4" w:rsidTr="00DE0264">
        <w:trPr>
          <w:trHeight w:val="330"/>
          <w:tblHeader/>
        </w:trPr>
        <w:tc>
          <w:tcPr>
            <w:tcW w:w="726" w:type="dxa"/>
            <w:vMerge w:val="restart"/>
            <w:shd w:val="clear" w:color="auto" w:fill="auto"/>
            <w:vAlign w:val="center"/>
          </w:tcPr>
          <w:p w:rsidR="00DD7AD5" w:rsidRPr="00534096" w:rsidRDefault="00DD7AD5" w:rsidP="00BA3E09">
            <w:pPr>
              <w:widowControl w:val="0"/>
              <w:spacing w:before="40" w:after="40"/>
              <w:jc w:val="center"/>
              <w:rPr>
                <w:rFonts w:eastAsia="Calibri"/>
                <w:b/>
              </w:rPr>
            </w:pPr>
            <w:r w:rsidRPr="00534096">
              <w:rPr>
                <w:rFonts w:eastAsia="Calibri"/>
                <w:b/>
              </w:rPr>
              <w:t>SỐ TT</w:t>
            </w:r>
          </w:p>
        </w:tc>
        <w:tc>
          <w:tcPr>
            <w:tcW w:w="5648" w:type="dxa"/>
            <w:vMerge w:val="restart"/>
            <w:shd w:val="clear" w:color="auto" w:fill="auto"/>
          </w:tcPr>
          <w:p w:rsidR="001F7673" w:rsidRPr="00534096" w:rsidRDefault="001F7673" w:rsidP="001F7673">
            <w:pPr>
              <w:jc w:val="center"/>
              <w:rPr>
                <w:rFonts w:eastAsia="SimSun"/>
                <w:b/>
                <w:bCs/>
                <w:lang w:eastAsia="zh-CN"/>
              </w:rPr>
            </w:pPr>
          </w:p>
          <w:p w:rsidR="00DD7AD5" w:rsidRPr="00534096" w:rsidRDefault="001F7673" w:rsidP="001F7673">
            <w:pPr>
              <w:jc w:val="center"/>
            </w:pPr>
            <w:r w:rsidRPr="00534096">
              <w:rPr>
                <w:rFonts w:eastAsia="SimSun"/>
                <w:b/>
                <w:bCs/>
                <w:lang w:eastAsia="zh-CN"/>
              </w:rPr>
              <w:t xml:space="preserve">BÀI </w:t>
            </w:r>
            <w:r w:rsidRPr="00534096">
              <w:rPr>
                <w:rFonts w:eastAsia="SimSun"/>
                <w:b/>
                <w:bCs/>
                <w:lang w:val="vi-VN" w:eastAsia="zh-CN"/>
              </w:rPr>
              <w:t>HỌC</w:t>
            </w:r>
          </w:p>
        </w:tc>
        <w:tc>
          <w:tcPr>
            <w:tcW w:w="2703" w:type="dxa"/>
            <w:gridSpan w:val="3"/>
            <w:vAlign w:val="center"/>
          </w:tcPr>
          <w:p w:rsidR="00DD7AD5" w:rsidRPr="00534096" w:rsidRDefault="00084E36" w:rsidP="00BA3E09">
            <w:pPr>
              <w:widowControl w:val="0"/>
              <w:spacing w:before="40" w:after="40"/>
              <w:jc w:val="center"/>
              <w:rPr>
                <w:rFonts w:eastAsia="Calibri"/>
                <w:b/>
              </w:rPr>
            </w:pPr>
            <w:r w:rsidRPr="00534096">
              <w:rPr>
                <w:rFonts w:eastAsia="Calibri"/>
                <w:b/>
              </w:rPr>
              <w:t>THỜI LƯỢNG</w:t>
            </w:r>
          </w:p>
        </w:tc>
      </w:tr>
      <w:tr w:rsidR="00E44598" w:rsidRPr="00DF42A4" w:rsidTr="009F319E">
        <w:trPr>
          <w:trHeight w:val="375"/>
          <w:tblHeader/>
        </w:trPr>
        <w:tc>
          <w:tcPr>
            <w:tcW w:w="726" w:type="dxa"/>
            <w:vMerge/>
            <w:shd w:val="clear" w:color="auto" w:fill="auto"/>
            <w:vAlign w:val="center"/>
          </w:tcPr>
          <w:p w:rsidR="00DE0264" w:rsidRPr="00534096" w:rsidRDefault="00DE0264" w:rsidP="00BA3E09">
            <w:pPr>
              <w:widowControl w:val="0"/>
              <w:spacing w:before="40" w:after="40"/>
              <w:jc w:val="center"/>
              <w:rPr>
                <w:rFonts w:eastAsia="Calibri"/>
                <w:b/>
              </w:rPr>
            </w:pPr>
          </w:p>
        </w:tc>
        <w:tc>
          <w:tcPr>
            <w:tcW w:w="5648" w:type="dxa"/>
            <w:vMerge/>
            <w:shd w:val="clear" w:color="auto" w:fill="auto"/>
            <w:vAlign w:val="center"/>
          </w:tcPr>
          <w:p w:rsidR="00DE0264" w:rsidRPr="00534096" w:rsidRDefault="00DE0264" w:rsidP="00BA3E09">
            <w:pPr>
              <w:widowControl w:val="0"/>
              <w:spacing w:before="40" w:after="40"/>
              <w:jc w:val="center"/>
              <w:rPr>
                <w:rFonts w:eastAsia="Calibri"/>
                <w:b/>
              </w:rPr>
            </w:pPr>
          </w:p>
        </w:tc>
        <w:tc>
          <w:tcPr>
            <w:tcW w:w="851" w:type="dxa"/>
          </w:tcPr>
          <w:p w:rsidR="00DE0264" w:rsidRPr="00534096" w:rsidRDefault="00DE0264" w:rsidP="009F319E">
            <w:pPr>
              <w:widowControl w:val="0"/>
              <w:spacing w:before="40" w:after="40"/>
              <w:jc w:val="center"/>
              <w:rPr>
                <w:rFonts w:eastAsia="Calibri"/>
                <w:b/>
              </w:rPr>
            </w:pPr>
            <w:r w:rsidRPr="00534096">
              <w:rPr>
                <w:rFonts w:eastAsia="Calibri"/>
                <w:b/>
              </w:rPr>
              <w:t>Tổng</w:t>
            </w:r>
          </w:p>
        </w:tc>
        <w:tc>
          <w:tcPr>
            <w:tcW w:w="1002" w:type="dxa"/>
          </w:tcPr>
          <w:p w:rsidR="00DE0264" w:rsidRPr="00534096" w:rsidRDefault="00DE0264" w:rsidP="009F319E">
            <w:pPr>
              <w:widowControl w:val="0"/>
              <w:spacing w:before="40" w:after="40"/>
              <w:jc w:val="center"/>
              <w:rPr>
                <w:rFonts w:eastAsia="Calibri"/>
                <w:b/>
              </w:rPr>
            </w:pPr>
            <w:r w:rsidRPr="00534096">
              <w:rPr>
                <w:rFonts w:eastAsia="Calibri"/>
                <w:b/>
              </w:rPr>
              <w:t>Lý thuyết</w:t>
            </w:r>
          </w:p>
        </w:tc>
        <w:tc>
          <w:tcPr>
            <w:tcW w:w="850" w:type="dxa"/>
          </w:tcPr>
          <w:p w:rsidR="00DE0264" w:rsidRPr="00534096" w:rsidRDefault="00DE0264" w:rsidP="009F319E">
            <w:pPr>
              <w:widowControl w:val="0"/>
              <w:spacing w:before="40" w:after="40"/>
              <w:jc w:val="center"/>
              <w:rPr>
                <w:rFonts w:eastAsia="Calibri"/>
                <w:b/>
              </w:rPr>
            </w:pPr>
            <w:r w:rsidRPr="00534096">
              <w:rPr>
                <w:rFonts w:eastAsia="Calibri"/>
                <w:b/>
              </w:rPr>
              <w:t>Thực hành</w:t>
            </w:r>
          </w:p>
        </w:tc>
      </w:tr>
      <w:tr w:rsidR="00E44598" w:rsidRPr="00DF42A4" w:rsidTr="00184851">
        <w:trPr>
          <w:trHeight w:val="20"/>
        </w:trPr>
        <w:tc>
          <w:tcPr>
            <w:tcW w:w="726" w:type="dxa"/>
            <w:shd w:val="clear" w:color="auto" w:fill="auto"/>
            <w:vAlign w:val="center"/>
          </w:tcPr>
          <w:p w:rsidR="00DE0264" w:rsidRPr="00534096" w:rsidRDefault="00DE0264" w:rsidP="00BA3E09">
            <w:pPr>
              <w:widowControl w:val="0"/>
              <w:spacing w:before="40" w:after="40"/>
              <w:jc w:val="center"/>
              <w:rPr>
                <w:rFonts w:eastAsia="Calibri"/>
              </w:rPr>
            </w:pPr>
            <w:r w:rsidRPr="00534096">
              <w:rPr>
                <w:rFonts w:eastAsia="Calibri"/>
              </w:rPr>
              <w:t>1</w:t>
            </w:r>
          </w:p>
        </w:tc>
        <w:tc>
          <w:tcPr>
            <w:tcW w:w="5648" w:type="dxa"/>
            <w:shd w:val="clear" w:color="auto" w:fill="auto"/>
            <w:vAlign w:val="center"/>
          </w:tcPr>
          <w:p w:rsidR="00DE0264" w:rsidRPr="00534096" w:rsidRDefault="00DE0264" w:rsidP="006525AA">
            <w:pPr>
              <w:widowControl w:val="0"/>
              <w:spacing w:before="40" w:after="40"/>
              <w:ind w:left="57" w:right="57"/>
              <w:jc w:val="both"/>
              <w:rPr>
                <w:rFonts w:eastAsia="Calibri"/>
              </w:rPr>
            </w:pPr>
            <w:r w:rsidRPr="00534096">
              <w:rPr>
                <w:rFonts w:eastAsia="Calibri"/>
              </w:rPr>
              <w:t>Quy định của pháp luậ</w:t>
            </w:r>
            <w:r w:rsidR="002E069B">
              <w:rPr>
                <w:rFonts w:eastAsia="Calibri"/>
              </w:rPr>
              <w:t>t</w:t>
            </w:r>
            <w:r w:rsidR="006961E7">
              <w:rPr>
                <w:rFonts w:eastAsia="Calibri"/>
              </w:rPr>
              <w:t xml:space="preserve"> </w:t>
            </w:r>
            <w:r w:rsidR="006961E7">
              <w:rPr>
                <w:rFonts w:eastAsia="Calibri"/>
                <w:spacing w:val="-10"/>
              </w:rPr>
              <w:t>về ANHK</w:t>
            </w:r>
            <w:r w:rsidR="002E069B">
              <w:rPr>
                <w:rFonts w:eastAsia="Calibri"/>
              </w:rPr>
              <w:t>; c</w:t>
            </w:r>
            <w:r w:rsidRPr="00534096">
              <w:rPr>
                <w:rFonts w:eastAsia="Calibri"/>
              </w:rPr>
              <w:t xml:space="preserve">hương trình </w:t>
            </w:r>
            <w:r w:rsidR="00BB7CFB" w:rsidRPr="00534096">
              <w:t>ANHK</w:t>
            </w:r>
            <w:r w:rsidR="006525AA">
              <w:t xml:space="preserve"> của</w:t>
            </w:r>
            <w:r w:rsidR="00BB7CFB" w:rsidRPr="00534096">
              <w:rPr>
                <w:rFonts w:eastAsia="Calibri"/>
              </w:rPr>
              <w:t xml:space="preserve"> </w:t>
            </w:r>
            <w:r w:rsidRPr="00534096">
              <w:rPr>
                <w:rFonts w:eastAsia="Calibri"/>
              </w:rPr>
              <w:t xml:space="preserve">hãng hàng không </w:t>
            </w:r>
          </w:p>
        </w:tc>
        <w:tc>
          <w:tcPr>
            <w:tcW w:w="851" w:type="dxa"/>
            <w:vAlign w:val="center"/>
          </w:tcPr>
          <w:p w:rsidR="00DE0264" w:rsidRPr="00534096" w:rsidRDefault="00A2628B" w:rsidP="00DE0264">
            <w:pPr>
              <w:widowControl w:val="0"/>
              <w:spacing w:before="40" w:after="40"/>
              <w:jc w:val="center"/>
              <w:rPr>
                <w:rFonts w:eastAsia="Calibri"/>
              </w:rPr>
            </w:pPr>
            <w:r w:rsidRPr="00534096">
              <w:rPr>
                <w:rFonts w:eastAsia="Calibri"/>
              </w:rPr>
              <w:t>1</w:t>
            </w:r>
          </w:p>
        </w:tc>
        <w:tc>
          <w:tcPr>
            <w:tcW w:w="1002" w:type="dxa"/>
            <w:vAlign w:val="center"/>
          </w:tcPr>
          <w:p w:rsidR="00DE0264" w:rsidRPr="00534096" w:rsidRDefault="00A2628B" w:rsidP="00BA3E09">
            <w:pPr>
              <w:widowControl w:val="0"/>
              <w:spacing w:before="40" w:after="40"/>
              <w:jc w:val="center"/>
              <w:rPr>
                <w:rFonts w:eastAsia="Calibri"/>
              </w:rPr>
            </w:pPr>
            <w:r w:rsidRPr="00534096">
              <w:rPr>
                <w:rFonts w:eastAsia="Calibri"/>
              </w:rPr>
              <w:t>1</w:t>
            </w:r>
          </w:p>
        </w:tc>
        <w:tc>
          <w:tcPr>
            <w:tcW w:w="850" w:type="dxa"/>
            <w:shd w:val="clear" w:color="auto" w:fill="auto"/>
            <w:vAlign w:val="center"/>
          </w:tcPr>
          <w:p w:rsidR="00DE0264" w:rsidRPr="00534096" w:rsidRDefault="00DE0264" w:rsidP="00BA3E09">
            <w:pPr>
              <w:widowControl w:val="0"/>
              <w:spacing w:before="40" w:after="40"/>
              <w:jc w:val="center"/>
              <w:rPr>
                <w:rFonts w:eastAsia="Calibri"/>
              </w:rPr>
            </w:pPr>
            <w:r w:rsidRPr="00534096">
              <w:rPr>
                <w:rFonts w:eastAsia="Calibri"/>
              </w:rPr>
              <w:t>0</w:t>
            </w:r>
          </w:p>
        </w:tc>
      </w:tr>
      <w:tr w:rsidR="00E44598" w:rsidRPr="00DF42A4" w:rsidTr="00184851">
        <w:trPr>
          <w:trHeight w:val="20"/>
        </w:trPr>
        <w:tc>
          <w:tcPr>
            <w:tcW w:w="726" w:type="dxa"/>
            <w:shd w:val="clear" w:color="auto" w:fill="auto"/>
            <w:vAlign w:val="center"/>
          </w:tcPr>
          <w:p w:rsidR="00DE0264" w:rsidRPr="00534096" w:rsidRDefault="00DE0264" w:rsidP="00BA3E09">
            <w:pPr>
              <w:widowControl w:val="0"/>
              <w:spacing w:before="40" w:after="40"/>
              <w:jc w:val="center"/>
              <w:rPr>
                <w:rFonts w:eastAsia="Calibri"/>
              </w:rPr>
            </w:pPr>
            <w:r w:rsidRPr="00534096">
              <w:rPr>
                <w:rFonts w:eastAsia="Calibri"/>
              </w:rPr>
              <w:t>2</w:t>
            </w:r>
          </w:p>
        </w:tc>
        <w:tc>
          <w:tcPr>
            <w:tcW w:w="5648" w:type="dxa"/>
            <w:shd w:val="clear" w:color="auto" w:fill="auto"/>
            <w:vAlign w:val="center"/>
          </w:tcPr>
          <w:p w:rsidR="00DE0264" w:rsidRPr="00534096" w:rsidRDefault="00DE0264" w:rsidP="00184851">
            <w:pPr>
              <w:widowControl w:val="0"/>
              <w:spacing w:before="40" w:after="40"/>
              <w:ind w:left="57" w:right="57"/>
              <w:jc w:val="both"/>
              <w:rPr>
                <w:rFonts w:eastAsia="Calibri"/>
              </w:rPr>
            </w:pPr>
            <w:r w:rsidRPr="00534096">
              <w:rPr>
                <w:rFonts w:eastAsia="Calibri"/>
              </w:rPr>
              <w:t>Bảo đảm an ninh đối với hành khách; hàng hóa, bưu gửi, đồ vật đưa lên tàu bay; bảo vệ tàu bay tại sân bay</w:t>
            </w:r>
          </w:p>
        </w:tc>
        <w:tc>
          <w:tcPr>
            <w:tcW w:w="851" w:type="dxa"/>
            <w:vAlign w:val="center"/>
          </w:tcPr>
          <w:p w:rsidR="00DE0264" w:rsidRPr="00534096" w:rsidRDefault="00A2628B" w:rsidP="00DE0264">
            <w:pPr>
              <w:widowControl w:val="0"/>
              <w:spacing w:before="40" w:after="40"/>
              <w:jc w:val="center"/>
              <w:rPr>
                <w:rFonts w:eastAsia="Calibri"/>
              </w:rPr>
            </w:pPr>
            <w:r w:rsidRPr="00534096">
              <w:rPr>
                <w:rFonts w:eastAsia="Calibri"/>
              </w:rPr>
              <w:t>1</w:t>
            </w:r>
          </w:p>
        </w:tc>
        <w:tc>
          <w:tcPr>
            <w:tcW w:w="1002" w:type="dxa"/>
            <w:vAlign w:val="center"/>
          </w:tcPr>
          <w:p w:rsidR="00DE0264" w:rsidRPr="00534096" w:rsidRDefault="00A2628B" w:rsidP="00BA3E09">
            <w:pPr>
              <w:widowControl w:val="0"/>
              <w:spacing w:before="40" w:after="40"/>
              <w:jc w:val="center"/>
              <w:rPr>
                <w:rFonts w:eastAsia="Calibri"/>
              </w:rPr>
            </w:pPr>
            <w:r w:rsidRPr="00534096">
              <w:rPr>
                <w:rFonts w:eastAsia="Calibri"/>
              </w:rPr>
              <w:t>1</w:t>
            </w:r>
          </w:p>
        </w:tc>
        <w:tc>
          <w:tcPr>
            <w:tcW w:w="850" w:type="dxa"/>
            <w:shd w:val="clear" w:color="auto" w:fill="auto"/>
            <w:vAlign w:val="center"/>
          </w:tcPr>
          <w:p w:rsidR="00DE0264" w:rsidRPr="00534096" w:rsidRDefault="00DE0264" w:rsidP="00BA3E09">
            <w:pPr>
              <w:widowControl w:val="0"/>
              <w:spacing w:before="40" w:after="40"/>
              <w:jc w:val="center"/>
              <w:rPr>
                <w:rFonts w:eastAsia="Calibri"/>
              </w:rPr>
            </w:pPr>
            <w:r w:rsidRPr="00534096">
              <w:rPr>
                <w:rFonts w:eastAsia="Calibri"/>
              </w:rPr>
              <w:t>0</w:t>
            </w:r>
          </w:p>
        </w:tc>
      </w:tr>
      <w:tr w:rsidR="00E44598" w:rsidRPr="00DF42A4" w:rsidTr="00184851">
        <w:trPr>
          <w:trHeight w:val="20"/>
        </w:trPr>
        <w:tc>
          <w:tcPr>
            <w:tcW w:w="726" w:type="dxa"/>
            <w:shd w:val="clear" w:color="auto" w:fill="auto"/>
            <w:vAlign w:val="center"/>
          </w:tcPr>
          <w:p w:rsidR="00DE0264" w:rsidRPr="00534096" w:rsidRDefault="00DE0264" w:rsidP="00BA3E09">
            <w:pPr>
              <w:widowControl w:val="0"/>
              <w:spacing w:before="40" w:after="40"/>
              <w:jc w:val="center"/>
              <w:rPr>
                <w:rFonts w:eastAsia="Calibri"/>
              </w:rPr>
            </w:pPr>
            <w:r w:rsidRPr="00534096">
              <w:rPr>
                <w:rFonts w:eastAsia="Calibri"/>
              </w:rPr>
              <w:t>3</w:t>
            </w:r>
          </w:p>
        </w:tc>
        <w:tc>
          <w:tcPr>
            <w:tcW w:w="5648" w:type="dxa"/>
            <w:shd w:val="clear" w:color="auto" w:fill="auto"/>
            <w:vAlign w:val="center"/>
          </w:tcPr>
          <w:p w:rsidR="00DE0264" w:rsidRPr="00534096" w:rsidRDefault="00DE0264" w:rsidP="00184851">
            <w:pPr>
              <w:widowControl w:val="0"/>
              <w:spacing w:before="40" w:after="40"/>
              <w:ind w:left="57" w:right="57"/>
              <w:jc w:val="both"/>
              <w:rPr>
                <w:rFonts w:eastAsia="Calibri"/>
              </w:rPr>
            </w:pPr>
            <w:r w:rsidRPr="00534096">
              <w:rPr>
                <w:rFonts w:eastAsia="Calibri"/>
              </w:rPr>
              <w:t>Vật phẩm nguy hiểm</w:t>
            </w:r>
          </w:p>
        </w:tc>
        <w:tc>
          <w:tcPr>
            <w:tcW w:w="851" w:type="dxa"/>
            <w:vAlign w:val="center"/>
          </w:tcPr>
          <w:p w:rsidR="00DE0264" w:rsidRPr="00534096" w:rsidRDefault="00DE0264" w:rsidP="00DE0264">
            <w:pPr>
              <w:widowControl w:val="0"/>
              <w:spacing w:before="40" w:after="40"/>
              <w:jc w:val="center"/>
              <w:rPr>
                <w:rFonts w:eastAsia="Calibri"/>
              </w:rPr>
            </w:pPr>
            <w:r w:rsidRPr="00534096">
              <w:rPr>
                <w:rFonts w:eastAsia="Calibri"/>
              </w:rPr>
              <w:t>2</w:t>
            </w:r>
          </w:p>
        </w:tc>
        <w:tc>
          <w:tcPr>
            <w:tcW w:w="1002" w:type="dxa"/>
            <w:vAlign w:val="center"/>
          </w:tcPr>
          <w:p w:rsidR="00DE0264" w:rsidRPr="00534096" w:rsidRDefault="00DE0264" w:rsidP="00BA3E09">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DE0264" w:rsidRPr="00534096" w:rsidRDefault="00DE0264" w:rsidP="00BA3E09">
            <w:pPr>
              <w:widowControl w:val="0"/>
              <w:spacing w:before="40" w:after="40"/>
              <w:jc w:val="center"/>
              <w:rPr>
                <w:rFonts w:eastAsia="Calibri"/>
              </w:rPr>
            </w:pPr>
            <w:r w:rsidRPr="00534096">
              <w:rPr>
                <w:rFonts w:eastAsia="Calibri"/>
              </w:rPr>
              <w:t>0</w:t>
            </w:r>
          </w:p>
        </w:tc>
      </w:tr>
      <w:tr w:rsidR="00E44598" w:rsidRPr="00DF42A4" w:rsidTr="00184851">
        <w:trPr>
          <w:trHeight w:val="20"/>
        </w:trPr>
        <w:tc>
          <w:tcPr>
            <w:tcW w:w="726" w:type="dxa"/>
            <w:shd w:val="clear" w:color="auto" w:fill="auto"/>
            <w:vAlign w:val="center"/>
          </w:tcPr>
          <w:p w:rsidR="00DE0264" w:rsidRPr="00534096" w:rsidRDefault="00DE0264" w:rsidP="00BA3E09">
            <w:pPr>
              <w:widowControl w:val="0"/>
              <w:spacing w:before="40" w:after="40"/>
              <w:jc w:val="center"/>
              <w:rPr>
                <w:rFonts w:eastAsia="Calibri"/>
              </w:rPr>
            </w:pPr>
            <w:r w:rsidRPr="00534096">
              <w:rPr>
                <w:rFonts w:eastAsia="Calibri"/>
              </w:rPr>
              <w:t>4</w:t>
            </w:r>
          </w:p>
        </w:tc>
        <w:tc>
          <w:tcPr>
            <w:tcW w:w="5648" w:type="dxa"/>
            <w:shd w:val="clear" w:color="auto" w:fill="auto"/>
            <w:vAlign w:val="center"/>
          </w:tcPr>
          <w:p w:rsidR="00DE0264" w:rsidRPr="00534096" w:rsidRDefault="00DE0264" w:rsidP="00184851">
            <w:pPr>
              <w:widowControl w:val="0"/>
              <w:spacing w:before="40" w:after="40"/>
              <w:ind w:left="57" w:right="57"/>
              <w:jc w:val="both"/>
              <w:rPr>
                <w:rFonts w:eastAsia="Calibri"/>
              </w:rPr>
            </w:pPr>
            <w:r w:rsidRPr="00534096">
              <w:rPr>
                <w:rFonts w:eastAsia="Calibri"/>
              </w:rPr>
              <w:t xml:space="preserve">Kiểm tra an ninh, lục soát tàu bay; xử lý vụ việc, vi phạm quy định về </w:t>
            </w:r>
            <w:r w:rsidR="00735887" w:rsidRPr="00534096">
              <w:rPr>
                <w:rFonts w:eastAsia="Calibri"/>
              </w:rPr>
              <w:t>ANHK</w:t>
            </w:r>
          </w:p>
        </w:tc>
        <w:tc>
          <w:tcPr>
            <w:tcW w:w="851" w:type="dxa"/>
            <w:vAlign w:val="center"/>
          </w:tcPr>
          <w:p w:rsidR="00DE0264" w:rsidRPr="00534096" w:rsidRDefault="00A2628B" w:rsidP="00DE0264">
            <w:pPr>
              <w:widowControl w:val="0"/>
              <w:spacing w:before="40" w:after="40"/>
              <w:jc w:val="center"/>
              <w:rPr>
                <w:rFonts w:eastAsia="Calibri"/>
              </w:rPr>
            </w:pPr>
            <w:r w:rsidRPr="00534096">
              <w:rPr>
                <w:rFonts w:eastAsia="Calibri"/>
              </w:rPr>
              <w:t>2</w:t>
            </w:r>
          </w:p>
        </w:tc>
        <w:tc>
          <w:tcPr>
            <w:tcW w:w="1002" w:type="dxa"/>
            <w:vAlign w:val="center"/>
          </w:tcPr>
          <w:p w:rsidR="00DE0264" w:rsidRPr="00534096" w:rsidRDefault="00DE0264" w:rsidP="00BA3E09">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DE0264" w:rsidRPr="00534096" w:rsidRDefault="00A2628B" w:rsidP="00BA3E09">
            <w:pPr>
              <w:widowControl w:val="0"/>
              <w:spacing w:before="40" w:after="40"/>
              <w:jc w:val="center"/>
              <w:rPr>
                <w:rFonts w:eastAsia="Calibri"/>
              </w:rPr>
            </w:pPr>
            <w:r w:rsidRPr="00534096">
              <w:rPr>
                <w:rFonts w:eastAsia="Calibri"/>
              </w:rPr>
              <w:t>0</w:t>
            </w:r>
          </w:p>
        </w:tc>
      </w:tr>
      <w:tr w:rsidR="00E44598" w:rsidRPr="00DF42A4" w:rsidTr="00DC0017">
        <w:trPr>
          <w:trHeight w:val="20"/>
        </w:trPr>
        <w:tc>
          <w:tcPr>
            <w:tcW w:w="726" w:type="dxa"/>
            <w:shd w:val="clear" w:color="auto" w:fill="auto"/>
            <w:vAlign w:val="center"/>
          </w:tcPr>
          <w:p w:rsidR="00DE0264" w:rsidRPr="00534096" w:rsidRDefault="00DE0264" w:rsidP="00BA3E09">
            <w:pPr>
              <w:widowControl w:val="0"/>
              <w:spacing w:before="40" w:after="40"/>
              <w:jc w:val="center"/>
              <w:rPr>
                <w:rFonts w:eastAsia="Calibri"/>
              </w:rPr>
            </w:pPr>
            <w:r w:rsidRPr="00534096">
              <w:rPr>
                <w:rFonts w:eastAsia="Calibri"/>
              </w:rPr>
              <w:t>5</w:t>
            </w:r>
          </w:p>
        </w:tc>
        <w:tc>
          <w:tcPr>
            <w:tcW w:w="5648" w:type="dxa"/>
            <w:shd w:val="clear" w:color="auto" w:fill="auto"/>
          </w:tcPr>
          <w:p w:rsidR="00DE0264" w:rsidRPr="00534096" w:rsidRDefault="00DE0264" w:rsidP="00184851">
            <w:pPr>
              <w:spacing w:before="40" w:after="40"/>
              <w:ind w:left="57" w:right="57"/>
              <w:jc w:val="both"/>
              <w:rPr>
                <w:rFonts w:eastAsia="Calibri"/>
                <w:lang w:val="pt-BR"/>
              </w:rPr>
            </w:pPr>
            <w:r w:rsidRPr="00534096">
              <w:rPr>
                <w:rFonts w:eastAsia="Calibri"/>
                <w:lang w:val="pt-BR"/>
              </w:rPr>
              <w:t xml:space="preserve">Đối phó hành vi can thiệp bất hợp pháp vào hoạt động </w:t>
            </w:r>
            <w:r w:rsidR="00430047" w:rsidRPr="00534096">
              <w:rPr>
                <w:rFonts w:eastAsia="Calibri"/>
                <w:lang w:val="pt-BR"/>
              </w:rPr>
              <w:t>HKDD</w:t>
            </w:r>
          </w:p>
        </w:tc>
        <w:tc>
          <w:tcPr>
            <w:tcW w:w="851" w:type="dxa"/>
            <w:vAlign w:val="center"/>
          </w:tcPr>
          <w:p w:rsidR="00DE0264" w:rsidRPr="00534096" w:rsidRDefault="00A2628B" w:rsidP="00DC0017">
            <w:pPr>
              <w:snapToGrid w:val="0"/>
              <w:spacing w:before="40" w:after="40"/>
              <w:jc w:val="center"/>
              <w:rPr>
                <w:rFonts w:eastAsia="Calibri"/>
                <w:lang w:val="pt-BR"/>
              </w:rPr>
            </w:pPr>
            <w:r w:rsidRPr="00534096">
              <w:rPr>
                <w:rFonts w:eastAsia="Calibri"/>
                <w:lang w:val="pt-BR"/>
              </w:rPr>
              <w:t>2</w:t>
            </w:r>
          </w:p>
        </w:tc>
        <w:tc>
          <w:tcPr>
            <w:tcW w:w="1002" w:type="dxa"/>
            <w:vAlign w:val="center"/>
          </w:tcPr>
          <w:p w:rsidR="00DE0264" w:rsidRPr="00534096" w:rsidRDefault="00DE0264" w:rsidP="00DC0017">
            <w:pPr>
              <w:snapToGrid w:val="0"/>
              <w:spacing w:before="40" w:after="40"/>
              <w:jc w:val="center"/>
              <w:rPr>
                <w:rFonts w:eastAsia="Calibri"/>
                <w:lang w:val="pt-BR"/>
              </w:rPr>
            </w:pPr>
            <w:r w:rsidRPr="00534096">
              <w:rPr>
                <w:rFonts w:eastAsia="Calibri"/>
                <w:lang w:val="pt-BR"/>
              </w:rPr>
              <w:t>2</w:t>
            </w:r>
          </w:p>
        </w:tc>
        <w:tc>
          <w:tcPr>
            <w:tcW w:w="850" w:type="dxa"/>
            <w:shd w:val="clear" w:color="auto" w:fill="auto"/>
            <w:vAlign w:val="center"/>
          </w:tcPr>
          <w:p w:rsidR="00DE0264" w:rsidRPr="00534096" w:rsidRDefault="00A2628B" w:rsidP="00DC0017">
            <w:pPr>
              <w:snapToGrid w:val="0"/>
              <w:spacing w:before="40" w:after="40"/>
              <w:jc w:val="center"/>
              <w:rPr>
                <w:rFonts w:eastAsia="Calibri"/>
                <w:lang w:val="pt-BR"/>
              </w:rPr>
            </w:pPr>
            <w:r w:rsidRPr="00534096">
              <w:rPr>
                <w:rFonts w:eastAsia="Calibri"/>
                <w:lang w:val="pt-BR"/>
              </w:rPr>
              <w:t>0</w:t>
            </w:r>
          </w:p>
        </w:tc>
      </w:tr>
      <w:tr w:rsidR="00E44598" w:rsidRPr="00DF42A4" w:rsidTr="00184851">
        <w:trPr>
          <w:trHeight w:val="20"/>
        </w:trPr>
        <w:tc>
          <w:tcPr>
            <w:tcW w:w="726" w:type="dxa"/>
            <w:shd w:val="clear" w:color="auto" w:fill="auto"/>
            <w:vAlign w:val="center"/>
          </w:tcPr>
          <w:p w:rsidR="00DE0264" w:rsidRPr="00534096" w:rsidRDefault="00DE0264" w:rsidP="00BA3E09">
            <w:pPr>
              <w:widowControl w:val="0"/>
              <w:spacing w:before="40" w:after="40"/>
              <w:jc w:val="center"/>
              <w:rPr>
                <w:rFonts w:eastAsia="Calibri"/>
              </w:rPr>
            </w:pPr>
            <w:r w:rsidRPr="00534096">
              <w:rPr>
                <w:rFonts w:eastAsia="Calibri"/>
              </w:rPr>
              <w:t>6</w:t>
            </w:r>
          </w:p>
        </w:tc>
        <w:tc>
          <w:tcPr>
            <w:tcW w:w="5648" w:type="dxa"/>
            <w:shd w:val="clear" w:color="auto" w:fill="auto"/>
            <w:vAlign w:val="center"/>
          </w:tcPr>
          <w:p w:rsidR="00DE0264" w:rsidRPr="00534096" w:rsidRDefault="00DE0264" w:rsidP="00184851">
            <w:pPr>
              <w:widowControl w:val="0"/>
              <w:spacing w:before="40" w:after="40"/>
              <w:ind w:left="57" w:right="57"/>
              <w:jc w:val="both"/>
              <w:rPr>
                <w:rFonts w:eastAsia="Calibri"/>
              </w:rPr>
            </w:pPr>
            <w:r w:rsidRPr="00534096">
              <w:rPr>
                <w:rFonts w:eastAsia="Calibri"/>
              </w:rPr>
              <w:t>Kỹ năng tự vệ</w:t>
            </w:r>
          </w:p>
        </w:tc>
        <w:tc>
          <w:tcPr>
            <w:tcW w:w="851" w:type="dxa"/>
            <w:vAlign w:val="center"/>
          </w:tcPr>
          <w:p w:rsidR="00DE0264" w:rsidRPr="00534096" w:rsidRDefault="00DE0264" w:rsidP="00DE0264">
            <w:pPr>
              <w:widowControl w:val="0"/>
              <w:spacing w:before="40" w:after="40"/>
              <w:jc w:val="center"/>
              <w:rPr>
                <w:rFonts w:eastAsia="Calibri"/>
              </w:rPr>
            </w:pPr>
            <w:r w:rsidRPr="00534096">
              <w:rPr>
                <w:rFonts w:eastAsia="Calibri"/>
              </w:rPr>
              <w:t>8</w:t>
            </w:r>
          </w:p>
        </w:tc>
        <w:tc>
          <w:tcPr>
            <w:tcW w:w="1002" w:type="dxa"/>
            <w:vAlign w:val="center"/>
          </w:tcPr>
          <w:p w:rsidR="00DE0264" w:rsidRPr="00534096" w:rsidRDefault="00DE0264" w:rsidP="00BA3E09">
            <w:pPr>
              <w:widowControl w:val="0"/>
              <w:spacing w:before="40" w:after="40"/>
              <w:jc w:val="center"/>
              <w:rPr>
                <w:rFonts w:eastAsia="Calibri"/>
              </w:rPr>
            </w:pPr>
            <w:r w:rsidRPr="00534096">
              <w:rPr>
                <w:rFonts w:eastAsia="Calibri"/>
              </w:rPr>
              <w:t>0</w:t>
            </w:r>
          </w:p>
        </w:tc>
        <w:tc>
          <w:tcPr>
            <w:tcW w:w="850" w:type="dxa"/>
            <w:shd w:val="clear" w:color="auto" w:fill="auto"/>
            <w:vAlign w:val="center"/>
          </w:tcPr>
          <w:p w:rsidR="00DE0264" w:rsidRPr="00534096" w:rsidRDefault="00DE0264" w:rsidP="00BA3E09">
            <w:pPr>
              <w:widowControl w:val="0"/>
              <w:spacing w:before="40" w:after="40"/>
              <w:jc w:val="center"/>
              <w:rPr>
                <w:rFonts w:eastAsia="Calibri"/>
              </w:rPr>
            </w:pPr>
            <w:r w:rsidRPr="00534096">
              <w:rPr>
                <w:rFonts w:eastAsia="Calibri"/>
              </w:rPr>
              <w:t>8</w:t>
            </w:r>
          </w:p>
        </w:tc>
      </w:tr>
      <w:tr w:rsidR="00A4054A" w:rsidRPr="00DF42A4" w:rsidTr="00184851">
        <w:trPr>
          <w:trHeight w:val="20"/>
        </w:trPr>
        <w:tc>
          <w:tcPr>
            <w:tcW w:w="726" w:type="dxa"/>
            <w:shd w:val="clear" w:color="auto" w:fill="auto"/>
            <w:vAlign w:val="center"/>
          </w:tcPr>
          <w:p w:rsidR="00A4054A" w:rsidRPr="00534096" w:rsidRDefault="00A4054A" w:rsidP="00BA3E09">
            <w:pPr>
              <w:widowControl w:val="0"/>
              <w:spacing w:before="40" w:after="40"/>
              <w:jc w:val="center"/>
              <w:rPr>
                <w:rFonts w:eastAsia="Calibri"/>
              </w:rPr>
            </w:pPr>
          </w:p>
        </w:tc>
        <w:tc>
          <w:tcPr>
            <w:tcW w:w="5648" w:type="dxa"/>
            <w:shd w:val="clear" w:color="auto" w:fill="auto"/>
            <w:vAlign w:val="center"/>
          </w:tcPr>
          <w:p w:rsidR="00A4054A" w:rsidRPr="00534096" w:rsidRDefault="00A4054A" w:rsidP="00184851">
            <w:pPr>
              <w:widowControl w:val="0"/>
              <w:spacing w:before="40" w:after="40"/>
              <w:ind w:left="57" w:right="57"/>
              <w:jc w:val="center"/>
              <w:rPr>
                <w:rFonts w:eastAsia="Calibri"/>
              </w:rPr>
            </w:pPr>
            <w:r w:rsidRPr="00534096">
              <w:rPr>
                <w:rFonts w:eastAsia="SimSun"/>
                <w:b/>
                <w:bCs/>
                <w:lang w:val="en-GB" w:eastAsia="zh-CN"/>
              </w:rPr>
              <w:t>TỔNG CỘNG</w:t>
            </w:r>
          </w:p>
        </w:tc>
        <w:tc>
          <w:tcPr>
            <w:tcW w:w="851" w:type="dxa"/>
            <w:vAlign w:val="center"/>
          </w:tcPr>
          <w:p w:rsidR="00A4054A" w:rsidRPr="00534096" w:rsidRDefault="00A4054A" w:rsidP="002E687F">
            <w:pPr>
              <w:widowControl w:val="0"/>
              <w:spacing w:before="40" w:after="40"/>
              <w:jc w:val="center"/>
              <w:rPr>
                <w:rFonts w:eastAsia="Calibri"/>
                <w:b/>
              </w:rPr>
            </w:pPr>
            <w:r w:rsidRPr="00534096">
              <w:rPr>
                <w:rFonts w:eastAsia="Calibri"/>
                <w:b/>
              </w:rPr>
              <w:t>16</w:t>
            </w:r>
          </w:p>
        </w:tc>
        <w:tc>
          <w:tcPr>
            <w:tcW w:w="1002" w:type="dxa"/>
            <w:vAlign w:val="center"/>
          </w:tcPr>
          <w:p w:rsidR="00A4054A" w:rsidRPr="00534096" w:rsidRDefault="00A4054A" w:rsidP="002E687F">
            <w:pPr>
              <w:widowControl w:val="0"/>
              <w:spacing w:before="40" w:after="40"/>
              <w:jc w:val="center"/>
              <w:rPr>
                <w:rFonts w:eastAsia="Calibri"/>
                <w:b/>
              </w:rPr>
            </w:pPr>
            <w:r w:rsidRPr="00534096">
              <w:rPr>
                <w:rFonts w:eastAsia="Calibri"/>
                <w:b/>
              </w:rPr>
              <w:t>8</w:t>
            </w:r>
          </w:p>
        </w:tc>
        <w:tc>
          <w:tcPr>
            <w:tcW w:w="850" w:type="dxa"/>
            <w:shd w:val="clear" w:color="auto" w:fill="auto"/>
            <w:vAlign w:val="center"/>
          </w:tcPr>
          <w:p w:rsidR="00A4054A" w:rsidRPr="00534096" w:rsidRDefault="00A4054A" w:rsidP="002E687F">
            <w:pPr>
              <w:widowControl w:val="0"/>
              <w:spacing w:before="40" w:after="40"/>
              <w:jc w:val="center"/>
              <w:rPr>
                <w:rFonts w:eastAsia="Calibri"/>
                <w:b/>
              </w:rPr>
            </w:pPr>
            <w:r w:rsidRPr="00534096">
              <w:rPr>
                <w:rFonts w:eastAsia="Calibri"/>
                <w:b/>
              </w:rPr>
              <w:t>8</w:t>
            </w:r>
          </w:p>
        </w:tc>
      </w:tr>
    </w:tbl>
    <w:p w:rsidR="006E50FF" w:rsidRDefault="00E51686" w:rsidP="006E50FF">
      <w:pPr>
        <w:spacing w:before="120" w:after="120"/>
        <w:ind w:firstLine="709"/>
        <w:jc w:val="both"/>
        <w:rPr>
          <w:rFonts w:eastAsia="Calibri"/>
        </w:rPr>
      </w:pPr>
      <w:r w:rsidRPr="00534096">
        <w:rPr>
          <w:rFonts w:eastAsia="Calibri"/>
        </w:rPr>
        <w:tab/>
      </w:r>
      <w:r w:rsidR="0047652A">
        <w:rPr>
          <w:rFonts w:eastAsia="Calibri"/>
        </w:rPr>
        <w:t>7</w:t>
      </w:r>
      <w:r w:rsidRPr="00534096">
        <w:rPr>
          <w:rFonts w:eastAsia="Calibri"/>
        </w:rPr>
        <w:t>. Chương trình huấn luyện định kỳ cho tiếp viên trưở</w:t>
      </w:r>
      <w:r w:rsidR="00C459F1" w:rsidRPr="00534096">
        <w:rPr>
          <w:rFonts w:eastAsia="Calibri"/>
        </w:rPr>
        <w:t>ng</w:t>
      </w:r>
    </w:p>
    <w:p w:rsidR="00E51686" w:rsidRPr="00534096" w:rsidRDefault="00E51686" w:rsidP="006E50FF">
      <w:pPr>
        <w:spacing w:before="120" w:after="120"/>
        <w:ind w:firstLine="709"/>
        <w:jc w:val="both"/>
        <w:rPr>
          <w:rFonts w:eastAsia="Calibri"/>
        </w:rPr>
      </w:pPr>
      <w:r w:rsidRPr="00534096">
        <w:rPr>
          <w:rFonts w:eastAsia="Calibri"/>
        </w:rPr>
        <w:tab/>
      </w:r>
      <w:r w:rsidRPr="00CD505A">
        <w:rPr>
          <w:rFonts w:eastAsia="Calibri"/>
        </w:rPr>
        <w:t xml:space="preserve">Ngoài chương trình huấn luyện </w:t>
      </w:r>
      <w:r w:rsidR="00250C3C" w:rsidRPr="00CD505A">
        <w:rPr>
          <w:rFonts w:eastAsia="Calibri"/>
        </w:rPr>
        <w:t>định kỳ</w:t>
      </w:r>
      <w:r w:rsidRPr="00CD505A">
        <w:rPr>
          <w:rFonts w:eastAsia="Calibri"/>
        </w:rPr>
        <w:t xml:space="preserve"> cho </w:t>
      </w:r>
      <w:r w:rsidR="00C459F1" w:rsidRPr="00CD505A">
        <w:rPr>
          <w:rFonts w:eastAsia="Calibri"/>
        </w:rPr>
        <w:t xml:space="preserve">thành viên </w:t>
      </w:r>
      <w:r w:rsidRPr="00CD505A">
        <w:rPr>
          <w:rFonts w:eastAsia="Calibri"/>
        </w:rPr>
        <w:t>tổ lái, tiếp viên hàng không quy định tại khoả</w:t>
      </w:r>
      <w:r w:rsidR="004E4F75" w:rsidRPr="00CD505A">
        <w:rPr>
          <w:rFonts w:eastAsia="Calibri"/>
        </w:rPr>
        <w:t>n 6</w:t>
      </w:r>
      <w:r w:rsidRPr="00CD505A">
        <w:rPr>
          <w:rFonts w:eastAsia="Calibri"/>
        </w:rPr>
        <w:t xml:space="preserve"> Điều này, tiếp viên trưởng phải được huấn luyện </w:t>
      </w:r>
      <w:r w:rsidR="00250C3C" w:rsidRPr="00CD505A">
        <w:rPr>
          <w:rFonts w:eastAsia="Calibri"/>
        </w:rPr>
        <w:t>định kỳ</w:t>
      </w:r>
      <w:r w:rsidRPr="00CD505A">
        <w:rPr>
          <w:rFonts w:eastAsia="Calibri"/>
        </w:rPr>
        <w:t xml:space="preserve"> các bài học lý thuyết sau:</w:t>
      </w:r>
      <w:r w:rsidRPr="00534096">
        <w:rPr>
          <w:rFonts w:eastAsia="Calibri"/>
        </w:rPr>
        <w:t xml:space="preserve">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2"/>
        <w:gridCol w:w="7221"/>
        <w:gridCol w:w="1134"/>
      </w:tblGrid>
      <w:tr w:rsidR="00E44598" w:rsidRPr="00DF42A4" w:rsidTr="009421FB">
        <w:trPr>
          <w:trHeight w:val="511"/>
          <w:tblHeader/>
        </w:trPr>
        <w:tc>
          <w:tcPr>
            <w:tcW w:w="722" w:type="dxa"/>
            <w:shd w:val="clear" w:color="auto" w:fill="auto"/>
            <w:vAlign w:val="center"/>
          </w:tcPr>
          <w:p w:rsidR="00E51686" w:rsidRPr="00534096" w:rsidRDefault="00E51686" w:rsidP="00BA3E09">
            <w:pPr>
              <w:widowControl w:val="0"/>
              <w:spacing w:before="40" w:after="40"/>
              <w:jc w:val="center"/>
              <w:rPr>
                <w:rFonts w:eastAsia="Calibri"/>
                <w:b/>
              </w:rPr>
            </w:pPr>
            <w:r w:rsidRPr="00534096">
              <w:rPr>
                <w:rFonts w:eastAsia="Calibri"/>
                <w:b/>
              </w:rPr>
              <w:t>SỐ TT</w:t>
            </w:r>
          </w:p>
        </w:tc>
        <w:tc>
          <w:tcPr>
            <w:tcW w:w="7221" w:type="dxa"/>
            <w:shd w:val="clear" w:color="auto" w:fill="auto"/>
            <w:vAlign w:val="center"/>
          </w:tcPr>
          <w:p w:rsidR="00E51686" w:rsidRPr="00534096" w:rsidRDefault="001F7673" w:rsidP="00BA3E09">
            <w:pPr>
              <w:widowControl w:val="0"/>
              <w:spacing w:before="40" w:after="4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9F319E" w:rsidRPr="00534096" w:rsidRDefault="009F319E" w:rsidP="00BA3E09">
            <w:pPr>
              <w:widowControl w:val="0"/>
              <w:spacing w:before="40" w:after="40"/>
              <w:jc w:val="center"/>
              <w:rPr>
                <w:rFonts w:eastAsia="Calibri"/>
                <w:b/>
              </w:rPr>
            </w:pPr>
            <w:r w:rsidRPr="00534096">
              <w:t>(</w:t>
            </w:r>
            <w:r w:rsidRPr="00534096">
              <w:rPr>
                <w:rFonts w:eastAsia="Calibri"/>
              </w:rPr>
              <w:t>Lý thuyết)</w:t>
            </w:r>
          </w:p>
        </w:tc>
        <w:tc>
          <w:tcPr>
            <w:tcW w:w="1134" w:type="dxa"/>
            <w:shd w:val="clear" w:color="auto" w:fill="auto"/>
            <w:vAlign w:val="center"/>
          </w:tcPr>
          <w:p w:rsidR="00E51686" w:rsidRPr="00534096" w:rsidRDefault="00084E36" w:rsidP="00BA3E09">
            <w:pPr>
              <w:widowControl w:val="0"/>
              <w:spacing w:before="40" w:after="40"/>
              <w:jc w:val="center"/>
              <w:rPr>
                <w:rFonts w:eastAsia="Calibri"/>
                <w:b/>
              </w:rPr>
            </w:pPr>
            <w:r w:rsidRPr="00534096">
              <w:rPr>
                <w:rFonts w:eastAsia="Calibri"/>
                <w:b/>
              </w:rPr>
              <w:t>THỜI LƯỢNG</w:t>
            </w:r>
          </w:p>
        </w:tc>
      </w:tr>
      <w:tr w:rsidR="00E44598" w:rsidRPr="00DF42A4" w:rsidTr="009421FB">
        <w:trPr>
          <w:trHeight w:val="511"/>
          <w:tblHeader/>
        </w:trPr>
        <w:tc>
          <w:tcPr>
            <w:tcW w:w="722" w:type="dxa"/>
            <w:shd w:val="clear" w:color="auto" w:fill="auto"/>
            <w:vAlign w:val="center"/>
          </w:tcPr>
          <w:p w:rsidR="00E51686" w:rsidRPr="00534096" w:rsidRDefault="00E51686" w:rsidP="00BA3E09">
            <w:pPr>
              <w:widowControl w:val="0"/>
              <w:spacing w:before="40" w:after="40"/>
              <w:jc w:val="center"/>
              <w:rPr>
                <w:rFonts w:eastAsia="Calibri"/>
              </w:rPr>
            </w:pPr>
            <w:r w:rsidRPr="00534096">
              <w:rPr>
                <w:rFonts w:eastAsia="Calibri"/>
              </w:rPr>
              <w:t>1</w:t>
            </w:r>
          </w:p>
        </w:tc>
        <w:tc>
          <w:tcPr>
            <w:tcW w:w="7221" w:type="dxa"/>
            <w:shd w:val="clear" w:color="auto" w:fill="auto"/>
            <w:vAlign w:val="center"/>
          </w:tcPr>
          <w:p w:rsidR="00E51686" w:rsidRPr="00534096" w:rsidRDefault="00E51686" w:rsidP="009421FB">
            <w:pPr>
              <w:widowControl w:val="0"/>
              <w:spacing w:before="40" w:after="40"/>
              <w:ind w:left="57" w:right="57"/>
              <w:jc w:val="both"/>
              <w:rPr>
                <w:rFonts w:eastAsia="Calibri"/>
              </w:rPr>
            </w:pPr>
            <w:r w:rsidRPr="00534096">
              <w:rPr>
                <w:rFonts w:eastAsia="Calibri"/>
              </w:rPr>
              <w:t>Nhiệm vụ, quyền hạn của tiếp viên trưởng trong bảo đảm ANHK trên chuyến bay</w:t>
            </w:r>
            <w:r w:rsidRPr="00534096">
              <w:rPr>
                <w:rFonts w:eastAsia="SimSun"/>
                <w:bCs/>
                <w:iCs/>
                <w:lang w:val="en-GB" w:eastAsia="zh-CN"/>
              </w:rPr>
              <w:t xml:space="preserve"> </w:t>
            </w:r>
          </w:p>
        </w:tc>
        <w:tc>
          <w:tcPr>
            <w:tcW w:w="1134" w:type="dxa"/>
            <w:shd w:val="clear" w:color="auto" w:fill="auto"/>
            <w:vAlign w:val="center"/>
          </w:tcPr>
          <w:p w:rsidR="00E51686" w:rsidRPr="00534096" w:rsidRDefault="00E51686" w:rsidP="00BA3E09">
            <w:pPr>
              <w:widowControl w:val="0"/>
              <w:spacing w:before="40" w:after="40"/>
              <w:jc w:val="center"/>
              <w:rPr>
                <w:rFonts w:eastAsia="Calibri"/>
              </w:rPr>
            </w:pPr>
            <w:r w:rsidRPr="00534096">
              <w:rPr>
                <w:rFonts w:eastAsia="Calibri"/>
              </w:rPr>
              <w:t>2</w:t>
            </w:r>
          </w:p>
        </w:tc>
      </w:tr>
      <w:tr w:rsidR="00E44598" w:rsidRPr="00DF42A4" w:rsidTr="009421FB">
        <w:trPr>
          <w:trHeight w:val="258"/>
        </w:trPr>
        <w:tc>
          <w:tcPr>
            <w:tcW w:w="722" w:type="dxa"/>
            <w:shd w:val="clear" w:color="auto" w:fill="auto"/>
            <w:vAlign w:val="center"/>
          </w:tcPr>
          <w:p w:rsidR="00E51686" w:rsidRPr="00534096" w:rsidRDefault="00E51686" w:rsidP="00BA3E09">
            <w:pPr>
              <w:widowControl w:val="0"/>
              <w:spacing w:before="40" w:after="40"/>
              <w:jc w:val="center"/>
              <w:rPr>
                <w:rFonts w:eastAsia="Calibri"/>
              </w:rPr>
            </w:pPr>
            <w:r w:rsidRPr="00534096">
              <w:rPr>
                <w:rFonts w:eastAsia="Calibri"/>
              </w:rPr>
              <w:t>2</w:t>
            </w:r>
          </w:p>
        </w:tc>
        <w:tc>
          <w:tcPr>
            <w:tcW w:w="7221" w:type="dxa"/>
            <w:shd w:val="clear" w:color="auto" w:fill="auto"/>
            <w:vAlign w:val="center"/>
          </w:tcPr>
          <w:p w:rsidR="00E51686" w:rsidRPr="00534096" w:rsidRDefault="00E51686" w:rsidP="009421FB">
            <w:pPr>
              <w:widowControl w:val="0"/>
              <w:spacing w:before="40" w:after="40"/>
              <w:ind w:left="57" w:right="57"/>
              <w:jc w:val="both"/>
              <w:rPr>
                <w:rFonts w:eastAsia="Calibri"/>
              </w:rPr>
            </w:pPr>
            <w:r w:rsidRPr="00534096">
              <w:rPr>
                <w:rFonts w:eastAsia="Calibri"/>
              </w:rPr>
              <w:t>Quy trình thực hiện một số nhiệm vụ cụ thể</w:t>
            </w:r>
          </w:p>
        </w:tc>
        <w:tc>
          <w:tcPr>
            <w:tcW w:w="1134" w:type="dxa"/>
            <w:shd w:val="clear" w:color="auto" w:fill="auto"/>
            <w:vAlign w:val="center"/>
          </w:tcPr>
          <w:p w:rsidR="00E51686" w:rsidRPr="00534096" w:rsidRDefault="00CB0E37" w:rsidP="00BA3E09">
            <w:pPr>
              <w:widowControl w:val="0"/>
              <w:spacing w:before="40" w:after="40"/>
              <w:jc w:val="center"/>
              <w:rPr>
                <w:rFonts w:eastAsia="Calibri"/>
              </w:rPr>
            </w:pPr>
            <w:r w:rsidRPr="00534096">
              <w:rPr>
                <w:rFonts w:eastAsia="Calibri"/>
              </w:rPr>
              <w:t>2</w:t>
            </w:r>
          </w:p>
        </w:tc>
      </w:tr>
      <w:tr w:rsidR="00A4054A" w:rsidRPr="00DF42A4" w:rsidTr="009421FB">
        <w:trPr>
          <w:trHeight w:val="258"/>
        </w:trPr>
        <w:tc>
          <w:tcPr>
            <w:tcW w:w="722" w:type="dxa"/>
            <w:shd w:val="clear" w:color="auto" w:fill="auto"/>
            <w:vAlign w:val="center"/>
          </w:tcPr>
          <w:p w:rsidR="00A4054A" w:rsidRPr="00534096" w:rsidRDefault="00A4054A" w:rsidP="00BA3E09">
            <w:pPr>
              <w:widowControl w:val="0"/>
              <w:spacing w:before="40" w:after="40"/>
              <w:jc w:val="center"/>
              <w:rPr>
                <w:rFonts w:eastAsia="Calibri"/>
              </w:rPr>
            </w:pPr>
          </w:p>
        </w:tc>
        <w:tc>
          <w:tcPr>
            <w:tcW w:w="7221" w:type="dxa"/>
            <w:shd w:val="clear" w:color="auto" w:fill="auto"/>
            <w:vAlign w:val="center"/>
          </w:tcPr>
          <w:p w:rsidR="00A4054A" w:rsidRPr="00534096" w:rsidRDefault="00A4054A" w:rsidP="00A4054A">
            <w:pPr>
              <w:widowControl w:val="0"/>
              <w:spacing w:before="40" w:after="40"/>
              <w:ind w:left="142" w:right="142"/>
              <w:jc w:val="center"/>
              <w:rPr>
                <w:rFonts w:eastAsia="Calibri"/>
              </w:rPr>
            </w:pPr>
            <w:r w:rsidRPr="00534096">
              <w:rPr>
                <w:rFonts w:eastAsia="SimSun"/>
                <w:b/>
                <w:bCs/>
                <w:lang w:val="en-GB" w:eastAsia="zh-CN"/>
              </w:rPr>
              <w:t>TỔNG CỘNG</w:t>
            </w:r>
          </w:p>
        </w:tc>
        <w:tc>
          <w:tcPr>
            <w:tcW w:w="1134" w:type="dxa"/>
            <w:shd w:val="clear" w:color="auto" w:fill="auto"/>
            <w:vAlign w:val="center"/>
          </w:tcPr>
          <w:p w:rsidR="00A4054A" w:rsidRPr="00534096" w:rsidRDefault="00A4054A" w:rsidP="00BA3E09">
            <w:pPr>
              <w:widowControl w:val="0"/>
              <w:spacing w:before="40" w:after="40"/>
              <w:jc w:val="center"/>
              <w:rPr>
                <w:rFonts w:eastAsia="Calibri"/>
                <w:b/>
              </w:rPr>
            </w:pPr>
            <w:r w:rsidRPr="00534096">
              <w:rPr>
                <w:rFonts w:eastAsia="Calibri"/>
                <w:b/>
              </w:rPr>
              <w:t>4</w:t>
            </w:r>
          </w:p>
        </w:tc>
      </w:tr>
    </w:tbl>
    <w:p w:rsidR="006E50FF" w:rsidRDefault="0047652A" w:rsidP="006E50FF">
      <w:pPr>
        <w:spacing w:before="120" w:after="120"/>
        <w:ind w:firstLine="709"/>
        <w:jc w:val="both"/>
        <w:rPr>
          <w:rFonts w:eastAsia="Calibri"/>
        </w:rPr>
      </w:pPr>
      <w:r>
        <w:rPr>
          <w:rFonts w:eastAsia="Calibri"/>
        </w:rPr>
        <w:tab/>
        <w:t>8</w:t>
      </w:r>
      <w:r w:rsidR="000676FC" w:rsidRPr="00534096">
        <w:rPr>
          <w:rFonts w:eastAsia="Calibri"/>
        </w:rPr>
        <w:t xml:space="preserve">. Chương trình huấn luyện định kỳ cho </w:t>
      </w:r>
      <w:r w:rsidR="00546EBD" w:rsidRPr="00534096">
        <w:rPr>
          <w:rFonts w:eastAsia="Calibri"/>
        </w:rPr>
        <w:t>lái chính</w:t>
      </w:r>
    </w:p>
    <w:p w:rsidR="000676FC" w:rsidRPr="00CD505A" w:rsidRDefault="000676FC" w:rsidP="006E50FF">
      <w:pPr>
        <w:spacing w:before="120" w:after="120"/>
        <w:ind w:firstLine="709"/>
        <w:jc w:val="both"/>
        <w:rPr>
          <w:rFonts w:eastAsia="Calibri"/>
        </w:rPr>
      </w:pPr>
      <w:r w:rsidRPr="00534096">
        <w:rPr>
          <w:rFonts w:eastAsia="Calibri"/>
        </w:rPr>
        <w:tab/>
      </w:r>
      <w:r w:rsidRPr="00CD505A">
        <w:rPr>
          <w:rFonts w:eastAsia="Calibri"/>
        </w:rPr>
        <w:t>Ngoài chương trình huấn luyện định kỳ cho</w:t>
      </w:r>
      <w:r w:rsidR="00C459F1" w:rsidRPr="00CD505A">
        <w:rPr>
          <w:rFonts w:eastAsia="Calibri"/>
        </w:rPr>
        <w:t xml:space="preserve"> thành viên</w:t>
      </w:r>
      <w:r w:rsidRPr="00CD505A">
        <w:rPr>
          <w:rFonts w:eastAsia="Calibri"/>
        </w:rPr>
        <w:t xml:space="preserve"> tổ lái, tiếp viên hàng không quy định tại khoản </w:t>
      </w:r>
      <w:r w:rsidR="004E4F75" w:rsidRPr="00CD505A">
        <w:rPr>
          <w:rFonts w:eastAsia="Calibri"/>
        </w:rPr>
        <w:t>6</w:t>
      </w:r>
      <w:r w:rsidRPr="00CD505A">
        <w:rPr>
          <w:rFonts w:eastAsia="Calibri"/>
        </w:rPr>
        <w:t xml:space="preserve"> Điều này, </w:t>
      </w:r>
      <w:r w:rsidR="00546EBD" w:rsidRPr="00CD505A">
        <w:rPr>
          <w:rFonts w:eastAsia="Calibri"/>
        </w:rPr>
        <w:t>lái chính</w:t>
      </w:r>
      <w:r w:rsidRPr="00CD505A">
        <w:rPr>
          <w:rFonts w:eastAsia="Calibri"/>
        </w:rPr>
        <w:t xml:space="preserve"> phải được huấn luyện định kỳ các bài học lý thuyết sau: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2"/>
        <w:gridCol w:w="7221"/>
        <w:gridCol w:w="1134"/>
      </w:tblGrid>
      <w:tr w:rsidR="000676FC" w:rsidRPr="00DF42A4" w:rsidTr="009421FB">
        <w:trPr>
          <w:trHeight w:val="511"/>
          <w:tblHeader/>
        </w:trPr>
        <w:tc>
          <w:tcPr>
            <w:tcW w:w="722" w:type="dxa"/>
            <w:shd w:val="clear" w:color="auto" w:fill="auto"/>
            <w:vAlign w:val="center"/>
          </w:tcPr>
          <w:p w:rsidR="000676FC" w:rsidRPr="00534096" w:rsidRDefault="000676FC" w:rsidP="00C2785B">
            <w:pPr>
              <w:widowControl w:val="0"/>
              <w:jc w:val="center"/>
              <w:rPr>
                <w:rFonts w:eastAsia="Calibri"/>
                <w:b/>
              </w:rPr>
            </w:pPr>
            <w:r w:rsidRPr="00534096">
              <w:rPr>
                <w:rFonts w:eastAsia="Calibri"/>
                <w:b/>
              </w:rPr>
              <w:t>SỐ TT</w:t>
            </w:r>
          </w:p>
        </w:tc>
        <w:tc>
          <w:tcPr>
            <w:tcW w:w="7221" w:type="dxa"/>
            <w:shd w:val="clear" w:color="auto" w:fill="auto"/>
            <w:vAlign w:val="center"/>
          </w:tcPr>
          <w:p w:rsidR="000676FC" w:rsidRPr="00534096" w:rsidRDefault="000676FC" w:rsidP="00C2785B">
            <w:pPr>
              <w:widowControl w:val="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084E36" w:rsidRPr="00534096" w:rsidRDefault="00084E36" w:rsidP="00C2785B">
            <w:pPr>
              <w:widowControl w:val="0"/>
              <w:jc w:val="center"/>
              <w:rPr>
                <w:rFonts w:eastAsia="Calibri"/>
                <w:b/>
              </w:rPr>
            </w:pPr>
            <w:r w:rsidRPr="00534096">
              <w:t>(</w:t>
            </w:r>
            <w:r w:rsidRPr="00534096">
              <w:rPr>
                <w:rFonts w:eastAsia="Calibri"/>
              </w:rPr>
              <w:t>Lý thuyết)</w:t>
            </w:r>
          </w:p>
        </w:tc>
        <w:tc>
          <w:tcPr>
            <w:tcW w:w="1134" w:type="dxa"/>
            <w:shd w:val="clear" w:color="auto" w:fill="auto"/>
            <w:vAlign w:val="center"/>
          </w:tcPr>
          <w:p w:rsidR="000676FC" w:rsidRPr="00534096" w:rsidRDefault="00084E36" w:rsidP="00C2785B">
            <w:pPr>
              <w:widowControl w:val="0"/>
              <w:jc w:val="center"/>
              <w:rPr>
                <w:rFonts w:eastAsia="Calibri"/>
                <w:b/>
              </w:rPr>
            </w:pPr>
            <w:r w:rsidRPr="00534096">
              <w:rPr>
                <w:rFonts w:eastAsia="Calibri"/>
                <w:b/>
              </w:rPr>
              <w:t>THỜI LƯỢNG</w:t>
            </w:r>
          </w:p>
        </w:tc>
      </w:tr>
      <w:tr w:rsidR="000676FC" w:rsidRPr="00DF42A4" w:rsidTr="009421FB">
        <w:trPr>
          <w:trHeight w:val="511"/>
          <w:tblHeader/>
        </w:trPr>
        <w:tc>
          <w:tcPr>
            <w:tcW w:w="722" w:type="dxa"/>
            <w:shd w:val="clear" w:color="auto" w:fill="auto"/>
            <w:vAlign w:val="center"/>
          </w:tcPr>
          <w:p w:rsidR="000676FC" w:rsidRPr="00534096" w:rsidRDefault="000676FC" w:rsidP="00C2785B">
            <w:pPr>
              <w:widowControl w:val="0"/>
              <w:jc w:val="center"/>
              <w:rPr>
                <w:rFonts w:eastAsia="Calibri"/>
              </w:rPr>
            </w:pPr>
            <w:r w:rsidRPr="00534096">
              <w:rPr>
                <w:rFonts w:eastAsia="Calibri"/>
              </w:rPr>
              <w:t>1</w:t>
            </w:r>
          </w:p>
        </w:tc>
        <w:tc>
          <w:tcPr>
            <w:tcW w:w="7221" w:type="dxa"/>
            <w:shd w:val="clear" w:color="auto" w:fill="auto"/>
            <w:vAlign w:val="center"/>
          </w:tcPr>
          <w:p w:rsidR="000676FC" w:rsidRPr="00534096" w:rsidRDefault="000676FC" w:rsidP="00C2785B">
            <w:pPr>
              <w:widowControl w:val="0"/>
              <w:ind w:left="57" w:right="57"/>
              <w:jc w:val="both"/>
              <w:rPr>
                <w:rFonts w:eastAsia="Calibri"/>
              </w:rPr>
            </w:pPr>
            <w:r w:rsidRPr="00534096">
              <w:rPr>
                <w:rFonts w:eastAsia="Calibri"/>
              </w:rPr>
              <w:t xml:space="preserve">Nhiệm vụ, quyền hạn của </w:t>
            </w:r>
            <w:r w:rsidR="00546EBD" w:rsidRPr="00534096">
              <w:rPr>
                <w:rFonts w:eastAsia="Calibri"/>
              </w:rPr>
              <w:t>lái chính</w:t>
            </w:r>
            <w:r w:rsidRPr="00534096">
              <w:rPr>
                <w:rFonts w:eastAsia="Calibri"/>
              </w:rPr>
              <w:t xml:space="preserve"> trong bảo đảm ANHK trên chuyến bay</w:t>
            </w:r>
            <w:r w:rsidRPr="00534096">
              <w:rPr>
                <w:rFonts w:eastAsia="SimSun"/>
                <w:bCs/>
                <w:iCs/>
                <w:lang w:val="en-GB" w:eastAsia="zh-CN"/>
              </w:rPr>
              <w:t xml:space="preserve"> </w:t>
            </w:r>
          </w:p>
        </w:tc>
        <w:tc>
          <w:tcPr>
            <w:tcW w:w="1134" w:type="dxa"/>
            <w:shd w:val="clear" w:color="auto" w:fill="auto"/>
            <w:vAlign w:val="center"/>
          </w:tcPr>
          <w:p w:rsidR="000676FC" w:rsidRPr="00534096" w:rsidRDefault="000676FC" w:rsidP="00C2785B">
            <w:pPr>
              <w:widowControl w:val="0"/>
              <w:jc w:val="center"/>
              <w:rPr>
                <w:rFonts w:eastAsia="Calibri"/>
              </w:rPr>
            </w:pPr>
            <w:r w:rsidRPr="00534096">
              <w:rPr>
                <w:rFonts w:eastAsia="Calibri"/>
              </w:rPr>
              <w:t>2</w:t>
            </w:r>
          </w:p>
        </w:tc>
      </w:tr>
      <w:tr w:rsidR="000676FC" w:rsidRPr="00DF42A4" w:rsidTr="009421FB">
        <w:trPr>
          <w:trHeight w:val="258"/>
        </w:trPr>
        <w:tc>
          <w:tcPr>
            <w:tcW w:w="722" w:type="dxa"/>
            <w:shd w:val="clear" w:color="auto" w:fill="auto"/>
            <w:vAlign w:val="center"/>
          </w:tcPr>
          <w:p w:rsidR="000676FC" w:rsidRPr="00534096" w:rsidRDefault="000676FC" w:rsidP="00C2785B">
            <w:pPr>
              <w:widowControl w:val="0"/>
              <w:jc w:val="center"/>
              <w:rPr>
                <w:rFonts w:eastAsia="Calibri"/>
              </w:rPr>
            </w:pPr>
            <w:r w:rsidRPr="00534096">
              <w:rPr>
                <w:rFonts w:eastAsia="Calibri"/>
              </w:rPr>
              <w:t>2</w:t>
            </w:r>
          </w:p>
        </w:tc>
        <w:tc>
          <w:tcPr>
            <w:tcW w:w="7221" w:type="dxa"/>
            <w:shd w:val="clear" w:color="auto" w:fill="auto"/>
            <w:vAlign w:val="center"/>
          </w:tcPr>
          <w:p w:rsidR="000676FC" w:rsidRPr="00534096" w:rsidRDefault="000676FC" w:rsidP="00C2785B">
            <w:pPr>
              <w:widowControl w:val="0"/>
              <w:ind w:left="57" w:right="57"/>
              <w:jc w:val="both"/>
              <w:rPr>
                <w:rFonts w:eastAsia="Calibri"/>
              </w:rPr>
            </w:pPr>
            <w:r w:rsidRPr="00534096">
              <w:rPr>
                <w:rFonts w:eastAsia="Calibri"/>
              </w:rPr>
              <w:t>Quy trình thực hiện một số nhiệm vụ cụ thể</w:t>
            </w:r>
          </w:p>
        </w:tc>
        <w:tc>
          <w:tcPr>
            <w:tcW w:w="1134" w:type="dxa"/>
            <w:shd w:val="clear" w:color="auto" w:fill="auto"/>
            <w:vAlign w:val="center"/>
          </w:tcPr>
          <w:p w:rsidR="000676FC" w:rsidRPr="00534096" w:rsidRDefault="000676FC" w:rsidP="00C2785B">
            <w:pPr>
              <w:widowControl w:val="0"/>
              <w:jc w:val="center"/>
              <w:rPr>
                <w:rFonts w:eastAsia="Calibri"/>
              </w:rPr>
            </w:pPr>
            <w:r w:rsidRPr="00534096">
              <w:rPr>
                <w:rFonts w:eastAsia="Calibri"/>
              </w:rPr>
              <w:t>2</w:t>
            </w:r>
          </w:p>
        </w:tc>
      </w:tr>
      <w:tr w:rsidR="00A4054A" w:rsidRPr="00DF42A4" w:rsidTr="009421FB">
        <w:trPr>
          <w:trHeight w:val="258"/>
        </w:trPr>
        <w:tc>
          <w:tcPr>
            <w:tcW w:w="722" w:type="dxa"/>
            <w:shd w:val="clear" w:color="auto" w:fill="auto"/>
            <w:vAlign w:val="center"/>
          </w:tcPr>
          <w:p w:rsidR="00A4054A" w:rsidRPr="00534096" w:rsidRDefault="00A4054A" w:rsidP="00C2785B">
            <w:pPr>
              <w:widowControl w:val="0"/>
              <w:jc w:val="center"/>
              <w:rPr>
                <w:rFonts w:eastAsia="Calibri"/>
              </w:rPr>
            </w:pPr>
          </w:p>
        </w:tc>
        <w:tc>
          <w:tcPr>
            <w:tcW w:w="7221" w:type="dxa"/>
            <w:shd w:val="clear" w:color="auto" w:fill="auto"/>
            <w:vAlign w:val="center"/>
          </w:tcPr>
          <w:p w:rsidR="00A4054A" w:rsidRPr="00534096" w:rsidRDefault="00A4054A" w:rsidP="00C2785B">
            <w:pPr>
              <w:widowControl w:val="0"/>
              <w:ind w:left="142" w:right="142"/>
              <w:jc w:val="center"/>
              <w:rPr>
                <w:rFonts w:eastAsia="Calibri"/>
              </w:rPr>
            </w:pPr>
            <w:r w:rsidRPr="00534096">
              <w:rPr>
                <w:rFonts w:eastAsia="SimSun"/>
                <w:b/>
                <w:bCs/>
                <w:lang w:val="en-GB" w:eastAsia="zh-CN"/>
              </w:rPr>
              <w:t>TỔNG CỘNG</w:t>
            </w:r>
          </w:p>
        </w:tc>
        <w:tc>
          <w:tcPr>
            <w:tcW w:w="1134" w:type="dxa"/>
            <w:shd w:val="clear" w:color="auto" w:fill="auto"/>
            <w:vAlign w:val="center"/>
          </w:tcPr>
          <w:p w:rsidR="00A4054A" w:rsidRPr="00534096" w:rsidRDefault="00A4054A" w:rsidP="00C2785B">
            <w:pPr>
              <w:widowControl w:val="0"/>
              <w:jc w:val="center"/>
              <w:rPr>
                <w:rFonts w:eastAsia="Calibri"/>
              </w:rPr>
            </w:pPr>
            <w:r w:rsidRPr="00534096">
              <w:rPr>
                <w:rFonts w:eastAsia="Calibri"/>
                <w:b/>
              </w:rPr>
              <w:t>4</w:t>
            </w:r>
          </w:p>
        </w:tc>
      </w:tr>
    </w:tbl>
    <w:p w:rsidR="00250C3C" w:rsidRPr="00534096" w:rsidRDefault="0047652A" w:rsidP="00DA6BC3">
      <w:pPr>
        <w:spacing w:before="120" w:after="120"/>
        <w:ind w:firstLine="709"/>
        <w:jc w:val="both"/>
        <w:rPr>
          <w:bCs/>
          <w:lang w:val="pt-BR"/>
        </w:rPr>
      </w:pPr>
      <w:r>
        <w:t>9</w:t>
      </w:r>
      <w:r w:rsidR="00250C3C" w:rsidRPr="00534096">
        <w:t xml:space="preserve">. </w:t>
      </w:r>
      <w:r w:rsidR="00250C3C" w:rsidRPr="00534096">
        <w:rPr>
          <w:lang w:val="nl-NL" w:eastAsia="zh-CN"/>
        </w:rPr>
        <w:t>Thời hạn huấn luyện định kỳ</w:t>
      </w:r>
      <w:r w:rsidR="006918D8" w:rsidRPr="00534096">
        <w:rPr>
          <w:bCs/>
          <w:lang w:val="pt-BR"/>
        </w:rPr>
        <w:t xml:space="preserve">: </w:t>
      </w:r>
      <w:r w:rsidR="006918D8" w:rsidRPr="00122A06">
        <w:rPr>
          <w:bCs/>
          <w:lang w:val="nl-NL"/>
        </w:rPr>
        <w:t>01 (một) năm một lần</w:t>
      </w:r>
      <w:r w:rsidR="006918D8" w:rsidRPr="00122A06">
        <w:rPr>
          <w:bCs/>
          <w:lang w:val="nl-NL" w:eastAsia="zh-CN"/>
        </w:rPr>
        <w:t>.</w:t>
      </w:r>
    </w:p>
    <w:p w:rsidR="004D7EB7" w:rsidRPr="00534096" w:rsidRDefault="004D7EB7" w:rsidP="006E50FF">
      <w:pPr>
        <w:pStyle w:val="Heading7"/>
        <w:spacing w:before="120" w:after="120"/>
        <w:ind w:firstLine="709"/>
        <w:rPr>
          <w:szCs w:val="28"/>
        </w:rPr>
      </w:pPr>
      <w:r w:rsidRPr="00534096">
        <w:rPr>
          <w:szCs w:val="28"/>
          <w:lang w:val="vi-VN"/>
        </w:rPr>
        <w:t xml:space="preserve">Điều </w:t>
      </w:r>
      <w:r w:rsidR="00693BDA" w:rsidRPr="00534096">
        <w:rPr>
          <w:szCs w:val="28"/>
        </w:rPr>
        <w:t>24</w:t>
      </w:r>
      <w:r w:rsidRPr="00534096">
        <w:rPr>
          <w:szCs w:val="28"/>
          <w:lang w:val="vi-VN"/>
        </w:rPr>
        <w:t xml:space="preserve">. </w:t>
      </w:r>
      <w:bookmarkStart w:id="10" w:name="_Hlk111073595"/>
      <w:r w:rsidR="00C655B6" w:rsidRPr="00534096">
        <w:rPr>
          <w:szCs w:val="28"/>
          <w:lang w:val="pt-BR"/>
        </w:rPr>
        <w:t xml:space="preserve">Bồi dưỡng, huấn luyện </w:t>
      </w:r>
      <w:r w:rsidR="00205F39" w:rsidRPr="00534096">
        <w:t>người quản lý</w:t>
      </w:r>
      <w:r w:rsidR="00CC0F53" w:rsidRPr="00534096">
        <w:rPr>
          <w:szCs w:val="28"/>
        </w:rPr>
        <w:t xml:space="preserve">, </w:t>
      </w:r>
      <w:r w:rsidR="00C459F1" w:rsidRPr="00534096">
        <w:rPr>
          <w:rFonts w:eastAsia="Calibri"/>
        </w:rPr>
        <w:t xml:space="preserve">nhân viên chuyên trách về </w:t>
      </w:r>
      <w:r w:rsidR="00735887" w:rsidRPr="00534096">
        <w:rPr>
          <w:rFonts w:eastAsia="Calibri"/>
        </w:rPr>
        <w:t>ANHK</w:t>
      </w:r>
      <w:r w:rsidR="00C459F1" w:rsidRPr="00534096">
        <w:rPr>
          <w:szCs w:val="28"/>
        </w:rPr>
        <w:t xml:space="preserve">, </w:t>
      </w:r>
      <w:r w:rsidR="00CC0F53" w:rsidRPr="00534096">
        <w:rPr>
          <w:szCs w:val="28"/>
        </w:rPr>
        <w:t>n</w:t>
      </w:r>
      <w:r w:rsidRPr="00534096">
        <w:rPr>
          <w:szCs w:val="28"/>
          <w:lang w:val="vi-VN"/>
        </w:rPr>
        <w:t>gười giám sát, quản lý khai thác</w:t>
      </w:r>
      <w:r w:rsidR="00113F61" w:rsidRPr="00534096">
        <w:rPr>
          <w:szCs w:val="28"/>
        </w:rPr>
        <w:t>, điều độ</w:t>
      </w:r>
      <w:r w:rsidRPr="00534096">
        <w:rPr>
          <w:szCs w:val="28"/>
          <w:lang w:val="vi-VN"/>
        </w:rPr>
        <w:t xml:space="preserve"> và trưởng đại diện của hãng hàng không </w:t>
      </w:r>
      <w:r w:rsidR="00BA3E09" w:rsidRPr="00534096">
        <w:rPr>
          <w:szCs w:val="28"/>
        </w:rPr>
        <w:t>Việt Nam</w:t>
      </w:r>
      <w:bookmarkEnd w:id="10"/>
    </w:p>
    <w:p w:rsidR="00486587" w:rsidRPr="00534096" w:rsidRDefault="00486587" w:rsidP="006E50FF">
      <w:pPr>
        <w:snapToGrid w:val="0"/>
        <w:spacing w:before="120" w:after="120"/>
        <w:ind w:firstLine="709"/>
        <w:jc w:val="both"/>
        <w:rPr>
          <w:rFonts w:eastAsia="Calibri"/>
          <w:lang w:val="vi-VN"/>
        </w:rPr>
      </w:pPr>
      <w:r w:rsidRPr="00534096">
        <w:rPr>
          <w:rFonts w:eastAsia="Calibri"/>
          <w:lang w:val="vi-VN"/>
        </w:rPr>
        <w:t xml:space="preserve">1. Mục tiêu: </w:t>
      </w:r>
      <w:r w:rsidR="00122A06">
        <w:rPr>
          <w:rFonts w:eastAsia="Calibri"/>
          <w:lang w:val="pt-BR"/>
        </w:rPr>
        <w:t>t</w:t>
      </w:r>
      <w:r w:rsidRPr="00534096">
        <w:rPr>
          <w:rFonts w:eastAsia="Calibri"/>
          <w:lang w:val="vi-VN"/>
        </w:rPr>
        <w:t xml:space="preserve">rang bị cho học viên kiến thức cần thiết về </w:t>
      </w:r>
      <w:r w:rsidR="00735887" w:rsidRPr="00534096">
        <w:rPr>
          <w:rFonts w:eastAsia="Calibri"/>
          <w:lang w:val="vi-VN"/>
        </w:rPr>
        <w:t>ANHK</w:t>
      </w:r>
      <w:r w:rsidRPr="00534096">
        <w:rPr>
          <w:rFonts w:eastAsia="Calibri"/>
          <w:lang w:val="vi-VN"/>
        </w:rPr>
        <w:t xml:space="preserve"> và cách thức xử lý tình huống về </w:t>
      </w:r>
      <w:r w:rsidR="00735887" w:rsidRPr="00534096">
        <w:rPr>
          <w:rFonts w:eastAsia="Calibri"/>
          <w:lang w:val="vi-VN"/>
        </w:rPr>
        <w:t>ANHK</w:t>
      </w:r>
      <w:r w:rsidRPr="00534096">
        <w:rPr>
          <w:rFonts w:eastAsia="Calibri"/>
          <w:lang w:val="vi-VN"/>
        </w:rPr>
        <w:t xml:space="preserve"> có liên quan đến nhiệm vụ quản lý, giám sát khai thác.</w:t>
      </w:r>
    </w:p>
    <w:p w:rsidR="00486587" w:rsidRPr="00534096" w:rsidRDefault="00486587" w:rsidP="00DA6BC3">
      <w:pPr>
        <w:snapToGrid w:val="0"/>
        <w:spacing w:before="120" w:after="120"/>
        <w:ind w:firstLine="709"/>
        <w:jc w:val="both"/>
        <w:rPr>
          <w:rFonts w:eastAsia="Calibri"/>
          <w:lang w:val="vi-VN"/>
        </w:rPr>
      </w:pPr>
      <w:r w:rsidRPr="00534096">
        <w:rPr>
          <w:rFonts w:eastAsia="Calibri"/>
          <w:lang w:val="vi-VN"/>
        </w:rPr>
        <w:t xml:space="preserve">2. Đối tượng: </w:t>
      </w:r>
      <w:r w:rsidR="00A6182C">
        <w:t>n</w:t>
      </w:r>
      <w:r w:rsidR="00205F39" w:rsidRPr="00534096">
        <w:t>gười quản lý</w:t>
      </w:r>
      <w:r w:rsidR="00BF69E3" w:rsidRPr="00534096">
        <w:rPr>
          <w:rFonts w:eastAsia="Calibri"/>
        </w:rPr>
        <w:t xml:space="preserve">, </w:t>
      </w:r>
      <w:r w:rsidR="00B77518" w:rsidRPr="00534096">
        <w:rPr>
          <w:rFonts w:eastAsia="Calibri"/>
        </w:rPr>
        <w:t xml:space="preserve">nhân viên chuyên trách về </w:t>
      </w:r>
      <w:r w:rsidR="00735887" w:rsidRPr="00534096">
        <w:rPr>
          <w:rFonts w:eastAsia="Calibri"/>
        </w:rPr>
        <w:t>ANHK</w:t>
      </w:r>
      <w:r w:rsidR="00B77518" w:rsidRPr="00534096">
        <w:rPr>
          <w:rFonts w:eastAsia="Calibri"/>
        </w:rPr>
        <w:t xml:space="preserve">, </w:t>
      </w:r>
      <w:r w:rsidR="00BF69E3" w:rsidRPr="00534096">
        <w:rPr>
          <w:rFonts w:eastAsia="Calibri"/>
        </w:rPr>
        <w:t>n</w:t>
      </w:r>
      <w:r w:rsidR="00F55A82" w:rsidRPr="00534096">
        <w:rPr>
          <w:rFonts w:eastAsia="Calibri"/>
        </w:rPr>
        <w:t>gười</w:t>
      </w:r>
      <w:r w:rsidRPr="00534096">
        <w:rPr>
          <w:rFonts w:eastAsia="Calibri"/>
          <w:lang w:val="vi-VN"/>
        </w:rPr>
        <w:t xml:space="preserve"> giám sát, quản lý khai thác</w:t>
      </w:r>
      <w:r w:rsidR="00B90A96" w:rsidRPr="00534096">
        <w:rPr>
          <w:rFonts w:eastAsia="Calibri"/>
        </w:rPr>
        <w:t>, điều độ</w:t>
      </w:r>
      <w:r w:rsidRPr="00534096">
        <w:rPr>
          <w:rFonts w:eastAsia="Calibri"/>
          <w:lang w:val="vi-VN"/>
        </w:rPr>
        <w:t xml:space="preserve"> và trưởng đại diện của các hãng hàng không Việt Nam.</w:t>
      </w:r>
    </w:p>
    <w:p w:rsidR="00486587" w:rsidRPr="002E069B" w:rsidRDefault="00486587" w:rsidP="00DA6BC3">
      <w:pPr>
        <w:snapToGrid w:val="0"/>
        <w:spacing w:before="120" w:after="120"/>
        <w:ind w:firstLine="709"/>
        <w:jc w:val="both"/>
        <w:rPr>
          <w:rFonts w:eastAsia="Calibri"/>
        </w:rPr>
      </w:pPr>
      <w:r w:rsidRPr="00534096">
        <w:rPr>
          <w:rFonts w:eastAsia="Calibri"/>
          <w:lang w:val="vi-VN"/>
        </w:rPr>
        <w:t xml:space="preserve">3. </w:t>
      </w:r>
      <w:r w:rsidR="00CB0E37" w:rsidRPr="00534096">
        <w:rPr>
          <w:rFonts w:eastAsia="Calibri"/>
        </w:rPr>
        <w:t>Chương trình bồi dưỡng ban đầu</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44"/>
      </w:tblGrid>
      <w:tr w:rsidR="00E44598" w:rsidRPr="00DF42A4" w:rsidTr="00084E36">
        <w:trPr>
          <w:trHeight w:val="346"/>
          <w:tblHeader/>
        </w:trPr>
        <w:tc>
          <w:tcPr>
            <w:tcW w:w="624" w:type="dxa"/>
            <w:shd w:val="clear" w:color="auto" w:fill="auto"/>
            <w:vAlign w:val="center"/>
          </w:tcPr>
          <w:p w:rsidR="00DE0264" w:rsidRPr="00534096" w:rsidRDefault="00DE0264" w:rsidP="00AD7099">
            <w:pPr>
              <w:widowControl w:val="0"/>
              <w:jc w:val="center"/>
              <w:rPr>
                <w:rFonts w:eastAsia="Calibri"/>
                <w:b/>
              </w:rPr>
            </w:pPr>
            <w:r w:rsidRPr="00534096">
              <w:rPr>
                <w:rFonts w:eastAsia="Calibri"/>
                <w:b/>
              </w:rPr>
              <w:t>SỐ TT</w:t>
            </w:r>
          </w:p>
        </w:tc>
        <w:tc>
          <w:tcPr>
            <w:tcW w:w="7319" w:type="dxa"/>
            <w:shd w:val="clear" w:color="auto" w:fill="auto"/>
          </w:tcPr>
          <w:p w:rsidR="00DE0264" w:rsidRPr="00534096" w:rsidRDefault="00DE0264" w:rsidP="00AD7099">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DE0264" w:rsidRPr="00534096" w:rsidRDefault="00DE0264" w:rsidP="00AD7099">
            <w:pPr>
              <w:jc w:val="center"/>
            </w:pPr>
            <w:r w:rsidRPr="00534096">
              <w:t>(</w:t>
            </w:r>
            <w:r w:rsidRPr="00534096">
              <w:rPr>
                <w:rFonts w:eastAsia="Calibri"/>
              </w:rPr>
              <w:t>Lý thuyết)</w:t>
            </w:r>
          </w:p>
        </w:tc>
        <w:tc>
          <w:tcPr>
            <w:tcW w:w="1144" w:type="dxa"/>
            <w:vAlign w:val="center"/>
          </w:tcPr>
          <w:p w:rsidR="00DE0264" w:rsidRPr="00534096" w:rsidRDefault="00DE0264" w:rsidP="00AD7099">
            <w:pPr>
              <w:widowControl w:val="0"/>
              <w:jc w:val="center"/>
              <w:rPr>
                <w:rFonts w:eastAsia="Calibri"/>
                <w:b/>
              </w:rPr>
            </w:pPr>
            <w:r w:rsidRPr="00534096">
              <w:rPr>
                <w:rFonts w:eastAsia="Calibri"/>
                <w:b/>
              </w:rPr>
              <w:t>THỜI LƯỢNG</w:t>
            </w:r>
          </w:p>
        </w:tc>
      </w:tr>
      <w:tr w:rsidR="00E44598" w:rsidRPr="00DF42A4" w:rsidTr="00084E36">
        <w:trPr>
          <w:trHeight w:val="20"/>
        </w:trPr>
        <w:tc>
          <w:tcPr>
            <w:tcW w:w="624" w:type="dxa"/>
            <w:shd w:val="clear" w:color="auto" w:fill="auto"/>
            <w:vAlign w:val="center"/>
          </w:tcPr>
          <w:p w:rsidR="00DE0264" w:rsidRPr="00534096" w:rsidRDefault="00DE0264" w:rsidP="00AD7099">
            <w:pPr>
              <w:widowControl w:val="0"/>
              <w:jc w:val="center"/>
              <w:rPr>
                <w:rFonts w:eastAsia="Calibri"/>
              </w:rPr>
            </w:pPr>
            <w:r w:rsidRPr="00534096">
              <w:rPr>
                <w:rFonts w:eastAsia="Calibri"/>
              </w:rPr>
              <w:t>1</w:t>
            </w:r>
          </w:p>
        </w:tc>
        <w:tc>
          <w:tcPr>
            <w:tcW w:w="7319" w:type="dxa"/>
            <w:shd w:val="clear" w:color="auto" w:fill="auto"/>
            <w:vAlign w:val="center"/>
          </w:tcPr>
          <w:p w:rsidR="00DE0264" w:rsidRPr="00534096" w:rsidRDefault="00DE0264" w:rsidP="00AD7099">
            <w:pPr>
              <w:widowControl w:val="0"/>
              <w:ind w:left="57" w:right="57"/>
              <w:jc w:val="both"/>
              <w:rPr>
                <w:rFonts w:eastAsia="Calibri"/>
              </w:rPr>
            </w:pPr>
            <w:r w:rsidRPr="00534096">
              <w:rPr>
                <w:rFonts w:eastAsia="Calibri"/>
              </w:rPr>
              <w:t xml:space="preserve">Hiểu biết chung về </w:t>
            </w:r>
            <w:r w:rsidR="00735887" w:rsidRPr="00534096">
              <w:rPr>
                <w:rFonts w:eastAsia="Calibri"/>
              </w:rPr>
              <w:t>ANHK</w:t>
            </w:r>
          </w:p>
        </w:tc>
        <w:tc>
          <w:tcPr>
            <w:tcW w:w="1144" w:type="dxa"/>
            <w:vAlign w:val="center"/>
          </w:tcPr>
          <w:p w:rsidR="00DE0264" w:rsidRPr="00534096" w:rsidRDefault="00DE0264" w:rsidP="00AD7099">
            <w:pPr>
              <w:widowControl w:val="0"/>
              <w:jc w:val="center"/>
              <w:rPr>
                <w:rFonts w:eastAsia="Calibri"/>
              </w:rPr>
            </w:pPr>
            <w:r w:rsidRPr="00534096">
              <w:rPr>
                <w:rFonts w:eastAsia="Calibri"/>
              </w:rPr>
              <w:t>2</w:t>
            </w:r>
          </w:p>
        </w:tc>
      </w:tr>
      <w:tr w:rsidR="00E44598" w:rsidRPr="00DF42A4" w:rsidTr="00084E36">
        <w:trPr>
          <w:trHeight w:val="20"/>
        </w:trPr>
        <w:tc>
          <w:tcPr>
            <w:tcW w:w="624" w:type="dxa"/>
            <w:shd w:val="clear" w:color="auto" w:fill="auto"/>
            <w:vAlign w:val="center"/>
          </w:tcPr>
          <w:p w:rsidR="00DE0264" w:rsidRPr="00534096" w:rsidRDefault="00DE0264" w:rsidP="00AD7099">
            <w:pPr>
              <w:widowControl w:val="0"/>
              <w:jc w:val="center"/>
              <w:rPr>
                <w:rFonts w:eastAsia="Calibri"/>
              </w:rPr>
            </w:pPr>
            <w:r w:rsidRPr="00534096">
              <w:rPr>
                <w:rFonts w:eastAsia="Calibri"/>
              </w:rPr>
              <w:t>2</w:t>
            </w:r>
          </w:p>
        </w:tc>
        <w:tc>
          <w:tcPr>
            <w:tcW w:w="7319" w:type="dxa"/>
            <w:shd w:val="clear" w:color="auto" w:fill="auto"/>
            <w:vAlign w:val="center"/>
          </w:tcPr>
          <w:p w:rsidR="00DE0264" w:rsidRPr="00534096" w:rsidRDefault="00DE0264" w:rsidP="00AD7099">
            <w:pPr>
              <w:widowControl w:val="0"/>
              <w:ind w:left="57" w:right="57"/>
              <w:jc w:val="both"/>
              <w:rPr>
                <w:rFonts w:eastAsia="Calibri"/>
              </w:rPr>
            </w:pPr>
            <w:r w:rsidRPr="00534096">
              <w:rPr>
                <w:rFonts w:eastAsia="Calibri"/>
              </w:rPr>
              <w:t xml:space="preserve">Chương trình </w:t>
            </w:r>
            <w:r w:rsidR="003B28DA" w:rsidRPr="008A1061">
              <w:t>ANHK</w:t>
            </w:r>
            <w:r w:rsidR="003B28DA">
              <w:rPr>
                <w:rFonts w:eastAsia="Calibri"/>
              </w:rPr>
              <w:t xml:space="preserve"> </w:t>
            </w:r>
            <w:r w:rsidR="00A2150C">
              <w:rPr>
                <w:rFonts w:eastAsia="Calibri"/>
              </w:rPr>
              <w:t>của hãng hàng không</w:t>
            </w:r>
          </w:p>
        </w:tc>
        <w:tc>
          <w:tcPr>
            <w:tcW w:w="1144" w:type="dxa"/>
            <w:vAlign w:val="center"/>
          </w:tcPr>
          <w:p w:rsidR="00DE0264" w:rsidRPr="00534096" w:rsidRDefault="00DE0264" w:rsidP="00AD7099">
            <w:pPr>
              <w:widowControl w:val="0"/>
              <w:jc w:val="center"/>
              <w:rPr>
                <w:rFonts w:eastAsia="Calibri"/>
              </w:rPr>
            </w:pPr>
            <w:r w:rsidRPr="00534096">
              <w:rPr>
                <w:rFonts w:eastAsia="Calibri"/>
              </w:rPr>
              <w:t>2</w:t>
            </w:r>
          </w:p>
        </w:tc>
      </w:tr>
      <w:tr w:rsidR="00E44598" w:rsidRPr="00DF42A4" w:rsidTr="00084E36">
        <w:trPr>
          <w:trHeight w:val="20"/>
        </w:trPr>
        <w:tc>
          <w:tcPr>
            <w:tcW w:w="624" w:type="dxa"/>
            <w:shd w:val="clear" w:color="auto" w:fill="auto"/>
            <w:vAlign w:val="center"/>
          </w:tcPr>
          <w:p w:rsidR="00DE0264" w:rsidRPr="00534096" w:rsidRDefault="00DE0264" w:rsidP="00AD7099">
            <w:pPr>
              <w:widowControl w:val="0"/>
              <w:jc w:val="center"/>
              <w:rPr>
                <w:rFonts w:eastAsia="Calibri"/>
              </w:rPr>
            </w:pPr>
            <w:r w:rsidRPr="00534096">
              <w:rPr>
                <w:rFonts w:eastAsia="Calibri"/>
              </w:rPr>
              <w:t>3</w:t>
            </w:r>
          </w:p>
        </w:tc>
        <w:tc>
          <w:tcPr>
            <w:tcW w:w="7319" w:type="dxa"/>
            <w:shd w:val="clear" w:color="auto" w:fill="auto"/>
            <w:vAlign w:val="center"/>
          </w:tcPr>
          <w:p w:rsidR="00DE0264" w:rsidRPr="00534096" w:rsidRDefault="00DE0264" w:rsidP="00AD7099">
            <w:pPr>
              <w:widowControl w:val="0"/>
              <w:ind w:left="57" w:right="57"/>
              <w:jc w:val="both"/>
              <w:rPr>
                <w:rFonts w:eastAsia="Calibri"/>
              </w:rPr>
            </w:pPr>
            <w:r w:rsidRPr="00534096">
              <w:rPr>
                <w:rFonts w:eastAsia="Calibri"/>
              </w:rPr>
              <w:t>Bảo đảm an ninh đối với hành khách</w:t>
            </w:r>
            <w:r w:rsidR="00EC5779" w:rsidRPr="00534096">
              <w:rPr>
                <w:rFonts w:eastAsia="Calibri"/>
              </w:rPr>
              <w:t>, hàng hóa, bưu gửi, đồ vật đưa lên tàu bay, bảo vệ tàu bay tại sân đỗ</w:t>
            </w:r>
          </w:p>
        </w:tc>
        <w:tc>
          <w:tcPr>
            <w:tcW w:w="1144" w:type="dxa"/>
            <w:vAlign w:val="center"/>
          </w:tcPr>
          <w:p w:rsidR="00DE0264" w:rsidRPr="00534096" w:rsidRDefault="00DE0264" w:rsidP="00AD7099">
            <w:pPr>
              <w:widowControl w:val="0"/>
              <w:jc w:val="center"/>
              <w:rPr>
                <w:rFonts w:eastAsia="Calibri"/>
              </w:rPr>
            </w:pPr>
            <w:r w:rsidRPr="00534096">
              <w:rPr>
                <w:rFonts w:eastAsia="Calibri"/>
              </w:rPr>
              <w:t>2</w:t>
            </w:r>
          </w:p>
        </w:tc>
      </w:tr>
      <w:tr w:rsidR="00E44598" w:rsidRPr="00DF42A4" w:rsidTr="00084E36">
        <w:trPr>
          <w:trHeight w:val="20"/>
        </w:trPr>
        <w:tc>
          <w:tcPr>
            <w:tcW w:w="624" w:type="dxa"/>
            <w:shd w:val="clear" w:color="auto" w:fill="auto"/>
            <w:vAlign w:val="center"/>
          </w:tcPr>
          <w:p w:rsidR="007F5569" w:rsidRPr="00534096" w:rsidRDefault="00EC5779" w:rsidP="00AD7099">
            <w:pPr>
              <w:widowControl w:val="0"/>
              <w:jc w:val="center"/>
              <w:rPr>
                <w:rFonts w:eastAsia="Calibri"/>
              </w:rPr>
            </w:pPr>
            <w:r w:rsidRPr="00534096">
              <w:rPr>
                <w:rFonts w:eastAsia="Calibri"/>
              </w:rPr>
              <w:t>4</w:t>
            </w:r>
          </w:p>
        </w:tc>
        <w:tc>
          <w:tcPr>
            <w:tcW w:w="7319" w:type="dxa"/>
            <w:shd w:val="clear" w:color="auto" w:fill="auto"/>
            <w:vAlign w:val="center"/>
          </w:tcPr>
          <w:p w:rsidR="007F5569" w:rsidRPr="00534096" w:rsidRDefault="007F5569" w:rsidP="00AD7099">
            <w:pPr>
              <w:widowControl w:val="0"/>
              <w:ind w:left="57" w:right="57"/>
              <w:jc w:val="both"/>
              <w:rPr>
                <w:rFonts w:eastAsia="Calibri"/>
              </w:rPr>
            </w:pPr>
            <w:r w:rsidRPr="00534096">
              <w:rPr>
                <w:rFonts w:eastAsia="Calibri"/>
              </w:rPr>
              <w:t>Vật phẩm nguy hiểm</w:t>
            </w:r>
          </w:p>
        </w:tc>
        <w:tc>
          <w:tcPr>
            <w:tcW w:w="1144" w:type="dxa"/>
            <w:vAlign w:val="center"/>
          </w:tcPr>
          <w:p w:rsidR="007F5569" w:rsidRPr="00534096" w:rsidRDefault="007F5569" w:rsidP="00AD7099">
            <w:pPr>
              <w:widowControl w:val="0"/>
              <w:jc w:val="center"/>
              <w:rPr>
                <w:rFonts w:eastAsia="Calibri"/>
              </w:rPr>
            </w:pPr>
            <w:r w:rsidRPr="00534096">
              <w:rPr>
                <w:rFonts w:eastAsia="Calibri"/>
              </w:rPr>
              <w:t>2</w:t>
            </w:r>
          </w:p>
        </w:tc>
      </w:tr>
      <w:tr w:rsidR="00EC5779" w:rsidRPr="00DF42A4" w:rsidTr="00084E36">
        <w:trPr>
          <w:trHeight w:val="20"/>
        </w:trPr>
        <w:tc>
          <w:tcPr>
            <w:tcW w:w="624" w:type="dxa"/>
            <w:shd w:val="clear" w:color="auto" w:fill="auto"/>
            <w:vAlign w:val="center"/>
          </w:tcPr>
          <w:p w:rsidR="00EC5779" w:rsidRPr="00534096" w:rsidRDefault="00EC5779" w:rsidP="00AD7099">
            <w:pPr>
              <w:widowControl w:val="0"/>
              <w:jc w:val="center"/>
              <w:rPr>
                <w:rFonts w:eastAsia="Calibri"/>
              </w:rPr>
            </w:pPr>
            <w:r w:rsidRPr="00534096">
              <w:rPr>
                <w:rFonts w:eastAsia="Calibri"/>
              </w:rPr>
              <w:t>5</w:t>
            </w:r>
          </w:p>
        </w:tc>
        <w:tc>
          <w:tcPr>
            <w:tcW w:w="7319" w:type="dxa"/>
            <w:shd w:val="clear" w:color="auto" w:fill="auto"/>
            <w:vAlign w:val="center"/>
          </w:tcPr>
          <w:p w:rsidR="00EC5779" w:rsidRPr="003B28DA" w:rsidRDefault="00EC5779" w:rsidP="00AD7099">
            <w:pPr>
              <w:widowControl w:val="0"/>
              <w:ind w:left="57" w:right="57"/>
              <w:jc w:val="both"/>
              <w:rPr>
                <w:rFonts w:eastAsia="Calibri"/>
                <w:spacing w:val="-10"/>
              </w:rPr>
            </w:pPr>
            <w:r w:rsidRPr="003B28DA">
              <w:rPr>
                <w:rFonts w:eastAsia="Calibri"/>
                <w:spacing w:val="-10"/>
              </w:rPr>
              <w:t>Chư</w:t>
            </w:r>
            <w:r w:rsidR="00BB7CFB" w:rsidRPr="003B28DA">
              <w:rPr>
                <w:rFonts w:eastAsia="Calibri"/>
                <w:spacing w:val="-10"/>
              </w:rPr>
              <w:t xml:space="preserve">ơng trình </w:t>
            </w:r>
            <w:r w:rsidR="00BB7CFB" w:rsidRPr="003B28DA">
              <w:rPr>
                <w:spacing w:val="-10"/>
              </w:rPr>
              <w:t>ANHK</w:t>
            </w:r>
            <w:r w:rsidR="003B28DA" w:rsidRPr="003B28DA">
              <w:rPr>
                <w:spacing w:val="-10"/>
              </w:rPr>
              <w:t xml:space="preserve"> của người khai thác</w:t>
            </w:r>
            <w:r w:rsidRPr="003B28DA">
              <w:rPr>
                <w:rFonts w:eastAsia="Calibri"/>
                <w:spacing w:val="-10"/>
              </w:rPr>
              <w:t xml:space="preserve"> cảng hàng không</w:t>
            </w:r>
            <w:r w:rsidR="003B28DA" w:rsidRPr="003B28DA">
              <w:rPr>
                <w:rFonts w:eastAsia="Calibri"/>
                <w:spacing w:val="-10"/>
              </w:rPr>
              <w:t>, sân bay</w:t>
            </w:r>
          </w:p>
        </w:tc>
        <w:tc>
          <w:tcPr>
            <w:tcW w:w="1144" w:type="dxa"/>
            <w:vAlign w:val="center"/>
          </w:tcPr>
          <w:p w:rsidR="00EC5779" w:rsidRPr="00534096" w:rsidRDefault="00EC5779" w:rsidP="00AD7099">
            <w:pPr>
              <w:widowControl w:val="0"/>
              <w:jc w:val="center"/>
              <w:rPr>
                <w:rFonts w:eastAsia="Calibri"/>
              </w:rPr>
            </w:pPr>
            <w:r w:rsidRPr="00534096">
              <w:rPr>
                <w:rFonts w:eastAsia="Calibri"/>
              </w:rPr>
              <w:t>2</w:t>
            </w:r>
          </w:p>
        </w:tc>
      </w:tr>
      <w:tr w:rsidR="00EC5779" w:rsidRPr="00DF42A4" w:rsidTr="00084E36">
        <w:trPr>
          <w:trHeight w:val="20"/>
        </w:trPr>
        <w:tc>
          <w:tcPr>
            <w:tcW w:w="624" w:type="dxa"/>
            <w:shd w:val="clear" w:color="auto" w:fill="auto"/>
            <w:vAlign w:val="center"/>
          </w:tcPr>
          <w:p w:rsidR="00EC5779" w:rsidRPr="00534096" w:rsidRDefault="00EC5779" w:rsidP="00AD7099">
            <w:pPr>
              <w:widowControl w:val="0"/>
              <w:jc w:val="center"/>
              <w:rPr>
                <w:rFonts w:eastAsia="Calibri"/>
              </w:rPr>
            </w:pPr>
            <w:r w:rsidRPr="00534096">
              <w:rPr>
                <w:rFonts w:eastAsia="Calibri"/>
              </w:rPr>
              <w:t>6</w:t>
            </w:r>
          </w:p>
        </w:tc>
        <w:tc>
          <w:tcPr>
            <w:tcW w:w="7319" w:type="dxa"/>
            <w:shd w:val="clear" w:color="auto" w:fill="auto"/>
            <w:vAlign w:val="center"/>
          </w:tcPr>
          <w:p w:rsidR="00EC5779" w:rsidRPr="00534096" w:rsidRDefault="00EC5779" w:rsidP="00AD7099">
            <w:pPr>
              <w:widowControl w:val="0"/>
              <w:ind w:left="57" w:right="57"/>
              <w:jc w:val="both"/>
              <w:rPr>
                <w:rFonts w:eastAsia="Calibri"/>
              </w:rPr>
            </w:pPr>
            <w:r w:rsidRPr="00534096">
              <w:rPr>
                <w:rFonts w:eastAsia="Calibri"/>
              </w:rPr>
              <w:t xml:space="preserve">Xử lý vụ việc, vi phạm quy định về </w:t>
            </w:r>
            <w:r w:rsidR="00735887" w:rsidRPr="00534096">
              <w:rPr>
                <w:rFonts w:eastAsia="Calibri"/>
              </w:rPr>
              <w:t>ANHK</w:t>
            </w:r>
          </w:p>
        </w:tc>
        <w:tc>
          <w:tcPr>
            <w:tcW w:w="1144" w:type="dxa"/>
            <w:vAlign w:val="center"/>
          </w:tcPr>
          <w:p w:rsidR="00EC5779" w:rsidRPr="00534096" w:rsidRDefault="00EC5779" w:rsidP="00AD7099">
            <w:pPr>
              <w:widowControl w:val="0"/>
              <w:jc w:val="center"/>
              <w:rPr>
                <w:rFonts w:eastAsia="Calibri"/>
              </w:rPr>
            </w:pPr>
            <w:r w:rsidRPr="00534096">
              <w:rPr>
                <w:rFonts w:eastAsia="Calibri"/>
              </w:rPr>
              <w:t>2</w:t>
            </w:r>
          </w:p>
        </w:tc>
      </w:tr>
      <w:tr w:rsidR="00EC5779" w:rsidRPr="00DF42A4" w:rsidTr="00084E36">
        <w:trPr>
          <w:trHeight w:val="20"/>
        </w:trPr>
        <w:tc>
          <w:tcPr>
            <w:tcW w:w="624" w:type="dxa"/>
            <w:shd w:val="clear" w:color="auto" w:fill="auto"/>
            <w:vAlign w:val="center"/>
          </w:tcPr>
          <w:p w:rsidR="00EC5779" w:rsidRPr="00534096" w:rsidRDefault="00EC5779" w:rsidP="00AD7099">
            <w:pPr>
              <w:widowControl w:val="0"/>
              <w:jc w:val="center"/>
              <w:rPr>
                <w:rFonts w:eastAsia="Calibri"/>
              </w:rPr>
            </w:pPr>
            <w:r w:rsidRPr="00534096">
              <w:rPr>
                <w:rFonts w:eastAsia="Calibri"/>
              </w:rPr>
              <w:t>7</w:t>
            </w:r>
          </w:p>
        </w:tc>
        <w:tc>
          <w:tcPr>
            <w:tcW w:w="7319" w:type="dxa"/>
            <w:shd w:val="clear" w:color="auto" w:fill="auto"/>
          </w:tcPr>
          <w:p w:rsidR="00EC5779" w:rsidRPr="00534096" w:rsidRDefault="00EC5779" w:rsidP="00AD7099">
            <w:pPr>
              <w:ind w:left="57" w:right="57"/>
              <w:jc w:val="both"/>
              <w:rPr>
                <w:rFonts w:eastAsia="Calibri"/>
                <w:lang w:val="pt-BR"/>
              </w:rPr>
            </w:pPr>
            <w:r w:rsidRPr="00534096">
              <w:rPr>
                <w:rFonts w:eastAsia="Calibri"/>
                <w:lang w:val="pt-BR"/>
              </w:rPr>
              <w:t xml:space="preserve">Đối phó hành vi can thiệp bất hợp pháp vào hoạt động </w:t>
            </w:r>
            <w:r w:rsidR="00430047" w:rsidRPr="00534096">
              <w:rPr>
                <w:rFonts w:eastAsia="Calibri"/>
                <w:lang w:val="pt-BR"/>
              </w:rPr>
              <w:t>HKDD</w:t>
            </w:r>
          </w:p>
        </w:tc>
        <w:tc>
          <w:tcPr>
            <w:tcW w:w="1144" w:type="dxa"/>
            <w:vAlign w:val="center"/>
          </w:tcPr>
          <w:p w:rsidR="00EC5779" w:rsidRPr="00534096" w:rsidRDefault="00EC5779" w:rsidP="00AD7099">
            <w:pPr>
              <w:widowControl w:val="0"/>
              <w:jc w:val="center"/>
              <w:rPr>
                <w:rFonts w:eastAsia="Calibri"/>
              </w:rPr>
            </w:pPr>
            <w:r w:rsidRPr="00534096">
              <w:rPr>
                <w:rFonts w:eastAsia="Calibri"/>
              </w:rPr>
              <w:t>2</w:t>
            </w:r>
          </w:p>
        </w:tc>
      </w:tr>
      <w:tr w:rsidR="00EC5779" w:rsidRPr="00DF42A4" w:rsidTr="00084E36">
        <w:trPr>
          <w:trHeight w:val="20"/>
        </w:trPr>
        <w:tc>
          <w:tcPr>
            <w:tcW w:w="624" w:type="dxa"/>
            <w:shd w:val="clear" w:color="auto" w:fill="auto"/>
            <w:vAlign w:val="center"/>
          </w:tcPr>
          <w:p w:rsidR="00EC5779" w:rsidRPr="00534096" w:rsidRDefault="00EC5779" w:rsidP="00AD7099">
            <w:pPr>
              <w:widowControl w:val="0"/>
              <w:jc w:val="center"/>
              <w:rPr>
                <w:rFonts w:eastAsia="Calibri"/>
              </w:rPr>
            </w:pPr>
            <w:r w:rsidRPr="00534096">
              <w:rPr>
                <w:rFonts w:eastAsia="Calibri"/>
              </w:rPr>
              <w:t>8</w:t>
            </w:r>
          </w:p>
        </w:tc>
        <w:tc>
          <w:tcPr>
            <w:tcW w:w="7319" w:type="dxa"/>
            <w:shd w:val="clear" w:color="auto" w:fill="auto"/>
          </w:tcPr>
          <w:p w:rsidR="00EC5779" w:rsidRPr="00534096" w:rsidRDefault="00EC5779" w:rsidP="00AD7099">
            <w:pPr>
              <w:ind w:left="57" w:right="57"/>
              <w:jc w:val="both"/>
              <w:rPr>
                <w:rFonts w:eastAsia="Calibri"/>
                <w:lang w:val="pt-BR"/>
              </w:rPr>
            </w:pPr>
            <w:r w:rsidRPr="00534096">
              <w:rPr>
                <w:rFonts w:eastAsia="Calibri"/>
                <w:lang w:val="pt-BR"/>
              </w:rPr>
              <w:t>Kiểm soát an ninh nội bộ</w:t>
            </w:r>
          </w:p>
        </w:tc>
        <w:tc>
          <w:tcPr>
            <w:tcW w:w="1144" w:type="dxa"/>
          </w:tcPr>
          <w:p w:rsidR="00EC5779" w:rsidRPr="00534096" w:rsidRDefault="00EC5779" w:rsidP="00AD7099">
            <w:pPr>
              <w:snapToGrid w:val="0"/>
              <w:jc w:val="center"/>
              <w:rPr>
                <w:rFonts w:eastAsia="Calibri"/>
                <w:lang w:val="pt-BR"/>
              </w:rPr>
            </w:pPr>
            <w:r w:rsidRPr="00534096">
              <w:rPr>
                <w:rFonts w:eastAsia="Calibri"/>
                <w:lang w:val="pt-BR"/>
              </w:rPr>
              <w:t>2</w:t>
            </w:r>
          </w:p>
        </w:tc>
      </w:tr>
      <w:tr w:rsidR="00EC5779" w:rsidRPr="00DF42A4" w:rsidTr="00084E36">
        <w:trPr>
          <w:trHeight w:val="20"/>
        </w:trPr>
        <w:tc>
          <w:tcPr>
            <w:tcW w:w="624" w:type="dxa"/>
            <w:shd w:val="clear" w:color="auto" w:fill="auto"/>
            <w:vAlign w:val="center"/>
          </w:tcPr>
          <w:p w:rsidR="00EC5779" w:rsidRPr="00534096" w:rsidRDefault="00EC5779" w:rsidP="00AD7099">
            <w:pPr>
              <w:widowControl w:val="0"/>
              <w:jc w:val="center"/>
              <w:rPr>
                <w:rFonts w:eastAsia="Calibri"/>
              </w:rPr>
            </w:pPr>
            <w:r w:rsidRPr="00534096">
              <w:rPr>
                <w:rFonts w:eastAsia="Calibri"/>
              </w:rPr>
              <w:t>9</w:t>
            </w:r>
          </w:p>
        </w:tc>
        <w:tc>
          <w:tcPr>
            <w:tcW w:w="7319" w:type="dxa"/>
            <w:shd w:val="clear" w:color="auto" w:fill="auto"/>
            <w:vAlign w:val="center"/>
          </w:tcPr>
          <w:p w:rsidR="00EC5779" w:rsidRPr="00534096" w:rsidRDefault="00EC5779" w:rsidP="00AD7099">
            <w:pPr>
              <w:ind w:left="57" w:right="57"/>
              <w:jc w:val="both"/>
            </w:pPr>
            <w:r w:rsidRPr="00534096">
              <w:t>Kiểm soát chất lượng ANHK</w:t>
            </w:r>
          </w:p>
        </w:tc>
        <w:tc>
          <w:tcPr>
            <w:tcW w:w="1144" w:type="dxa"/>
          </w:tcPr>
          <w:p w:rsidR="00EC5779" w:rsidRPr="00534096" w:rsidRDefault="00EC5779" w:rsidP="00AD7099">
            <w:pPr>
              <w:snapToGrid w:val="0"/>
              <w:jc w:val="center"/>
              <w:rPr>
                <w:rFonts w:eastAsia="Calibri"/>
                <w:lang w:val="pt-BR"/>
              </w:rPr>
            </w:pPr>
            <w:r w:rsidRPr="00534096">
              <w:rPr>
                <w:rFonts w:eastAsia="Calibri"/>
                <w:lang w:val="pt-BR"/>
              </w:rPr>
              <w:t>2</w:t>
            </w:r>
          </w:p>
        </w:tc>
      </w:tr>
      <w:tr w:rsidR="00EC5779" w:rsidRPr="00DF42A4" w:rsidTr="00084E36">
        <w:trPr>
          <w:trHeight w:val="20"/>
        </w:trPr>
        <w:tc>
          <w:tcPr>
            <w:tcW w:w="624" w:type="dxa"/>
            <w:shd w:val="clear" w:color="auto" w:fill="auto"/>
            <w:vAlign w:val="center"/>
          </w:tcPr>
          <w:p w:rsidR="00EC5779" w:rsidRPr="00534096" w:rsidRDefault="00EC5779" w:rsidP="00AD7099">
            <w:pPr>
              <w:widowControl w:val="0"/>
              <w:jc w:val="center"/>
              <w:rPr>
                <w:rFonts w:eastAsia="Calibri"/>
              </w:rPr>
            </w:pPr>
            <w:r w:rsidRPr="00534096">
              <w:rPr>
                <w:rFonts w:eastAsia="Calibri"/>
              </w:rPr>
              <w:t>10</w:t>
            </w:r>
          </w:p>
        </w:tc>
        <w:tc>
          <w:tcPr>
            <w:tcW w:w="7319" w:type="dxa"/>
            <w:shd w:val="clear" w:color="auto" w:fill="auto"/>
          </w:tcPr>
          <w:p w:rsidR="00EC5779" w:rsidRPr="00534096" w:rsidRDefault="00EC5779" w:rsidP="00AD7099">
            <w:pPr>
              <w:ind w:left="57" w:right="57"/>
              <w:jc w:val="both"/>
              <w:rPr>
                <w:rFonts w:eastAsia="Calibri"/>
                <w:lang w:val="pt-BR"/>
              </w:rPr>
            </w:pPr>
            <w:r w:rsidRPr="00534096">
              <w:rPr>
                <w:rFonts w:eastAsia="Calibri"/>
                <w:lang w:val="pt-BR"/>
              </w:rPr>
              <w:t>Quản lý rủi ro ANHK</w:t>
            </w:r>
          </w:p>
        </w:tc>
        <w:tc>
          <w:tcPr>
            <w:tcW w:w="1144" w:type="dxa"/>
          </w:tcPr>
          <w:p w:rsidR="00EC5779" w:rsidRPr="00534096" w:rsidRDefault="00EC5779" w:rsidP="00AD7099">
            <w:pPr>
              <w:snapToGrid w:val="0"/>
              <w:jc w:val="center"/>
              <w:rPr>
                <w:rFonts w:eastAsia="Calibri"/>
                <w:lang w:val="pt-BR"/>
              </w:rPr>
            </w:pPr>
            <w:r w:rsidRPr="00534096">
              <w:rPr>
                <w:rFonts w:eastAsia="Calibri"/>
                <w:lang w:val="pt-BR"/>
              </w:rPr>
              <w:t>2</w:t>
            </w:r>
          </w:p>
        </w:tc>
      </w:tr>
      <w:tr w:rsidR="00EC5779" w:rsidRPr="00DF42A4" w:rsidTr="00084E36">
        <w:trPr>
          <w:trHeight w:val="20"/>
        </w:trPr>
        <w:tc>
          <w:tcPr>
            <w:tcW w:w="624" w:type="dxa"/>
            <w:shd w:val="clear" w:color="auto" w:fill="auto"/>
            <w:vAlign w:val="center"/>
          </w:tcPr>
          <w:p w:rsidR="00EC5779" w:rsidRPr="00534096" w:rsidRDefault="00EC5779" w:rsidP="00AD7099">
            <w:pPr>
              <w:widowControl w:val="0"/>
              <w:jc w:val="center"/>
              <w:rPr>
                <w:rFonts w:eastAsia="Calibri"/>
              </w:rPr>
            </w:pPr>
            <w:r w:rsidRPr="00534096">
              <w:rPr>
                <w:rFonts w:eastAsia="Calibri"/>
              </w:rPr>
              <w:t>11</w:t>
            </w:r>
          </w:p>
        </w:tc>
        <w:tc>
          <w:tcPr>
            <w:tcW w:w="7319" w:type="dxa"/>
            <w:shd w:val="clear" w:color="auto" w:fill="auto"/>
            <w:vAlign w:val="center"/>
          </w:tcPr>
          <w:p w:rsidR="00EC5779" w:rsidRPr="00534096" w:rsidRDefault="00EC5779" w:rsidP="00AD7099">
            <w:pPr>
              <w:ind w:left="57" w:right="57"/>
            </w:pPr>
            <w:r w:rsidRPr="00534096">
              <w:t xml:space="preserve">Thủ tục </w:t>
            </w:r>
            <w:r w:rsidR="00735887" w:rsidRPr="00534096">
              <w:t>ANHK</w:t>
            </w:r>
            <w:r w:rsidRPr="00534096">
              <w:t xml:space="preserve"> chuyến bay</w:t>
            </w:r>
          </w:p>
        </w:tc>
        <w:tc>
          <w:tcPr>
            <w:tcW w:w="1144" w:type="dxa"/>
          </w:tcPr>
          <w:p w:rsidR="00EC5779" w:rsidRPr="00534096" w:rsidRDefault="00EC5779" w:rsidP="00AD7099">
            <w:pPr>
              <w:snapToGrid w:val="0"/>
              <w:jc w:val="center"/>
              <w:rPr>
                <w:rFonts w:eastAsia="Calibri"/>
                <w:lang w:val="pt-BR"/>
              </w:rPr>
            </w:pPr>
            <w:r w:rsidRPr="00534096">
              <w:rPr>
                <w:rFonts w:eastAsia="Calibri"/>
                <w:lang w:val="pt-BR"/>
              </w:rPr>
              <w:t>2</w:t>
            </w:r>
          </w:p>
        </w:tc>
      </w:tr>
      <w:tr w:rsidR="00EC5779" w:rsidRPr="00DF42A4" w:rsidTr="00084E36">
        <w:trPr>
          <w:trHeight w:val="20"/>
        </w:trPr>
        <w:tc>
          <w:tcPr>
            <w:tcW w:w="624" w:type="dxa"/>
            <w:shd w:val="clear" w:color="auto" w:fill="auto"/>
            <w:vAlign w:val="center"/>
          </w:tcPr>
          <w:p w:rsidR="00EC5779" w:rsidRPr="00534096" w:rsidRDefault="00EC5779" w:rsidP="00AD7099">
            <w:pPr>
              <w:widowControl w:val="0"/>
              <w:jc w:val="center"/>
              <w:rPr>
                <w:rFonts w:eastAsia="Calibri"/>
              </w:rPr>
            </w:pPr>
          </w:p>
        </w:tc>
        <w:tc>
          <w:tcPr>
            <w:tcW w:w="7319" w:type="dxa"/>
            <w:shd w:val="clear" w:color="auto" w:fill="auto"/>
          </w:tcPr>
          <w:p w:rsidR="00EC5779" w:rsidRPr="00534096" w:rsidRDefault="00EC5779" w:rsidP="00AD7099">
            <w:pPr>
              <w:ind w:left="130"/>
              <w:jc w:val="center"/>
            </w:pPr>
            <w:r w:rsidRPr="00534096">
              <w:rPr>
                <w:rFonts w:eastAsia="SimSun"/>
                <w:b/>
                <w:bCs/>
                <w:lang w:val="en-GB" w:eastAsia="zh-CN"/>
              </w:rPr>
              <w:t>TỔNG CỘNG</w:t>
            </w:r>
          </w:p>
        </w:tc>
        <w:tc>
          <w:tcPr>
            <w:tcW w:w="1144" w:type="dxa"/>
          </w:tcPr>
          <w:p w:rsidR="00EC5779" w:rsidRPr="00534096" w:rsidRDefault="00EC5779" w:rsidP="00AD7099">
            <w:pPr>
              <w:snapToGrid w:val="0"/>
              <w:jc w:val="center"/>
              <w:rPr>
                <w:rFonts w:eastAsia="Calibri"/>
                <w:lang w:val="pt-BR"/>
              </w:rPr>
            </w:pPr>
            <w:r w:rsidRPr="00534096">
              <w:rPr>
                <w:rFonts w:eastAsia="Calibri"/>
                <w:b/>
              </w:rPr>
              <w:t>22</w:t>
            </w:r>
          </w:p>
        </w:tc>
      </w:tr>
    </w:tbl>
    <w:p w:rsidR="00AD568A" w:rsidRPr="00534096" w:rsidRDefault="00673026" w:rsidP="00813694">
      <w:pPr>
        <w:snapToGrid w:val="0"/>
        <w:spacing w:before="120" w:after="120"/>
        <w:ind w:firstLine="709"/>
        <w:jc w:val="both"/>
        <w:rPr>
          <w:rFonts w:eastAsia="Calibri"/>
        </w:rPr>
      </w:pPr>
      <w:r w:rsidRPr="00534096">
        <w:rPr>
          <w:rFonts w:eastAsia="Calibri"/>
        </w:rPr>
        <w:t>4</w:t>
      </w:r>
      <w:r w:rsidR="00AD568A" w:rsidRPr="00534096">
        <w:rPr>
          <w:rFonts w:eastAsia="Calibri"/>
        </w:rPr>
        <w:t>. Chương trình huấn luyện định kỳ</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E44598" w:rsidRPr="00DF42A4" w:rsidTr="0033381A">
        <w:trPr>
          <w:trHeight w:val="567"/>
          <w:tblHeader/>
        </w:trPr>
        <w:tc>
          <w:tcPr>
            <w:tcW w:w="624" w:type="dxa"/>
            <w:shd w:val="clear" w:color="auto" w:fill="auto"/>
            <w:vAlign w:val="center"/>
          </w:tcPr>
          <w:p w:rsidR="00DE0264" w:rsidRPr="00534096" w:rsidRDefault="00DE0264" w:rsidP="00C2785B">
            <w:pPr>
              <w:widowControl w:val="0"/>
              <w:jc w:val="center"/>
              <w:rPr>
                <w:rFonts w:eastAsia="Calibri"/>
                <w:b/>
              </w:rPr>
            </w:pPr>
            <w:r w:rsidRPr="00534096">
              <w:rPr>
                <w:rFonts w:eastAsia="Calibri"/>
                <w:b/>
              </w:rPr>
              <w:t>SỐ TT</w:t>
            </w:r>
          </w:p>
        </w:tc>
        <w:tc>
          <w:tcPr>
            <w:tcW w:w="7319" w:type="dxa"/>
            <w:shd w:val="clear" w:color="auto" w:fill="auto"/>
          </w:tcPr>
          <w:p w:rsidR="00DE0264" w:rsidRPr="00534096" w:rsidRDefault="00DE0264" w:rsidP="00C2785B">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DE0264" w:rsidRPr="00534096" w:rsidRDefault="00DE0264" w:rsidP="00C2785B">
            <w:pPr>
              <w:jc w:val="center"/>
            </w:pPr>
            <w:r w:rsidRPr="00534096">
              <w:t>(</w:t>
            </w:r>
            <w:r w:rsidRPr="00534096">
              <w:rPr>
                <w:rFonts w:eastAsia="Calibri"/>
              </w:rPr>
              <w:t>Lý thuyết)</w:t>
            </w:r>
          </w:p>
        </w:tc>
        <w:tc>
          <w:tcPr>
            <w:tcW w:w="1134" w:type="dxa"/>
            <w:vAlign w:val="center"/>
          </w:tcPr>
          <w:p w:rsidR="00DE0264" w:rsidRPr="00534096" w:rsidRDefault="00DE0264" w:rsidP="00C2785B">
            <w:pPr>
              <w:widowControl w:val="0"/>
              <w:jc w:val="center"/>
              <w:rPr>
                <w:rFonts w:eastAsia="Calibri"/>
                <w:b/>
              </w:rPr>
            </w:pPr>
            <w:r w:rsidRPr="00534096">
              <w:rPr>
                <w:rFonts w:eastAsia="Calibri"/>
                <w:b/>
              </w:rPr>
              <w:t xml:space="preserve">THỜI LƯỢNG </w:t>
            </w:r>
          </w:p>
        </w:tc>
      </w:tr>
      <w:tr w:rsidR="00E44598" w:rsidRPr="00DF42A4" w:rsidTr="0033381A">
        <w:trPr>
          <w:trHeight w:val="502"/>
        </w:trPr>
        <w:tc>
          <w:tcPr>
            <w:tcW w:w="624" w:type="dxa"/>
            <w:shd w:val="clear" w:color="auto" w:fill="auto"/>
            <w:vAlign w:val="center"/>
          </w:tcPr>
          <w:p w:rsidR="00DE0264" w:rsidRPr="00534096" w:rsidRDefault="00DE0264" w:rsidP="00C2785B">
            <w:pPr>
              <w:widowControl w:val="0"/>
              <w:jc w:val="center"/>
              <w:rPr>
                <w:rFonts w:eastAsia="Calibri"/>
              </w:rPr>
            </w:pPr>
            <w:r w:rsidRPr="00534096">
              <w:rPr>
                <w:rFonts w:eastAsia="Calibri"/>
              </w:rPr>
              <w:t>1</w:t>
            </w:r>
          </w:p>
        </w:tc>
        <w:tc>
          <w:tcPr>
            <w:tcW w:w="7319" w:type="dxa"/>
            <w:shd w:val="clear" w:color="auto" w:fill="auto"/>
            <w:vAlign w:val="center"/>
          </w:tcPr>
          <w:p w:rsidR="00DE0264" w:rsidRPr="008A1061" w:rsidRDefault="00DE0264" w:rsidP="00C2785B">
            <w:pPr>
              <w:widowControl w:val="0"/>
              <w:ind w:left="57" w:right="57"/>
              <w:jc w:val="both"/>
              <w:rPr>
                <w:rFonts w:eastAsia="Calibri"/>
              </w:rPr>
            </w:pPr>
            <w:r w:rsidRPr="008A1061">
              <w:rPr>
                <w:rFonts w:eastAsia="Calibri"/>
              </w:rPr>
              <w:t>Quy định của pháp luậ</w:t>
            </w:r>
            <w:r w:rsidR="00926FCE" w:rsidRPr="008A1061">
              <w:rPr>
                <w:rFonts w:eastAsia="Calibri"/>
              </w:rPr>
              <w:t>t</w:t>
            </w:r>
            <w:r w:rsidR="008A1061" w:rsidRPr="008A1061">
              <w:rPr>
                <w:rFonts w:eastAsia="Calibri"/>
              </w:rPr>
              <w:t xml:space="preserve"> </w:t>
            </w:r>
            <w:r w:rsidR="006961E7">
              <w:rPr>
                <w:rFonts w:eastAsia="Calibri"/>
              </w:rPr>
              <w:t xml:space="preserve">về </w:t>
            </w:r>
            <w:r w:rsidR="008A1061" w:rsidRPr="008A1061">
              <w:rPr>
                <w:rFonts w:eastAsia="Calibri"/>
              </w:rPr>
              <w:t>ANHK</w:t>
            </w:r>
            <w:r w:rsidR="00926FCE" w:rsidRPr="008A1061">
              <w:rPr>
                <w:rFonts w:eastAsia="Calibri"/>
              </w:rPr>
              <w:t>; c</w:t>
            </w:r>
            <w:r w:rsidR="00BB7CFB" w:rsidRPr="008A1061">
              <w:rPr>
                <w:rFonts w:eastAsia="Calibri"/>
              </w:rPr>
              <w:t xml:space="preserve">hương trình </w:t>
            </w:r>
            <w:r w:rsidR="003B28DA" w:rsidRPr="008A1061">
              <w:t>ANHK</w:t>
            </w:r>
            <w:r w:rsidR="003B28DA">
              <w:rPr>
                <w:rFonts w:eastAsia="Calibri"/>
              </w:rPr>
              <w:t xml:space="preserve"> </w:t>
            </w:r>
            <w:r w:rsidR="00A2150C">
              <w:rPr>
                <w:rFonts w:eastAsia="Calibri"/>
              </w:rPr>
              <w:t>của</w:t>
            </w:r>
            <w:r w:rsidR="00394F26" w:rsidRPr="008A1061">
              <w:rPr>
                <w:rFonts w:eastAsia="Calibri"/>
              </w:rPr>
              <w:t xml:space="preserve"> </w:t>
            </w:r>
            <w:r w:rsidR="00480977" w:rsidRPr="008A1061">
              <w:rPr>
                <w:rFonts w:eastAsia="Calibri"/>
              </w:rPr>
              <w:t>hãng hàng không</w:t>
            </w:r>
            <w:r w:rsidR="00926FCE" w:rsidRPr="008A1061">
              <w:rPr>
                <w:rFonts w:eastAsia="Calibri"/>
              </w:rPr>
              <w:t>; c</w:t>
            </w:r>
            <w:r w:rsidRPr="008A1061">
              <w:rPr>
                <w:rFonts w:eastAsia="Calibri"/>
              </w:rPr>
              <w:t xml:space="preserve">hương trình </w:t>
            </w:r>
            <w:r w:rsidR="00BB7CFB" w:rsidRPr="008A1061">
              <w:t>ANHK</w:t>
            </w:r>
            <w:r w:rsidR="006525AA">
              <w:t xml:space="preserve"> của người khai thác</w:t>
            </w:r>
            <w:r w:rsidR="00BB7CFB" w:rsidRPr="008A1061">
              <w:rPr>
                <w:rFonts w:eastAsia="Calibri"/>
              </w:rPr>
              <w:t xml:space="preserve"> </w:t>
            </w:r>
            <w:r w:rsidRPr="008A1061">
              <w:rPr>
                <w:rFonts w:eastAsia="Calibri"/>
              </w:rPr>
              <w:t>cảng hàng không</w:t>
            </w:r>
            <w:r w:rsidR="006525AA">
              <w:rPr>
                <w:rFonts w:eastAsia="Calibri"/>
              </w:rPr>
              <w:t>, sân bay</w:t>
            </w:r>
          </w:p>
        </w:tc>
        <w:tc>
          <w:tcPr>
            <w:tcW w:w="1134" w:type="dxa"/>
            <w:vAlign w:val="center"/>
          </w:tcPr>
          <w:p w:rsidR="00DE0264" w:rsidRPr="00534096" w:rsidRDefault="00DE0264" w:rsidP="00C2785B">
            <w:pPr>
              <w:widowControl w:val="0"/>
              <w:jc w:val="center"/>
              <w:rPr>
                <w:rFonts w:eastAsia="Calibri"/>
              </w:rPr>
            </w:pPr>
            <w:r w:rsidRPr="00534096">
              <w:rPr>
                <w:rFonts w:eastAsia="Calibri"/>
              </w:rPr>
              <w:t>2</w:t>
            </w:r>
          </w:p>
        </w:tc>
      </w:tr>
      <w:tr w:rsidR="00E44598" w:rsidRPr="00DF42A4" w:rsidTr="0033381A">
        <w:trPr>
          <w:trHeight w:val="502"/>
        </w:trPr>
        <w:tc>
          <w:tcPr>
            <w:tcW w:w="624" w:type="dxa"/>
            <w:shd w:val="clear" w:color="auto" w:fill="auto"/>
            <w:vAlign w:val="center"/>
          </w:tcPr>
          <w:p w:rsidR="00DE0264" w:rsidRPr="00534096" w:rsidRDefault="00DE0264" w:rsidP="00C2785B">
            <w:pPr>
              <w:widowControl w:val="0"/>
              <w:jc w:val="center"/>
              <w:rPr>
                <w:rFonts w:eastAsia="Calibri"/>
              </w:rPr>
            </w:pPr>
            <w:r w:rsidRPr="00534096">
              <w:rPr>
                <w:rFonts w:eastAsia="Calibri"/>
              </w:rPr>
              <w:t>2</w:t>
            </w:r>
          </w:p>
        </w:tc>
        <w:tc>
          <w:tcPr>
            <w:tcW w:w="7319" w:type="dxa"/>
            <w:shd w:val="clear" w:color="auto" w:fill="auto"/>
            <w:vAlign w:val="center"/>
          </w:tcPr>
          <w:p w:rsidR="00DE0264" w:rsidRPr="00480977" w:rsidRDefault="00DE0264" w:rsidP="00C2785B">
            <w:pPr>
              <w:widowControl w:val="0"/>
              <w:ind w:left="57" w:right="57"/>
              <w:jc w:val="both"/>
              <w:rPr>
                <w:rFonts w:eastAsia="Calibri"/>
                <w:spacing w:val="-4"/>
              </w:rPr>
            </w:pPr>
            <w:r w:rsidRPr="00480977">
              <w:rPr>
                <w:rFonts w:eastAsia="Calibri"/>
                <w:spacing w:val="-4"/>
              </w:rPr>
              <w:t>Bảo đảm an ninh đối với hành khách, hàng hóa, bưu gửi, đồ vật đưa lên tàu bay; bảo vệ tàu bay tại sân bay; vật phẩm nguy hiểm</w:t>
            </w:r>
          </w:p>
        </w:tc>
        <w:tc>
          <w:tcPr>
            <w:tcW w:w="1134" w:type="dxa"/>
            <w:vAlign w:val="center"/>
          </w:tcPr>
          <w:p w:rsidR="00DE0264" w:rsidRPr="00534096" w:rsidRDefault="00DE0264" w:rsidP="00C2785B">
            <w:pPr>
              <w:widowControl w:val="0"/>
              <w:jc w:val="center"/>
              <w:rPr>
                <w:rFonts w:eastAsia="Calibri"/>
              </w:rPr>
            </w:pPr>
            <w:r w:rsidRPr="00534096">
              <w:rPr>
                <w:rFonts w:eastAsia="Calibri"/>
              </w:rPr>
              <w:t>2</w:t>
            </w:r>
          </w:p>
        </w:tc>
      </w:tr>
      <w:tr w:rsidR="00E44598" w:rsidRPr="00DF42A4" w:rsidTr="0033381A">
        <w:trPr>
          <w:trHeight w:val="502"/>
        </w:trPr>
        <w:tc>
          <w:tcPr>
            <w:tcW w:w="624" w:type="dxa"/>
            <w:shd w:val="clear" w:color="auto" w:fill="auto"/>
            <w:vAlign w:val="center"/>
          </w:tcPr>
          <w:p w:rsidR="00DE0264" w:rsidRPr="00534096" w:rsidRDefault="00DE0264" w:rsidP="00C2785B">
            <w:pPr>
              <w:widowControl w:val="0"/>
              <w:jc w:val="center"/>
              <w:rPr>
                <w:rFonts w:eastAsia="Calibri"/>
              </w:rPr>
            </w:pPr>
            <w:r w:rsidRPr="00534096">
              <w:rPr>
                <w:rFonts w:eastAsia="Calibri"/>
              </w:rPr>
              <w:t>3</w:t>
            </w:r>
          </w:p>
        </w:tc>
        <w:tc>
          <w:tcPr>
            <w:tcW w:w="7319" w:type="dxa"/>
            <w:shd w:val="clear" w:color="auto" w:fill="auto"/>
            <w:vAlign w:val="center"/>
          </w:tcPr>
          <w:p w:rsidR="00DE0264" w:rsidRPr="00534096" w:rsidRDefault="00DE0264" w:rsidP="00C2785B">
            <w:pPr>
              <w:ind w:left="57" w:right="57"/>
              <w:jc w:val="both"/>
              <w:rPr>
                <w:rFonts w:eastAsia="Calibri"/>
                <w:lang w:val="pt-BR"/>
              </w:rPr>
            </w:pPr>
            <w:r w:rsidRPr="00534096">
              <w:rPr>
                <w:rFonts w:eastAsia="Calibri"/>
              </w:rPr>
              <w:t xml:space="preserve">Kiểm tra an ninh, lục soát tàu bay; xử lý vụ việc, vi phạm quy định về </w:t>
            </w:r>
            <w:r w:rsidR="00735887" w:rsidRPr="00534096">
              <w:rPr>
                <w:rFonts w:eastAsia="Calibri"/>
              </w:rPr>
              <w:t>ANHK</w:t>
            </w:r>
            <w:r w:rsidR="00480977">
              <w:rPr>
                <w:rFonts w:eastAsia="Calibri"/>
                <w:lang w:val="pt-BR"/>
              </w:rPr>
              <w:t>; đ</w:t>
            </w:r>
            <w:r w:rsidRPr="00534096">
              <w:rPr>
                <w:rFonts w:eastAsia="Calibri"/>
                <w:lang w:val="pt-BR"/>
              </w:rPr>
              <w:t xml:space="preserve">ối phó hành vi can thiệp bất hợp pháp vào hoạt động </w:t>
            </w:r>
            <w:r w:rsidR="00430047" w:rsidRPr="00534096">
              <w:rPr>
                <w:rFonts w:eastAsia="Calibri"/>
                <w:lang w:val="pt-BR"/>
              </w:rPr>
              <w:t>HKDD</w:t>
            </w:r>
          </w:p>
        </w:tc>
        <w:tc>
          <w:tcPr>
            <w:tcW w:w="1134" w:type="dxa"/>
            <w:vAlign w:val="center"/>
          </w:tcPr>
          <w:p w:rsidR="00DE0264" w:rsidRPr="00534096" w:rsidRDefault="00DE0264" w:rsidP="00C2785B">
            <w:pPr>
              <w:widowControl w:val="0"/>
              <w:jc w:val="center"/>
              <w:rPr>
                <w:rFonts w:eastAsia="Calibri"/>
              </w:rPr>
            </w:pPr>
            <w:r w:rsidRPr="00534096">
              <w:rPr>
                <w:rFonts w:eastAsia="Calibri"/>
              </w:rPr>
              <w:t>2</w:t>
            </w:r>
          </w:p>
        </w:tc>
      </w:tr>
      <w:tr w:rsidR="00E44598" w:rsidRPr="00DF42A4" w:rsidTr="0033381A">
        <w:trPr>
          <w:trHeight w:val="502"/>
        </w:trPr>
        <w:tc>
          <w:tcPr>
            <w:tcW w:w="624" w:type="dxa"/>
            <w:shd w:val="clear" w:color="auto" w:fill="auto"/>
            <w:vAlign w:val="center"/>
          </w:tcPr>
          <w:p w:rsidR="00DE0264" w:rsidRPr="00534096" w:rsidRDefault="00DE0264" w:rsidP="00C2785B">
            <w:pPr>
              <w:widowControl w:val="0"/>
              <w:jc w:val="center"/>
              <w:rPr>
                <w:rFonts w:eastAsia="Calibri"/>
              </w:rPr>
            </w:pPr>
            <w:r w:rsidRPr="00534096">
              <w:rPr>
                <w:rFonts w:eastAsia="Calibri"/>
              </w:rPr>
              <w:t>4</w:t>
            </w:r>
          </w:p>
        </w:tc>
        <w:tc>
          <w:tcPr>
            <w:tcW w:w="7319" w:type="dxa"/>
            <w:shd w:val="clear" w:color="auto" w:fill="auto"/>
          </w:tcPr>
          <w:p w:rsidR="00DE0264" w:rsidRPr="00534096" w:rsidRDefault="00DE0264" w:rsidP="00C2785B">
            <w:pPr>
              <w:ind w:left="57" w:right="57"/>
              <w:jc w:val="both"/>
              <w:rPr>
                <w:rFonts w:eastAsia="Calibri"/>
                <w:lang w:val="pt-BR"/>
              </w:rPr>
            </w:pPr>
            <w:r w:rsidRPr="00534096">
              <w:rPr>
                <w:rFonts w:eastAsia="Calibri"/>
                <w:lang w:val="pt-BR"/>
              </w:rPr>
              <w:t>Kiểm soát chất lượng; quản lý rủi ro ANHK; thủ tục ANHK chuyến bay</w:t>
            </w:r>
          </w:p>
        </w:tc>
        <w:tc>
          <w:tcPr>
            <w:tcW w:w="1134" w:type="dxa"/>
          </w:tcPr>
          <w:p w:rsidR="00DE0264" w:rsidRPr="00534096" w:rsidRDefault="00DE0264" w:rsidP="00C2785B">
            <w:pPr>
              <w:snapToGrid w:val="0"/>
              <w:jc w:val="center"/>
              <w:rPr>
                <w:rFonts w:eastAsia="Calibri"/>
                <w:lang w:val="pt-BR"/>
              </w:rPr>
            </w:pPr>
            <w:r w:rsidRPr="00534096">
              <w:rPr>
                <w:rFonts w:eastAsia="Calibri"/>
                <w:lang w:val="pt-BR"/>
              </w:rPr>
              <w:t>2</w:t>
            </w:r>
          </w:p>
        </w:tc>
      </w:tr>
      <w:tr w:rsidR="00A4054A" w:rsidRPr="00DF42A4" w:rsidTr="0033381A">
        <w:trPr>
          <w:trHeight w:val="340"/>
        </w:trPr>
        <w:tc>
          <w:tcPr>
            <w:tcW w:w="624" w:type="dxa"/>
            <w:shd w:val="clear" w:color="auto" w:fill="auto"/>
            <w:vAlign w:val="center"/>
          </w:tcPr>
          <w:p w:rsidR="00A4054A" w:rsidRPr="00534096" w:rsidRDefault="00A4054A" w:rsidP="00C2785B">
            <w:pPr>
              <w:widowControl w:val="0"/>
              <w:jc w:val="center"/>
              <w:rPr>
                <w:rFonts w:eastAsia="Calibri"/>
              </w:rPr>
            </w:pPr>
          </w:p>
        </w:tc>
        <w:tc>
          <w:tcPr>
            <w:tcW w:w="7319" w:type="dxa"/>
            <w:shd w:val="clear" w:color="auto" w:fill="auto"/>
            <w:vAlign w:val="center"/>
          </w:tcPr>
          <w:p w:rsidR="00A4054A" w:rsidRPr="00534096" w:rsidRDefault="00A4054A" w:rsidP="00C2785B">
            <w:pPr>
              <w:ind w:left="142" w:right="142"/>
              <w:jc w:val="center"/>
              <w:rPr>
                <w:rFonts w:eastAsia="Calibri"/>
                <w:lang w:val="pt-BR"/>
              </w:rPr>
            </w:pPr>
            <w:r w:rsidRPr="00534096">
              <w:rPr>
                <w:rFonts w:eastAsia="SimSun"/>
                <w:b/>
                <w:bCs/>
                <w:lang w:val="en-GB" w:eastAsia="zh-CN"/>
              </w:rPr>
              <w:t>TỔNG CỘNG</w:t>
            </w:r>
          </w:p>
        </w:tc>
        <w:tc>
          <w:tcPr>
            <w:tcW w:w="1134" w:type="dxa"/>
            <w:vAlign w:val="center"/>
          </w:tcPr>
          <w:p w:rsidR="00A4054A" w:rsidRPr="00534096" w:rsidRDefault="00A4054A" w:rsidP="00C2785B">
            <w:pPr>
              <w:snapToGrid w:val="0"/>
              <w:jc w:val="center"/>
              <w:rPr>
                <w:rFonts w:eastAsia="Calibri"/>
                <w:lang w:val="pt-BR"/>
              </w:rPr>
            </w:pPr>
            <w:r w:rsidRPr="00534096">
              <w:rPr>
                <w:rFonts w:eastAsia="Calibri"/>
                <w:b/>
              </w:rPr>
              <w:t>8</w:t>
            </w:r>
          </w:p>
        </w:tc>
      </w:tr>
    </w:tbl>
    <w:p w:rsidR="00250C3C" w:rsidRPr="00534096" w:rsidRDefault="00673026" w:rsidP="00813694">
      <w:pPr>
        <w:spacing w:before="120" w:after="120"/>
        <w:ind w:firstLine="709"/>
        <w:jc w:val="both"/>
        <w:rPr>
          <w:bCs/>
          <w:lang w:val="nl-NL"/>
        </w:rPr>
      </w:pPr>
      <w:r w:rsidRPr="00534096">
        <w:rPr>
          <w:bCs/>
          <w:lang w:val="pt-BR"/>
        </w:rPr>
        <w:t>5</w:t>
      </w:r>
      <w:r w:rsidR="00AD568A" w:rsidRPr="00534096">
        <w:rPr>
          <w:bCs/>
          <w:lang w:val="pt-BR"/>
        </w:rPr>
        <w:t>. Thời hạn huấn luyện</w:t>
      </w:r>
      <w:r w:rsidR="009E6FDB">
        <w:rPr>
          <w:bCs/>
          <w:lang w:val="nl-NL"/>
        </w:rPr>
        <w:t xml:space="preserve"> định kỳ: </w:t>
      </w:r>
      <w:r w:rsidR="009E6FDB" w:rsidRPr="0039065B">
        <w:rPr>
          <w:bCs/>
          <w:lang w:val="nl-NL"/>
        </w:rPr>
        <w:t>03 (ba) năm một lần</w:t>
      </w:r>
      <w:r w:rsidR="009E6FDB" w:rsidRPr="0039065B">
        <w:rPr>
          <w:bCs/>
          <w:lang w:val="nl-NL" w:eastAsia="zh-CN"/>
        </w:rPr>
        <w:t>.</w:t>
      </w:r>
    </w:p>
    <w:p w:rsidR="000714B6" w:rsidRPr="00534096" w:rsidRDefault="000714B6" w:rsidP="006E50FF">
      <w:pPr>
        <w:pStyle w:val="Heading7"/>
        <w:spacing w:before="120" w:after="120"/>
        <w:ind w:firstLine="709"/>
        <w:rPr>
          <w:szCs w:val="28"/>
        </w:rPr>
      </w:pPr>
      <w:r w:rsidRPr="00534096">
        <w:rPr>
          <w:szCs w:val="28"/>
          <w:lang w:val="vi-VN"/>
        </w:rPr>
        <w:t xml:space="preserve">Điều </w:t>
      </w:r>
      <w:r w:rsidR="00693BDA" w:rsidRPr="00534096">
        <w:rPr>
          <w:szCs w:val="28"/>
        </w:rPr>
        <w:t>25</w:t>
      </w:r>
      <w:r w:rsidRPr="00534096">
        <w:rPr>
          <w:szCs w:val="28"/>
          <w:lang w:val="vi-VN"/>
        </w:rPr>
        <w:t xml:space="preserve">. </w:t>
      </w:r>
      <w:bookmarkStart w:id="11" w:name="_Hlk111074252"/>
      <w:r w:rsidR="00C655B6" w:rsidRPr="00534096">
        <w:rPr>
          <w:szCs w:val="28"/>
          <w:lang w:val="pt-BR"/>
        </w:rPr>
        <w:t xml:space="preserve">Bồi dưỡng, huấn luyện </w:t>
      </w:r>
      <w:r w:rsidR="00E64653" w:rsidRPr="00534096">
        <w:rPr>
          <w:szCs w:val="28"/>
          <w:lang w:val="pt-BR"/>
        </w:rPr>
        <w:t>n</w:t>
      </w:r>
      <w:r w:rsidRPr="00534096">
        <w:rPr>
          <w:szCs w:val="28"/>
          <w:lang w:val="vi-VN"/>
        </w:rPr>
        <w:t>hân viên điều hành mặt đất của hãng hàng không</w:t>
      </w:r>
      <w:r w:rsidRPr="00534096">
        <w:rPr>
          <w:szCs w:val="28"/>
        </w:rPr>
        <w:t xml:space="preserve"> </w:t>
      </w:r>
      <w:bookmarkEnd w:id="11"/>
      <w:r w:rsidRPr="00534096">
        <w:rPr>
          <w:szCs w:val="28"/>
        </w:rPr>
        <w:t>Việt Nam</w:t>
      </w:r>
    </w:p>
    <w:p w:rsidR="000714B6" w:rsidRPr="00534096" w:rsidRDefault="000714B6" w:rsidP="00813694">
      <w:pPr>
        <w:tabs>
          <w:tab w:val="left" w:pos="720"/>
        </w:tabs>
        <w:spacing w:before="120" w:after="120"/>
        <w:ind w:firstLine="709"/>
        <w:jc w:val="both"/>
        <w:rPr>
          <w:rFonts w:eastAsia="Calibri"/>
          <w:lang w:val="vi-VN"/>
        </w:rPr>
      </w:pPr>
      <w:r w:rsidRPr="00534096">
        <w:rPr>
          <w:rFonts w:eastAsia="Calibri"/>
          <w:lang w:val="vi-VN"/>
        </w:rPr>
        <w:t xml:space="preserve">1. Mục tiêu: </w:t>
      </w:r>
      <w:r w:rsidR="0039065B">
        <w:rPr>
          <w:rFonts w:eastAsia="Calibri"/>
          <w:lang w:val="pt-BR"/>
        </w:rPr>
        <w:t>t</w:t>
      </w:r>
      <w:r w:rsidRPr="00534096">
        <w:rPr>
          <w:rFonts w:eastAsia="Calibri"/>
          <w:lang w:val="vi-VN"/>
        </w:rPr>
        <w:t xml:space="preserve">rang bị cho học viên kiến thức cần thiết về </w:t>
      </w:r>
      <w:r w:rsidR="00735887" w:rsidRPr="00534096">
        <w:rPr>
          <w:rFonts w:eastAsia="Calibri"/>
          <w:lang w:val="vi-VN"/>
        </w:rPr>
        <w:t>ANHK</w:t>
      </w:r>
      <w:r w:rsidRPr="00534096">
        <w:rPr>
          <w:rFonts w:eastAsia="Calibri"/>
          <w:lang w:val="vi-VN"/>
        </w:rPr>
        <w:t xml:space="preserve"> và cách thức xử lý tình huống về </w:t>
      </w:r>
      <w:r w:rsidR="00735887" w:rsidRPr="00534096">
        <w:rPr>
          <w:rFonts w:eastAsia="Calibri"/>
          <w:lang w:val="vi-VN"/>
        </w:rPr>
        <w:t>ANHK</w:t>
      </w:r>
      <w:r w:rsidRPr="00534096">
        <w:rPr>
          <w:rFonts w:eastAsia="Calibri"/>
          <w:lang w:val="vi-VN"/>
        </w:rPr>
        <w:t xml:space="preserve"> có liên quan đến nhiệm vụ điều hành mặt đất.</w:t>
      </w:r>
    </w:p>
    <w:p w:rsidR="000714B6" w:rsidRPr="00534096" w:rsidRDefault="000714B6" w:rsidP="00813694">
      <w:pPr>
        <w:spacing w:before="120" w:after="120"/>
        <w:ind w:firstLine="709"/>
        <w:jc w:val="both"/>
        <w:rPr>
          <w:rFonts w:eastAsia="Calibri"/>
          <w:lang w:val="vi-VN"/>
        </w:rPr>
      </w:pPr>
      <w:r w:rsidRPr="00534096">
        <w:rPr>
          <w:rFonts w:eastAsia="Calibri"/>
          <w:lang w:val="vi-VN"/>
        </w:rPr>
        <w:t>2. Đối tượ</w:t>
      </w:r>
      <w:r w:rsidR="002449BE" w:rsidRPr="00534096">
        <w:rPr>
          <w:rFonts w:eastAsia="Calibri"/>
          <w:lang w:val="vi-VN"/>
        </w:rPr>
        <w:t xml:space="preserve">ng: </w:t>
      </w:r>
      <w:r w:rsidR="0039065B">
        <w:rPr>
          <w:rFonts w:eastAsia="Calibri"/>
        </w:rPr>
        <w:t>n</w:t>
      </w:r>
      <w:r w:rsidRPr="00534096">
        <w:rPr>
          <w:rFonts w:eastAsia="Calibri"/>
          <w:lang w:val="vi-VN"/>
        </w:rPr>
        <w:t>hân viên điều hành mặt đất của các các hãng hàng không Việt Nam.</w:t>
      </w:r>
    </w:p>
    <w:p w:rsidR="000714B6" w:rsidRPr="00926FCE" w:rsidRDefault="000714B6" w:rsidP="00813694">
      <w:pPr>
        <w:tabs>
          <w:tab w:val="left" w:pos="7965"/>
        </w:tabs>
        <w:spacing w:before="120" w:after="120"/>
        <w:ind w:firstLine="709"/>
        <w:jc w:val="both"/>
        <w:rPr>
          <w:rFonts w:eastAsia="Calibri"/>
        </w:rPr>
      </w:pPr>
      <w:r w:rsidRPr="00534096">
        <w:rPr>
          <w:rFonts w:eastAsia="Calibri"/>
          <w:lang w:val="vi-VN"/>
        </w:rPr>
        <w:t xml:space="preserve">3. </w:t>
      </w:r>
      <w:r w:rsidRPr="00534096">
        <w:rPr>
          <w:rFonts w:eastAsia="Calibri"/>
        </w:rPr>
        <w:t>Chương trình bồi dưỡng ban đầu</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E44598" w:rsidRPr="00DF42A4" w:rsidTr="00831468">
        <w:trPr>
          <w:trHeight w:val="567"/>
          <w:tblHeader/>
        </w:trPr>
        <w:tc>
          <w:tcPr>
            <w:tcW w:w="624" w:type="dxa"/>
            <w:shd w:val="clear" w:color="auto" w:fill="auto"/>
            <w:vAlign w:val="center"/>
          </w:tcPr>
          <w:p w:rsidR="005D16F5" w:rsidRPr="00534096" w:rsidRDefault="005D16F5" w:rsidP="00AE1AE0">
            <w:pPr>
              <w:widowControl w:val="0"/>
              <w:spacing w:before="40" w:after="40"/>
              <w:ind w:left="57" w:right="57"/>
              <w:jc w:val="center"/>
              <w:rPr>
                <w:rFonts w:eastAsia="Calibri"/>
                <w:b/>
              </w:rPr>
            </w:pPr>
            <w:r w:rsidRPr="00534096">
              <w:rPr>
                <w:rFonts w:eastAsia="Calibri"/>
                <w:b/>
              </w:rPr>
              <w:t>SỐ TT</w:t>
            </w:r>
          </w:p>
        </w:tc>
        <w:tc>
          <w:tcPr>
            <w:tcW w:w="7319" w:type="dxa"/>
            <w:shd w:val="clear" w:color="auto" w:fill="auto"/>
          </w:tcPr>
          <w:p w:rsidR="005D16F5" w:rsidRPr="00534096" w:rsidRDefault="005D16F5" w:rsidP="00AE1AE0">
            <w:pPr>
              <w:spacing w:before="40" w:after="40"/>
              <w:ind w:left="57" w:right="57"/>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5D16F5" w:rsidRPr="00534096" w:rsidRDefault="005D16F5" w:rsidP="00AE1AE0">
            <w:pPr>
              <w:spacing w:before="40" w:after="40"/>
              <w:ind w:left="57" w:right="57"/>
              <w:jc w:val="center"/>
            </w:pPr>
            <w:r w:rsidRPr="00534096">
              <w:t>(</w:t>
            </w:r>
            <w:r w:rsidRPr="00534096">
              <w:rPr>
                <w:rFonts w:eastAsia="Calibri"/>
              </w:rPr>
              <w:t>Lý thuyết)</w:t>
            </w:r>
          </w:p>
        </w:tc>
        <w:tc>
          <w:tcPr>
            <w:tcW w:w="1134" w:type="dxa"/>
            <w:vAlign w:val="center"/>
          </w:tcPr>
          <w:p w:rsidR="005D16F5" w:rsidRPr="00534096" w:rsidRDefault="005D16F5" w:rsidP="00AE1AE0">
            <w:pPr>
              <w:widowControl w:val="0"/>
              <w:spacing w:before="40" w:after="40"/>
              <w:ind w:left="-113" w:right="-113"/>
              <w:jc w:val="center"/>
              <w:rPr>
                <w:rFonts w:eastAsia="Calibri"/>
                <w:b/>
              </w:rPr>
            </w:pPr>
            <w:r w:rsidRPr="00534096">
              <w:rPr>
                <w:rFonts w:eastAsia="Calibri"/>
                <w:b/>
              </w:rPr>
              <w:t xml:space="preserve">THỜI LƯỢNG </w:t>
            </w:r>
          </w:p>
        </w:tc>
      </w:tr>
      <w:tr w:rsidR="00E44598" w:rsidRPr="00DF42A4" w:rsidTr="00831468">
        <w:trPr>
          <w:trHeight w:val="283"/>
        </w:trPr>
        <w:tc>
          <w:tcPr>
            <w:tcW w:w="624" w:type="dxa"/>
            <w:shd w:val="clear" w:color="auto" w:fill="auto"/>
            <w:vAlign w:val="center"/>
          </w:tcPr>
          <w:p w:rsidR="005D16F5" w:rsidRPr="00534096" w:rsidRDefault="005D16F5" w:rsidP="00AE1AE0">
            <w:pPr>
              <w:widowControl w:val="0"/>
              <w:spacing w:before="40" w:after="40"/>
              <w:ind w:left="57" w:right="57"/>
              <w:jc w:val="center"/>
              <w:rPr>
                <w:rFonts w:eastAsia="Calibri"/>
              </w:rPr>
            </w:pPr>
            <w:r w:rsidRPr="00534096">
              <w:rPr>
                <w:rFonts w:eastAsia="Calibri"/>
              </w:rPr>
              <w:t>1</w:t>
            </w:r>
          </w:p>
        </w:tc>
        <w:tc>
          <w:tcPr>
            <w:tcW w:w="7319" w:type="dxa"/>
            <w:shd w:val="clear" w:color="auto" w:fill="auto"/>
            <w:vAlign w:val="center"/>
          </w:tcPr>
          <w:p w:rsidR="005D16F5" w:rsidRPr="00534096" w:rsidRDefault="005D16F5" w:rsidP="00AE1AE0">
            <w:pPr>
              <w:widowControl w:val="0"/>
              <w:spacing w:before="40" w:after="40"/>
              <w:ind w:left="57" w:right="57"/>
              <w:jc w:val="both"/>
              <w:rPr>
                <w:rFonts w:eastAsia="Calibri"/>
              </w:rPr>
            </w:pPr>
            <w:r w:rsidRPr="00534096">
              <w:rPr>
                <w:rFonts w:eastAsia="Calibri"/>
              </w:rPr>
              <w:t xml:space="preserve">Hiểu biết chung về </w:t>
            </w:r>
            <w:r w:rsidR="00735887" w:rsidRPr="00534096">
              <w:rPr>
                <w:rFonts w:eastAsia="Calibri"/>
              </w:rPr>
              <w:t>ANHK</w:t>
            </w:r>
          </w:p>
        </w:tc>
        <w:tc>
          <w:tcPr>
            <w:tcW w:w="1134" w:type="dxa"/>
            <w:vAlign w:val="center"/>
          </w:tcPr>
          <w:p w:rsidR="005D16F5" w:rsidRPr="00534096" w:rsidRDefault="005D16F5" w:rsidP="00AE1AE0">
            <w:pPr>
              <w:widowControl w:val="0"/>
              <w:spacing w:before="40" w:after="40"/>
              <w:ind w:left="-113" w:right="-113"/>
              <w:jc w:val="center"/>
              <w:rPr>
                <w:rFonts w:eastAsia="Calibri"/>
              </w:rPr>
            </w:pPr>
            <w:r w:rsidRPr="00534096">
              <w:rPr>
                <w:rFonts w:eastAsia="Calibri"/>
              </w:rPr>
              <w:t>2</w:t>
            </w:r>
          </w:p>
        </w:tc>
      </w:tr>
      <w:tr w:rsidR="00E44598" w:rsidRPr="00DF42A4" w:rsidTr="00831468">
        <w:trPr>
          <w:trHeight w:val="283"/>
        </w:trPr>
        <w:tc>
          <w:tcPr>
            <w:tcW w:w="624" w:type="dxa"/>
            <w:shd w:val="clear" w:color="auto" w:fill="auto"/>
            <w:vAlign w:val="center"/>
          </w:tcPr>
          <w:p w:rsidR="005D16F5" w:rsidRPr="00534096" w:rsidRDefault="005D16F5" w:rsidP="00AE1AE0">
            <w:pPr>
              <w:widowControl w:val="0"/>
              <w:spacing w:before="40" w:after="40"/>
              <w:ind w:left="57" w:right="57"/>
              <w:jc w:val="center"/>
              <w:rPr>
                <w:rFonts w:eastAsia="Calibri"/>
              </w:rPr>
            </w:pPr>
            <w:r w:rsidRPr="00534096">
              <w:rPr>
                <w:rFonts w:eastAsia="Calibri"/>
              </w:rPr>
              <w:t>2</w:t>
            </w:r>
          </w:p>
        </w:tc>
        <w:tc>
          <w:tcPr>
            <w:tcW w:w="7319" w:type="dxa"/>
            <w:shd w:val="clear" w:color="auto" w:fill="auto"/>
            <w:vAlign w:val="center"/>
          </w:tcPr>
          <w:p w:rsidR="005D16F5" w:rsidRPr="00534096" w:rsidRDefault="00BB7CFB" w:rsidP="006405A8">
            <w:pPr>
              <w:widowControl w:val="0"/>
              <w:spacing w:before="40" w:after="40"/>
              <w:ind w:left="57" w:right="57"/>
              <w:jc w:val="both"/>
              <w:rPr>
                <w:rFonts w:eastAsia="Calibri"/>
              </w:rPr>
            </w:pPr>
            <w:r w:rsidRPr="00534096">
              <w:rPr>
                <w:rFonts w:eastAsia="Calibri"/>
              </w:rPr>
              <w:t xml:space="preserve">Chương trình </w:t>
            </w:r>
            <w:r w:rsidR="006405A8" w:rsidRPr="00534096">
              <w:rPr>
                <w:rFonts w:eastAsia="Calibri"/>
              </w:rPr>
              <w:t xml:space="preserve">ANHK </w:t>
            </w:r>
            <w:r w:rsidR="006405A8">
              <w:rPr>
                <w:rFonts w:eastAsia="Calibri"/>
              </w:rPr>
              <w:t xml:space="preserve">của hãng hàng </w:t>
            </w:r>
            <w:r w:rsidR="005D16F5" w:rsidRPr="00534096">
              <w:rPr>
                <w:rFonts w:eastAsia="Calibri"/>
              </w:rPr>
              <w:t xml:space="preserve">không </w:t>
            </w:r>
          </w:p>
        </w:tc>
        <w:tc>
          <w:tcPr>
            <w:tcW w:w="1134" w:type="dxa"/>
            <w:vAlign w:val="center"/>
          </w:tcPr>
          <w:p w:rsidR="005D16F5" w:rsidRPr="00534096" w:rsidRDefault="005D16F5" w:rsidP="00AE1AE0">
            <w:pPr>
              <w:widowControl w:val="0"/>
              <w:spacing w:before="40" w:after="40"/>
              <w:ind w:left="-113" w:right="-113"/>
              <w:jc w:val="center"/>
              <w:rPr>
                <w:rFonts w:eastAsia="Calibri"/>
              </w:rPr>
            </w:pPr>
            <w:r w:rsidRPr="00534096">
              <w:rPr>
                <w:rFonts w:eastAsia="Calibri"/>
              </w:rPr>
              <w:t>4</w:t>
            </w:r>
          </w:p>
        </w:tc>
      </w:tr>
      <w:tr w:rsidR="00E44598" w:rsidRPr="00DF42A4" w:rsidTr="00831468">
        <w:trPr>
          <w:trHeight w:val="283"/>
        </w:trPr>
        <w:tc>
          <w:tcPr>
            <w:tcW w:w="624" w:type="dxa"/>
            <w:shd w:val="clear" w:color="auto" w:fill="auto"/>
            <w:vAlign w:val="center"/>
          </w:tcPr>
          <w:p w:rsidR="005D16F5" w:rsidRPr="00534096" w:rsidRDefault="005D16F5" w:rsidP="00AE1AE0">
            <w:pPr>
              <w:widowControl w:val="0"/>
              <w:spacing w:before="40" w:after="40"/>
              <w:ind w:left="57" w:right="57"/>
              <w:jc w:val="center"/>
              <w:rPr>
                <w:rFonts w:eastAsia="Calibri"/>
              </w:rPr>
            </w:pPr>
            <w:r w:rsidRPr="00534096">
              <w:rPr>
                <w:rFonts w:eastAsia="Calibri"/>
              </w:rPr>
              <w:t>3</w:t>
            </w:r>
          </w:p>
        </w:tc>
        <w:tc>
          <w:tcPr>
            <w:tcW w:w="7319" w:type="dxa"/>
            <w:shd w:val="clear" w:color="auto" w:fill="auto"/>
            <w:vAlign w:val="center"/>
          </w:tcPr>
          <w:p w:rsidR="005D16F5" w:rsidRPr="00534096" w:rsidRDefault="005D16F5" w:rsidP="00AE1AE0">
            <w:pPr>
              <w:widowControl w:val="0"/>
              <w:spacing w:before="40" w:after="40"/>
              <w:ind w:left="57" w:right="57"/>
              <w:jc w:val="both"/>
              <w:rPr>
                <w:rFonts w:eastAsia="Calibri"/>
              </w:rPr>
            </w:pPr>
            <w:r w:rsidRPr="00534096">
              <w:rPr>
                <w:rFonts w:eastAsia="Calibri"/>
              </w:rPr>
              <w:t>Bảo đảm an ninh đối với hành khách</w:t>
            </w:r>
            <w:r w:rsidR="00EC5779" w:rsidRPr="00534096">
              <w:rPr>
                <w:rFonts w:eastAsia="Calibri"/>
              </w:rPr>
              <w:t>, hàng hóa, bưu gửi, đồ vật đưa lên tàu bay, bảo vệ tàu bay tại sân đỗ</w:t>
            </w:r>
          </w:p>
        </w:tc>
        <w:tc>
          <w:tcPr>
            <w:tcW w:w="1134" w:type="dxa"/>
            <w:vAlign w:val="center"/>
          </w:tcPr>
          <w:p w:rsidR="005D16F5" w:rsidRPr="00534096" w:rsidRDefault="005D16F5" w:rsidP="00AE1AE0">
            <w:pPr>
              <w:widowControl w:val="0"/>
              <w:spacing w:before="40" w:after="40"/>
              <w:ind w:left="-113" w:right="-113"/>
              <w:jc w:val="center"/>
              <w:rPr>
                <w:rFonts w:eastAsia="Calibri"/>
              </w:rPr>
            </w:pPr>
            <w:r w:rsidRPr="00534096">
              <w:rPr>
                <w:rFonts w:eastAsia="Calibri"/>
              </w:rPr>
              <w:t>2</w:t>
            </w:r>
          </w:p>
        </w:tc>
      </w:tr>
      <w:tr w:rsidR="00E44598" w:rsidRPr="00DF42A4" w:rsidTr="00831468">
        <w:trPr>
          <w:trHeight w:val="283"/>
        </w:trPr>
        <w:tc>
          <w:tcPr>
            <w:tcW w:w="624" w:type="dxa"/>
            <w:shd w:val="clear" w:color="auto" w:fill="auto"/>
            <w:vAlign w:val="center"/>
          </w:tcPr>
          <w:p w:rsidR="007840CE" w:rsidRPr="00534096" w:rsidRDefault="008831A7" w:rsidP="00AE1AE0">
            <w:pPr>
              <w:widowControl w:val="0"/>
              <w:spacing w:before="40" w:after="40"/>
              <w:ind w:left="57" w:right="57"/>
              <w:jc w:val="center"/>
              <w:rPr>
                <w:rFonts w:eastAsia="Calibri"/>
              </w:rPr>
            </w:pPr>
            <w:r w:rsidRPr="00534096">
              <w:rPr>
                <w:rFonts w:eastAsia="Calibri"/>
              </w:rPr>
              <w:t>4</w:t>
            </w:r>
          </w:p>
        </w:tc>
        <w:tc>
          <w:tcPr>
            <w:tcW w:w="7319" w:type="dxa"/>
            <w:shd w:val="clear" w:color="auto" w:fill="auto"/>
            <w:vAlign w:val="center"/>
          </w:tcPr>
          <w:p w:rsidR="007840CE" w:rsidRPr="00534096" w:rsidRDefault="007840CE" w:rsidP="00AE1AE0">
            <w:pPr>
              <w:widowControl w:val="0"/>
              <w:spacing w:before="40" w:after="40"/>
              <w:ind w:left="57" w:right="57"/>
              <w:jc w:val="both"/>
              <w:rPr>
                <w:rFonts w:eastAsia="Calibri"/>
              </w:rPr>
            </w:pPr>
            <w:r w:rsidRPr="00534096">
              <w:rPr>
                <w:rFonts w:eastAsia="Calibri"/>
              </w:rPr>
              <w:t>Vật phẩm nguy hiểm</w:t>
            </w:r>
          </w:p>
        </w:tc>
        <w:tc>
          <w:tcPr>
            <w:tcW w:w="1134" w:type="dxa"/>
            <w:vAlign w:val="center"/>
          </w:tcPr>
          <w:p w:rsidR="007840CE" w:rsidRPr="00534096" w:rsidRDefault="007840CE" w:rsidP="00AE1AE0">
            <w:pPr>
              <w:widowControl w:val="0"/>
              <w:spacing w:before="40" w:after="40"/>
              <w:ind w:left="-113" w:right="-113"/>
              <w:jc w:val="center"/>
              <w:rPr>
                <w:rFonts w:eastAsia="Calibri"/>
              </w:rPr>
            </w:pPr>
            <w:r w:rsidRPr="00534096">
              <w:rPr>
                <w:rFonts w:eastAsia="Calibri"/>
              </w:rPr>
              <w:t>2</w:t>
            </w:r>
          </w:p>
        </w:tc>
      </w:tr>
      <w:tr w:rsidR="008831A7" w:rsidRPr="00DF42A4" w:rsidTr="00831468">
        <w:trPr>
          <w:trHeight w:val="283"/>
        </w:trPr>
        <w:tc>
          <w:tcPr>
            <w:tcW w:w="624" w:type="dxa"/>
            <w:shd w:val="clear" w:color="auto" w:fill="auto"/>
            <w:vAlign w:val="center"/>
          </w:tcPr>
          <w:p w:rsidR="008831A7" w:rsidRPr="00646885" w:rsidRDefault="008831A7" w:rsidP="0079295E">
            <w:pPr>
              <w:widowControl w:val="0"/>
              <w:spacing w:before="40" w:after="40"/>
              <w:ind w:left="57" w:right="57"/>
              <w:jc w:val="center"/>
              <w:rPr>
                <w:rFonts w:eastAsia="Calibri"/>
                <w:highlight w:val="yellow"/>
              </w:rPr>
            </w:pPr>
            <w:r w:rsidRPr="006525AA">
              <w:rPr>
                <w:rFonts w:eastAsia="Calibri"/>
              </w:rPr>
              <w:t>5</w:t>
            </w:r>
          </w:p>
        </w:tc>
        <w:tc>
          <w:tcPr>
            <w:tcW w:w="7319" w:type="dxa"/>
            <w:shd w:val="clear" w:color="auto" w:fill="auto"/>
            <w:vAlign w:val="center"/>
          </w:tcPr>
          <w:p w:rsidR="008831A7" w:rsidRPr="00646885" w:rsidRDefault="006525AA" w:rsidP="008831A7">
            <w:pPr>
              <w:widowControl w:val="0"/>
              <w:spacing w:before="40" w:after="40"/>
              <w:ind w:left="57" w:right="57"/>
              <w:jc w:val="both"/>
              <w:rPr>
                <w:rFonts w:eastAsia="Calibri"/>
                <w:highlight w:val="yellow"/>
              </w:rPr>
            </w:pPr>
            <w:r>
              <w:rPr>
                <w:rFonts w:eastAsia="Calibri"/>
              </w:rPr>
              <w:t>C</w:t>
            </w:r>
            <w:r w:rsidRPr="008A1061">
              <w:rPr>
                <w:rFonts w:eastAsia="Calibri"/>
              </w:rPr>
              <w:t xml:space="preserve">hương trình </w:t>
            </w:r>
            <w:r w:rsidRPr="008A1061">
              <w:t>ANHK</w:t>
            </w:r>
            <w:r>
              <w:t xml:space="preserve"> của người khai thác</w:t>
            </w:r>
            <w:r w:rsidRPr="008A1061">
              <w:rPr>
                <w:rFonts w:eastAsia="Calibri"/>
              </w:rPr>
              <w:t xml:space="preserve"> cảng hàng không</w:t>
            </w:r>
            <w:r>
              <w:rPr>
                <w:rFonts w:eastAsia="Calibri"/>
              </w:rPr>
              <w:t>, sân bay</w:t>
            </w:r>
          </w:p>
        </w:tc>
        <w:tc>
          <w:tcPr>
            <w:tcW w:w="1134" w:type="dxa"/>
            <w:vAlign w:val="center"/>
          </w:tcPr>
          <w:p w:rsidR="008831A7" w:rsidRPr="00534096" w:rsidRDefault="008831A7" w:rsidP="00AE1AE0">
            <w:pPr>
              <w:widowControl w:val="0"/>
              <w:spacing w:before="40" w:after="40"/>
              <w:ind w:left="-113" w:right="-113"/>
              <w:jc w:val="center"/>
              <w:rPr>
                <w:rFonts w:eastAsia="Calibri"/>
              </w:rPr>
            </w:pPr>
            <w:r w:rsidRPr="00534096">
              <w:rPr>
                <w:rFonts w:eastAsia="Calibri"/>
              </w:rPr>
              <w:t>2</w:t>
            </w:r>
          </w:p>
        </w:tc>
      </w:tr>
      <w:tr w:rsidR="008831A7" w:rsidRPr="00DF42A4" w:rsidTr="00831468">
        <w:trPr>
          <w:trHeight w:val="283"/>
        </w:trPr>
        <w:tc>
          <w:tcPr>
            <w:tcW w:w="624" w:type="dxa"/>
            <w:shd w:val="clear" w:color="auto" w:fill="auto"/>
            <w:vAlign w:val="center"/>
          </w:tcPr>
          <w:p w:rsidR="008831A7" w:rsidRPr="00534096" w:rsidRDefault="008831A7" w:rsidP="0079295E">
            <w:pPr>
              <w:widowControl w:val="0"/>
              <w:spacing w:before="40" w:after="40"/>
              <w:ind w:left="57" w:right="57"/>
              <w:jc w:val="center"/>
              <w:rPr>
                <w:rFonts w:eastAsia="Calibri"/>
              </w:rPr>
            </w:pPr>
            <w:r w:rsidRPr="00534096">
              <w:rPr>
                <w:rFonts w:eastAsia="Calibri"/>
              </w:rPr>
              <w:t>6</w:t>
            </w:r>
          </w:p>
        </w:tc>
        <w:tc>
          <w:tcPr>
            <w:tcW w:w="7319" w:type="dxa"/>
            <w:shd w:val="clear" w:color="auto" w:fill="auto"/>
            <w:vAlign w:val="center"/>
          </w:tcPr>
          <w:p w:rsidR="008831A7" w:rsidRPr="00534096" w:rsidRDefault="008831A7" w:rsidP="00AE1AE0">
            <w:pPr>
              <w:widowControl w:val="0"/>
              <w:spacing w:before="40" w:after="40"/>
              <w:ind w:left="57" w:right="57"/>
              <w:jc w:val="both"/>
              <w:rPr>
                <w:rFonts w:eastAsia="Calibri"/>
              </w:rPr>
            </w:pPr>
            <w:r w:rsidRPr="00534096">
              <w:rPr>
                <w:rFonts w:eastAsia="Calibri"/>
              </w:rPr>
              <w:t xml:space="preserve">Xử lý vụ việc, vi phạm quy định về </w:t>
            </w:r>
            <w:r w:rsidR="00735887" w:rsidRPr="00534096">
              <w:rPr>
                <w:rFonts w:eastAsia="Calibri"/>
              </w:rPr>
              <w:t>ANHK</w:t>
            </w:r>
          </w:p>
        </w:tc>
        <w:tc>
          <w:tcPr>
            <w:tcW w:w="1134" w:type="dxa"/>
            <w:vAlign w:val="center"/>
          </w:tcPr>
          <w:p w:rsidR="008831A7" w:rsidRPr="00534096" w:rsidRDefault="008831A7" w:rsidP="00AE1AE0">
            <w:pPr>
              <w:widowControl w:val="0"/>
              <w:spacing w:before="40" w:after="40"/>
              <w:ind w:left="-113" w:right="-113"/>
              <w:jc w:val="center"/>
              <w:rPr>
                <w:rFonts w:eastAsia="Calibri"/>
              </w:rPr>
            </w:pPr>
            <w:r w:rsidRPr="00534096">
              <w:rPr>
                <w:rFonts w:eastAsia="Calibri"/>
              </w:rPr>
              <w:t>2</w:t>
            </w:r>
          </w:p>
        </w:tc>
      </w:tr>
      <w:tr w:rsidR="008831A7" w:rsidRPr="00DF42A4" w:rsidTr="00831468">
        <w:trPr>
          <w:trHeight w:val="283"/>
        </w:trPr>
        <w:tc>
          <w:tcPr>
            <w:tcW w:w="624" w:type="dxa"/>
            <w:shd w:val="clear" w:color="auto" w:fill="auto"/>
            <w:vAlign w:val="center"/>
          </w:tcPr>
          <w:p w:rsidR="008831A7" w:rsidRPr="00534096" w:rsidRDefault="008831A7" w:rsidP="0079295E">
            <w:pPr>
              <w:widowControl w:val="0"/>
              <w:spacing w:before="40" w:after="40"/>
              <w:ind w:left="57" w:right="57"/>
              <w:jc w:val="center"/>
              <w:rPr>
                <w:rFonts w:eastAsia="Calibri"/>
              </w:rPr>
            </w:pPr>
            <w:r w:rsidRPr="00534096">
              <w:rPr>
                <w:rFonts w:eastAsia="Calibri"/>
              </w:rPr>
              <w:t>7</w:t>
            </w:r>
          </w:p>
        </w:tc>
        <w:tc>
          <w:tcPr>
            <w:tcW w:w="7319" w:type="dxa"/>
            <w:shd w:val="clear" w:color="auto" w:fill="auto"/>
          </w:tcPr>
          <w:p w:rsidR="008831A7" w:rsidRPr="00534096" w:rsidRDefault="008831A7" w:rsidP="00AE1AE0">
            <w:pPr>
              <w:spacing w:before="40" w:after="40"/>
              <w:ind w:left="57" w:right="57"/>
              <w:jc w:val="both"/>
              <w:rPr>
                <w:rFonts w:eastAsia="Calibri"/>
                <w:lang w:val="pt-BR"/>
              </w:rPr>
            </w:pPr>
            <w:r w:rsidRPr="00534096">
              <w:rPr>
                <w:rFonts w:eastAsia="Calibri"/>
                <w:lang w:val="pt-BR"/>
              </w:rPr>
              <w:t xml:space="preserve">Đối phó hành vi can thiệp bất hợp pháp vào hoạt động </w:t>
            </w:r>
            <w:r w:rsidR="00430047" w:rsidRPr="00534096">
              <w:rPr>
                <w:rFonts w:eastAsia="Calibri"/>
                <w:lang w:val="pt-BR"/>
              </w:rPr>
              <w:t>HKDD</w:t>
            </w:r>
          </w:p>
        </w:tc>
        <w:tc>
          <w:tcPr>
            <w:tcW w:w="1134" w:type="dxa"/>
            <w:vAlign w:val="center"/>
          </w:tcPr>
          <w:p w:rsidR="008831A7" w:rsidRPr="00534096" w:rsidRDefault="008831A7" w:rsidP="00AE1AE0">
            <w:pPr>
              <w:widowControl w:val="0"/>
              <w:spacing w:before="40" w:after="40"/>
              <w:ind w:left="-113" w:right="-113"/>
              <w:jc w:val="center"/>
              <w:rPr>
                <w:rFonts w:eastAsia="Calibri"/>
              </w:rPr>
            </w:pPr>
            <w:r w:rsidRPr="00534096">
              <w:rPr>
                <w:rFonts w:eastAsia="Calibri"/>
              </w:rPr>
              <w:t>2</w:t>
            </w:r>
          </w:p>
        </w:tc>
      </w:tr>
      <w:tr w:rsidR="008831A7" w:rsidRPr="00DF42A4" w:rsidTr="00831468">
        <w:trPr>
          <w:trHeight w:val="283"/>
        </w:trPr>
        <w:tc>
          <w:tcPr>
            <w:tcW w:w="624" w:type="dxa"/>
            <w:shd w:val="clear" w:color="auto" w:fill="auto"/>
            <w:vAlign w:val="center"/>
          </w:tcPr>
          <w:p w:rsidR="008831A7" w:rsidRPr="00534096" w:rsidRDefault="008831A7" w:rsidP="0079295E">
            <w:pPr>
              <w:widowControl w:val="0"/>
              <w:spacing w:before="40" w:after="40"/>
              <w:ind w:left="57" w:right="57"/>
              <w:jc w:val="center"/>
              <w:rPr>
                <w:rFonts w:eastAsia="Calibri"/>
              </w:rPr>
            </w:pPr>
            <w:r w:rsidRPr="00534096">
              <w:rPr>
                <w:rFonts w:eastAsia="Calibri"/>
              </w:rPr>
              <w:t>8</w:t>
            </w:r>
          </w:p>
        </w:tc>
        <w:tc>
          <w:tcPr>
            <w:tcW w:w="7319" w:type="dxa"/>
            <w:shd w:val="clear" w:color="auto" w:fill="auto"/>
          </w:tcPr>
          <w:p w:rsidR="008831A7" w:rsidRPr="00534096" w:rsidRDefault="008831A7" w:rsidP="00AE1AE0">
            <w:pPr>
              <w:spacing w:before="40" w:after="40"/>
              <w:ind w:left="57" w:right="57"/>
              <w:jc w:val="both"/>
              <w:rPr>
                <w:rFonts w:eastAsia="Calibri"/>
                <w:lang w:val="pt-BR"/>
              </w:rPr>
            </w:pPr>
            <w:r w:rsidRPr="00534096">
              <w:rPr>
                <w:rFonts w:eastAsia="Calibri"/>
                <w:lang w:val="pt-BR"/>
              </w:rPr>
              <w:t>Quản lý rủi ro ANHK</w:t>
            </w:r>
          </w:p>
        </w:tc>
        <w:tc>
          <w:tcPr>
            <w:tcW w:w="1134" w:type="dxa"/>
          </w:tcPr>
          <w:p w:rsidR="008831A7" w:rsidRPr="00534096" w:rsidRDefault="008831A7" w:rsidP="00AE1AE0">
            <w:pPr>
              <w:snapToGrid w:val="0"/>
              <w:spacing w:before="40" w:after="40"/>
              <w:ind w:left="-113" w:right="-113"/>
              <w:jc w:val="center"/>
              <w:rPr>
                <w:rFonts w:eastAsia="Calibri"/>
                <w:lang w:val="pt-BR"/>
              </w:rPr>
            </w:pPr>
            <w:r w:rsidRPr="00534096">
              <w:rPr>
                <w:rFonts w:eastAsia="Calibri"/>
                <w:lang w:val="pt-BR"/>
              </w:rPr>
              <w:t>2</w:t>
            </w:r>
          </w:p>
        </w:tc>
      </w:tr>
      <w:tr w:rsidR="008831A7" w:rsidRPr="00DF42A4" w:rsidTr="00831468">
        <w:trPr>
          <w:trHeight w:val="283"/>
        </w:trPr>
        <w:tc>
          <w:tcPr>
            <w:tcW w:w="624" w:type="dxa"/>
            <w:shd w:val="clear" w:color="auto" w:fill="auto"/>
            <w:vAlign w:val="center"/>
          </w:tcPr>
          <w:p w:rsidR="008831A7" w:rsidRPr="00534096" w:rsidRDefault="008831A7" w:rsidP="0079295E">
            <w:pPr>
              <w:widowControl w:val="0"/>
              <w:spacing w:before="40" w:after="40"/>
              <w:ind w:left="57" w:right="57"/>
              <w:jc w:val="center"/>
              <w:rPr>
                <w:rFonts w:eastAsia="Calibri"/>
              </w:rPr>
            </w:pPr>
            <w:r w:rsidRPr="00534096">
              <w:rPr>
                <w:rFonts w:eastAsia="Calibri"/>
              </w:rPr>
              <w:t>9</w:t>
            </w:r>
          </w:p>
        </w:tc>
        <w:tc>
          <w:tcPr>
            <w:tcW w:w="7319" w:type="dxa"/>
            <w:shd w:val="clear" w:color="auto" w:fill="auto"/>
          </w:tcPr>
          <w:p w:rsidR="008831A7" w:rsidRPr="00534096" w:rsidRDefault="008831A7" w:rsidP="00AE1AE0">
            <w:pPr>
              <w:spacing w:before="40" w:after="40"/>
              <w:ind w:left="57" w:right="57"/>
              <w:jc w:val="both"/>
            </w:pPr>
            <w:r w:rsidRPr="00534096">
              <w:t xml:space="preserve">Thủ tục </w:t>
            </w:r>
            <w:r w:rsidR="00735887" w:rsidRPr="00534096">
              <w:t>ANHK</w:t>
            </w:r>
            <w:r w:rsidRPr="00534096">
              <w:t xml:space="preserve"> chuyến bay</w:t>
            </w:r>
          </w:p>
        </w:tc>
        <w:tc>
          <w:tcPr>
            <w:tcW w:w="1134" w:type="dxa"/>
          </w:tcPr>
          <w:p w:rsidR="008831A7" w:rsidRPr="00534096" w:rsidRDefault="008831A7" w:rsidP="00AE1AE0">
            <w:pPr>
              <w:snapToGrid w:val="0"/>
              <w:spacing w:before="40" w:after="40"/>
              <w:ind w:left="-113" w:right="-113"/>
              <w:jc w:val="center"/>
              <w:rPr>
                <w:rFonts w:eastAsia="Calibri"/>
                <w:lang w:val="pt-BR"/>
              </w:rPr>
            </w:pPr>
            <w:r w:rsidRPr="00534096">
              <w:rPr>
                <w:rFonts w:eastAsia="Calibri"/>
                <w:lang w:val="pt-BR"/>
              </w:rPr>
              <w:t>2</w:t>
            </w:r>
          </w:p>
        </w:tc>
      </w:tr>
      <w:tr w:rsidR="008831A7" w:rsidRPr="00DF42A4" w:rsidTr="00831468">
        <w:trPr>
          <w:trHeight w:val="283"/>
        </w:trPr>
        <w:tc>
          <w:tcPr>
            <w:tcW w:w="624" w:type="dxa"/>
            <w:shd w:val="clear" w:color="auto" w:fill="auto"/>
            <w:vAlign w:val="center"/>
          </w:tcPr>
          <w:p w:rsidR="008831A7" w:rsidRPr="00534096" w:rsidRDefault="008831A7" w:rsidP="00AE1AE0">
            <w:pPr>
              <w:widowControl w:val="0"/>
              <w:spacing w:before="40" w:after="40"/>
              <w:ind w:left="57" w:right="57"/>
              <w:jc w:val="center"/>
              <w:rPr>
                <w:rFonts w:eastAsia="Calibri"/>
              </w:rPr>
            </w:pPr>
          </w:p>
        </w:tc>
        <w:tc>
          <w:tcPr>
            <w:tcW w:w="7319" w:type="dxa"/>
            <w:shd w:val="clear" w:color="auto" w:fill="auto"/>
          </w:tcPr>
          <w:p w:rsidR="008831A7" w:rsidRPr="00534096" w:rsidRDefault="008831A7" w:rsidP="00AE1AE0">
            <w:pPr>
              <w:spacing w:before="40" w:after="40"/>
              <w:ind w:left="57" w:right="57"/>
              <w:jc w:val="center"/>
            </w:pPr>
            <w:r w:rsidRPr="00534096">
              <w:rPr>
                <w:rFonts w:eastAsia="SimSun"/>
                <w:b/>
                <w:bCs/>
                <w:lang w:val="en-GB" w:eastAsia="zh-CN"/>
              </w:rPr>
              <w:t>TỔNG CỘNG</w:t>
            </w:r>
          </w:p>
        </w:tc>
        <w:tc>
          <w:tcPr>
            <w:tcW w:w="1134" w:type="dxa"/>
          </w:tcPr>
          <w:p w:rsidR="008831A7" w:rsidRPr="00534096" w:rsidRDefault="008831A7" w:rsidP="008831A7">
            <w:pPr>
              <w:snapToGrid w:val="0"/>
              <w:spacing w:before="40" w:after="40"/>
              <w:ind w:left="-113" w:right="-113"/>
              <w:jc w:val="center"/>
              <w:rPr>
                <w:rFonts w:eastAsia="Calibri"/>
                <w:lang w:val="pt-BR"/>
              </w:rPr>
            </w:pPr>
            <w:r w:rsidRPr="00534096">
              <w:rPr>
                <w:rFonts w:eastAsia="Calibri"/>
                <w:b/>
              </w:rPr>
              <w:t>20</w:t>
            </w:r>
          </w:p>
        </w:tc>
      </w:tr>
    </w:tbl>
    <w:p w:rsidR="00673026" w:rsidRPr="00534096" w:rsidRDefault="00673026" w:rsidP="00E43CD9">
      <w:pPr>
        <w:snapToGrid w:val="0"/>
        <w:spacing w:before="120" w:after="120"/>
        <w:ind w:firstLine="709"/>
        <w:jc w:val="both"/>
        <w:rPr>
          <w:rFonts w:eastAsia="Calibri"/>
        </w:rPr>
      </w:pPr>
      <w:r w:rsidRPr="00534096">
        <w:rPr>
          <w:rFonts w:eastAsia="Calibri"/>
        </w:rPr>
        <w:t>4. Chương trình huấn luyện định kỳ</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E44598" w:rsidRPr="00DF42A4" w:rsidTr="00DC0017">
        <w:trPr>
          <w:trHeight w:val="774"/>
          <w:tblHeader/>
        </w:trPr>
        <w:tc>
          <w:tcPr>
            <w:tcW w:w="624" w:type="dxa"/>
            <w:shd w:val="clear" w:color="auto" w:fill="auto"/>
            <w:vAlign w:val="center"/>
          </w:tcPr>
          <w:p w:rsidR="007840CE" w:rsidRPr="00534096" w:rsidRDefault="007840CE" w:rsidP="00831468">
            <w:pPr>
              <w:widowControl w:val="0"/>
              <w:jc w:val="center"/>
              <w:rPr>
                <w:rFonts w:eastAsia="Calibri"/>
                <w:b/>
              </w:rPr>
            </w:pPr>
            <w:r w:rsidRPr="00534096">
              <w:rPr>
                <w:rFonts w:eastAsia="Calibri"/>
                <w:b/>
              </w:rPr>
              <w:t>SỐ TT</w:t>
            </w:r>
          </w:p>
        </w:tc>
        <w:tc>
          <w:tcPr>
            <w:tcW w:w="7319" w:type="dxa"/>
            <w:shd w:val="clear" w:color="auto" w:fill="auto"/>
            <w:vAlign w:val="center"/>
          </w:tcPr>
          <w:p w:rsidR="007840CE" w:rsidRPr="00534096" w:rsidRDefault="007840CE" w:rsidP="00DC0017">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7840CE" w:rsidRPr="00534096" w:rsidRDefault="007840CE" w:rsidP="00DC0017">
            <w:pPr>
              <w:jc w:val="center"/>
            </w:pPr>
            <w:r w:rsidRPr="00534096">
              <w:t>(</w:t>
            </w:r>
            <w:r w:rsidRPr="00534096">
              <w:rPr>
                <w:rFonts w:eastAsia="Calibri"/>
              </w:rPr>
              <w:t>Lý thuyết)</w:t>
            </w:r>
          </w:p>
        </w:tc>
        <w:tc>
          <w:tcPr>
            <w:tcW w:w="1134" w:type="dxa"/>
            <w:vAlign w:val="center"/>
          </w:tcPr>
          <w:p w:rsidR="007840CE" w:rsidRPr="00534096" w:rsidRDefault="007840CE" w:rsidP="00831468">
            <w:pPr>
              <w:widowControl w:val="0"/>
              <w:jc w:val="center"/>
              <w:rPr>
                <w:rFonts w:eastAsia="Calibri"/>
                <w:b/>
              </w:rPr>
            </w:pPr>
            <w:r w:rsidRPr="00534096">
              <w:rPr>
                <w:rFonts w:eastAsia="Calibri"/>
                <w:b/>
              </w:rPr>
              <w:t xml:space="preserve">THỜI LƯỢNG </w:t>
            </w:r>
          </w:p>
        </w:tc>
      </w:tr>
      <w:tr w:rsidR="00E44598" w:rsidRPr="00DF42A4" w:rsidTr="00321E77">
        <w:trPr>
          <w:trHeight w:val="502"/>
        </w:trPr>
        <w:tc>
          <w:tcPr>
            <w:tcW w:w="624" w:type="dxa"/>
            <w:shd w:val="clear" w:color="auto" w:fill="auto"/>
            <w:vAlign w:val="center"/>
          </w:tcPr>
          <w:p w:rsidR="00DE0264" w:rsidRPr="00534096" w:rsidRDefault="00DE0264" w:rsidP="00321E77">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DE0264" w:rsidRPr="00394F26" w:rsidRDefault="00DE0264" w:rsidP="006525AA">
            <w:pPr>
              <w:widowControl w:val="0"/>
              <w:spacing w:before="40" w:after="40"/>
              <w:ind w:left="57" w:right="57"/>
              <w:jc w:val="both"/>
              <w:rPr>
                <w:rFonts w:eastAsia="Calibri"/>
                <w:spacing w:val="-12"/>
              </w:rPr>
            </w:pPr>
            <w:r w:rsidRPr="00394F26">
              <w:rPr>
                <w:rFonts w:eastAsia="Calibri"/>
                <w:spacing w:val="-12"/>
              </w:rPr>
              <w:t>Quy định của pháp luậ</w:t>
            </w:r>
            <w:r w:rsidR="00B2001B">
              <w:rPr>
                <w:rFonts w:eastAsia="Calibri"/>
                <w:spacing w:val="-12"/>
              </w:rPr>
              <w:t>t</w:t>
            </w:r>
            <w:r w:rsidR="008A1061">
              <w:rPr>
                <w:rFonts w:eastAsia="Calibri"/>
                <w:spacing w:val="-12"/>
              </w:rPr>
              <w:t xml:space="preserve"> ANHK</w:t>
            </w:r>
            <w:r w:rsidR="00B2001B">
              <w:rPr>
                <w:rFonts w:eastAsia="Calibri"/>
                <w:spacing w:val="-12"/>
              </w:rPr>
              <w:t>; c</w:t>
            </w:r>
            <w:r w:rsidR="00BB7CFB" w:rsidRPr="00394F26">
              <w:rPr>
                <w:rFonts w:eastAsia="Calibri"/>
                <w:spacing w:val="-12"/>
              </w:rPr>
              <w:t xml:space="preserve">hương trình </w:t>
            </w:r>
            <w:r w:rsidR="006525AA">
              <w:rPr>
                <w:rFonts w:eastAsia="Calibri"/>
                <w:spacing w:val="-12"/>
              </w:rPr>
              <w:t>ANHK của hãng hàng không</w:t>
            </w:r>
            <w:r w:rsidR="00B2001B">
              <w:rPr>
                <w:rFonts w:eastAsia="Calibri"/>
                <w:spacing w:val="-12"/>
              </w:rPr>
              <w:t xml:space="preserve">; </w:t>
            </w:r>
            <w:r w:rsidR="006525AA" w:rsidRPr="008A1061">
              <w:rPr>
                <w:rFonts w:eastAsia="Calibri"/>
              </w:rPr>
              <w:t xml:space="preserve">chương trình </w:t>
            </w:r>
            <w:r w:rsidR="006525AA" w:rsidRPr="008A1061">
              <w:t>ANHK</w:t>
            </w:r>
            <w:r w:rsidR="006525AA">
              <w:t xml:space="preserve"> của người khai thác</w:t>
            </w:r>
            <w:r w:rsidR="006525AA" w:rsidRPr="008A1061">
              <w:rPr>
                <w:rFonts w:eastAsia="Calibri"/>
              </w:rPr>
              <w:t xml:space="preserve"> cảng hàng không</w:t>
            </w:r>
            <w:r w:rsidR="006525AA">
              <w:rPr>
                <w:rFonts w:eastAsia="Calibri"/>
              </w:rPr>
              <w:t>, sân bay</w:t>
            </w:r>
          </w:p>
        </w:tc>
        <w:tc>
          <w:tcPr>
            <w:tcW w:w="1134" w:type="dxa"/>
            <w:vAlign w:val="center"/>
          </w:tcPr>
          <w:p w:rsidR="00DE0264" w:rsidRPr="00534096" w:rsidRDefault="00DE0264" w:rsidP="00321E77">
            <w:pPr>
              <w:widowControl w:val="0"/>
              <w:spacing w:before="40" w:after="40"/>
              <w:jc w:val="center"/>
              <w:rPr>
                <w:rFonts w:eastAsia="Calibri"/>
              </w:rPr>
            </w:pPr>
            <w:r w:rsidRPr="00534096">
              <w:rPr>
                <w:rFonts w:eastAsia="Calibri"/>
              </w:rPr>
              <w:t>2</w:t>
            </w:r>
          </w:p>
        </w:tc>
      </w:tr>
      <w:tr w:rsidR="00E44598" w:rsidRPr="00DF42A4" w:rsidTr="00321E77">
        <w:trPr>
          <w:trHeight w:val="502"/>
        </w:trPr>
        <w:tc>
          <w:tcPr>
            <w:tcW w:w="624" w:type="dxa"/>
            <w:shd w:val="clear" w:color="auto" w:fill="auto"/>
            <w:vAlign w:val="center"/>
          </w:tcPr>
          <w:p w:rsidR="00DE0264" w:rsidRPr="00534096" w:rsidRDefault="00DE0264" w:rsidP="00321E77">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DE0264" w:rsidRPr="00394F26" w:rsidRDefault="00DE0264" w:rsidP="00321E77">
            <w:pPr>
              <w:widowControl w:val="0"/>
              <w:spacing w:before="40" w:after="40"/>
              <w:ind w:left="57" w:right="57"/>
              <w:jc w:val="both"/>
              <w:rPr>
                <w:rFonts w:eastAsia="Calibri"/>
                <w:spacing w:val="-8"/>
              </w:rPr>
            </w:pPr>
            <w:r w:rsidRPr="00394F26">
              <w:rPr>
                <w:rFonts w:eastAsia="Calibri"/>
                <w:spacing w:val="-8"/>
              </w:rPr>
              <w:t>Bảo đảm an ninh đối với hành khách, hàng hóa, bưu gửi, đồ vật đưa lên tàu bay; bảo vệ tàu bay tại sân bay; vật phẩm nguy hiểm</w:t>
            </w:r>
          </w:p>
        </w:tc>
        <w:tc>
          <w:tcPr>
            <w:tcW w:w="1134" w:type="dxa"/>
            <w:vAlign w:val="center"/>
          </w:tcPr>
          <w:p w:rsidR="00DE0264" w:rsidRPr="00534096" w:rsidRDefault="00DE0264" w:rsidP="00321E77">
            <w:pPr>
              <w:widowControl w:val="0"/>
              <w:spacing w:before="40" w:after="40"/>
              <w:jc w:val="center"/>
              <w:rPr>
                <w:rFonts w:eastAsia="Calibri"/>
              </w:rPr>
            </w:pPr>
            <w:r w:rsidRPr="00534096">
              <w:rPr>
                <w:rFonts w:eastAsia="Calibri"/>
              </w:rPr>
              <w:t>2</w:t>
            </w:r>
          </w:p>
        </w:tc>
      </w:tr>
      <w:tr w:rsidR="00E44598" w:rsidRPr="00DF42A4" w:rsidTr="00966D87">
        <w:trPr>
          <w:trHeight w:val="283"/>
        </w:trPr>
        <w:tc>
          <w:tcPr>
            <w:tcW w:w="624" w:type="dxa"/>
            <w:shd w:val="clear" w:color="auto" w:fill="auto"/>
            <w:vAlign w:val="center"/>
          </w:tcPr>
          <w:p w:rsidR="00DE0264" w:rsidRPr="00534096" w:rsidRDefault="00DE0264" w:rsidP="00321E77">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DE0264" w:rsidRPr="00534096" w:rsidRDefault="00DE0264" w:rsidP="00394F26">
            <w:pPr>
              <w:spacing w:before="40" w:after="40"/>
              <w:ind w:left="57" w:right="57"/>
              <w:jc w:val="both"/>
              <w:rPr>
                <w:rFonts w:eastAsia="Calibri"/>
              </w:rPr>
            </w:pPr>
            <w:r w:rsidRPr="00534096">
              <w:rPr>
                <w:rFonts w:eastAsia="Calibri"/>
              </w:rPr>
              <w:t xml:space="preserve">Kiểm tra an ninh, lục soát tàu bay; xử lý vụ việc, vi phạm quy định về </w:t>
            </w:r>
            <w:r w:rsidR="00735887" w:rsidRPr="00534096">
              <w:rPr>
                <w:rFonts w:eastAsia="Calibri"/>
              </w:rPr>
              <w:t>ANHK</w:t>
            </w:r>
            <w:r w:rsidRPr="00534096">
              <w:rPr>
                <w:rFonts w:eastAsia="Calibri"/>
              </w:rPr>
              <w:t xml:space="preserve">; </w:t>
            </w:r>
            <w:r w:rsidR="00394F26">
              <w:rPr>
                <w:rFonts w:eastAsia="Calibri"/>
              </w:rPr>
              <w:t>đ</w:t>
            </w:r>
            <w:r w:rsidRPr="00534096">
              <w:rPr>
                <w:rFonts w:eastAsia="Calibri"/>
              </w:rPr>
              <w:t xml:space="preserve">ối phó hành vi can thiệp bất hợp pháp vào hoạt động </w:t>
            </w:r>
            <w:r w:rsidR="00430047" w:rsidRPr="00534096">
              <w:rPr>
                <w:rFonts w:eastAsia="Calibri"/>
              </w:rPr>
              <w:t>HKDD</w:t>
            </w:r>
          </w:p>
        </w:tc>
        <w:tc>
          <w:tcPr>
            <w:tcW w:w="1134" w:type="dxa"/>
            <w:vAlign w:val="center"/>
          </w:tcPr>
          <w:p w:rsidR="00DE0264" w:rsidRPr="00534096" w:rsidRDefault="00DE0264" w:rsidP="00321E77">
            <w:pPr>
              <w:snapToGrid w:val="0"/>
              <w:spacing w:before="40" w:after="40"/>
              <w:jc w:val="center"/>
              <w:rPr>
                <w:rFonts w:eastAsia="Calibri"/>
              </w:rPr>
            </w:pPr>
            <w:r w:rsidRPr="00534096">
              <w:rPr>
                <w:rFonts w:eastAsia="Calibri"/>
              </w:rPr>
              <w:t>2</w:t>
            </w:r>
          </w:p>
        </w:tc>
      </w:tr>
      <w:tr w:rsidR="00E44598" w:rsidRPr="00DF42A4" w:rsidTr="00321E77">
        <w:trPr>
          <w:trHeight w:val="502"/>
        </w:trPr>
        <w:tc>
          <w:tcPr>
            <w:tcW w:w="624" w:type="dxa"/>
            <w:shd w:val="clear" w:color="auto" w:fill="auto"/>
            <w:vAlign w:val="center"/>
          </w:tcPr>
          <w:p w:rsidR="00DE0264" w:rsidRPr="00534096" w:rsidRDefault="00DE0264" w:rsidP="00321E77">
            <w:pPr>
              <w:widowControl w:val="0"/>
              <w:spacing w:before="40" w:after="40"/>
              <w:jc w:val="center"/>
              <w:rPr>
                <w:rFonts w:eastAsia="Calibri"/>
              </w:rPr>
            </w:pPr>
            <w:r w:rsidRPr="00534096">
              <w:rPr>
                <w:rFonts w:eastAsia="Calibri"/>
              </w:rPr>
              <w:t>4</w:t>
            </w:r>
          </w:p>
        </w:tc>
        <w:tc>
          <w:tcPr>
            <w:tcW w:w="7319" w:type="dxa"/>
            <w:shd w:val="clear" w:color="auto" w:fill="auto"/>
          </w:tcPr>
          <w:p w:rsidR="00DE0264" w:rsidRPr="00534096" w:rsidRDefault="00DE0264" w:rsidP="00321E77">
            <w:pPr>
              <w:spacing w:before="40" w:after="40"/>
              <w:ind w:left="57" w:right="57"/>
              <w:jc w:val="both"/>
              <w:rPr>
                <w:rFonts w:eastAsia="Calibri"/>
                <w:lang w:val="pt-BR"/>
              </w:rPr>
            </w:pPr>
            <w:r w:rsidRPr="00534096">
              <w:rPr>
                <w:rFonts w:eastAsia="Calibri"/>
                <w:lang w:val="pt-BR"/>
              </w:rPr>
              <w:t>Kiểm soát chất lượ</w:t>
            </w:r>
            <w:r w:rsidR="003E6A80">
              <w:rPr>
                <w:rFonts w:eastAsia="Calibri"/>
                <w:lang w:val="pt-BR"/>
              </w:rPr>
              <w:t>ng; q</w:t>
            </w:r>
            <w:r w:rsidRPr="00534096">
              <w:rPr>
                <w:rFonts w:eastAsia="Calibri"/>
                <w:lang w:val="pt-BR"/>
              </w:rPr>
              <w:t>uản lý rủi ro ANHK; thủ tục ANHK chuyến bay</w:t>
            </w:r>
          </w:p>
        </w:tc>
        <w:tc>
          <w:tcPr>
            <w:tcW w:w="1134" w:type="dxa"/>
            <w:vAlign w:val="center"/>
          </w:tcPr>
          <w:p w:rsidR="00DE0264" w:rsidRPr="00534096" w:rsidRDefault="005D16F5" w:rsidP="00321E77">
            <w:pPr>
              <w:widowControl w:val="0"/>
              <w:spacing w:before="40" w:after="40"/>
              <w:jc w:val="center"/>
              <w:rPr>
                <w:rFonts w:eastAsia="Calibri"/>
              </w:rPr>
            </w:pPr>
            <w:r w:rsidRPr="00534096">
              <w:rPr>
                <w:rFonts w:eastAsia="Calibri"/>
              </w:rPr>
              <w:t>2</w:t>
            </w:r>
          </w:p>
        </w:tc>
      </w:tr>
      <w:tr w:rsidR="0033381A" w:rsidRPr="00DF42A4" w:rsidTr="00321E77">
        <w:trPr>
          <w:trHeight w:val="283"/>
        </w:trPr>
        <w:tc>
          <w:tcPr>
            <w:tcW w:w="624" w:type="dxa"/>
            <w:shd w:val="clear" w:color="auto" w:fill="auto"/>
            <w:vAlign w:val="center"/>
          </w:tcPr>
          <w:p w:rsidR="0033381A" w:rsidRPr="00534096" w:rsidRDefault="0033381A" w:rsidP="00321E77">
            <w:pPr>
              <w:widowControl w:val="0"/>
              <w:spacing w:before="40" w:after="40"/>
              <w:jc w:val="center"/>
              <w:rPr>
                <w:rFonts w:eastAsia="Calibri"/>
              </w:rPr>
            </w:pPr>
          </w:p>
        </w:tc>
        <w:tc>
          <w:tcPr>
            <w:tcW w:w="7319" w:type="dxa"/>
            <w:shd w:val="clear" w:color="auto" w:fill="auto"/>
          </w:tcPr>
          <w:p w:rsidR="0033381A" w:rsidRPr="00534096" w:rsidRDefault="0033381A" w:rsidP="00321E77">
            <w:pPr>
              <w:spacing w:before="40" w:after="40"/>
              <w:ind w:left="142" w:right="142"/>
              <w:jc w:val="center"/>
              <w:rPr>
                <w:rFonts w:eastAsia="Calibri"/>
                <w:lang w:val="pt-BR"/>
              </w:rPr>
            </w:pPr>
            <w:r w:rsidRPr="00534096">
              <w:rPr>
                <w:rFonts w:eastAsia="SimSun"/>
                <w:b/>
                <w:bCs/>
                <w:lang w:val="en-GB" w:eastAsia="zh-CN"/>
              </w:rPr>
              <w:t>TỔNG CỘNG</w:t>
            </w:r>
          </w:p>
        </w:tc>
        <w:tc>
          <w:tcPr>
            <w:tcW w:w="1134" w:type="dxa"/>
            <w:vAlign w:val="center"/>
          </w:tcPr>
          <w:p w:rsidR="0033381A" w:rsidRPr="00534096" w:rsidRDefault="0033381A" w:rsidP="00321E77">
            <w:pPr>
              <w:widowControl w:val="0"/>
              <w:spacing w:before="40" w:after="40"/>
              <w:jc w:val="center"/>
              <w:rPr>
                <w:rFonts w:eastAsia="Calibri"/>
                <w:b/>
              </w:rPr>
            </w:pPr>
            <w:r w:rsidRPr="00534096">
              <w:rPr>
                <w:rFonts w:eastAsia="Calibri"/>
                <w:b/>
              </w:rPr>
              <w:t>8</w:t>
            </w:r>
          </w:p>
        </w:tc>
      </w:tr>
    </w:tbl>
    <w:p w:rsidR="00F01549" w:rsidRPr="00534096" w:rsidRDefault="00F01549" w:rsidP="00813694">
      <w:pPr>
        <w:spacing w:before="120" w:after="120"/>
        <w:ind w:firstLine="709"/>
        <w:jc w:val="both"/>
        <w:rPr>
          <w:bCs/>
          <w:lang w:val="nl-NL"/>
        </w:rPr>
      </w:pPr>
      <w:r w:rsidRPr="00534096">
        <w:rPr>
          <w:bCs/>
          <w:lang w:val="pt-BR"/>
        </w:rPr>
        <w:t>5. Thời hạn huấn luyện</w:t>
      </w:r>
      <w:r w:rsidR="006918D8" w:rsidRPr="00534096">
        <w:rPr>
          <w:bCs/>
          <w:lang w:val="nl-NL"/>
        </w:rPr>
        <w:t xml:space="preserve"> định kỳ: </w:t>
      </w:r>
      <w:r w:rsidR="006918D8" w:rsidRPr="003E6A80">
        <w:rPr>
          <w:bCs/>
          <w:lang w:val="nl-NL"/>
        </w:rPr>
        <w:t>03 (ba) năm một lần.</w:t>
      </w:r>
    </w:p>
    <w:p w:rsidR="00BA5ED0" w:rsidRDefault="00BA5ED0" w:rsidP="001A628C">
      <w:pPr>
        <w:pStyle w:val="Heading6"/>
        <w:spacing w:before="0" w:after="0"/>
        <w:jc w:val="center"/>
        <w:rPr>
          <w:szCs w:val="28"/>
          <w:lang w:val="nl-NL"/>
        </w:rPr>
      </w:pPr>
    </w:p>
    <w:p w:rsidR="0053674A" w:rsidRPr="00534096" w:rsidRDefault="0053674A" w:rsidP="001A628C">
      <w:pPr>
        <w:pStyle w:val="Heading6"/>
        <w:spacing w:before="0" w:after="0"/>
        <w:jc w:val="center"/>
        <w:rPr>
          <w:szCs w:val="28"/>
          <w:lang w:val="nl-NL"/>
        </w:rPr>
      </w:pPr>
      <w:r w:rsidRPr="00534096">
        <w:rPr>
          <w:szCs w:val="28"/>
          <w:lang w:val="nl-NL"/>
        </w:rPr>
        <w:t>Mục 3</w:t>
      </w:r>
      <w:r w:rsidR="008A5F57" w:rsidRPr="00534096">
        <w:rPr>
          <w:szCs w:val="28"/>
          <w:lang w:val="nl-NL"/>
        </w:rPr>
        <w:br/>
      </w:r>
      <w:r w:rsidRPr="00534096">
        <w:rPr>
          <w:szCs w:val="28"/>
          <w:lang w:val="nl-NL"/>
        </w:rPr>
        <w:t>NHÂN VIÊN HÃNG HÀNG KHÔNG NƯỚC NGOÀI</w:t>
      </w:r>
    </w:p>
    <w:p w:rsidR="00BB7BFB" w:rsidRPr="00534096" w:rsidRDefault="00BB7BFB" w:rsidP="006E50FF">
      <w:pPr>
        <w:pStyle w:val="Heading7"/>
        <w:spacing w:before="120" w:after="120"/>
        <w:ind w:firstLine="709"/>
        <w:rPr>
          <w:szCs w:val="28"/>
          <w:lang w:val="vi-VN"/>
        </w:rPr>
      </w:pPr>
      <w:r w:rsidRPr="00534096">
        <w:rPr>
          <w:szCs w:val="28"/>
          <w:lang w:val="vi-VN"/>
        </w:rPr>
        <w:t xml:space="preserve">Điều </w:t>
      </w:r>
      <w:r w:rsidR="0072226F" w:rsidRPr="00534096">
        <w:rPr>
          <w:szCs w:val="28"/>
        </w:rPr>
        <w:t>2</w:t>
      </w:r>
      <w:r w:rsidR="00693BDA" w:rsidRPr="00534096">
        <w:rPr>
          <w:szCs w:val="28"/>
        </w:rPr>
        <w:t>6</w:t>
      </w:r>
      <w:r w:rsidRPr="00534096">
        <w:rPr>
          <w:szCs w:val="28"/>
          <w:lang w:val="vi-VN"/>
        </w:rPr>
        <w:t xml:space="preserve">. </w:t>
      </w:r>
      <w:r w:rsidR="00C655B6" w:rsidRPr="00534096">
        <w:rPr>
          <w:szCs w:val="28"/>
          <w:lang w:val="pt-BR"/>
        </w:rPr>
        <w:t>Bồi dưỡng, huấn luyện n</w:t>
      </w:r>
      <w:r w:rsidRPr="00534096">
        <w:rPr>
          <w:szCs w:val="28"/>
          <w:lang w:val="vi-VN"/>
        </w:rPr>
        <w:t>gười giám sát, quản lý khai thác</w:t>
      </w:r>
      <w:r w:rsidR="00720B86" w:rsidRPr="00534096">
        <w:rPr>
          <w:szCs w:val="28"/>
        </w:rPr>
        <w:t>, điều độ</w:t>
      </w:r>
      <w:r w:rsidRPr="00534096">
        <w:rPr>
          <w:szCs w:val="28"/>
          <w:lang w:val="vi-VN"/>
        </w:rPr>
        <w:t xml:space="preserve"> và trưởng đại diện của hãng hàng không</w:t>
      </w:r>
      <w:r w:rsidRPr="00534096">
        <w:rPr>
          <w:szCs w:val="28"/>
          <w:lang w:val="de-DE"/>
        </w:rPr>
        <w:t xml:space="preserve"> nước ngoài</w:t>
      </w:r>
    </w:p>
    <w:p w:rsidR="00BB7BFB" w:rsidRPr="00534096" w:rsidRDefault="00BB7BFB" w:rsidP="006E50FF">
      <w:pPr>
        <w:spacing w:before="120" w:after="120"/>
        <w:ind w:firstLine="709"/>
        <w:jc w:val="both"/>
        <w:rPr>
          <w:rFonts w:eastAsia="Calibri"/>
        </w:rPr>
      </w:pPr>
      <w:r w:rsidRPr="00534096">
        <w:rPr>
          <w:rFonts w:eastAsia="Calibri"/>
        </w:rPr>
        <w:tab/>
      </w:r>
      <w:r w:rsidRPr="00534096">
        <w:rPr>
          <w:rFonts w:eastAsia="Calibri"/>
        </w:rPr>
        <w:tab/>
      </w:r>
      <w:r w:rsidRPr="00534096">
        <w:rPr>
          <w:rFonts w:eastAsia="Calibri"/>
          <w:lang w:val="vi-VN"/>
        </w:rPr>
        <w:t xml:space="preserve">1. Mục tiêu: </w:t>
      </w:r>
      <w:r w:rsidR="003E6A80">
        <w:rPr>
          <w:rFonts w:eastAsia="Calibri"/>
        </w:rPr>
        <w:t>t</w:t>
      </w:r>
      <w:r w:rsidRPr="00534096">
        <w:rPr>
          <w:rFonts w:eastAsia="Calibri"/>
          <w:lang w:val="vi-VN"/>
        </w:rPr>
        <w:t xml:space="preserve">rang bị cho học viên kiến thức cần thiết về </w:t>
      </w:r>
      <w:r w:rsidR="00735887" w:rsidRPr="00534096">
        <w:rPr>
          <w:rFonts w:eastAsia="Calibri"/>
          <w:lang w:val="vi-VN"/>
        </w:rPr>
        <w:t>ANHK</w:t>
      </w:r>
      <w:r w:rsidRPr="00534096">
        <w:rPr>
          <w:rFonts w:eastAsia="Calibri"/>
          <w:lang w:val="vi-VN"/>
        </w:rPr>
        <w:t xml:space="preserve"> </w:t>
      </w:r>
      <w:r w:rsidRPr="00534096">
        <w:rPr>
          <w:rFonts w:eastAsia="Calibri"/>
        </w:rPr>
        <w:t xml:space="preserve">để thực hiện trách nhiệm của </w:t>
      </w:r>
      <w:r w:rsidRPr="00534096">
        <w:rPr>
          <w:lang w:val="de-DE"/>
        </w:rPr>
        <w:t xml:space="preserve">người chịu trách nhiệm chính về </w:t>
      </w:r>
      <w:r w:rsidR="00735887" w:rsidRPr="00534096">
        <w:rPr>
          <w:lang w:val="de-DE"/>
        </w:rPr>
        <w:t>ANHK</w:t>
      </w:r>
      <w:r w:rsidRPr="00534096">
        <w:rPr>
          <w:rFonts w:eastAsia="Calibri"/>
          <w:lang w:val="vi-VN"/>
        </w:rPr>
        <w:t xml:space="preserve"> </w:t>
      </w:r>
      <w:r w:rsidRPr="00534096">
        <w:rPr>
          <w:rFonts w:eastAsia="Calibri"/>
        </w:rPr>
        <w:t>hãng hàng không.</w:t>
      </w:r>
    </w:p>
    <w:p w:rsidR="00BB7BFB" w:rsidRPr="00534096" w:rsidRDefault="00BB7BFB" w:rsidP="006E50FF">
      <w:pPr>
        <w:spacing w:before="120" w:after="120"/>
        <w:ind w:firstLine="709"/>
        <w:jc w:val="both"/>
        <w:rPr>
          <w:rFonts w:eastAsia="Calibri"/>
          <w:b/>
          <w:bCs/>
          <w:lang w:val="pt-BR"/>
        </w:rPr>
      </w:pPr>
      <w:r w:rsidRPr="00534096">
        <w:rPr>
          <w:rFonts w:eastAsia="Calibri"/>
          <w:bCs/>
          <w:lang w:val="pt-BR"/>
        </w:rPr>
        <w:t xml:space="preserve">2. Đối tượng: </w:t>
      </w:r>
      <w:r w:rsidR="003E6A80">
        <w:rPr>
          <w:lang w:val="en-GB"/>
        </w:rPr>
        <w:t>n</w:t>
      </w:r>
      <w:r w:rsidR="001C4270" w:rsidRPr="00534096">
        <w:rPr>
          <w:lang w:val="vi-VN"/>
        </w:rPr>
        <w:t>gười giám sát, quản lý khai thác</w:t>
      </w:r>
      <w:r w:rsidR="00B90A96" w:rsidRPr="00534096">
        <w:t>, điều độ</w:t>
      </w:r>
      <w:r w:rsidR="001C4270" w:rsidRPr="00534096">
        <w:rPr>
          <w:lang w:val="vi-VN"/>
        </w:rPr>
        <w:t xml:space="preserve"> và trưởng đại diện của hãng hàng không</w:t>
      </w:r>
      <w:r w:rsidR="001C4270" w:rsidRPr="00534096">
        <w:rPr>
          <w:lang w:val="de-DE"/>
        </w:rPr>
        <w:t xml:space="preserve"> </w:t>
      </w:r>
      <w:r w:rsidRPr="00534096">
        <w:rPr>
          <w:lang w:val="de-DE"/>
        </w:rPr>
        <w:t>nước ngoài khai thác thường lệ tại Việt Nam</w:t>
      </w:r>
      <w:r w:rsidR="00CF389A" w:rsidRPr="00534096">
        <w:rPr>
          <w:lang w:val="de-DE"/>
        </w:rPr>
        <w:t>.</w:t>
      </w:r>
    </w:p>
    <w:p w:rsidR="00BB7BFB" w:rsidRPr="00534096" w:rsidRDefault="00BB7BFB" w:rsidP="00813694">
      <w:pPr>
        <w:spacing w:before="120" w:after="120"/>
        <w:ind w:firstLine="709"/>
        <w:jc w:val="both"/>
      </w:pPr>
      <w:r w:rsidRPr="00534096">
        <w:rPr>
          <w:rFonts w:eastAsia="Calibri"/>
          <w:spacing w:val="-6"/>
        </w:rPr>
        <w:t>3</w:t>
      </w:r>
      <w:r w:rsidRPr="00534096">
        <w:rPr>
          <w:rFonts w:eastAsia="Calibri"/>
          <w:spacing w:val="-6"/>
          <w:lang w:val="vi-VN"/>
        </w:rPr>
        <w:t xml:space="preserve">. </w:t>
      </w:r>
      <w:r w:rsidRPr="00534096">
        <w:rPr>
          <w:rFonts w:eastAsia="Calibri"/>
          <w:spacing w:val="-6"/>
        </w:rPr>
        <w:t>Chương trình bồi dưỡng ban đầu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229"/>
        <w:gridCol w:w="1134"/>
      </w:tblGrid>
      <w:tr w:rsidR="00E44598" w:rsidRPr="00DF42A4" w:rsidTr="00534096">
        <w:trPr>
          <w:trHeight w:val="20"/>
          <w:tblHeader/>
        </w:trPr>
        <w:tc>
          <w:tcPr>
            <w:tcW w:w="709" w:type="dxa"/>
            <w:shd w:val="clear" w:color="auto" w:fill="auto"/>
            <w:vAlign w:val="center"/>
          </w:tcPr>
          <w:p w:rsidR="00BB7BFB" w:rsidRPr="00534096" w:rsidRDefault="00BB7BFB" w:rsidP="00534096">
            <w:pPr>
              <w:spacing w:before="40" w:after="40"/>
              <w:jc w:val="center"/>
              <w:rPr>
                <w:b/>
              </w:rPr>
            </w:pPr>
            <w:r w:rsidRPr="00534096">
              <w:rPr>
                <w:b/>
              </w:rPr>
              <w:t>SỐ TT</w:t>
            </w:r>
          </w:p>
        </w:tc>
        <w:tc>
          <w:tcPr>
            <w:tcW w:w="7229" w:type="dxa"/>
            <w:shd w:val="clear" w:color="auto" w:fill="auto"/>
          </w:tcPr>
          <w:p w:rsidR="00BB7BFB" w:rsidRPr="00534096" w:rsidRDefault="001F7673" w:rsidP="00534096">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0079D6" w:rsidRPr="00534096" w:rsidRDefault="000079D6" w:rsidP="00534096">
            <w:pPr>
              <w:spacing w:before="40" w:after="40"/>
              <w:jc w:val="center"/>
            </w:pPr>
            <w:r w:rsidRPr="00534096">
              <w:rPr>
                <w:rFonts w:eastAsia="Calibri"/>
              </w:rPr>
              <w:t>(Lý thuyết)</w:t>
            </w:r>
          </w:p>
        </w:tc>
        <w:tc>
          <w:tcPr>
            <w:tcW w:w="1134" w:type="dxa"/>
            <w:shd w:val="clear" w:color="auto" w:fill="auto"/>
          </w:tcPr>
          <w:p w:rsidR="00BB7BFB" w:rsidRPr="00534096" w:rsidRDefault="00BB7BFB" w:rsidP="00534096">
            <w:pPr>
              <w:widowControl w:val="0"/>
              <w:spacing w:before="40" w:after="40"/>
              <w:ind w:left="-108" w:right="-108"/>
              <w:jc w:val="center"/>
              <w:rPr>
                <w:rFonts w:eastAsia="Calibri"/>
                <w:b/>
              </w:rPr>
            </w:pPr>
            <w:r w:rsidRPr="00534096">
              <w:rPr>
                <w:rFonts w:eastAsia="Calibri"/>
                <w:b/>
              </w:rPr>
              <w:t xml:space="preserve">THỜI </w:t>
            </w:r>
            <w:r w:rsidR="00A16165" w:rsidRPr="00534096">
              <w:rPr>
                <w:rFonts w:eastAsia="Calibri"/>
                <w:b/>
              </w:rPr>
              <w:t>LƯỢNG</w:t>
            </w:r>
          </w:p>
        </w:tc>
      </w:tr>
      <w:tr w:rsidR="00E44598" w:rsidRPr="00DF42A4" w:rsidTr="00534096">
        <w:trPr>
          <w:trHeight w:val="20"/>
        </w:trPr>
        <w:tc>
          <w:tcPr>
            <w:tcW w:w="709" w:type="dxa"/>
            <w:shd w:val="clear" w:color="auto" w:fill="auto"/>
            <w:vAlign w:val="center"/>
          </w:tcPr>
          <w:p w:rsidR="00BB7BFB" w:rsidRPr="00534096" w:rsidRDefault="00BB7BFB" w:rsidP="00534096">
            <w:pPr>
              <w:spacing w:before="40" w:after="40"/>
              <w:jc w:val="center"/>
            </w:pPr>
            <w:r w:rsidRPr="00534096">
              <w:t>1</w:t>
            </w:r>
          </w:p>
        </w:tc>
        <w:tc>
          <w:tcPr>
            <w:tcW w:w="7229" w:type="dxa"/>
            <w:shd w:val="clear" w:color="auto" w:fill="auto"/>
          </w:tcPr>
          <w:p w:rsidR="001C4270" w:rsidRPr="00534096" w:rsidRDefault="00BB7BFB" w:rsidP="00534096">
            <w:pPr>
              <w:widowControl w:val="0"/>
              <w:spacing w:before="40" w:after="40"/>
              <w:ind w:left="-57" w:right="-57"/>
              <w:jc w:val="both"/>
              <w:rPr>
                <w:rFonts w:eastAsia="Calibri"/>
              </w:rPr>
            </w:pPr>
            <w:r w:rsidRPr="00534096">
              <w:rPr>
                <w:rFonts w:eastAsia="Calibri"/>
              </w:rPr>
              <w:t xml:space="preserve">Khái quát pháp luật về hàng không và </w:t>
            </w:r>
            <w:r w:rsidR="00735887" w:rsidRPr="00534096">
              <w:rPr>
                <w:rFonts w:eastAsia="Calibri"/>
              </w:rPr>
              <w:t>ANHK</w:t>
            </w:r>
            <w:r w:rsidRPr="00534096">
              <w:rPr>
                <w:rFonts w:eastAsia="Calibri"/>
              </w:rPr>
              <w:t xml:space="preserve"> Việt Nam</w:t>
            </w:r>
          </w:p>
        </w:tc>
        <w:tc>
          <w:tcPr>
            <w:tcW w:w="1134" w:type="dxa"/>
            <w:shd w:val="clear" w:color="auto" w:fill="auto"/>
            <w:vAlign w:val="center"/>
          </w:tcPr>
          <w:p w:rsidR="00BB7BFB" w:rsidRPr="00534096" w:rsidRDefault="00BB7BFB" w:rsidP="00534096">
            <w:pPr>
              <w:spacing w:before="40" w:after="40"/>
              <w:jc w:val="center"/>
            </w:pPr>
            <w:r w:rsidRPr="00534096">
              <w:t>2</w:t>
            </w:r>
          </w:p>
        </w:tc>
      </w:tr>
      <w:tr w:rsidR="00E44598" w:rsidRPr="00DF42A4" w:rsidTr="00534096">
        <w:trPr>
          <w:trHeight w:val="20"/>
        </w:trPr>
        <w:tc>
          <w:tcPr>
            <w:tcW w:w="709" w:type="dxa"/>
            <w:shd w:val="clear" w:color="auto" w:fill="auto"/>
            <w:vAlign w:val="center"/>
          </w:tcPr>
          <w:p w:rsidR="00BB7BFB" w:rsidRPr="00534096" w:rsidRDefault="001C4270" w:rsidP="00534096">
            <w:pPr>
              <w:spacing w:before="40" w:after="40"/>
              <w:jc w:val="center"/>
            </w:pPr>
            <w:r w:rsidRPr="00534096">
              <w:t>2</w:t>
            </w:r>
          </w:p>
        </w:tc>
        <w:tc>
          <w:tcPr>
            <w:tcW w:w="7229" w:type="dxa"/>
            <w:shd w:val="clear" w:color="auto" w:fill="auto"/>
          </w:tcPr>
          <w:p w:rsidR="00BB7BFB" w:rsidRPr="00534096" w:rsidRDefault="00BB7BFB" w:rsidP="00534096">
            <w:pPr>
              <w:widowControl w:val="0"/>
              <w:spacing w:before="40" w:after="40"/>
              <w:ind w:left="-57" w:right="-57"/>
              <w:jc w:val="both"/>
              <w:rPr>
                <w:rFonts w:eastAsia="Calibri"/>
              </w:rPr>
            </w:pPr>
            <w:r w:rsidRPr="00534096">
              <w:rPr>
                <w:rFonts w:eastAsia="Calibri"/>
              </w:rPr>
              <w:t xml:space="preserve">Phối hợp với nhà chức trách, các cơ quan, đơn vị tại </w:t>
            </w:r>
            <w:r w:rsidR="00735887" w:rsidRPr="00534096">
              <w:rPr>
                <w:rFonts w:eastAsia="Calibri"/>
              </w:rPr>
              <w:t>VIỆT NAM</w:t>
            </w:r>
            <w:r w:rsidRPr="00534096">
              <w:rPr>
                <w:rFonts w:eastAsia="Calibri"/>
              </w:rPr>
              <w:t xml:space="preserve"> trong xử lý vi phạm ANHK, quản lý hành khách bị từ chối nhập cảnh;</w:t>
            </w:r>
            <w:r w:rsidR="00394F26">
              <w:rPr>
                <w:rFonts w:eastAsia="Calibri"/>
              </w:rPr>
              <w:t xml:space="preserve"> k</w:t>
            </w:r>
            <w:r w:rsidRPr="00534096">
              <w:rPr>
                <w:rFonts w:eastAsia="Calibri"/>
              </w:rPr>
              <w:t xml:space="preserve">hẩn nguy, ứng phó can thiệp bất hợp pháp vào hoạt động </w:t>
            </w:r>
            <w:r w:rsidR="00430047" w:rsidRPr="00534096">
              <w:rPr>
                <w:rFonts w:eastAsia="Calibri"/>
              </w:rPr>
              <w:t>HKDD</w:t>
            </w:r>
          </w:p>
        </w:tc>
        <w:tc>
          <w:tcPr>
            <w:tcW w:w="1134" w:type="dxa"/>
            <w:shd w:val="clear" w:color="auto" w:fill="auto"/>
            <w:vAlign w:val="center"/>
          </w:tcPr>
          <w:p w:rsidR="00BB7BFB" w:rsidRPr="00534096" w:rsidRDefault="00BB7BFB" w:rsidP="00534096">
            <w:pPr>
              <w:spacing w:before="40" w:after="40"/>
              <w:jc w:val="center"/>
            </w:pPr>
            <w:r w:rsidRPr="00534096">
              <w:t>2</w:t>
            </w:r>
          </w:p>
        </w:tc>
      </w:tr>
      <w:tr w:rsidR="00E44598" w:rsidRPr="00DF42A4" w:rsidTr="00534096">
        <w:trPr>
          <w:trHeight w:val="20"/>
        </w:trPr>
        <w:tc>
          <w:tcPr>
            <w:tcW w:w="709" w:type="dxa"/>
            <w:shd w:val="clear" w:color="auto" w:fill="auto"/>
            <w:vAlign w:val="center"/>
          </w:tcPr>
          <w:p w:rsidR="00BB7BFB" w:rsidRPr="00534096" w:rsidRDefault="001C4270" w:rsidP="00534096">
            <w:pPr>
              <w:spacing w:before="40" w:after="40"/>
              <w:jc w:val="center"/>
            </w:pPr>
            <w:r w:rsidRPr="00534096">
              <w:t>3</w:t>
            </w:r>
          </w:p>
        </w:tc>
        <w:tc>
          <w:tcPr>
            <w:tcW w:w="7229" w:type="dxa"/>
            <w:shd w:val="clear" w:color="auto" w:fill="auto"/>
          </w:tcPr>
          <w:p w:rsidR="00BB7BFB" w:rsidRPr="00534096" w:rsidRDefault="002449BE" w:rsidP="00534096">
            <w:pPr>
              <w:widowControl w:val="0"/>
              <w:spacing w:before="40" w:after="40"/>
              <w:ind w:left="-57" w:right="-57"/>
              <w:jc w:val="both"/>
              <w:rPr>
                <w:rFonts w:eastAsia="Calibri"/>
              </w:rPr>
            </w:pPr>
            <w:r w:rsidRPr="00534096">
              <w:rPr>
                <w:rFonts w:eastAsia="Calibri"/>
              </w:rPr>
              <w:t xml:space="preserve">Thủ tục </w:t>
            </w:r>
            <w:r w:rsidR="00735887" w:rsidRPr="00534096">
              <w:rPr>
                <w:rFonts w:eastAsia="Calibri"/>
              </w:rPr>
              <w:t>ANHK</w:t>
            </w:r>
            <w:r w:rsidRPr="00534096">
              <w:rPr>
                <w:rFonts w:eastAsia="Calibri"/>
              </w:rPr>
              <w:t xml:space="preserve"> chuyến bay</w:t>
            </w:r>
          </w:p>
        </w:tc>
        <w:tc>
          <w:tcPr>
            <w:tcW w:w="1134" w:type="dxa"/>
            <w:shd w:val="clear" w:color="auto" w:fill="auto"/>
            <w:vAlign w:val="center"/>
          </w:tcPr>
          <w:p w:rsidR="00BB7BFB" w:rsidRPr="00534096" w:rsidRDefault="001C4270" w:rsidP="00534096">
            <w:pPr>
              <w:spacing w:before="40" w:after="40"/>
              <w:jc w:val="center"/>
            </w:pPr>
            <w:r w:rsidRPr="00534096">
              <w:t>2</w:t>
            </w:r>
          </w:p>
        </w:tc>
      </w:tr>
      <w:tr w:rsidR="00E44598" w:rsidRPr="00DF42A4" w:rsidTr="00534096">
        <w:trPr>
          <w:trHeight w:val="20"/>
        </w:trPr>
        <w:tc>
          <w:tcPr>
            <w:tcW w:w="709" w:type="dxa"/>
            <w:shd w:val="clear" w:color="auto" w:fill="auto"/>
            <w:vAlign w:val="center"/>
          </w:tcPr>
          <w:p w:rsidR="00BB7BFB" w:rsidRPr="00534096" w:rsidRDefault="00BB7BFB" w:rsidP="00534096">
            <w:pPr>
              <w:spacing w:before="40" w:after="40"/>
              <w:jc w:val="center"/>
              <w:rPr>
                <w:b/>
              </w:rPr>
            </w:pPr>
          </w:p>
        </w:tc>
        <w:tc>
          <w:tcPr>
            <w:tcW w:w="7229" w:type="dxa"/>
            <w:shd w:val="clear" w:color="auto" w:fill="auto"/>
            <w:vAlign w:val="center"/>
          </w:tcPr>
          <w:p w:rsidR="00BB7BFB" w:rsidRPr="00534096" w:rsidRDefault="00831468" w:rsidP="00534096">
            <w:pPr>
              <w:spacing w:before="40" w:after="40"/>
              <w:jc w:val="center"/>
              <w:rPr>
                <w:b/>
              </w:rPr>
            </w:pPr>
            <w:r w:rsidRPr="00534096">
              <w:rPr>
                <w:rFonts w:eastAsia="SimSun"/>
                <w:b/>
                <w:bCs/>
                <w:lang w:val="en-GB" w:eastAsia="zh-CN"/>
              </w:rPr>
              <w:t>TỔNG CỘNG</w:t>
            </w:r>
          </w:p>
        </w:tc>
        <w:tc>
          <w:tcPr>
            <w:tcW w:w="1134" w:type="dxa"/>
            <w:shd w:val="clear" w:color="auto" w:fill="auto"/>
            <w:vAlign w:val="center"/>
          </w:tcPr>
          <w:p w:rsidR="00BB7BFB" w:rsidRPr="00534096" w:rsidRDefault="002F379C" w:rsidP="00534096">
            <w:pPr>
              <w:spacing w:before="40" w:after="40"/>
              <w:jc w:val="center"/>
              <w:rPr>
                <w:b/>
              </w:rPr>
            </w:pPr>
            <w:r w:rsidRPr="00534096">
              <w:rPr>
                <w:b/>
              </w:rPr>
              <w:t>6</w:t>
            </w:r>
          </w:p>
        </w:tc>
      </w:tr>
    </w:tbl>
    <w:p w:rsidR="00BB7BFB" w:rsidRPr="00534096" w:rsidRDefault="00BB7BFB" w:rsidP="00E43CD9">
      <w:pPr>
        <w:snapToGrid w:val="0"/>
        <w:spacing w:before="120" w:after="120"/>
        <w:ind w:firstLine="709"/>
        <w:jc w:val="both"/>
        <w:rPr>
          <w:rFonts w:eastAsia="Calibri"/>
        </w:rPr>
      </w:pPr>
      <w:r w:rsidRPr="00534096">
        <w:rPr>
          <w:rFonts w:eastAsia="Calibri"/>
        </w:rPr>
        <w:t>4. Chương trình huấn luyện định kỳ</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229"/>
        <w:gridCol w:w="1134"/>
      </w:tblGrid>
      <w:tr w:rsidR="00E44598" w:rsidRPr="00DF42A4" w:rsidTr="00534096">
        <w:trPr>
          <w:trHeight w:val="559"/>
          <w:tblHeader/>
        </w:trPr>
        <w:tc>
          <w:tcPr>
            <w:tcW w:w="709" w:type="dxa"/>
            <w:shd w:val="clear" w:color="auto" w:fill="auto"/>
          </w:tcPr>
          <w:p w:rsidR="00BB7BFB" w:rsidRPr="00534096" w:rsidRDefault="00BB7BFB" w:rsidP="00534096">
            <w:pPr>
              <w:spacing w:before="40" w:after="40"/>
              <w:jc w:val="center"/>
              <w:rPr>
                <w:b/>
              </w:rPr>
            </w:pPr>
            <w:r w:rsidRPr="00534096">
              <w:rPr>
                <w:b/>
              </w:rPr>
              <w:t>SỐ TT</w:t>
            </w:r>
          </w:p>
        </w:tc>
        <w:tc>
          <w:tcPr>
            <w:tcW w:w="7229" w:type="dxa"/>
            <w:shd w:val="clear" w:color="auto" w:fill="auto"/>
          </w:tcPr>
          <w:p w:rsidR="00BB7BFB" w:rsidRPr="00534096" w:rsidRDefault="001F7673" w:rsidP="00534096">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0079D6" w:rsidRPr="00534096" w:rsidRDefault="000079D6" w:rsidP="00534096">
            <w:pPr>
              <w:spacing w:before="40" w:after="40"/>
              <w:jc w:val="center"/>
            </w:pPr>
            <w:r w:rsidRPr="00534096">
              <w:rPr>
                <w:rFonts w:eastAsia="Calibri"/>
              </w:rPr>
              <w:t>(Lý thuyết)</w:t>
            </w:r>
          </w:p>
        </w:tc>
        <w:tc>
          <w:tcPr>
            <w:tcW w:w="1134" w:type="dxa"/>
            <w:shd w:val="clear" w:color="auto" w:fill="auto"/>
          </w:tcPr>
          <w:p w:rsidR="00BB7BFB" w:rsidRPr="00534096" w:rsidRDefault="00BB7BFB" w:rsidP="00534096">
            <w:pPr>
              <w:widowControl w:val="0"/>
              <w:spacing w:before="40" w:after="40"/>
              <w:ind w:left="-108" w:right="-108"/>
              <w:jc w:val="center"/>
            </w:pPr>
            <w:r w:rsidRPr="00534096">
              <w:rPr>
                <w:rFonts w:eastAsia="Calibri"/>
                <w:b/>
              </w:rPr>
              <w:t xml:space="preserve">THỜI </w:t>
            </w:r>
            <w:r w:rsidR="000079D6" w:rsidRPr="00534096">
              <w:rPr>
                <w:rFonts w:eastAsia="Calibri"/>
                <w:b/>
              </w:rPr>
              <w:t>LƯỢNG</w:t>
            </w:r>
          </w:p>
        </w:tc>
      </w:tr>
      <w:tr w:rsidR="00E44598" w:rsidRPr="00DF42A4" w:rsidTr="00534096">
        <w:tc>
          <w:tcPr>
            <w:tcW w:w="709" w:type="dxa"/>
            <w:shd w:val="clear" w:color="auto" w:fill="auto"/>
            <w:vAlign w:val="center"/>
          </w:tcPr>
          <w:p w:rsidR="00BB7BFB" w:rsidRPr="00534096" w:rsidRDefault="00BB7BFB" w:rsidP="00534096">
            <w:pPr>
              <w:spacing w:before="40" w:after="40"/>
              <w:jc w:val="center"/>
            </w:pPr>
            <w:r w:rsidRPr="00534096">
              <w:t>1</w:t>
            </w:r>
          </w:p>
        </w:tc>
        <w:tc>
          <w:tcPr>
            <w:tcW w:w="7229" w:type="dxa"/>
            <w:shd w:val="clear" w:color="auto" w:fill="auto"/>
          </w:tcPr>
          <w:p w:rsidR="00BB7BFB" w:rsidRPr="00534096" w:rsidRDefault="00BB7BFB" w:rsidP="00534096">
            <w:pPr>
              <w:widowControl w:val="0"/>
              <w:spacing w:before="40" w:after="40"/>
              <w:ind w:left="-57" w:right="-57"/>
              <w:jc w:val="both"/>
              <w:rPr>
                <w:rFonts w:eastAsia="Calibri"/>
              </w:rPr>
            </w:pPr>
            <w:r w:rsidRPr="00534096">
              <w:rPr>
                <w:rFonts w:eastAsia="Calibri"/>
              </w:rPr>
              <w:t xml:space="preserve">Các văn bản pháp luật, quy định liên quan đến công tác đảm bảo </w:t>
            </w:r>
            <w:r w:rsidR="00735887" w:rsidRPr="00534096">
              <w:rPr>
                <w:rFonts w:eastAsia="Calibri"/>
              </w:rPr>
              <w:t>ANHK</w:t>
            </w:r>
            <w:r w:rsidRPr="00534096">
              <w:rPr>
                <w:rFonts w:eastAsia="Calibri"/>
              </w:rPr>
              <w:t>.</w:t>
            </w:r>
          </w:p>
        </w:tc>
        <w:tc>
          <w:tcPr>
            <w:tcW w:w="1134" w:type="dxa"/>
            <w:shd w:val="clear" w:color="auto" w:fill="auto"/>
            <w:vAlign w:val="center"/>
          </w:tcPr>
          <w:p w:rsidR="00BB7BFB" w:rsidRPr="00534096" w:rsidRDefault="00BB7BFB" w:rsidP="00534096">
            <w:pPr>
              <w:spacing w:before="40" w:after="40"/>
              <w:jc w:val="center"/>
            </w:pPr>
            <w:r w:rsidRPr="00534096">
              <w:t>2</w:t>
            </w:r>
          </w:p>
        </w:tc>
      </w:tr>
      <w:tr w:rsidR="00E44598" w:rsidRPr="00DF42A4" w:rsidTr="00534096">
        <w:tc>
          <w:tcPr>
            <w:tcW w:w="709" w:type="dxa"/>
            <w:shd w:val="clear" w:color="auto" w:fill="auto"/>
            <w:vAlign w:val="center"/>
          </w:tcPr>
          <w:p w:rsidR="00BB7BFB" w:rsidRPr="00534096" w:rsidRDefault="00BB7BFB" w:rsidP="00534096">
            <w:pPr>
              <w:spacing w:before="40" w:after="40"/>
              <w:jc w:val="center"/>
            </w:pPr>
            <w:r w:rsidRPr="00534096">
              <w:t>2</w:t>
            </w:r>
          </w:p>
        </w:tc>
        <w:tc>
          <w:tcPr>
            <w:tcW w:w="7229" w:type="dxa"/>
            <w:shd w:val="clear" w:color="auto" w:fill="auto"/>
          </w:tcPr>
          <w:p w:rsidR="00BB7BFB" w:rsidRPr="00534096" w:rsidRDefault="00BB7BFB" w:rsidP="00534096">
            <w:pPr>
              <w:widowControl w:val="0"/>
              <w:spacing w:before="40" w:after="40"/>
              <w:ind w:left="-57" w:right="-57"/>
              <w:jc w:val="both"/>
              <w:rPr>
                <w:rFonts w:eastAsia="Calibri"/>
              </w:rPr>
            </w:pPr>
            <w:r w:rsidRPr="00534096">
              <w:rPr>
                <w:rFonts w:eastAsia="Calibri"/>
              </w:rPr>
              <w:t xml:space="preserve">Phối hợp với nhà chức trách, các cơ quan, đơn vị tại </w:t>
            </w:r>
            <w:r w:rsidR="00735887" w:rsidRPr="00534096">
              <w:rPr>
                <w:rFonts w:eastAsia="Calibri"/>
              </w:rPr>
              <w:t>VIỆT NAM</w:t>
            </w:r>
            <w:r w:rsidRPr="00534096">
              <w:rPr>
                <w:rFonts w:eastAsia="Calibri"/>
              </w:rPr>
              <w:t xml:space="preserve"> trong xử lý vi phạm ANHK, quản lý hành khách bị từ chối nhập cả</w:t>
            </w:r>
            <w:r w:rsidR="00394F26">
              <w:rPr>
                <w:rFonts w:eastAsia="Calibri"/>
              </w:rPr>
              <w:t>nh; k</w:t>
            </w:r>
            <w:r w:rsidRPr="00534096">
              <w:rPr>
                <w:rFonts w:eastAsia="Calibri"/>
              </w:rPr>
              <w:t xml:space="preserve">hẩn nguy, ứng phó can thiệp bất hợp pháp vào hoạt động </w:t>
            </w:r>
            <w:r w:rsidR="00430047" w:rsidRPr="00534096">
              <w:rPr>
                <w:rFonts w:eastAsia="Calibri"/>
              </w:rPr>
              <w:t>HKDD</w:t>
            </w:r>
          </w:p>
        </w:tc>
        <w:tc>
          <w:tcPr>
            <w:tcW w:w="1134" w:type="dxa"/>
            <w:shd w:val="clear" w:color="auto" w:fill="auto"/>
            <w:vAlign w:val="center"/>
          </w:tcPr>
          <w:p w:rsidR="00BB7BFB" w:rsidRPr="00534096" w:rsidRDefault="00BB7BFB" w:rsidP="00534096">
            <w:pPr>
              <w:spacing w:before="40" w:after="40"/>
              <w:jc w:val="center"/>
            </w:pPr>
            <w:r w:rsidRPr="00534096">
              <w:t>1</w:t>
            </w:r>
          </w:p>
        </w:tc>
      </w:tr>
      <w:tr w:rsidR="00E44598" w:rsidRPr="00DF42A4" w:rsidTr="00534096">
        <w:tc>
          <w:tcPr>
            <w:tcW w:w="709" w:type="dxa"/>
            <w:shd w:val="clear" w:color="auto" w:fill="auto"/>
            <w:vAlign w:val="center"/>
          </w:tcPr>
          <w:p w:rsidR="00BB7BFB" w:rsidRPr="00534096" w:rsidRDefault="00BB7BFB" w:rsidP="00534096">
            <w:pPr>
              <w:spacing w:before="40" w:after="40"/>
              <w:jc w:val="center"/>
            </w:pPr>
            <w:r w:rsidRPr="00534096">
              <w:t>3</w:t>
            </w:r>
          </w:p>
        </w:tc>
        <w:tc>
          <w:tcPr>
            <w:tcW w:w="7229" w:type="dxa"/>
            <w:shd w:val="clear" w:color="auto" w:fill="auto"/>
          </w:tcPr>
          <w:p w:rsidR="00BB7BFB" w:rsidRPr="00534096" w:rsidRDefault="00BB7BFB" w:rsidP="00534096">
            <w:pPr>
              <w:widowControl w:val="0"/>
              <w:spacing w:before="40" w:after="40"/>
              <w:ind w:left="-57" w:right="-57"/>
              <w:jc w:val="both"/>
              <w:rPr>
                <w:rFonts w:eastAsia="Calibri"/>
              </w:rPr>
            </w:pPr>
            <w:r w:rsidRPr="00534096">
              <w:rPr>
                <w:rFonts w:eastAsia="Calibri"/>
              </w:rPr>
              <w:t xml:space="preserve">Thủ tục </w:t>
            </w:r>
            <w:r w:rsidR="00735887" w:rsidRPr="00534096">
              <w:rPr>
                <w:rFonts w:eastAsia="Calibri"/>
              </w:rPr>
              <w:t>ANHK</w:t>
            </w:r>
            <w:r w:rsidRPr="00534096">
              <w:rPr>
                <w:rFonts w:eastAsia="Calibri"/>
              </w:rPr>
              <w:t xml:space="preserve"> chuyến bay</w:t>
            </w:r>
          </w:p>
        </w:tc>
        <w:tc>
          <w:tcPr>
            <w:tcW w:w="1134" w:type="dxa"/>
            <w:shd w:val="clear" w:color="auto" w:fill="auto"/>
            <w:vAlign w:val="center"/>
          </w:tcPr>
          <w:p w:rsidR="00BB7BFB" w:rsidRPr="00534096" w:rsidRDefault="00BB7BFB" w:rsidP="00534096">
            <w:pPr>
              <w:spacing w:before="40" w:after="40"/>
              <w:jc w:val="center"/>
            </w:pPr>
            <w:r w:rsidRPr="00534096">
              <w:t>1</w:t>
            </w:r>
          </w:p>
        </w:tc>
      </w:tr>
      <w:tr w:rsidR="00E44598" w:rsidRPr="00DF42A4" w:rsidTr="00534096">
        <w:tc>
          <w:tcPr>
            <w:tcW w:w="709" w:type="dxa"/>
            <w:shd w:val="clear" w:color="auto" w:fill="auto"/>
          </w:tcPr>
          <w:p w:rsidR="00BB7BFB" w:rsidRPr="00534096" w:rsidRDefault="00BB7BFB" w:rsidP="00534096">
            <w:pPr>
              <w:spacing w:before="40" w:after="40"/>
              <w:jc w:val="both"/>
              <w:rPr>
                <w:b/>
              </w:rPr>
            </w:pPr>
          </w:p>
        </w:tc>
        <w:tc>
          <w:tcPr>
            <w:tcW w:w="7229" w:type="dxa"/>
            <w:shd w:val="clear" w:color="auto" w:fill="auto"/>
          </w:tcPr>
          <w:p w:rsidR="00BB7BFB" w:rsidRPr="00534096" w:rsidRDefault="00831468" w:rsidP="00534096">
            <w:pPr>
              <w:spacing w:before="40" w:after="40"/>
              <w:jc w:val="center"/>
            </w:pPr>
            <w:r w:rsidRPr="00534096">
              <w:rPr>
                <w:rFonts w:eastAsia="SimSun"/>
                <w:b/>
                <w:bCs/>
                <w:lang w:val="en-GB" w:eastAsia="zh-CN"/>
              </w:rPr>
              <w:t>TỔNG CỘNG</w:t>
            </w:r>
          </w:p>
        </w:tc>
        <w:tc>
          <w:tcPr>
            <w:tcW w:w="1134" w:type="dxa"/>
            <w:shd w:val="clear" w:color="auto" w:fill="auto"/>
            <w:vAlign w:val="center"/>
          </w:tcPr>
          <w:p w:rsidR="00BB7BFB" w:rsidRPr="00534096" w:rsidRDefault="002F379C" w:rsidP="00534096">
            <w:pPr>
              <w:spacing w:before="40" w:after="40"/>
              <w:jc w:val="center"/>
              <w:rPr>
                <w:b/>
              </w:rPr>
            </w:pPr>
            <w:r w:rsidRPr="00534096">
              <w:rPr>
                <w:b/>
              </w:rPr>
              <w:t>4</w:t>
            </w:r>
          </w:p>
        </w:tc>
      </w:tr>
    </w:tbl>
    <w:p w:rsidR="00F01549" w:rsidRPr="00534096" w:rsidRDefault="00BB7BFB" w:rsidP="00F01549">
      <w:pPr>
        <w:spacing w:before="120" w:after="120"/>
        <w:ind w:firstLine="709"/>
        <w:jc w:val="both"/>
        <w:rPr>
          <w:bCs/>
          <w:lang w:val="nl-NL"/>
        </w:rPr>
      </w:pPr>
      <w:r w:rsidRPr="00534096">
        <w:t xml:space="preserve">5. </w:t>
      </w:r>
      <w:r w:rsidRPr="00534096">
        <w:rPr>
          <w:bCs/>
          <w:lang w:val="pt-BR"/>
        </w:rPr>
        <w:t xml:space="preserve">Thời hạn </w:t>
      </w:r>
      <w:r w:rsidR="009E6FDB">
        <w:rPr>
          <w:bCs/>
          <w:lang w:val="nl-NL"/>
        </w:rPr>
        <w:t xml:space="preserve">huấn luyện định kỳ: </w:t>
      </w:r>
      <w:r w:rsidR="009E6FDB" w:rsidRPr="00E26CF9">
        <w:rPr>
          <w:bCs/>
          <w:lang w:val="nl-NL"/>
        </w:rPr>
        <w:t>03 (ba) năm một lần</w:t>
      </w:r>
      <w:r w:rsidR="009E6FDB" w:rsidRPr="00E26CF9">
        <w:rPr>
          <w:bCs/>
          <w:lang w:val="nl-NL" w:eastAsia="zh-CN"/>
        </w:rPr>
        <w:t>.</w:t>
      </w:r>
    </w:p>
    <w:p w:rsidR="005C6B67" w:rsidRPr="00534096" w:rsidRDefault="005C6B67" w:rsidP="006E50FF">
      <w:pPr>
        <w:pStyle w:val="Heading7"/>
        <w:spacing w:before="120" w:after="120"/>
        <w:ind w:firstLine="709"/>
        <w:rPr>
          <w:szCs w:val="28"/>
        </w:rPr>
      </w:pPr>
      <w:r w:rsidRPr="00534096">
        <w:rPr>
          <w:szCs w:val="28"/>
          <w:lang w:val="vi-VN"/>
        </w:rPr>
        <w:t xml:space="preserve">Điều </w:t>
      </w:r>
      <w:r w:rsidR="0072226F" w:rsidRPr="00534096">
        <w:rPr>
          <w:szCs w:val="28"/>
        </w:rPr>
        <w:t>2</w:t>
      </w:r>
      <w:r w:rsidR="00693BDA" w:rsidRPr="00534096">
        <w:rPr>
          <w:szCs w:val="28"/>
        </w:rPr>
        <w:t>7</w:t>
      </w:r>
      <w:r w:rsidRPr="00534096">
        <w:rPr>
          <w:szCs w:val="28"/>
          <w:lang w:val="vi-VN"/>
        </w:rPr>
        <w:t xml:space="preserve">. </w:t>
      </w:r>
      <w:r w:rsidR="00C655B6" w:rsidRPr="00534096">
        <w:rPr>
          <w:szCs w:val="28"/>
          <w:lang w:val="pt-BR"/>
        </w:rPr>
        <w:t>Bồi dưỡng, huấn luyện n</w:t>
      </w:r>
      <w:r w:rsidRPr="00534096">
        <w:rPr>
          <w:szCs w:val="28"/>
          <w:lang w:val="vi-VN"/>
        </w:rPr>
        <w:t>hân viên điều hành mặt đất của hãng hàng không</w:t>
      </w:r>
      <w:r w:rsidRPr="00534096">
        <w:rPr>
          <w:szCs w:val="28"/>
        </w:rPr>
        <w:t xml:space="preserve"> nước ngoài</w:t>
      </w:r>
    </w:p>
    <w:p w:rsidR="005C6B67" w:rsidRPr="00534096" w:rsidRDefault="005C6B67" w:rsidP="006E50FF">
      <w:pPr>
        <w:spacing w:before="120" w:after="120"/>
        <w:ind w:firstLine="709"/>
        <w:jc w:val="both"/>
        <w:rPr>
          <w:rFonts w:eastAsia="Calibri"/>
          <w:lang w:val="vi-VN"/>
        </w:rPr>
      </w:pPr>
      <w:r w:rsidRPr="00534096">
        <w:rPr>
          <w:rFonts w:eastAsia="Calibri"/>
          <w:lang w:val="vi-VN"/>
        </w:rPr>
        <w:t xml:space="preserve">1. Mục tiêu: </w:t>
      </w:r>
      <w:r w:rsidR="00E26CF9">
        <w:rPr>
          <w:rFonts w:eastAsia="Calibri"/>
          <w:lang w:val="pt-BR"/>
        </w:rPr>
        <w:t>t</w:t>
      </w:r>
      <w:r w:rsidRPr="00534096">
        <w:rPr>
          <w:rFonts w:eastAsia="Calibri"/>
          <w:lang w:val="vi-VN"/>
        </w:rPr>
        <w:t xml:space="preserve">rang bị cho học viên kiến thức cần thiết về </w:t>
      </w:r>
      <w:r w:rsidR="00735887" w:rsidRPr="00534096">
        <w:rPr>
          <w:rFonts w:eastAsia="Calibri"/>
          <w:lang w:val="vi-VN"/>
        </w:rPr>
        <w:t>ANHK</w:t>
      </w:r>
      <w:r w:rsidRPr="00534096">
        <w:rPr>
          <w:rFonts w:eastAsia="Calibri"/>
          <w:lang w:val="vi-VN"/>
        </w:rPr>
        <w:t xml:space="preserve"> và cách thức xử lý tình huống về </w:t>
      </w:r>
      <w:r w:rsidR="00735887" w:rsidRPr="00534096">
        <w:rPr>
          <w:rFonts w:eastAsia="Calibri"/>
          <w:lang w:val="vi-VN"/>
        </w:rPr>
        <w:t>ANHK</w:t>
      </w:r>
      <w:r w:rsidRPr="00534096">
        <w:rPr>
          <w:rFonts w:eastAsia="Calibri"/>
          <w:lang w:val="vi-VN"/>
        </w:rPr>
        <w:t xml:space="preserve"> có liên quan đến nhiệm vụ điều hành mặt đất.</w:t>
      </w:r>
    </w:p>
    <w:p w:rsidR="005C6B67" w:rsidRPr="00534096" w:rsidRDefault="005C6B67" w:rsidP="00813694">
      <w:pPr>
        <w:spacing w:before="120" w:after="120"/>
        <w:ind w:firstLine="709"/>
        <w:jc w:val="both"/>
        <w:rPr>
          <w:rFonts w:eastAsia="Calibri"/>
          <w:lang w:val="vi-VN"/>
        </w:rPr>
      </w:pPr>
      <w:r w:rsidRPr="00534096">
        <w:rPr>
          <w:rFonts w:eastAsia="Calibri"/>
          <w:lang w:val="vi-VN"/>
        </w:rPr>
        <w:t xml:space="preserve">2. Đối tượng: </w:t>
      </w:r>
      <w:r w:rsidR="00E26CF9">
        <w:rPr>
          <w:rFonts w:eastAsia="Calibri"/>
        </w:rPr>
        <w:t>n</w:t>
      </w:r>
      <w:r w:rsidRPr="00534096">
        <w:rPr>
          <w:rFonts w:eastAsia="Calibri"/>
          <w:lang w:val="vi-VN"/>
        </w:rPr>
        <w:t xml:space="preserve">hân viên điều hành mặt đất của các các hãng hàng không </w:t>
      </w:r>
      <w:r w:rsidRPr="00534096">
        <w:rPr>
          <w:rFonts w:eastAsia="Calibri"/>
        </w:rPr>
        <w:t xml:space="preserve">nước ngoài khai thác thường lệ tại </w:t>
      </w:r>
      <w:r w:rsidRPr="00534096">
        <w:rPr>
          <w:rFonts w:eastAsia="Calibri"/>
          <w:lang w:val="vi-VN"/>
        </w:rPr>
        <w:t>Việt Nam.</w:t>
      </w:r>
    </w:p>
    <w:p w:rsidR="005C6B67" w:rsidRPr="00534096" w:rsidRDefault="005C6B67" w:rsidP="00813694">
      <w:pPr>
        <w:spacing w:before="120" w:after="120"/>
        <w:ind w:firstLine="709"/>
        <w:jc w:val="both"/>
      </w:pPr>
      <w:r w:rsidRPr="00534096">
        <w:rPr>
          <w:rFonts w:eastAsia="Calibri"/>
          <w:spacing w:val="-6"/>
        </w:rPr>
        <w:t>3</w:t>
      </w:r>
      <w:r w:rsidRPr="00534096">
        <w:rPr>
          <w:rFonts w:eastAsia="Calibri"/>
          <w:spacing w:val="-6"/>
          <w:lang w:val="vi-VN"/>
        </w:rPr>
        <w:t xml:space="preserve">. </w:t>
      </w:r>
      <w:r w:rsidRPr="00534096">
        <w:rPr>
          <w:rFonts w:eastAsia="Calibri"/>
          <w:spacing w:val="-6"/>
        </w:rPr>
        <w:t>Chương trình bồi dưỡng ban đầu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229"/>
        <w:gridCol w:w="1134"/>
      </w:tblGrid>
      <w:tr w:rsidR="00E44598" w:rsidRPr="00DF42A4" w:rsidTr="00534096">
        <w:trPr>
          <w:trHeight w:val="559"/>
          <w:tblHeader/>
        </w:trPr>
        <w:tc>
          <w:tcPr>
            <w:tcW w:w="709" w:type="dxa"/>
            <w:shd w:val="clear" w:color="auto" w:fill="auto"/>
            <w:vAlign w:val="center"/>
          </w:tcPr>
          <w:p w:rsidR="005C6B67" w:rsidRPr="00534096" w:rsidRDefault="005C6B67" w:rsidP="00534096">
            <w:pPr>
              <w:widowControl w:val="0"/>
              <w:spacing w:before="40" w:after="40"/>
              <w:jc w:val="center"/>
              <w:rPr>
                <w:rFonts w:eastAsia="Calibri"/>
                <w:b/>
              </w:rPr>
            </w:pPr>
            <w:r w:rsidRPr="00534096">
              <w:rPr>
                <w:rFonts w:eastAsia="Calibri"/>
                <w:b/>
              </w:rPr>
              <w:t>SỐ TT</w:t>
            </w:r>
          </w:p>
        </w:tc>
        <w:tc>
          <w:tcPr>
            <w:tcW w:w="7229" w:type="dxa"/>
            <w:shd w:val="clear" w:color="auto" w:fill="auto"/>
          </w:tcPr>
          <w:p w:rsidR="005C6B67" w:rsidRPr="00534096" w:rsidRDefault="001F7673" w:rsidP="00534096">
            <w:pPr>
              <w:widowControl w:val="0"/>
              <w:spacing w:before="40" w:after="40"/>
              <w:jc w:val="center"/>
              <w:rPr>
                <w:rFonts w:eastAsia="Calibri"/>
                <w:b/>
              </w:rPr>
            </w:pPr>
            <w:r w:rsidRPr="00534096">
              <w:rPr>
                <w:rFonts w:eastAsia="Calibri"/>
                <w:b/>
              </w:rPr>
              <w:t>BÀI HỌC</w:t>
            </w:r>
          </w:p>
          <w:p w:rsidR="000079D6" w:rsidRPr="00534096" w:rsidRDefault="000079D6" w:rsidP="00534096">
            <w:pPr>
              <w:widowControl w:val="0"/>
              <w:spacing w:before="40" w:after="40"/>
              <w:jc w:val="center"/>
              <w:rPr>
                <w:rFonts w:eastAsia="Calibri"/>
              </w:rPr>
            </w:pPr>
            <w:r w:rsidRPr="00534096">
              <w:rPr>
                <w:rFonts w:eastAsia="Calibri"/>
              </w:rPr>
              <w:t>(Lý thuyết)</w:t>
            </w:r>
          </w:p>
        </w:tc>
        <w:tc>
          <w:tcPr>
            <w:tcW w:w="1134" w:type="dxa"/>
            <w:shd w:val="clear" w:color="auto" w:fill="auto"/>
            <w:vAlign w:val="center"/>
          </w:tcPr>
          <w:p w:rsidR="005C6B67" w:rsidRPr="00534096" w:rsidRDefault="005C6B67" w:rsidP="00534096">
            <w:pPr>
              <w:widowControl w:val="0"/>
              <w:spacing w:before="40" w:after="40"/>
              <w:ind w:left="-108" w:right="-108"/>
              <w:jc w:val="center"/>
              <w:rPr>
                <w:rFonts w:eastAsia="Calibri"/>
                <w:b/>
              </w:rPr>
            </w:pPr>
            <w:r w:rsidRPr="00534096">
              <w:rPr>
                <w:rFonts w:eastAsia="Calibri"/>
                <w:b/>
              </w:rPr>
              <w:t xml:space="preserve">THỜI </w:t>
            </w:r>
            <w:r w:rsidR="00A16165" w:rsidRPr="00534096">
              <w:rPr>
                <w:rFonts w:eastAsia="Calibri"/>
                <w:b/>
              </w:rPr>
              <w:t>LƯỢNG</w:t>
            </w:r>
          </w:p>
        </w:tc>
      </w:tr>
      <w:tr w:rsidR="00E44598" w:rsidRPr="00DF42A4" w:rsidTr="00534096">
        <w:tc>
          <w:tcPr>
            <w:tcW w:w="709" w:type="dxa"/>
            <w:shd w:val="clear" w:color="auto" w:fill="auto"/>
            <w:vAlign w:val="center"/>
          </w:tcPr>
          <w:p w:rsidR="005C6B67" w:rsidRPr="00534096" w:rsidRDefault="005C6B67" w:rsidP="00534096">
            <w:pPr>
              <w:spacing w:before="40" w:after="40"/>
              <w:jc w:val="center"/>
            </w:pPr>
            <w:r w:rsidRPr="00534096">
              <w:t>1</w:t>
            </w:r>
          </w:p>
        </w:tc>
        <w:tc>
          <w:tcPr>
            <w:tcW w:w="7229" w:type="dxa"/>
            <w:shd w:val="clear" w:color="auto" w:fill="auto"/>
          </w:tcPr>
          <w:p w:rsidR="005C6B67" w:rsidRPr="00534096" w:rsidRDefault="005C6B67" w:rsidP="00534096">
            <w:pPr>
              <w:widowControl w:val="0"/>
              <w:spacing w:before="40" w:after="40"/>
              <w:ind w:left="-57" w:right="-57"/>
              <w:jc w:val="both"/>
              <w:rPr>
                <w:rFonts w:eastAsia="Calibri"/>
              </w:rPr>
            </w:pPr>
            <w:r w:rsidRPr="00534096">
              <w:rPr>
                <w:rFonts w:eastAsia="Calibri"/>
              </w:rPr>
              <w:t xml:space="preserve">Khái quát pháp luật về hàng không và </w:t>
            </w:r>
            <w:r w:rsidR="0025211B" w:rsidRPr="00534096">
              <w:rPr>
                <w:rFonts w:eastAsia="Calibri"/>
              </w:rPr>
              <w:t>ANHK</w:t>
            </w:r>
            <w:r w:rsidRPr="00534096">
              <w:rPr>
                <w:rFonts w:eastAsia="Calibri"/>
              </w:rPr>
              <w:t xml:space="preserve"> Việt Nam</w:t>
            </w:r>
          </w:p>
        </w:tc>
        <w:tc>
          <w:tcPr>
            <w:tcW w:w="1134" w:type="dxa"/>
            <w:shd w:val="clear" w:color="auto" w:fill="auto"/>
            <w:vAlign w:val="center"/>
          </w:tcPr>
          <w:p w:rsidR="005C6B67" w:rsidRPr="00534096" w:rsidRDefault="005C6B67" w:rsidP="00534096">
            <w:pPr>
              <w:spacing w:before="40" w:after="40"/>
              <w:jc w:val="center"/>
            </w:pPr>
            <w:r w:rsidRPr="00534096">
              <w:t>2</w:t>
            </w:r>
          </w:p>
        </w:tc>
      </w:tr>
      <w:tr w:rsidR="00E44598" w:rsidRPr="00DF42A4" w:rsidTr="00534096">
        <w:tc>
          <w:tcPr>
            <w:tcW w:w="709" w:type="dxa"/>
            <w:shd w:val="clear" w:color="auto" w:fill="auto"/>
            <w:vAlign w:val="center"/>
          </w:tcPr>
          <w:p w:rsidR="005C6B67" w:rsidRPr="00534096" w:rsidRDefault="005C6B67" w:rsidP="00534096">
            <w:pPr>
              <w:spacing w:before="40" w:after="40"/>
              <w:jc w:val="center"/>
            </w:pPr>
            <w:r w:rsidRPr="00534096">
              <w:t>2</w:t>
            </w:r>
          </w:p>
        </w:tc>
        <w:tc>
          <w:tcPr>
            <w:tcW w:w="7229" w:type="dxa"/>
            <w:shd w:val="clear" w:color="auto" w:fill="auto"/>
          </w:tcPr>
          <w:p w:rsidR="005C6B67" w:rsidRPr="00534096" w:rsidRDefault="005C6B67" w:rsidP="00534096">
            <w:pPr>
              <w:widowControl w:val="0"/>
              <w:spacing w:before="40" w:after="40"/>
              <w:ind w:left="-57" w:right="-57"/>
              <w:jc w:val="both"/>
              <w:rPr>
                <w:rFonts w:eastAsia="Calibri"/>
              </w:rPr>
            </w:pPr>
            <w:r w:rsidRPr="00534096">
              <w:rPr>
                <w:rFonts w:eastAsia="Calibri"/>
              </w:rPr>
              <w:t xml:space="preserve">Phối hợp với nhà chức trách, các cơ quan, đơn vị tại </w:t>
            </w:r>
            <w:r w:rsidR="00735887" w:rsidRPr="00534096">
              <w:rPr>
                <w:rFonts w:eastAsia="Calibri"/>
              </w:rPr>
              <w:t>VIỆT NAM</w:t>
            </w:r>
            <w:r w:rsidRPr="00534096">
              <w:rPr>
                <w:rFonts w:eastAsia="Calibri"/>
              </w:rPr>
              <w:t xml:space="preserve"> trong xử lý vi phạm ANHK, quản lý hành khách bị từ chối nhập cả</w:t>
            </w:r>
            <w:r w:rsidR="00394F26">
              <w:rPr>
                <w:rFonts w:eastAsia="Calibri"/>
              </w:rPr>
              <w:t>nh; k</w:t>
            </w:r>
            <w:r w:rsidRPr="00534096">
              <w:rPr>
                <w:rFonts w:eastAsia="Calibri"/>
              </w:rPr>
              <w:t xml:space="preserve">hẩn nguy, ứng phó can thiệp bất hợp pháp vào hoạt động </w:t>
            </w:r>
            <w:r w:rsidR="00430047" w:rsidRPr="00534096">
              <w:rPr>
                <w:rFonts w:eastAsia="Calibri"/>
              </w:rPr>
              <w:t>HKDD</w:t>
            </w:r>
          </w:p>
        </w:tc>
        <w:tc>
          <w:tcPr>
            <w:tcW w:w="1134" w:type="dxa"/>
            <w:shd w:val="clear" w:color="auto" w:fill="auto"/>
            <w:vAlign w:val="center"/>
          </w:tcPr>
          <w:p w:rsidR="005C6B67" w:rsidRPr="00534096" w:rsidRDefault="005C6B67" w:rsidP="00534096">
            <w:pPr>
              <w:spacing w:before="40" w:after="40"/>
              <w:jc w:val="center"/>
            </w:pPr>
            <w:r w:rsidRPr="00534096">
              <w:t>2</w:t>
            </w:r>
          </w:p>
        </w:tc>
      </w:tr>
      <w:tr w:rsidR="00E44598" w:rsidRPr="00DF42A4" w:rsidTr="00534096">
        <w:tc>
          <w:tcPr>
            <w:tcW w:w="709" w:type="dxa"/>
            <w:shd w:val="clear" w:color="auto" w:fill="auto"/>
            <w:vAlign w:val="center"/>
          </w:tcPr>
          <w:p w:rsidR="005C6B67" w:rsidRPr="00534096" w:rsidRDefault="005C6B67" w:rsidP="00534096">
            <w:pPr>
              <w:spacing w:before="40" w:after="40"/>
              <w:jc w:val="center"/>
            </w:pPr>
            <w:r w:rsidRPr="00534096">
              <w:t>3</w:t>
            </w:r>
          </w:p>
        </w:tc>
        <w:tc>
          <w:tcPr>
            <w:tcW w:w="7229" w:type="dxa"/>
            <w:shd w:val="clear" w:color="auto" w:fill="auto"/>
          </w:tcPr>
          <w:p w:rsidR="005C6B67" w:rsidRPr="00534096" w:rsidRDefault="005C6B67" w:rsidP="00534096">
            <w:pPr>
              <w:widowControl w:val="0"/>
              <w:spacing w:before="40" w:after="40"/>
              <w:ind w:left="-57" w:right="-57"/>
              <w:jc w:val="both"/>
              <w:rPr>
                <w:rFonts w:eastAsia="Calibri"/>
              </w:rPr>
            </w:pPr>
            <w:r w:rsidRPr="00534096">
              <w:rPr>
                <w:rFonts w:eastAsia="Calibri"/>
              </w:rPr>
              <w:t xml:space="preserve">Thủ tục </w:t>
            </w:r>
            <w:r w:rsidR="00735887" w:rsidRPr="00534096">
              <w:rPr>
                <w:rFonts w:eastAsia="Calibri"/>
              </w:rPr>
              <w:t>ANHK</w:t>
            </w:r>
            <w:r w:rsidRPr="00534096">
              <w:rPr>
                <w:rFonts w:eastAsia="Calibri"/>
              </w:rPr>
              <w:t xml:space="preserve"> chuyến bay</w:t>
            </w:r>
          </w:p>
        </w:tc>
        <w:tc>
          <w:tcPr>
            <w:tcW w:w="1134" w:type="dxa"/>
            <w:shd w:val="clear" w:color="auto" w:fill="auto"/>
            <w:vAlign w:val="center"/>
          </w:tcPr>
          <w:p w:rsidR="005C6B67" w:rsidRPr="00534096" w:rsidRDefault="005C6B67" w:rsidP="00534096">
            <w:pPr>
              <w:spacing w:before="40" w:after="40"/>
              <w:jc w:val="center"/>
            </w:pPr>
            <w:r w:rsidRPr="00534096">
              <w:t>2</w:t>
            </w:r>
          </w:p>
        </w:tc>
      </w:tr>
      <w:tr w:rsidR="00E44598" w:rsidRPr="00DF42A4" w:rsidTr="00534096">
        <w:tc>
          <w:tcPr>
            <w:tcW w:w="709" w:type="dxa"/>
            <w:shd w:val="clear" w:color="auto" w:fill="auto"/>
          </w:tcPr>
          <w:p w:rsidR="005C6B67" w:rsidRPr="00534096" w:rsidRDefault="005C6B67" w:rsidP="00534096">
            <w:pPr>
              <w:widowControl w:val="0"/>
              <w:spacing w:before="40" w:after="40"/>
              <w:jc w:val="center"/>
              <w:rPr>
                <w:rFonts w:eastAsia="Calibri"/>
                <w:b/>
              </w:rPr>
            </w:pPr>
          </w:p>
        </w:tc>
        <w:tc>
          <w:tcPr>
            <w:tcW w:w="7229" w:type="dxa"/>
            <w:shd w:val="clear" w:color="auto" w:fill="auto"/>
          </w:tcPr>
          <w:p w:rsidR="005C6B67" w:rsidRPr="00534096" w:rsidRDefault="00EB21BC" w:rsidP="00534096">
            <w:pPr>
              <w:widowControl w:val="0"/>
              <w:spacing w:before="40" w:after="40"/>
              <w:jc w:val="center"/>
              <w:rPr>
                <w:rFonts w:eastAsia="Calibri"/>
                <w:b/>
              </w:rPr>
            </w:pPr>
            <w:r w:rsidRPr="00534096">
              <w:rPr>
                <w:rFonts w:eastAsia="Calibri"/>
                <w:b/>
              </w:rPr>
              <w:t>TỔNG CỘNG</w:t>
            </w:r>
          </w:p>
        </w:tc>
        <w:tc>
          <w:tcPr>
            <w:tcW w:w="1134" w:type="dxa"/>
            <w:shd w:val="clear" w:color="auto" w:fill="auto"/>
            <w:vAlign w:val="center"/>
          </w:tcPr>
          <w:p w:rsidR="005C6B67" w:rsidRPr="00534096" w:rsidRDefault="002F379C" w:rsidP="00534096">
            <w:pPr>
              <w:widowControl w:val="0"/>
              <w:spacing w:before="40" w:after="40"/>
              <w:jc w:val="center"/>
              <w:rPr>
                <w:rFonts w:eastAsia="Calibri"/>
                <w:b/>
              </w:rPr>
            </w:pPr>
            <w:r w:rsidRPr="00534096">
              <w:rPr>
                <w:rFonts w:eastAsia="Calibri"/>
                <w:b/>
              </w:rPr>
              <w:t>6</w:t>
            </w:r>
          </w:p>
        </w:tc>
      </w:tr>
    </w:tbl>
    <w:p w:rsidR="005C6B67" w:rsidRPr="00534096" w:rsidRDefault="005C6B67" w:rsidP="00E43CD9">
      <w:pPr>
        <w:snapToGrid w:val="0"/>
        <w:spacing w:before="120" w:after="120"/>
        <w:ind w:firstLine="709"/>
        <w:jc w:val="both"/>
        <w:rPr>
          <w:rFonts w:eastAsia="Calibri"/>
        </w:rPr>
      </w:pPr>
      <w:r w:rsidRPr="00534096">
        <w:rPr>
          <w:rFonts w:eastAsia="Calibri"/>
        </w:rPr>
        <w:t>4. Chương trình huấn luyện định kỳ</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229"/>
        <w:gridCol w:w="1134"/>
      </w:tblGrid>
      <w:tr w:rsidR="00E44598" w:rsidRPr="00DF42A4" w:rsidTr="00534096">
        <w:trPr>
          <w:trHeight w:val="559"/>
        </w:trPr>
        <w:tc>
          <w:tcPr>
            <w:tcW w:w="709" w:type="dxa"/>
            <w:shd w:val="clear" w:color="auto" w:fill="auto"/>
            <w:vAlign w:val="center"/>
          </w:tcPr>
          <w:p w:rsidR="005C6B67" w:rsidRPr="00534096" w:rsidRDefault="005C6B67" w:rsidP="00534096">
            <w:pPr>
              <w:spacing w:before="40" w:after="40"/>
              <w:jc w:val="center"/>
              <w:rPr>
                <w:b/>
              </w:rPr>
            </w:pPr>
            <w:r w:rsidRPr="00534096">
              <w:rPr>
                <w:b/>
              </w:rPr>
              <w:t>SỐ TT</w:t>
            </w:r>
          </w:p>
        </w:tc>
        <w:tc>
          <w:tcPr>
            <w:tcW w:w="7229" w:type="dxa"/>
            <w:shd w:val="clear" w:color="auto" w:fill="auto"/>
          </w:tcPr>
          <w:p w:rsidR="005C6B67" w:rsidRPr="00534096" w:rsidRDefault="001F7673" w:rsidP="00534096">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0079D6" w:rsidRPr="00534096" w:rsidRDefault="000079D6" w:rsidP="00534096">
            <w:pPr>
              <w:spacing w:before="40" w:after="40"/>
              <w:jc w:val="center"/>
            </w:pPr>
            <w:r w:rsidRPr="00534096">
              <w:rPr>
                <w:rFonts w:eastAsia="Calibri"/>
              </w:rPr>
              <w:t>(Lý thuyết)</w:t>
            </w:r>
          </w:p>
        </w:tc>
        <w:tc>
          <w:tcPr>
            <w:tcW w:w="1134" w:type="dxa"/>
            <w:shd w:val="clear" w:color="auto" w:fill="auto"/>
            <w:vAlign w:val="center"/>
          </w:tcPr>
          <w:p w:rsidR="005C6B67" w:rsidRPr="00534096" w:rsidRDefault="005C6B67" w:rsidP="00534096">
            <w:pPr>
              <w:spacing w:before="40" w:after="40"/>
              <w:ind w:left="-113" w:right="-113"/>
              <w:jc w:val="center"/>
            </w:pPr>
            <w:r w:rsidRPr="00534096">
              <w:rPr>
                <w:rFonts w:eastAsia="SimSun"/>
                <w:b/>
                <w:bCs/>
                <w:lang w:eastAsia="zh-CN"/>
              </w:rPr>
              <w:t xml:space="preserve">THỜI </w:t>
            </w:r>
            <w:r w:rsidR="000079D6" w:rsidRPr="00534096">
              <w:rPr>
                <w:rFonts w:eastAsia="SimSun"/>
                <w:b/>
                <w:bCs/>
                <w:lang w:eastAsia="zh-CN"/>
              </w:rPr>
              <w:t>LƯỢNG</w:t>
            </w:r>
          </w:p>
        </w:tc>
      </w:tr>
      <w:tr w:rsidR="00E44598" w:rsidRPr="00DF42A4" w:rsidTr="00534096">
        <w:tc>
          <w:tcPr>
            <w:tcW w:w="709" w:type="dxa"/>
            <w:shd w:val="clear" w:color="auto" w:fill="auto"/>
            <w:vAlign w:val="center"/>
          </w:tcPr>
          <w:p w:rsidR="005C6B67" w:rsidRPr="00534096" w:rsidRDefault="005C6B67" w:rsidP="00534096">
            <w:pPr>
              <w:spacing w:before="40" w:after="40"/>
              <w:jc w:val="center"/>
            </w:pPr>
            <w:r w:rsidRPr="00534096">
              <w:t>1</w:t>
            </w:r>
          </w:p>
        </w:tc>
        <w:tc>
          <w:tcPr>
            <w:tcW w:w="7229" w:type="dxa"/>
            <w:shd w:val="clear" w:color="auto" w:fill="auto"/>
          </w:tcPr>
          <w:p w:rsidR="005C6B67" w:rsidRPr="00534096" w:rsidRDefault="005C6B67" w:rsidP="00534096">
            <w:pPr>
              <w:widowControl w:val="0"/>
              <w:spacing w:before="40" w:after="40"/>
              <w:ind w:left="-57" w:right="-57"/>
              <w:jc w:val="both"/>
              <w:rPr>
                <w:rFonts w:eastAsia="Calibri"/>
              </w:rPr>
            </w:pPr>
            <w:r w:rsidRPr="00534096">
              <w:rPr>
                <w:rFonts w:eastAsia="Calibri"/>
              </w:rPr>
              <w:t xml:space="preserve">Các văn bản pháp luật, quy định liên quan đến công tác đảm bảo </w:t>
            </w:r>
            <w:r w:rsidR="00735887" w:rsidRPr="00534096">
              <w:rPr>
                <w:rFonts w:eastAsia="Calibri"/>
              </w:rPr>
              <w:t>ANHK</w:t>
            </w:r>
          </w:p>
        </w:tc>
        <w:tc>
          <w:tcPr>
            <w:tcW w:w="1134" w:type="dxa"/>
            <w:shd w:val="clear" w:color="auto" w:fill="auto"/>
            <w:vAlign w:val="center"/>
          </w:tcPr>
          <w:p w:rsidR="005C6B67" w:rsidRPr="00534096" w:rsidRDefault="005C6B67" w:rsidP="00534096">
            <w:pPr>
              <w:spacing w:before="40" w:after="40"/>
              <w:ind w:left="-113" w:right="-113"/>
              <w:jc w:val="center"/>
            </w:pPr>
            <w:r w:rsidRPr="00534096">
              <w:t>2</w:t>
            </w:r>
          </w:p>
        </w:tc>
      </w:tr>
      <w:tr w:rsidR="00E44598" w:rsidRPr="00DF42A4" w:rsidTr="00534096">
        <w:tc>
          <w:tcPr>
            <w:tcW w:w="709" w:type="dxa"/>
            <w:shd w:val="clear" w:color="auto" w:fill="auto"/>
            <w:vAlign w:val="center"/>
          </w:tcPr>
          <w:p w:rsidR="005C6B67" w:rsidRPr="00534096" w:rsidRDefault="005C6B67" w:rsidP="00534096">
            <w:pPr>
              <w:spacing w:before="40" w:after="40"/>
              <w:jc w:val="center"/>
            </w:pPr>
            <w:r w:rsidRPr="00534096">
              <w:t>2</w:t>
            </w:r>
          </w:p>
        </w:tc>
        <w:tc>
          <w:tcPr>
            <w:tcW w:w="7229" w:type="dxa"/>
            <w:shd w:val="clear" w:color="auto" w:fill="auto"/>
          </w:tcPr>
          <w:p w:rsidR="005C6B67" w:rsidRPr="00534096" w:rsidRDefault="005C6B67" w:rsidP="00534096">
            <w:pPr>
              <w:widowControl w:val="0"/>
              <w:spacing w:before="40" w:after="40"/>
              <w:ind w:left="-57" w:right="-57"/>
              <w:jc w:val="both"/>
              <w:rPr>
                <w:rFonts w:eastAsia="Calibri"/>
              </w:rPr>
            </w:pPr>
            <w:r w:rsidRPr="00534096">
              <w:rPr>
                <w:rFonts w:eastAsia="Calibri"/>
              </w:rPr>
              <w:t xml:space="preserve">Phối hợp với nhà chức trách, các cơ quan, đơn vị tại </w:t>
            </w:r>
            <w:r w:rsidR="00735887" w:rsidRPr="00534096">
              <w:rPr>
                <w:rFonts w:eastAsia="Calibri"/>
              </w:rPr>
              <w:t>VIỆT NAM</w:t>
            </w:r>
            <w:r w:rsidRPr="00534096">
              <w:rPr>
                <w:rFonts w:eastAsia="Calibri"/>
              </w:rPr>
              <w:t xml:space="preserve"> trong xử lý vi phạm ANHK, quản lý hành khách bị từ chối nhập cả</w:t>
            </w:r>
            <w:r w:rsidR="001713BD">
              <w:rPr>
                <w:rFonts w:eastAsia="Calibri"/>
              </w:rPr>
              <w:t>nh; k</w:t>
            </w:r>
            <w:r w:rsidRPr="00534096">
              <w:rPr>
                <w:rFonts w:eastAsia="Calibri"/>
              </w:rPr>
              <w:t xml:space="preserve">hẩn nguy, ứng phó can thiệp bất hợp pháp vào hoạt động </w:t>
            </w:r>
            <w:r w:rsidR="00430047" w:rsidRPr="00534096">
              <w:rPr>
                <w:rFonts w:eastAsia="Calibri"/>
              </w:rPr>
              <w:t>HKDD</w:t>
            </w:r>
          </w:p>
        </w:tc>
        <w:tc>
          <w:tcPr>
            <w:tcW w:w="1134" w:type="dxa"/>
            <w:shd w:val="clear" w:color="auto" w:fill="auto"/>
            <w:vAlign w:val="center"/>
          </w:tcPr>
          <w:p w:rsidR="005C6B67" w:rsidRPr="00534096" w:rsidRDefault="005C6B67" w:rsidP="00534096">
            <w:pPr>
              <w:spacing w:before="40" w:after="40"/>
              <w:ind w:left="-113" w:right="-113"/>
              <w:jc w:val="center"/>
            </w:pPr>
            <w:r w:rsidRPr="00534096">
              <w:t>1</w:t>
            </w:r>
          </w:p>
        </w:tc>
      </w:tr>
      <w:tr w:rsidR="00E44598" w:rsidRPr="00DF42A4" w:rsidTr="00534096">
        <w:tc>
          <w:tcPr>
            <w:tcW w:w="709" w:type="dxa"/>
            <w:shd w:val="clear" w:color="auto" w:fill="auto"/>
            <w:vAlign w:val="center"/>
          </w:tcPr>
          <w:p w:rsidR="005C6B67" w:rsidRPr="00534096" w:rsidRDefault="005C6B67" w:rsidP="00534096">
            <w:pPr>
              <w:spacing w:before="40" w:after="40"/>
              <w:jc w:val="center"/>
            </w:pPr>
            <w:r w:rsidRPr="00534096">
              <w:t>3</w:t>
            </w:r>
          </w:p>
        </w:tc>
        <w:tc>
          <w:tcPr>
            <w:tcW w:w="7229" w:type="dxa"/>
            <w:shd w:val="clear" w:color="auto" w:fill="auto"/>
          </w:tcPr>
          <w:p w:rsidR="005C6B67" w:rsidRPr="00534096" w:rsidRDefault="005C6B67" w:rsidP="00534096">
            <w:pPr>
              <w:widowControl w:val="0"/>
              <w:spacing w:before="40" w:after="40"/>
              <w:ind w:left="-57" w:right="-57"/>
              <w:jc w:val="both"/>
              <w:rPr>
                <w:rFonts w:eastAsia="Calibri"/>
              </w:rPr>
            </w:pPr>
            <w:r w:rsidRPr="00534096">
              <w:rPr>
                <w:rFonts w:eastAsia="Calibri"/>
              </w:rPr>
              <w:t xml:space="preserve">Thủ tục </w:t>
            </w:r>
            <w:r w:rsidR="00735887" w:rsidRPr="00534096">
              <w:rPr>
                <w:rFonts w:eastAsia="Calibri"/>
              </w:rPr>
              <w:t>ANHK</w:t>
            </w:r>
            <w:r w:rsidRPr="00534096">
              <w:rPr>
                <w:rFonts w:eastAsia="Calibri"/>
              </w:rPr>
              <w:t xml:space="preserve"> chuyến bay</w:t>
            </w:r>
          </w:p>
        </w:tc>
        <w:tc>
          <w:tcPr>
            <w:tcW w:w="1134" w:type="dxa"/>
            <w:shd w:val="clear" w:color="auto" w:fill="auto"/>
            <w:vAlign w:val="center"/>
          </w:tcPr>
          <w:p w:rsidR="005C6B67" w:rsidRPr="00534096" w:rsidRDefault="005C6B67" w:rsidP="00534096">
            <w:pPr>
              <w:spacing w:before="40" w:after="40"/>
              <w:ind w:left="-113" w:right="-113"/>
              <w:jc w:val="center"/>
            </w:pPr>
            <w:r w:rsidRPr="00534096">
              <w:t>1</w:t>
            </w:r>
          </w:p>
        </w:tc>
      </w:tr>
      <w:tr w:rsidR="00E44598" w:rsidRPr="00DF42A4" w:rsidTr="00534096">
        <w:tc>
          <w:tcPr>
            <w:tcW w:w="709" w:type="dxa"/>
            <w:shd w:val="clear" w:color="auto" w:fill="auto"/>
            <w:vAlign w:val="center"/>
          </w:tcPr>
          <w:p w:rsidR="005C6B67" w:rsidRPr="00534096" w:rsidRDefault="005C6B67" w:rsidP="00534096">
            <w:pPr>
              <w:spacing w:before="40" w:after="40"/>
              <w:jc w:val="center"/>
              <w:rPr>
                <w:b/>
              </w:rPr>
            </w:pPr>
          </w:p>
        </w:tc>
        <w:tc>
          <w:tcPr>
            <w:tcW w:w="7229" w:type="dxa"/>
            <w:shd w:val="clear" w:color="auto" w:fill="auto"/>
          </w:tcPr>
          <w:p w:rsidR="005C6B67" w:rsidRPr="00534096" w:rsidRDefault="004E01B5" w:rsidP="00534096">
            <w:pPr>
              <w:spacing w:before="40" w:after="40"/>
              <w:jc w:val="center"/>
              <w:rPr>
                <w:b/>
              </w:rPr>
            </w:pPr>
            <w:r w:rsidRPr="00534096">
              <w:rPr>
                <w:b/>
              </w:rPr>
              <w:t>TỔNG CỘNG</w:t>
            </w:r>
          </w:p>
        </w:tc>
        <w:tc>
          <w:tcPr>
            <w:tcW w:w="1134" w:type="dxa"/>
            <w:shd w:val="clear" w:color="auto" w:fill="auto"/>
            <w:vAlign w:val="center"/>
          </w:tcPr>
          <w:p w:rsidR="005C6B67" w:rsidRPr="00534096" w:rsidRDefault="002F379C" w:rsidP="00534096">
            <w:pPr>
              <w:spacing w:before="40" w:after="40"/>
              <w:ind w:left="-113" w:right="-113"/>
              <w:jc w:val="center"/>
              <w:rPr>
                <w:b/>
              </w:rPr>
            </w:pPr>
            <w:r w:rsidRPr="00534096">
              <w:rPr>
                <w:b/>
              </w:rPr>
              <w:t>4</w:t>
            </w:r>
          </w:p>
        </w:tc>
      </w:tr>
    </w:tbl>
    <w:p w:rsidR="00F01549" w:rsidRDefault="00F01549" w:rsidP="00813694">
      <w:pPr>
        <w:spacing w:before="120" w:after="120"/>
        <w:ind w:firstLine="709"/>
        <w:jc w:val="both"/>
        <w:rPr>
          <w:bCs/>
          <w:color w:val="FF0000"/>
          <w:lang w:val="nl-NL"/>
        </w:rPr>
      </w:pPr>
      <w:r w:rsidRPr="00534096">
        <w:rPr>
          <w:bCs/>
          <w:lang w:val="pt-BR"/>
        </w:rPr>
        <w:t>5. Thời hạn huấn luyện</w:t>
      </w:r>
      <w:r w:rsidR="006918D8" w:rsidRPr="00534096">
        <w:rPr>
          <w:bCs/>
          <w:lang w:val="nl-NL"/>
        </w:rPr>
        <w:t xml:space="preserve"> định kỳ: </w:t>
      </w:r>
      <w:r w:rsidR="006918D8" w:rsidRPr="00525363">
        <w:rPr>
          <w:bCs/>
          <w:lang w:val="nl-NL"/>
        </w:rPr>
        <w:t>03 (ba) năm một lần.</w:t>
      </w:r>
    </w:p>
    <w:p w:rsidR="00C2785B" w:rsidRDefault="00C2785B" w:rsidP="001A628C">
      <w:pPr>
        <w:pStyle w:val="Heading6"/>
        <w:spacing w:before="0" w:after="0"/>
        <w:jc w:val="center"/>
        <w:rPr>
          <w:szCs w:val="28"/>
          <w:lang w:val="nl-NL"/>
        </w:rPr>
      </w:pPr>
    </w:p>
    <w:p w:rsidR="005C6B67" w:rsidRPr="00534096" w:rsidRDefault="005C6B67" w:rsidP="001A628C">
      <w:pPr>
        <w:pStyle w:val="Heading6"/>
        <w:spacing w:before="0" w:after="0"/>
        <w:jc w:val="center"/>
        <w:rPr>
          <w:szCs w:val="28"/>
          <w:lang w:val="nl-NL"/>
        </w:rPr>
      </w:pPr>
      <w:r w:rsidRPr="00534096">
        <w:rPr>
          <w:szCs w:val="28"/>
          <w:lang w:val="nl-NL"/>
        </w:rPr>
        <w:t>Mục 4</w:t>
      </w:r>
      <w:r w:rsidR="008A5F57" w:rsidRPr="00534096">
        <w:rPr>
          <w:szCs w:val="28"/>
          <w:lang w:val="nl-NL"/>
        </w:rPr>
        <w:br/>
      </w:r>
      <w:r w:rsidRPr="00534096">
        <w:rPr>
          <w:szCs w:val="28"/>
          <w:lang w:val="nl-NL"/>
        </w:rPr>
        <w:t>NHÂN VIÊN DOANH NGHIỆP CUNG CẤP DỊCH VỤ</w:t>
      </w:r>
    </w:p>
    <w:p w:rsidR="004D7EB7" w:rsidRPr="00534096" w:rsidRDefault="004D7EB7" w:rsidP="006E50FF">
      <w:pPr>
        <w:pStyle w:val="Heading7"/>
        <w:spacing w:before="120" w:after="120"/>
        <w:ind w:firstLine="709"/>
        <w:rPr>
          <w:szCs w:val="28"/>
          <w:lang w:val="nl-NL"/>
        </w:rPr>
      </w:pPr>
      <w:bookmarkStart w:id="12" w:name="_Hlk113480390"/>
      <w:bookmarkStart w:id="13" w:name="_Hlk113471985"/>
      <w:bookmarkStart w:id="14" w:name="_Hlk113477866"/>
      <w:r w:rsidRPr="00534096">
        <w:rPr>
          <w:szCs w:val="28"/>
          <w:lang w:val="nl-NL"/>
        </w:rPr>
        <w:t xml:space="preserve">Điều </w:t>
      </w:r>
      <w:r w:rsidR="0072226F" w:rsidRPr="00534096">
        <w:rPr>
          <w:szCs w:val="28"/>
          <w:lang w:val="nl-NL"/>
        </w:rPr>
        <w:t>2</w:t>
      </w:r>
      <w:r w:rsidR="00693BDA" w:rsidRPr="00534096">
        <w:rPr>
          <w:szCs w:val="28"/>
          <w:lang w:val="nl-NL"/>
        </w:rPr>
        <w:t>8</w:t>
      </w:r>
      <w:r w:rsidRPr="00534096">
        <w:rPr>
          <w:szCs w:val="28"/>
          <w:lang w:val="nl-NL"/>
        </w:rPr>
        <w:t xml:space="preserve">. </w:t>
      </w:r>
      <w:r w:rsidR="00C655B6" w:rsidRPr="00534096">
        <w:rPr>
          <w:szCs w:val="28"/>
          <w:lang w:val="pt-BR"/>
        </w:rPr>
        <w:t>Bồi dưỡng, huấn luyện n</w:t>
      </w:r>
      <w:r w:rsidRPr="00534096">
        <w:rPr>
          <w:szCs w:val="28"/>
          <w:lang w:val="nl-NL"/>
        </w:rPr>
        <w:t xml:space="preserve">hân viên </w:t>
      </w:r>
      <w:bookmarkStart w:id="15" w:name="dieu_19"/>
      <w:r w:rsidR="0006483D" w:rsidRPr="00534096">
        <w:rPr>
          <w:bCs/>
          <w:szCs w:val="20"/>
          <w:shd w:val="clear" w:color="auto" w:fill="FFFFFF"/>
        </w:rPr>
        <w:t>phục vụ kỹ thuật thương mại mặt đất của các đơn vị cung cấp dịch vụ hàng không tại cảng hàng không, sân bay</w:t>
      </w:r>
      <w:bookmarkEnd w:id="15"/>
      <w:r w:rsidR="00CF208A" w:rsidRPr="00534096">
        <w:rPr>
          <w:szCs w:val="28"/>
          <w:lang w:val="nl-NL"/>
        </w:rPr>
        <w:t>;</w:t>
      </w:r>
      <w:r w:rsidR="00087018" w:rsidRPr="00534096">
        <w:rPr>
          <w:szCs w:val="28"/>
          <w:lang w:val="nl-NL"/>
        </w:rPr>
        <w:t xml:space="preserve"> </w:t>
      </w:r>
      <w:r w:rsidR="00087018" w:rsidRPr="00534096">
        <w:t>nhân viên thông tin, dẫn đường, giám sát hàng không</w:t>
      </w:r>
      <w:r w:rsidR="00F12EF9" w:rsidRPr="00534096">
        <w:t>, nhân viên vệ sinh tàu bay,</w:t>
      </w:r>
      <w:r w:rsidR="00CF208A" w:rsidRPr="00534096">
        <w:t xml:space="preserve"> trực ban</w:t>
      </w:r>
      <w:r w:rsidR="005D36A1" w:rsidRPr="00534096">
        <w:t xml:space="preserve"> của người khai thác cảng hàng không</w:t>
      </w:r>
    </w:p>
    <w:p w:rsidR="00486587" w:rsidRPr="00534096" w:rsidRDefault="00486587" w:rsidP="00813694">
      <w:pPr>
        <w:tabs>
          <w:tab w:val="left" w:pos="1710"/>
        </w:tabs>
        <w:spacing w:before="120" w:after="120"/>
        <w:ind w:firstLine="709"/>
        <w:jc w:val="both"/>
        <w:rPr>
          <w:rFonts w:eastAsia="Calibri"/>
          <w:lang w:val="vi-VN"/>
        </w:rPr>
      </w:pPr>
      <w:r w:rsidRPr="00534096">
        <w:rPr>
          <w:rFonts w:eastAsia="Calibri"/>
          <w:lang w:val="vi-VN"/>
        </w:rPr>
        <w:t xml:space="preserve">1. Mục tiêu: </w:t>
      </w:r>
      <w:r w:rsidR="00525363">
        <w:rPr>
          <w:rFonts w:eastAsia="Calibri"/>
          <w:lang w:val="pt-BR"/>
        </w:rPr>
        <w:t>t</w:t>
      </w:r>
      <w:r w:rsidRPr="00534096">
        <w:rPr>
          <w:rFonts w:eastAsia="Calibri"/>
          <w:lang w:val="vi-VN"/>
        </w:rPr>
        <w:t xml:space="preserve">rang bị cho học viên kiến thức cần thiết về </w:t>
      </w:r>
      <w:r w:rsidR="00735887" w:rsidRPr="00534096">
        <w:rPr>
          <w:rFonts w:eastAsia="Calibri"/>
          <w:lang w:val="vi-VN"/>
        </w:rPr>
        <w:t>ANHK</w:t>
      </w:r>
      <w:r w:rsidRPr="00534096">
        <w:rPr>
          <w:rFonts w:eastAsia="Calibri"/>
          <w:lang w:val="vi-VN"/>
        </w:rPr>
        <w:t xml:space="preserve"> và cách thức xử lý tình huống về </w:t>
      </w:r>
      <w:r w:rsidR="00735887" w:rsidRPr="00534096">
        <w:rPr>
          <w:rFonts w:eastAsia="Calibri"/>
          <w:lang w:val="vi-VN"/>
        </w:rPr>
        <w:t>ANHK</w:t>
      </w:r>
      <w:r w:rsidRPr="00534096">
        <w:rPr>
          <w:rFonts w:eastAsia="Calibri"/>
          <w:lang w:val="vi-VN"/>
        </w:rPr>
        <w:t xml:space="preserve"> có liên quan đến nhiệm vụ phục vụ chuyến bay.</w:t>
      </w:r>
    </w:p>
    <w:p w:rsidR="00087018" w:rsidRPr="00534096" w:rsidRDefault="00486587" w:rsidP="00813694">
      <w:pPr>
        <w:tabs>
          <w:tab w:val="left" w:pos="1710"/>
        </w:tabs>
        <w:spacing w:before="120" w:after="120"/>
        <w:ind w:firstLine="709"/>
        <w:jc w:val="both"/>
        <w:rPr>
          <w:rFonts w:eastAsia="Calibri"/>
          <w:lang w:val="nl-NL"/>
        </w:rPr>
      </w:pPr>
      <w:r w:rsidRPr="00534096">
        <w:rPr>
          <w:rFonts w:eastAsia="Calibri"/>
          <w:lang w:val="nl-NL"/>
        </w:rPr>
        <w:t>2. Đối tượ</w:t>
      </w:r>
      <w:r w:rsidR="00646885">
        <w:rPr>
          <w:rFonts w:eastAsia="Calibri"/>
          <w:lang w:val="nl-NL"/>
        </w:rPr>
        <w:t>ng</w:t>
      </w:r>
    </w:p>
    <w:p w:rsidR="00486587" w:rsidRPr="00534096" w:rsidRDefault="00087018" w:rsidP="00813694">
      <w:pPr>
        <w:tabs>
          <w:tab w:val="left" w:pos="1710"/>
        </w:tabs>
        <w:spacing w:before="120" w:after="120"/>
        <w:ind w:firstLine="709"/>
        <w:jc w:val="both"/>
        <w:rPr>
          <w:rFonts w:eastAsia="Calibri"/>
          <w:bCs/>
          <w:lang w:val="pt-BR"/>
        </w:rPr>
      </w:pPr>
      <w:r w:rsidRPr="00534096">
        <w:rPr>
          <w:rFonts w:eastAsia="Calibri"/>
          <w:lang w:val="nl-NL"/>
        </w:rPr>
        <w:t xml:space="preserve">a) </w:t>
      </w:r>
      <w:r w:rsidR="0038792D" w:rsidRPr="00534096">
        <w:rPr>
          <w:rFonts w:eastAsia="Calibri"/>
          <w:lang w:val="nl-NL"/>
        </w:rPr>
        <w:t>N</w:t>
      </w:r>
      <w:r w:rsidR="00486587" w:rsidRPr="00534096">
        <w:rPr>
          <w:rFonts w:eastAsia="Calibri"/>
          <w:lang w:val="nl-NL"/>
        </w:rPr>
        <w:t xml:space="preserve">hân viên </w:t>
      </w:r>
      <w:r w:rsidR="00642837" w:rsidRPr="00534096">
        <w:rPr>
          <w:bCs/>
          <w:szCs w:val="20"/>
          <w:shd w:val="clear" w:color="auto" w:fill="FFFFFF"/>
        </w:rPr>
        <w:t>phục vụ kỹ thuật thương mại mặt đất của các đơn vị cung cấp dịch vụ hàng không tại cảng hàng không, sân bay</w:t>
      </w:r>
      <w:r w:rsidR="00486587" w:rsidRPr="00534096">
        <w:rPr>
          <w:rFonts w:eastAsia="Calibri"/>
          <w:bCs/>
          <w:lang w:val="pt-BR"/>
        </w:rPr>
        <w:t>.</w:t>
      </w:r>
    </w:p>
    <w:p w:rsidR="005D36A1" w:rsidRPr="00534096" w:rsidRDefault="00087018" w:rsidP="00813694">
      <w:pPr>
        <w:tabs>
          <w:tab w:val="left" w:pos="1710"/>
        </w:tabs>
        <w:spacing w:before="120" w:after="120"/>
        <w:ind w:firstLine="709"/>
        <w:jc w:val="both"/>
      </w:pPr>
      <w:r w:rsidRPr="00534096">
        <w:rPr>
          <w:rFonts w:eastAsia="Calibri"/>
          <w:bCs/>
          <w:lang w:val="pt-BR"/>
        </w:rPr>
        <w:t xml:space="preserve">b) </w:t>
      </w:r>
      <w:r w:rsidRPr="00534096">
        <w:t xml:space="preserve">Nhân viên thông tin, dẫn đường, giám sát hàng không </w:t>
      </w:r>
      <w:bookmarkStart w:id="16" w:name="_Hlk113471750"/>
      <w:r w:rsidRPr="00534096">
        <w:t xml:space="preserve">của </w:t>
      </w:r>
      <w:r w:rsidR="005D36A1" w:rsidRPr="00534096">
        <w:t>người khai thác</w:t>
      </w:r>
      <w:r w:rsidRPr="00534096">
        <w:t xml:space="preserve"> cảng hàng không, sân bay</w:t>
      </w:r>
      <w:bookmarkEnd w:id="16"/>
      <w:r w:rsidR="00646885">
        <w:t>.</w:t>
      </w:r>
      <w:r w:rsidR="005D36A1" w:rsidRPr="00534096">
        <w:t xml:space="preserve"> </w:t>
      </w:r>
    </w:p>
    <w:p w:rsidR="00E1462E" w:rsidRPr="00534096" w:rsidRDefault="005D36A1" w:rsidP="00813694">
      <w:pPr>
        <w:tabs>
          <w:tab w:val="left" w:pos="1710"/>
        </w:tabs>
        <w:spacing w:before="120" w:after="120"/>
        <w:ind w:firstLine="709"/>
        <w:jc w:val="both"/>
      </w:pPr>
      <w:r w:rsidRPr="00534096">
        <w:t>c) Trực ban</w:t>
      </w:r>
      <w:r w:rsidR="00642837" w:rsidRPr="00534096">
        <w:t xml:space="preserve">; </w:t>
      </w:r>
      <w:r w:rsidR="00205F39" w:rsidRPr="00534096">
        <w:t>người quản lý</w:t>
      </w:r>
      <w:r w:rsidR="00642837" w:rsidRPr="00534096">
        <w:t>, nhân viên giám sát an toàn sân đỗ tàu bay</w:t>
      </w:r>
      <w:r w:rsidRPr="00534096">
        <w:t xml:space="preserve"> của người khai thác cảng hàng không, sân bay</w:t>
      </w:r>
      <w:bookmarkEnd w:id="12"/>
      <w:r w:rsidR="00646885">
        <w:t>.</w:t>
      </w:r>
    </w:p>
    <w:p w:rsidR="00087018" w:rsidRPr="006471AC" w:rsidRDefault="00E1462E" w:rsidP="00813694">
      <w:pPr>
        <w:tabs>
          <w:tab w:val="left" w:pos="1710"/>
        </w:tabs>
        <w:spacing w:before="120" w:after="120"/>
        <w:ind w:firstLine="709"/>
        <w:jc w:val="both"/>
        <w:rPr>
          <w:rFonts w:eastAsia="Calibri"/>
          <w:bCs/>
          <w:spacing w:val="-6"/>
          <w:lang w:val="pt-BR"/>
        </w:rPr>
      </w:pPr>
      <w:r w:rsidRPr="006471AC">
        <w:rPr>
          <w:spacing w:val="-6"/>
        </w:rPr>
        <w:t xml:space="preserve">d) Nhân viên vệ sinh tàu </w:t>
      </w:r>
      <w:r w:rsidR="00646885">
        <w:rPr>
          <w:spacing w:val="-6"/>
        </w:rPr>
        <w:t xml:space="preserve">bay </w:t>
      </w:r>
      <w:r w:rsidRPr="006471AC">
        <w:rPr>
          <w:spacing w:val="-6"/>
        </w:rPr>
        <w:t>của người khai thác cảng hàng không, sân bay</w:t>
      </w:r>
      <w:r w:rsidR="00087018" w:rsidRPr="006471AC">
        <w:rPr>
          <w:spacing w:val="-6"/>
        </w:rPr>
        <w:t>.</w:t>
      </w:r>
      <w:bookmarkEnd w:id="13"/>
    </w:p>
    <w:bookmarkEnd w:id="14"/>
    <w:p w:rsidR="0038792D" w:rsidRPr="00372DE7" w:rsidRDefault="0038792D" w:rsidP="00813694">
      <w:pPr>
        <w:tabs>
          <w:tab w:val="left" w:pos="7965"/>
        </w:tabs>
        <w:spacing w:before="120" w:after="120"/>
        <w:ind w:firstLine="709"/>
        <w:jc w:val="both"/>
        <w:rPr>
          <w:rFonts w:eastAsia="Calibri"/>
        </w:rPr>
      </w:pPr>
      <w:r w:rsidRPr="00534096">
        <w:rPr>
          <w:rFonts w:eastAsia="Calibri"/>
          <w:lang w:val="vi-VN"/>
        </w:rPr>
        <w:t xml:space="preserve">3. </w:t>
      </w:r>
      <w:r w:rsidRPr="00534096">
        <w:rPr>
          <w:rFonts w:eastAsia="Calibri"/>
        </w:rPr>
        <w:t>Chương trình bồi dưỡng ban đầu</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5"/>
        <w:gridCol w:w="7218"/>
        <w:gridCol w:w="1134"/>
      </w:tblGrid>
      <w:tr w:rsidR="00E44598" w:rsidRPr="00DF42A4" w:rsidTr="00CA4B11">
        <w:trPr>
          <w:trHeight w:val="340"/>
          <w:tblHeader/>
        </w:trPr>
        <w:tc>
          <w:tcPr>
            <w:tcW w:w="725" w:type="dxa"/>
            <w:shd w:val="clear" w:color="auto" w:fill="auto"/>
            <w:vAlign w:val="center"/>
          </w:tcPr>
          <w:p w:rsidR="00DA4B47" w:rsidRPr="00534096" w:rsidRDefault="00DA4B47" w:rsidP="00F45ED6">
            <w:pPr>
              <w:widowControl w:val="0"/>
              <w:spacing w:before="40" w:after="40"/>
              <w:jc w:val="center"/>
              <w:rPr>
                <w:rFonts w:eastAsia="Calibri"/>
                <w:b/>
              </w:rPr>
            </w:pPr>
            <w:r w:rsidRPr="00534096">
              <w:rPr>
                <w:rFonts w:eastAsia="Calibri"/>
                <w:b/>
              </w:rPr>
              <w:t>SỐ TT</w:t>
            </w:r>
          </w:p>
        </w:tc>
        <w:tc>
          <w:tcPr>
            <w:tcW w:w="7218" w:type="dxa"/>
            <w:shd w:val="clear" w:color="auto" w:fill="auto"/>
          </w:tcPr>
          <w:p w:rsidR="003569D0" w:rsidRPr="00534096" w:rsidRDefault="00DA4B47" w:rsidP="00F45ED6">
            <w:pPr>
              <w:spacing w:before="40" w:after="4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DA4B47" w:rsidRPr="00534096" w:rsidRDefault="003569D0" w:rsidP="00F45ED6">
            <w:pPr>
              <w:spacing w:before="40" w:after="40"/>
              <w:jc w:val="center"/>
            </w:pPr>
            <w:r w:rsidRPr="00534096">
              <w:rPr>
                <w:rFonts w:eastAsia="Calibri"/>
              </w:rPr>
              <w:t>(Lý thuyết)</w:t>
            </w:r>
          </w:p>
        </w:tc>
        <w:tc>
          <w:tcPr>
            <w:tcW w:w="1134" w:type="dxa"/>
            <w:vAlign w:val="center"/>
          </w:tcPr>
          <w:p w:rsidR="00DA4B47" w:rsidRPr="00534096" w:rsidRDefault="00DA4B47" w:rsidP="00F45ED6">
            <w:pPr>
              <w:widowControl w:val="0"/>
              <w:spacing w:before="40" w:after="40"/>
              <w:jc w:val="center"/>
              <w:rPr>
                <w:rFonts w:eastAsia="Calibri"/>
                <w:b/>
              </w:rPr>
            </w:pPr>
            <w:r w:rsidRPr="00534096">
              <w:rPr>
                <w:rFonts w:eastAsia="Calibri"/>
                <w:b/>
              </w:rPr>
              <w:t>THỜI LƯỢNG</w:t>
            </w:r>
          </w:p>
        </w:tc>
      </w:tr>
      <w:tr w:rsidR="00E44598" w:rsidRPr="00DF42A4" w:rsidTr="00CA4B11">
        <w:trPr>
          <w:trHeight w:val="20"/>
        </w:trPr>
        <w:tc>
          <w:tcPr>
            <w:tcW w:w="725" w:type="dxa"/>
            <w:shd w:val="clear" w:color="auto" w:fill="auto"/>
            <w:vAlign w:val="center"/>
          </w:tcPr>
          <w:p w:rsidR="00DA4B47" w:rsidRPr="00534096" w:rsidRDefault="00DA4B47" w:rsidP="00F45ED6">
            <w:pPr>
              <w:widowControl w:val="0"/>
              <w:spacing w:before="40" w:after="40"/>
              <w:jc w:val="center"/>
              <w:rPr>
                <w:rFonts w:eastAsia="Calibri"/>
              </w:rPr>
            </w:pPr>
            <w:r w:rsidRPr="00534096">
              <w:rPr>
                <w:rFonts w:eastAsia="Calibri"/>
              </w:rPr>
              <w:t>1</w:t>
            </w:r>
          </w:p>
        </w:tc>
        <w:tc>
          <w:tcPr>
            <w:tcW w:w="7218" w:type="dxa"/>
            <w:shd w:val="clear" w:color="auto" w:fill="auto"/>
            <w:vAlign w:val="center"/>
          </w:tcPr>
          <w:p w:rsidR="00DA4B47" w:rsidRPr="00534096" w:rsidRDefault="00DA4B47" w:rsidP="00F45ED6">
            <w:pPr>
              <w:widowControl w:val="0"/>
              <w:spacing w:before="40" w:after="40"/>
              <w:ind w:left="57" w:right="57"/>
              <w:jc w:val="both"/>
              <w:rPr>
                <w:rFonts w:eastAsia="Calibri"/>
              </w:rPr>
            </w:pPr>
            <w:r w:rsidRPr="00534096">
              <w:rPr>
                <w:rFonts w:eastAsia="Calibri"/>
              </w:rPr>
              <w:t xml:space="preserve">Hiểu biết chung về </w:t>
            </w:r>
            <w:r w:rsidR="00735887" w:rsidRPr="00534096">
              <w:rPr>
                <w:rFonts w:eastAsia="Calibri"/>
              </w:rPr>
              <w:t>ANHK</w:t>
            </w:r>
          </w:p>
        </w:tc>
        <w:tc>
          <w:tcPr>
            <w:tcW w:w="1134" w:type="dxa"/>
            <w:vAlign w:val="center"/>
          </w:tcPr>
          <w:p w:rsidR="00DA4B47" w:rsidRPr="00534096" w:rsidRDefault="00DA4B47" w:rsidP="00F45ED6">
            <w:pPr>
              <w:widowControl w:val="0"/>
              <w:spacing w:before="40" w:after="40"/>
              <w:jc w:val="center"/>
              <w:rPr>
                <w:rFonts w:eastAsia="Calibri"/>
              </w:rPr>
            </w:pPr>
            <w:r w:rsidRPr="00534096">
              <w:rPr>
                <w:rFonts w:eastAsia="Calibri"/>
              </w:rPr>
              <w:t>2</w:t>
            </w:r>
          </w:p>
        </w:tc>
      </w:tr>
      <w:tr w:rsidR="00E44598" w:rsidRPr="00DF42A4" w:rsidTr="00CA4B11">
        <w:trPr>
          <w:trHeight w:val="20"/>
        </w:trPr>
        <w:tc>
          <w:tcPr>
            <w:tcW w:w="725" w:type="dxa"/>
            <w:shd w:val="clear" w:color="auto" w:fill="auto"/>
            <w:vAlign w:val="center"/>
          </w:tcPr>
          <w:p w:rsidR="00DA4B47" w:rsidRPr="00534096" w:rsidRDefault="00DA4B47" w:rsidP="00F45ED6">
            <w:pPr>
              <w:widowControl w:val="0"/>
              <w:spacing w:before="40" w:after="40"/>
              <w:jc w:val="center"/>
              <w:rPr>
                <w:rFonts w:eastAsia="Calibri"/>
              </w:rPr>
            </w:pPr>
            <w:r w:rsidRPr="00534096">
              <w:rPr>
                <w:rFonts w:eastAsia="Calibri"/>
              </w:rPr>
              <w:t>2</w:t>
            </w:r>
          </w:p>
        </w:tc>
        <w:tc>
          <w:tcPr>
            <w:tcW w:w="7218" w:type="dxa"/>
            <w:shd w:val="clear" w:color="auto" w:fill="auto"/>
            <w:vAlign w:val="center"/>
          </w:tcPr>
          <w:p w:rsidR="00DA4B47" w:rsidRPr="00534096" w:rsidRDefault="00DA4B47" w:rsidP="00BA649C">
            <w:pPr>
              <w:widowControl w:val="0"/>
              <w:spacing w:before="40" w:after="40"/>
              <w:ind w:left="57" w:right="57"/>
              <w:jc w:val="both"/>
              <w:rPr>
                <w:rFonts w:eastAsia="Calibri"/>
              </w:rPr>
            </w:pPr>
            <w:r w:rsidRPr="00534096">
              <w:rPr>
                <w:rFonts w:eastAsia="Calibri"/>
              </w:rPr>
              <w:t xml:space="preserve">Quy chế </w:t>
            </w:r>
            <w:r w:rsidR="00865F2D" w:rsidRPr="00534096">
              <w:t>ANHK</w:t>
            </w:r>
            <w:r w:rsidR="00865F2D" w:rsidRPr="00534096">
              <w:rPr>
                <w:rFonts w:eastAsia="Calibri"/>
              </w:rPr>
              <w:t xml:space="preserve"> </w:t>
            </w:r>
            <w:r w:rsidRPr="00534096">
              <w:rPr>
                <w:rFonts w:eastAsia="Calibri"/>
              </w:rPr>
              <w:t>doanh nghiệp cung cấp dịch vụ hàng không</w:t>
            </w:r>
            <w:r w:rsidR="004E161B" w:rsidRPr="00534096">
              <w:rPr>
                <w:rFonts w:eastAsia="Calibri"/>
              </w:rPr>
              <w:t xml:space="preserve"> </w:t>
            </w:r>
            <w:r w:rsidR="00BA649C">
              <w:rPr>
                <w:rFonts w:eastAsia="Calibri"/>
              </w:rPr>
              <w:t>(đối với</w:t>
            </w:r>
            <w:r w:rsidR="004E161B" w:rsidRPr="00534096">
              <w:rPr>
                <w:rFonts w:eastAsia="Calibri"/>
              </w:rPr>
              <w:t xml:space="preserve"> nhân viên </w:t>
            </w:r>
            <w:r w:rsidR="00BA649C">
              <w:rPr>
                <w:rFonts w:eastAsia="Calibri"/>
              </w:rPr>
              <w:t xml:space="preserve">của </w:t>
            </w:r>
            <w:r w:rsidR="001713BD">
              <w:rPr>
                <w:rFonts w:eastAsia="Calibri"/>
              </w:rPr>
              <w:t>d</w:t>
            </w:r>
            <w:r w:rsidR="004E161B" w:rsidRPr="00534096">
              <w:rPr>
                <w:rFonts w:eastAsia="Calibri"/>
              </w:rPr>
              <w:t>oanh nghiệp cung cấp dịch vụ</w:t>
            </w:r>
            <w:r w:rsidR="00372DE7">
              <w:rPr>
                <w:rFonts w:eastAsia="Calibri"/>
              </w:rPr>
              <w:t xml:space="preserve"> hàng không); c</w:t>
            </w:r>
            <w:r w:rsidR="004E161B" w:rsidRPr="00534096">
              <w:rPr>
                <w:rFonts w:eastAsia="Calibri"/>
              </w:rPr>
              <w:t xml:space="preserve">hương trình </w:t>
            </w:r>
            <w:r w:rsidR="00865F2D" w:rsidRPr="00534096">
              <w:t>ANHK</w:t>
            </w:r>
            <w:r w:rsidR="00BA649C">
              <w:t xml:space="preserve"> của người khai thác</w:t>
            </w:r>
            <w:r w:rsidR="00865F2D" w:rsidRPr="00534096">
              <w:rPr>
                <w:rFonts w:eastAsia="Calibri"/>
              </w:rPr>
              <w:t xml:space="preserve"> </w:t>
            </w:r>
            <w:r w:rsidR="004E161B" w:rsidRPr="00534096">
              <w:rPr>
                <w:rFonts w:eastAsia="Calibri"/>
              </w:rPr>
              <w:t>cả</w:t>
            </w:r>
            <w:r w:rsidR="00BA649C">
              <w:rPr>
                <w:rFonts w:eastAsia="Calibri"/>
              </w:rPr>
              <w:t>ng hàng không (đối với</w:t>
            </w:r>
            <w:r w:rsidR="004E161B" w:rsidRPr="00534096">
              <w:rPr>
                <w:rFonts w:eastAsia="Calibri"/>
              </w:rPr>
              <w:t xml:space="preserve"> nhân viên</w:t>
            </w:r>
            <w:r w:rsidR="00BA649C">
              <w:rPr>
                <w:rFonts w:eastAsia="Calibri"/>
              </w:rPr>
              <w:t xml:space="preserve"> của</w:t>
            </w:r>
            <w:r w:rsidR="004E161B" w:rsidRPr="00534096">
              <w:rPr>
                <w:rFonts w:eastAsia="Calibri"/>
              </w:rPr>
              <w:t xml:space="preserve"> người khai thác cảng hàng không, sân bay)</w:t>
            </w:r>
          </w:p>
        </w:tc>
        <w:tc>
          <w:tcPr>
            <w:tcW w:w="1134" w:type="dxa"/>
            <w:vAlign w:val="center"/>
          </w:tcPr>
          <w:p w:rsidR="00DA4B47" w:rsidRPr="00534096" w:rsidRDefault="00F12EF9" w:rsidP="00F45ED6">
            <w:pPr>
              <w:widowControl w:val="0"/>
              <w:spacing w:before="40" w:after="40"/>
              <w:jc w:val="center"/>
              <w:rPr>
                <w:rFonts w:eastAsia="Calibri"/>
              </w:rPr>
            </w:pPr>
            <w:r w:rsidRPr="00534096">
              <w:rPr>
                <w:rFonts w:eastAsia="Calibri"/>
              </w:rPr>
              <w:t>2</w:t>
            </w:r>
          </w:p>
        </w:tc>
      </w:tr>
      <w:tr w:rsidR="00E44598" w:rsidRPr="00DF42A4" w:rsidTr="00CA4B11">
        <w:trPr>
          <w:trHeight w:val="20"/>
        </w:trPr>
        <w:tc>
          <w:tcPr>
            <w:tcW w:w="725" w:type="dxa"/>
            <w:shd w:val="clear" w:color="auto" w:fill="auto"/>
            <w:vAlign w:val="center"/>
          </w:tcPr>
          <w:p w:rsidR="00DA4B47" w:rsidRPr="00534096" w:rsidRDefault="00DA4B47" w:rsidP="00F45ED6">
            <w:pPr>
              <w:widowControl w:val="0"/>
              <w:spacing w:before="40" w:after="40"/>
              <w:jc w:val="center"/>
              <w:rPr>
                <w:rFonts w:eastAsia="Calibri"/>
              </w:rPr>
            </w:pPr>
            <w:r w:rsidRPr="00534096">
              <w:rPr>
                <w:rFonts w:eastAsia="Calibri"/>
              </w:rPr>
              <w:t>3</w:t>
            </w:r>
          </w:p>
        </w:tc>
        <w:tc>
          <w:tcPr>
            <w:tcW w:w="7218" w:type="dxa"/>
            <w:shd w:val="clear" w:color="auto" w:fill="auto"/>
            <w:vAlign w:val="center"/>
          </w:tcPr>
          <w:p w:rsidR="00DA4B47" w:rsidRPr="00534096" w:rsidRDefault="00DA4B47" w:rsidP="00F45ED6">
            <w:pPr>
              <w:widowControl w:val="0"/>
              <w:spacing w:before="40" w:after="40"/>
              <w:ind w:left="57" w:right="57"/>
              <w:jc w:val="both"/>
              <w:rPr>
                <w:rFonts w:eastAsia="Calibri"/>
              </w:rPr>
            </w:pPr>
            <w:r w:rsidRPr="00534096">
              <w:rPr>
                <w:rFonts w:eastAsia="Calibri"/>
              </w:rPr>
              <w:t xml:space="preserve">Bảo đảm an ninh đối với hành khách, hàng hóa, bưu gửi, đồ vật đưa lên tàu bay; bảo vệ tàu bay tại sân đỗ; thủ tục </w:t>
            </w:r>
            <w:r w:rsidR="00735887" w:rsidRPr="00534096">
              <w:rPr>
                <w:rFonts w:eastAsia="Calibri"/>
              </w:rPr>
              <w:t>ANHK</w:t>
            </w:r>
            <w:r w:rsidRPr="00534096">
              <w:rPr>
                <w:rFonts w:eastAsia="Calibri"/>
              </w:rPr>
              <w:t xml:space="preserve"> chuyến bay</w:t>
            </w:r>
          </w:p>
        </w:tc>
        <w:tc>
          <w:tcPr>
            <w:tcW w:w="1134" w:type="dxa"/>
            <w:vAlign w:val="center"/>
          </w:tcPr>
          <w:p w:rsidR="00DA4B47" w:rsidRPr="00534096" w:rsidRDefault="00DA4B47" w:rsidP="00F45ED6">
            <w:pPr>
              <w:widowControl w:val="0"/>
              <w:spacing w:before="40" w:after="40"/>
              <w:jc w:val="center"/>
              <w:rPr>
                <w:rFonts w:eastAsia="Calibri"/>
              </w:rPr>
            </w:pPr>
            <w:r w:rsidRPr="00534096">
              <w:rPr>
                <w:rFonts w:eastAsia="Calibri"/>
              </w:rPr>
              <w:t>2</w:t>
            </w:r>
          </w:p>
        </w:tc>
      </w:tr>
      <w:tr w:rsidR="00E44598" w:rsidRPr="00DF42A4" w:rsidTr="00CA4B11">
        <w:trPr>
          <w:trHeight w:val="20"/>
        </w:trPr>
        <w:tc>
          <w:tcPr>
            <w:tcW w:w="725" w:type="dxa"/>
            <w:shd w:val="clear" w:color="auto" w:fill="auto"/>
            <w:vAlign w:val="center"/>
          </w:tcPr>
          <w:p w:rsidR="00DA4B47" w:rsidRPr="00534096" w:rsidRDefault="00DA4B47" w:rsidP="00F45ED6">
            <w:pPr>
              <w:widowControl w:val="0"/>
              <w:spacing w:before="40" w:after="40"/>
              <w:jc w:val="center"/>
              <w:rPr>
                <w:rFonts w:eastAsia="Calibri"/>
              </w:rPr>
            </w:pPr>
            <w:r w:rsidRPr="00534096">
              <w:rPr>
                <w:rFonts w:eastAsia="Calibri"/>
              </w:rPr>
              <w:t>4</w:t>
            </w:r>
          </w:p>
        </w:tc>
        <w:tc>
          <w:tcPr>
            <w:tcW w:w="7218" w:type="dxa"/>
            <w:shd w:val="clear" w:color="auto" w:fill="auto"/>
            <w:vAlign w:val="center"/>
          </w:tcPr>
          <w:p w:rsidR="00DA4B47" w:rsidRPr="00534096" w:rsidRDefault="00DA4B47" w:rsidP="00F45ED6">
            <w:pPr>
              <w:widowControl w:val="0"/>
              <w:spacing w:before="40" w:after="40"/>
              <w:ind w:left="57" w:right="57"/>
              <w:jc w:val="both"/>
              <w:rPr>
                <w:rFonts w:eastAsia="Calibri"/>
              </w:rPr>
            </w:pPr>
            <w:r w:rsidRPr="00534096">
              <w:rPr>
                <w:rFonts w:eastAsia="Calibri"/>
              </w:rPr>
              <w:t>Vật phẩm nguy hiểm; người và đồ vật khả nghi</w:t>
            </w:r>
          </w:p>
        </w:tc>
        <w:tc>
          <w:tcPr>
            <w:tcW w:w="1134" w:type="dxa"/>
            <w:vAlign w:val="center"/>
          </w:tcPr>
          <w:p w:rsidR="00DA4B47" w:rsidRPr="00534096" w:rsidRDefault="00DA4B47" w:rsidP="00F45ED6">
            <w:pPr>
              <w:widowControl w:val="0"/>
              <w:spacing w:before="40" w:after="40"/>
              <w:jc w:val="center"/>
              <w:rPr>
                <w:rFonts w:eastAsia="Calibri"/>
              </w:rPr>
            </w:pPr>
            <w:r w:rsidRPr="00534096">
              <w:rPr>
                <w:rFonts w:eastAsia="Calibri"/>
              </w:rPr>
              <w:t>2</w:t>
            </w:r>
          </w:p>
        </w:tc>
      </w:tr>
      <w:tr w:rsidR="00E44598" w:rsidRPr="00DF42A4" w:rsidTr="00CA4B11">
        <w:trPr>
          <w:trHeight w:val="20"/>
        </w:trPr>
        <w:tc>
          <w:tcPr>
            <w:tcW w:w="725" w:type="dxa"/>
            <w:shd w:val="clear" w:color="auto" w:fill="auto"/>
            <w:vAlign w:val="center"/>
          </w:tcPr>
          <w:p w:rsidR="00DA4B47" w:rsidRPr="00534096" w:rsidRDefault="00DA4B47" w:rsidP="00F45ED6">
            <w:pPr>
              <w:widowControl w:val="0"/>
              <w:spacing w:before="40" w:after="40"/>
              <w:jc w:val="center"/>
              <w:rPr>
                <w:rFonts w:eastAsia="Calibri"/>
              </w:rPr>
            </w:pPr>
            <w:r w:rsidRPr="00534096">
              <w:rPr>
                <w:rFonts w:eastAsia="Calibri"/>
              </w:rPr>
              <w:t>5</w:t>
            </w:r>
          </w:p>
        </w:tc>
        <w:tc>
          <w:tcPr>
            <w:tcW w:w="7218" w:type="dxa"/>
            <w:shd w:val="clear" w:color="auto" w:fill="auto"/>
            <w:vAlign w:val="center"/>
          </w:tcPr>
          <w:p w:rsidR="00DA4B47" w:rsidRPr="00534096" w:rsidRDefault="00DA4B47" w:rsidP="00F45ED6">
            <w:pPr>
              <w:widowControl w:val="0"/>
              <w:spacing w:before="40" w:after="40"/>
              <w:ind w:left="57" w:right="57"/>
              <w:jc w:val="both"/>
              <w:rPr>
                <w:rFonts w:eastAsia="Calibri"/>
              </w:rPr>
            </w:pPr>
            <w:r w:rsidRPr="00534096">
              <w:rPr>
                <w:rFonts w:eastAsia="Calibri"/>
              </w:rPr>
              <w:t xml:space="preserve">Phối hợp thực hiện chương trình </w:t>
            </w:r>
            <w:r w:rsidR="00865F2D" w:rsidRPr="00534096">
              <w:t>ANHK</w:t>
            </w:r>
            <w:r w:rsidR="00865F2D" w:rsidRPr="00534096">
              <w:rPr>
                <w:rFonts w:eastAsia="Calibri"/>
              </w:rPr>
              <w:t xml:space="preserve"> </w:t>
            </w:r>
            <w:r w:rsidRPr="00534096">
              <w:rPr>
                <w:rFonts w:eastAsia="Calibri"/>
              </w:rPr>
              <w:t>cảng hàng không</w:t>
            </w:r>
          </w:p>
        </w:tc>
        <w:tc>
          <w:tcPr>
            <w:tcW w:w="1134" w:type="dxa"/>
            <w:vAlign w:val="center"/>
          </w:tcPr>
          <w:p w:rsidR="00DA4B47" w:rsidRPr="00534096" w:rsidRDefault="00DA4B47" w:rsidP="00F45ED6">
            <w:pPr>
              <w:widowControl w:val="0"/>
              <w:spacing w:before="40" w:after="40"/>
              <w:jc w:val="center"/>
              <w:rPr>
                <w:rFonts w:eastAsia="Calibri"/>
              </w:rPr>
            </w:pPr>
            <w:r w:rsidRPr="00534096">
              <w:rPr>
                <w:rFonts w:eastAsia="Calibri"/>
              </w:rPr>
              <w:t>2</w:t>
            </w:r>
          </w:p>
        </w:tc>
      </w:tr>
      <w:tr w:rsidR="00E44598" w:rsidRPr="00DF42A4" w:rsidTr="00CA4B11">
        <w:trPr>
          <w:trHeight w:val="20"/>
        </w:trPr>
        <w:tc>
          <w:tcPr>
            <w:tcW w:w="725" w:type="dxa"/>
            <w:shd w:val="clear" w:color="auto" w:fill="auto"/>
            <w:vAlign w:val="center"/>
          </w:tcPr>
          <w:p w:rsidR="00DA4B47" w:rsidRPr="00534096" w:rsidRDefault="00DA4B47" w:rsidP="00F45ED6">
            <w:pPr>
              <w:widowControl w:val="0"/>
              <w:spacing w:before="40" w:after="40"/>
              <w:jc w:val="center"/>
              <w:rPr>
                <w:rFonts w:eastAsia="Calibri"/>
              </w:rPr>
            </w:pPr>
            <w:r w:rsidRPr="00534096">
              <w:rPr>
                <w:rFonts w:eastAsia="Calibri"/>
              </w:rPr>
              <w:t>6</w:t>
            </w:r>
          </w:p>
        </w:tc>
        <w:tc>
          <w:tcPr>
            <w:tcW w:w="7218" w:type="dxa"/>
            <w:shd w:val="clear" w:color="auto" w:fill="auto"/>
            <w:vAlign w:val="center"/>
          </w:tcPr>
          <w:p w:rsidR="00DA4B47" w:rsidRPr="00534096" w:rsidRDefault="00DA4B47" w:rsidP="00F45ED6">
            <w:pPr>
              <w:widowControl w:val="0"/>
              <w:spacing w:before="40" w:after="40"/>
              <w:ind w:left="57" w:right="57"/>
              <w:jc w:val="both"/>
              <w:rPr>
                <w:rFonts w:eastAsia="Calibri"/>
              </w:rPr>
            </w:pPr>
            <w:r w:rsidRPr="00534096">
              <w:rPr>
                <w:rFonts w:eastAsia="Calibri"/>
              </w:rPr>
              <w:t xml:space="preserve">Xử lý vụ việc, vi phạm quy định về </w:t>
            </w:r>
            <w:r w:rsidR="00735887" w:rsidRPr="00534096">
              <w:rPr>
                <w:rFonts w:eastAsia="Calibri"/>
              </w:rPr>
              <w:t>ANHK</w:t>
            </w:r>
          </w:p>
        </w:tc>
        <w:tc>
          <w:tcPr>
            <w:tcW w:w="1134" w:type="dxa"/>
            <w:vAlign w:val="center"/>
          </w:tcPr>
          <w:p w:rsidR="00DA4B47" w:rsidRPr="00534096" w:rsidRDefault="00DA4B47" w:rsidP="00F45ED6">
            <w:pPr>
              <w:widowControl w:val="0"/>
              <w:spacing w:before="40" w:after="40"/>
              <w:jc w:val="center"/>
              <w:rPr>
                <w:rFonts w:eastAsia="Calibri"/>
              </w:rPr>
            </w:pPr>
            <w:r w:rsidRPr="00534096">
              <w:rPr>
                <w:rFonts w:eastAsia="Calibri"/>
              </w:rPr>
              <w:t>2</w:t>
            </w:r>
          </w:p>
        </w:tc>
      </w:tr>
      <w:tr w:rsidR="00E44598" w:rsidRPr="00DF42A4" w:rsidTr="00CB5FCD">
        <w:trPr>
          <w:trHeight w:val="20"/>
        </w:trPr>
        <w:tc>
          <w:tcPr>
            <w:tcW w:w="725" w:type="dxa"/>
            <w:shd w:val="clear" w:color="auto" w:fill="auto"/>
            <w:vAlign w:val="center"/>
          </w:tcPr>
          <w:p w:rsidR="00DA4B47" w:rsidRPr="00534096" w:rsidRDefault="00DA4B47" w:rsidP="00F45ED6">
            <w:pPr>
              <w:widowControl w:val="0"/>
              <w:spacing w:before="40" w:after="40"/>
              <w:jc w:val="center"/>
              <w:rPr>
                <w:rFonts w:eastAsia="Calibri"/>
              </w:rPr>
            </w:pPr>
            <w:r w:rsidRPr="00534096">
              <w:rPr>
                <w:rFonts w:eastAsia="Calibri"/>
              </w:rPr>
              <w:t>7</w:t>
            </w:r>
          </w:p>
        </w:tc>
        <w:tc>
          <w:tcPr>
            <w:tcW w:w="7218" w:type="dxa"/>
            <w:shd w:val="clear" w:color="auto" w:fill="auto"/>
          </w:tcPr>
          <w:p w:rsidR="00DA4B47" w:rsidRPr="00534096" w:rsidRDefault="00DA4B47" w:rsidP="00F45ED6">
            <w:pPr>
              <w:widowControl w:val="0"/>
              <w:spacing w:before="40" w:after="40"/>
              <w:ind w:left="57" w:right="57"/>
              <w:jc w:val="both"/>
              <w:rPr>
                <w:rFonts w:eastAsia="Calibri"/>
              </w:rPr>
            </w:pPr>
            <w:r w:rsidRPr="00534096">
              <w:rPr>
                <w:rFonts w:eastAsia="Calibri"/>
              </w:rPr>
              <w:t xml:space="preserve">Đối phó hành vi can thiệp bất hợp pháp vào hoạt động </w:t>
            </w:r>
            <w:r w:rsidR="00430047" w:rsidRPr="00534096">
              <w:rPr>
                <w:rFonts w:eastAsia="Calibri"/>
              </w:rPr>
              <w:t>HKDD</w:t>
            </w:r>
          </w:p>
        </w:tc>
        <w:tc>
          <w:tcPr>
            <w:tcW w:w="1134" w:type="dxa"/>
            <w:vAlign w:val="center"/>
          </w:tcPr>
          <w:p w:rsidR="00DA4B47" w:rsidRPr="00534096" w:rsidRDefault="00F12EF9" w:rsidP="00CB5FCD">
            <w:pPr>
              <w:snapToGrid w:val="0"/>
              <w:spacing w:before="40" w:after="40"/>
              <w:jc w:val="center"/>
              <w:rPr>
                <w:rFonts w:eastAsia="Calibri"/>
                <w:lang w:val="pt-BR"/>
              </w:rPr>
            </w:pPr>
            <w:r w:rsidRPr="00534096">
              <w:rPr>
                <w:rFonts w:eastAsia="Calibri"/>
                <w:lang w:val="pt-BR"/>
              </w:rPr>
              <w:t>2</w:t>
            </w:r>
          </w:p>
        </w:tc>
      </w:tr>
      <w:tr w:rsidR="00F45ED6" w:rsidRPr="00DF42A4" w:rsidTr="00CA4B11">
        <w:trPr>
          <w:trHeight w:val="20"/>
        </w:trPr>
        <w:tc>
          <w:tcPr>
            <w:tcW w:w="725" w:type="dxa"/>
            <w:shd w:val="clear" w:color="auto" w:fill="auto"/>
            <w:vAlign w:val="center"/>
          </w:tcPr>
          <w:p w:rsidR="00F45ED6" w:rsidRPr="00534096" w:rsidRDefault="00F45ED6" w:rsidP="00F45ED6">
            <w:pPr>
              <w:widowControl w:val="0"/>
              <w:spacing w:before="40" w:after="40"/>
              <w:jc w:val="center"/>
              <w:rPr>
                <w:rFonts w:eastAsia="Calibri"/>
              </w:rPr>
            </w:pPr>
          </w:p>
        </w:tc>
        <w:tc>
          <w:tcPr>
            <w:tcW w:w="7218" w:type="dxa"/>
            <w:shd w:val="clear" w:color="auto" w:fill="auto"/>
          </w:tcPr>
          <w:p w:rsidR="00F45ED6" w:rsidRPr="00534096" w:rsidRDefault="00F45ED6" w:rsidP="00F45ED6">
            <w:pPr>
              <w:widowControl w:val="0"/>
              <w:spacing w:before="40" w:after="40"/>
              <w:ind w:left="57" w:right="57"/>
              <w:jc w:val="center"/>
              <w:rPr>
                <w:rFonts w:eastAsia="Calibri"/>
              </w:rPr>
            </w:pPr>
            <w:r w:rsidRPr="00534096">
              <w:rPr>
                <w:rFonts w:eastAsia="SimSun"/>
                <w:b/>
                <w:bCs/>
                <w:lang w:val="en-GB" w:eastAsia="zh-CN"/>
              </w:rPr>
              <w:t>TỔNG CỘNG</w:t>
            </w:r>
          </w:p>
        </w:tc>
        <w:tc>
          <w:tcPr>
            <w:tcW w:w="1134" w:type="dxa"/>
          </w:tcPr>
          <w:p w:rsidR="00F45ED6" w:rsidRPr="00534096" w:rsidRDefault="00F45ED6" w:rsidP="00F45ED6">
            <w:pPr>
              <w:snapToGrid w:val="0"/>
              <w:spacing w:before="40" w:after="40"/>
              <w:jc w:val="center"/>
              <w:rPr>
                <w:rFonts w:eastAsia="Calibri"/>
                <w:lang w:val="pt-BR"/>
              </w:rPr>
            </w:pPr>
            <w:r w:rsidRPr="00534096">
              <w:rPr>
                <w:rFonts w:eastAsia="Calibri"/>
                <w:b/>
              </w:rPr>
              <w:t>14</w:t>
            </w:r>
          </w:p>
        </w:tc>
      </w:tr>
    </w:tbl>
    <w:p w:rsidR="00966D87" w:rsidRPr="00534096" w:rsidRDefault="0038792D" w:rsidP="00576C75">
      <w:pPr>
        <w:snapToGrid w:val="0"/>
        <w:spacing w:before="120" w:after="120"/>
        <w:ind w:firstLine="709"/>
        <w:jc w:val="both"/>
        <w:rPr>
          <w:rFonts w:eastAsia="Calibri"/>
        </w:rPr>
      </w:pPr>
      <w:r w:rsidRPr="00534096">
        <w:rPr>
          <w:rFonts w:eastAsia="Calibri"/>
        </w:rPr>
        <w:t>4. Chương trình huấn luyện định kỳ</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5"/>
        <w:gridCol w:w="7218"/>
        <w:gridCol w:w="1134"/>
      </w:tblGrid>
      <w:tr w:rsidR="00E44598" w:rsidRPr="00DF42A4" w:rsidTr="00F45ED6">
        <w:trPr>
          <w:trHeight w:val="454"/>
          <w:tblHeader/>
        </w:trPr>
        <w:tc>
          <w:tcPr>
            <w:tcW w:w="725" w:type="dxa"/>
            <w:shd w:val="clear" w:color="auto" w:fill="auto"/>
            <w:vAlign w:val="center"/>
          </w:tcPr>
          <w:p w:rsidR="00DA4B47" w:rsidRPr="00534096" w:rsidRDefault="00DA4B47" w:rsidP="00F45ED6">
            <w:pPr>
              <w:widowControl w:val="0"/>
              <w:spacing w:before="40" w:after="40"/>
              <w:jc w:val="center"/>
              <w:rPr>
                <w:rFonts w:eastAsia="Calibri"/>
                <w:b/>
              </w:rPr>
            </w:pPr>
            <w:r w:rsidRPr="00534096">
              <w:rPr>
                <w:rFonts w:eastAsia="Calibri"/>
                <w:b/>
              </w:rPr>
              <w:t>SỐ TT</w:t>
            </w:r>
          </w:p>
        </w:tc>
        <w:tc>
          <w:tcPr>
            <w:tcW w:w="7218" w:type="dxa"/>
            <w:shd w:val="clear" w:color="auto" w:fill="auto"/>
          </w:tcPr>
          <w:p w:rsidR="003569D0" w:rsidRPr="00534096" w:rsidRDefault="00DA4B47" w:rsidP="00F45ED6">
            <w:pPr>
              <w:spacing w:before="40" w:after="4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DA4B47" w:rsidRPr="00534096" w:rsidRDefault="003569D0" w:rsidP="00F45ED6">
            <w:pPr>
              <w:spacing w:before="40" w:after="40"/>
              <w:jc w:val="center"/>
            </w:pPr>
            <w:r w:rsidRPr="00534096">
              <w:rPr>
                <w:rFonts w:eastAsia="Calibri"/>
              </w:rPr>
              <w:t>(Lý thuyết)</w:t>
            </w:r>
          </w:p>
        </w:tc>
        <w:tc>
          <w:tcPr>
            <w:tcW w:w="1134" w:type="dxa"/>
            <w:vAlign w:val="center"/>
          </w:tcPr>
          <w:p w:rsidR="00DA4B47" w:rsidRPr="00534096" w:rsidRDefault="00F45ED6" w:rsidP="00F45ED6">
            <w:pPr>
              <w:widowControl w:val="0"/>
              <w:spacing w:before="40" w:after="40"/>
              <w:jc w:val="center"/>
              <w:rPr>
                <w:rFonts w:eastAsia="Calibri"/>
                <w:b/>
              </w:rPr>
            </w:pPr>
            <w:r w:rsidRPr="00534096">
              <w:rPr>
                <w:rFonts w:eastAsia="Calibri"/>
                <w:b/>
              </w:rPr>
              <w:t>THỜI LƯỢNG</w:t>
            </w:r>
          </w:p>
        </w:tc>
      </w:tr>
      <w:tr w:rsidR="00E44598" w:rsidRPr="00DF42A4" w:rsidTr="00F45ED6">
        <w:trPr>
          <w:trHeight w:val="283"/>
        </w:trPr>
        <w:tc>
          <w:tcPr>
            <w:tcW w:w="725" w:type="dxa"/>
            <w:shd w:val="clear" w:color="auto" w:fill="auto"/>
            <w:vAlign w:val="center"/>
          </w:tcPr>
          <w:p w:rsidR="00DA4B47" w:rsidRPr="00534096" w:rsidRDefault="00DA4B47" w:rsidP="00C64E46">
            <w:pPr>
              <w:widowControl w:val="0"/>
              <w:spacing w:before="40" w:after="40"/>
              <w:jc w:val="center"/>
              <w:rPr>
                <w:rFonts w:eastAsia="Calibri"/>
              </w:rPr>
            </w:pPr>
            <w:r w:rsidRPr="00534096">
              <w:rPr>
                <w:rFonts w:eastAsia="Calibri"/>
              </w:rPr>
              <w:t>1</w:t>
            </w:r>
          </w:p>
        </w:tc>
        <w:tc>
          <w:tcPr>
            <w:tcW w:w="7218" w:type="dxa"/>
            <w:shd w:val="clear" w:color="auto" w:fill="auto"/>
            <w:vAlign w:val="center"/>
          </w:tcPr>
          <w:p w:rsidR="00DA4B47" w:rsidRPr="00534096" w:rsidRDefault="00DA4B47" w:rsidP="006525AA">
            <w:pPr>
              <w:widowControl w:val="0"/>
              <w:spacing w:before="40" w:after="40"/>
              <w:ind w:left="57" w:right="57"/>
              <w:jc w:val="both"/>
              <w:rPr>
                <w:rFonts w:eastAsia="Calibri"/>
              </w:rPr>
            </w:pPr>
            <w:r w:rsidRPr="008A1061">
              <w:rPr>
                <w:rFonts w:eastAsia="Calibri"/>
              </w:rPr>
              <w:t>Quy định của pháp luật</w:t>
            </w:r>
            <w:r w:rsidR="008A1061">
              <w:rPr>
                <w:rFonts w:eastAsia="Calibri"/>
              </w:rPr>
              <w:t xml:space="preserve"> về ANHK</w:t>
            </w:r>
            <w:r w:rsidRPr="00534096">
              <w:rPr>
                <w:rFonts w:eastAsia="Calibri"/>
              </w:rPr>
              <w:t xml:space="preserve">; </w:t>
            </w:r>
            <w:r w:rsidR="00372DE7">
              <w:rPr>
                <w:rFonts w:eastAsia="Calibri"/>
              </w:rPr>
              <w:t>q</w:t>
            </w:r>
            <w:r w:rsidRPr="00534096">
              <w:rPr>
                <w:rFonts w:eastAsia="Calibri"/>
              </w:rPr>
              <w:t xml:space="preserve">uy chế </w:t>
            </w:r>
            <w:r w:rsidR="00865F2D" w:rsidRPr="00534096">
              <w:t>ANHK</w:t>
            </w:r>
            <w:r w:rsidR="00865F2D" w:rsidRPr="00534096">
              <w:rPr>
                <w:rFonts w:eastAsia="Calibri"/>
              </w:rPr>
              <w:t xml:space="preserve"> </w:t>
            </w:r>
            <w:r w:rsidRPr="00534096">
              <w:rPr>
                <w:rFonts w:eastAsia="Calibri"/>
              </w:rPr>
              <w:t>doanh nghiệp cung cấp dịch vụ hàng không</w:t>
            </w:r>
            <w:r w:rsidR="00025AC8" w:rsidRPr="00534096">
              <w:rPr>
                <w:rFonts w:eastAsia="Calibri"/>
              </w:rPr>
              <w:t xml:space="preserve"> </w:t>
            </w:r>
            <w:r w:rsidR="00025AC8" w:rsidRPr="00DF42A4">
              <w:t>(</w:t>
            </w:r>
            <w:r w:rsidR="006525AA">
              <w:t>đối với</w:t>
            </w:r>
            <w:r w:rsidR="00025AC8" w:rsidRPr="00DF42A4">
              <w:t xml:space="preserve"> nhân viên của </w:t>
            </w:r>
            <w:r w:rsidR="001713BD">
              <w:t>d</w:t>
            </w:r>
            <w:r w:rsidR="00025AC8" w:rsidRPr="00DF42A4">
              <w:t xml:space="preserve">oanh nghiệp cung cấp dịch vụ hàng không); </w:t>
            </w:r>
            <w:r w:rsidR="004F38B6">
              <w:rPr>
                <w:rFonts w:eastAsia="Calibri"/>
              </w:rPr>
              <w:t>c</w:t>
            </w:r>
            <w:r w:rsidR="004F38B6" w:rsidRPr="00534096">
              <w:rPr>
                <w:rFonts w:eastAsia="Calibri"/>
              </w:rPr>
              <w:t xml:space="preserve">hương trình </w:t>
            </w:r>
            <w:r w:rsidR="004F38B6" w:rsidRPr="00534096">
              <w:t>ANHK</w:t>
            </w:r>
            <w:r w:rsidR="004F38B6">
              <w:t xml:space="preserve"> của người khai thác</w:t>
            </w:r>
            <w:r w:rsidR="004F38B6" w:rsidRPr="00534096">
              <w:rPr>
                <w:rFonts w:eastAsia="Calibri"/>
              </w:rPr>
              <w:t xml:space="preserve"> cả</w:t>
            </w:r>
            <w:r w:rsidR="004F38B6">
              <w:rPr>
                <w:rFonts w:eastAsia="Calibri"/>
              </w:rPr>
              <w:t>ng hàng không</w:t>
            </w:r>
            <w:r w:rsidR="006525AA">
              <w:rPr>
                <w:rFonts w:eastAsia="Calibri"/>
              </w:rPr>
              <w:t>, sân bay</w:t>
            </w:r>
            <w:r w:rsidR="004F38B6">
              <w:rPr>
                <w:rFonts w:eastAsia="Calibri"/>
              </w:rPr>
              <w:t xml:space="preserve"> (đối với</w:t>
            </w:r>
            <w:r w:rsidR="004F38B6" w:rsidRPr="00534096">
              <w:rPr>
                <w:rFonts w:eastAsia="Calibri"/>
              </w:rPr>
              <w:t xml:space="preserve"> nhân viên</w:t>
            </w:r>
            <w:r w:rsidR="004F38B6">
              <w:rPr>
                <w:rFonts w:eastAsia="Calibri"/>
              </w:rPr>
              <w:t xml:space="preserve"> của</w:t>
            </w:r>
            <w:r w:rsidR="004F38B6" w:rsidRPr="00534096">
              <w:rPr>
                <w:rFonts w:eastAsia="Calibri"/>
              </w:rPr>
              <w:t xml:space="preserve"> người khai thác cảng hàng không, sân bay)</w:t>
            </w:r>
          </w:p>
        </w:tc>
        <w:tc>
          <w:tcPr>
            <w:tcW w:w="1134" w:type="dxa"/>
            <w:vAlign w:val="center"/>
          </w:tcPr>
          <w:p w:rsidR="00DA4B47" w:rsidRPr="00534096" w:rsidRDefault="00DA4B47" w:rsidP="00C64E46">
            <w:pPr>
              <w:widowControl w:val="0"/>
              <w:spacing w:before="40" w:after="40"/>
              <w:jc w:val="center"/>
              <w:rPr>
                <w:rFonts w:eastAsia="Calibri"/>
              </w:rPr>
            </w:pPr>
            <w:r w:rsidRPr="00534096">
              <w:rPr>
                <w:rFonts w:eastAsia="Calibri"/>
              </w:rPr>
              <w:t>2</w:t>
            </w:r>
          </w:p>
        </w:tc>
      </w:tr>
      <w:tr w:rsidR="00E44598" w:rsidRPr="00DF42A4" w:rsidTr="00F45ED6">
        <w:trPr>
          <w:trHeight w:val="283"/>
        </w:trPr>
        <w:tc>
          <w:tcPr>
            <w:tcW w:w="725" w:type="dxa"/>
            <w:shd w:val="clear" w:color="auto" w:fill="auto"/>
            <w:vAlign w:val="center"/>
          </w:tcPr>
          <w:p w:rsidR="00DA4B47" w:rsidRPr="00534096" w:rsidRDefault="00DA4B47" w:rsidP="00C64E46">
            <w:pPr>
              <w:widowControl w:val="0"/>
              <w:spacing w:before="40" w:after="40"/>
              <w:jc w:val="center"/>
              <w:rPr>
                <w:rFonts w:eastAsia="Calibri"/>
              </w:rPr>
            </w:pPr>
            <w:r w:rsidRPr="00534096">
              <w:rPr>
                <w:rFonts w:eastAsia="Calibri"/>
              </w:rPr>
              <w:t>2</w:t>
            </w:r>
          </w:p>
        </w:tc>
        <w:tc>
          <w:tcPr>
            <w:tcW w:w="7218" w:type="dxa"/>
            <w:shd w:val="clear" w:color="auto" w:fill="auto"/>
            <w:vAlign w:val="center"/>
          </w:tcPr>
          <w:p w:rsidR="00DA4B47" w:rsidRPr="00534096" w:rsidRDefault="00DA4B47" w:rsidP="004E01B5">
            <w:pPr>
              <w:widowControl w:val="0"/>
              <w:spacing w:before="40" w:after="40"/>
              <w:ind w:left="57" w:right="57"/>
              <w:jc w:val="both"/>
              <w:rPr>
                <w:rFonts w:eastAsia="Calibri"/>
              </w:rPr>
            </w:pPr>
            <w:r w:rsidRPr="00534096">
              <w:rPr>
                <w:rFonts w:eastAsia="Calibri"/>
              </w:rPr>
              <w:t xml:space="preserve">Bảo đảm an ninh đối với hành khách, hàng hóa, bưu gửi, đồ vật đưa lên tàu bay; bảo vệ tàu bay tại sân bay; </w:t>
            </w:r>
            <w:r w:rsidRPr="00534096">
              <w:rPr>
                <w:rFonts w:eastAsia="Calibri"/>
                <w:lang w:val="pt-BR"/>
              </w:rPr>
              <w:t>thủ tục ANHK chuyến bay</w:t>
            </w:r>
          </w:p>
        </w:tc>
        <w:tc>
          <w:tcPr>
            <w:tcW w:w="1134" w:type="dxa"/>
            <w:vAlign w:val="center"/>
          </w:tcPr>
          <w:p w:rsidR="00DA4B47" w:rsidRPr="00534096" w:rsidRDefault="00DA4B47" w:rsidP="00C64E46">
            <w:pPr>
              <w:widowControl w:val="0"/>
              <w:spacing w:before="40" w:after="40"/>
              <w:jc w:val="center"/>
              <w:rPr>
                <w:rFonts w:eastAsia="Calibri"/>
              </w:rPr>
            </w:pPr>
            <w:r w:rsidRPr="00534096">
              <w:rPr>
                <w:rFonts w:eastAsia="Calibri"/>
              </w:rPr>
              <w:t>2</w:t>
            </w:r>
          </w:p>
        </w:tc>
      </w:tr>
      <w:tr w:rsidR="00E44598" w:rsidRPr="00DF42A4" w:rsidTr="00F45ED6">
        <w:trPr>
          <w:trHeight w:val="283"/>
        </w:trPr>
        <w:tc>
          <w:tcPr>
            <w:tcW w:w="725" w:type="dxa"/>
            <w:shd w:val="clear" w:color="auto" w:fill="auto"/>
            <w:vAlign w:val="center"/>
          </w:tcPr>
          <w:p w:rsidR="00DA4B47" w:rsidRPr="00534096" w:rsidRDefault="00025AC8" w:rsidP="00C64E46">
            <w:pPr>
              <w:widowControl w:val="0"/>
              <w:spacing w:before="40" w:after="40"/>
              <w:jc w:val="center"/>
              <w:rPr>
                <w:rFonts w:eastAsia="Calibri"/>
              </w:rPr>
            </w:pPr>
            <w:r w:rsidRPr="00534096">
              <w:rPr>
                <w:rFonts w:eastAsia="Calibri"/>
              </w:rPr>
              <w:t>3</w:t>
            </w:r>
          </w:p>
        </w:tc>
        <w:tc>
          <w:tcPr>
            <w:tcW w:w="7218" w:type="dxa"/>
            <w:shd w:val="clear" w:color="auto" w:fill="auto"/>
            <w:vAlign w:val="center"/>
          </w:tcPr>
          <w:p w:rsidR="00DA4B47" w:rsidRPr="00534096" w:rsidRDefault="00025AC8" w:rsidP="001713BD">
            <w:pPr>
              <w:spacing w:before="40" w:after="40"/>
              <w:ind w:left="57" w:right="57"/>
              <w:jc w:val="both"/>
              <w:rPr>
                <w:rFonts w:eastAsia="Calibri"/>
              </w:rPr>
            </w:pPr>
            <w:r w:rsidRPr="00534096">
              <w:rPr>
                <w:rFonts w:eastAsia="Calibri"/>
              </w:rPr>
              <w:t>Vật phẩm nguy hiểm; người và đồ vật khả nghi;</w:t>
            </w:r>
            <w:r w:rsidRPr="00534096">
              <w:rPr>
                <w:rFonts w:eastAsia="SimSun"/>
                <w:bCs/>
                <w:i/>
                <w:iCs/>
                <w:lang w:val="en-GB" w:eastAsia="zh-CN"/>
              </w:rPr>
              <w:t xml:space="preserve"> </w:t>
            </w:r>
            <w:r w:rsidR="001713BD">
              <w:rPr>
                <w:rFonts w:eastAsia="Calibri"/>
              </w:rPr>
              <w:t>x</w:t>
            </w:r>
            <w:r w:rsidR="00DA4B47" w:rsidRPr="00534096">
              <w:rPr>
                <w:rFonts w:eastAsia="Calibri"/>
              </w:rPr>
              <w:t xml:space="preserve">ử lý vụ việc, vi phạm quy định về </w:t>
            </w:r>
            <w:r w:rsidR="00735887" w:rsidRPr="00534096">
              <w:rPr>
                <w:rFonts w:eastAsia="Calibri"/>
              </w:rPr>
              <w:t>ANHK</w:t>
            </w:r>
            <w:r w:rsidR="001713BD">
              <w:rPr>
                <w:rFonts w:eastAsia="Calibri"/>
                <w:lang w:val="pt-BR"/>
              </w:rPr>
              <w:t>; đ</w:t>
            </w:r>
            <w:r w:rsidR="00DA4B47" w:rsidRPr="00534096">
              <w:rPr>
                <w:rFonts w:eastAsia="Calibri"/>
                <w:lang w:val="pt-BR"/>
              </w:rPr>
              <w:t xml:space="preserve">ối phó hành vi can thiệp bất hợp pháp vào hoạt động </w:t>
            </w:r>
            <w:r w:rsidR="00430047" w:rsidRPr="00534096">
              <w:rPr>
                <w:rFonts w:eastAsia="Calibri"/>
                <w:lang w:val="pt-BR"/>
              </w:rPr>
              <w:t>HKDD</w:t>
            </w:r>
          </w:p>
        </w:tc>
        <w:tc>
          <w:tcPr>
            <w:tcW w:w="1134" w:type="dxa"/>
            <w:vAlign w:val="center"/>
          </w:tcPr>
          <w:p w:rsidR="00DA4B47" w:rsidRPr="00534096" w:rsidRDefault="00DA4B47" w:rsidP="00C64E46">
            <w:pPr>
              <w:widowControl w:val="0"/>
              <w:spacing w:before="40" w:after="40"/>
              <w:jc w:val="center"/>
              <w:rPr>
                <w:rFonts w:eastAsia="Calibri"/>
              </w:rPr>
            </w:pPr>
            <w:r w:rsidRPr="00534096">
              <w:rPr>
                <w:rFonts w:eastAsia="Calibri"/>
              </w:rPr>
              <w:t>2</w:t>
            </w:r>
          </w:p>
        </w:tc>
      </w:tr>
      <w:tr w:rsidR="00F45ED6" w:rsidRPr="00DF42A4" w:rsidTr="00F45ED6">
        <w:trPr>
          <w:trHeight w:val="283"/>
        </w:trPr>
        <w:tc>
          <w:tcPr>
            <w:tcW w:w="725" w:type="dxa"/>
            <w:shd w:val="clear" w:color="auto" w:fill="auto"/>
            <w:vAlign w:val="center"/>
          </w:tcPr>
          <w:p w:rsidR="00F45ED6" w:rsidRPr="00534096" w:rsidRDefault="00F45ED6" w:rsidP="00C64E46">
            <w:pPr>
              <w:widowControl w:val="0"/>
              <w:spacing w:before="40" w:after="40"/>
              <w:jc w:val="center"/>
              <w:rPr>
                <w:rFonts w:eastAsia="Calibri"/>
              </w:rPr>
            </w:pPr>
          </w:p>
        </w:tc>
        <w:tc>
          <w:tcPr>
            <w:tcW w:w="7218" w:type="dxa"/>
            <w:shd w:val="clear" w:color="auto" w:fill="auto"/>
            <w:vAlign w:val="center"/>
          </w:tcPr>
          <w:p w:rsidR="00F45ED6" w:rsidRPr="00534096" w:rsidRDefault="004E01B5" w:rsidP="00F45ED6">
            <w:pPr>
              <w:spacing w:before="40" w:after="40"/>
              <w:ind w:left="142" w:right="142"/>
              <w:jc w:val="center"/>
              <w:rPr>
                <w:rFonts w:eastAsia="Calibri"/>
              </w:rPr>
            </w:pPr>
            <w:r w:rsidRPr="00534096">
              <w:rPr>
                <w:rFonts w:eastAsia="SimSun"/>
                <w:b/>
                <w:bCs/>
                <w:lang w:val="en-GB" w:eastAsia="zh-CN"/>
              </w:rPr>
              <w:t>TỔNG CỘNG</w:t>
            </w:r>
          </w:p>
        </w:tc>
        <w:tc>
          <w:tcPr>
            <w:tcW w:w="1134" w:type="dxa"/>
            <w:vAlign w:val="center"/>
          </w:tcPr>
          <w:p w:rsidR="00F45ED6" w:rsidRPr="00534096" w:rsidRDefault="00F45ED6" w:rsidP="00C64E46">
            <w:pPr>
              <w:widowControl w:val="0"/>
              <w:spacing w:before="40" w:after="40"/>
              <w:jc w:val="center"/>
              <w:rPr>
                <w:rFonts w:eastAsia="Calibri"/>
              </w:rPr>
            </w:pPr>
            <w:r w:rsidRPr="00534096">
              <w:rPr>
                <w:rFonts w:eastAsia="Calibri"/>
                <w:b/>
              </w:rPr>
              <w:t>6</w:t>
            </w:r>
          </w:p>
        </w:tc>
      </w:tr>
    </w:tbl>
    <w:p w:rsidR="00F01549" w:rsidRPr="00534096" w:rsidRDefault="00F01549" w:rsidP="00813694">
      <w:pPr>
        <w:spacing w:before="120" w:after="120"/>
        <w:ind w:firstLine="709"/>
        <w:jc w:val="both"/>
        <w:rPr>
          <w:bCs/>
          <w:lang w:val="nl-NL"/>
        </w:rPr>
      </w:pPr>
      <w:r w:rsidRPr="00534096">
        <w:rPr>
          <w:bCs/>
          <w:lang w:val="pt-BR"/>
        </w:rPr>
        <w:t>5. Thời hạn huấn luyện</w:t>
      </w:r>
      <w:r w:rsidR="009E6FDB">
        <w:rPr>
          <w:bCs/>
          <w:lang w:val="nl-NL"/>
        </w:rPr>
        <w:t xml:space="preserve"> định kỳ: </w:t>
      </w:r>
      <w:r w:rsidR="009E6FDB" w:rsidRPr="00BA1C78">
        <w:rPr>
          <w:bCs/>
          <w:lang w:val="nl-NL"/>
        </w:rPr>
        <w:t>03 (ba) năm một lần</w:t>
      </w:r>
      <w:r w:rsidR="009E6FDB" w:rsidRPr="00BA1C78">
        <w:rPr>
          <w:bCs/>
          <w:lang w:val="nl-NL" w:eastAsia="zh-CN"/>
        </w:rPr>
        <w:t>.</w:t>
      </w:r>
    </w:p>
    <w:p w:rsidR="004D7EB7" w:rsidRPr="00534096" w:rsidRDefault="004D7EB7" w:rsidP="006471AC">
      <w:pPr>
        <w:pStyle w:val="Heading7"/>
        <w:spacing w:before="120" w:after="120"/>
        <w:ind w:firstLine="709"/>
        <w:rPr>
          <w:szCs w:val="28"/>
        </w:rPr>
      </w:pPr>
      <w:r w:rsidRPr="00534096">
        <w:rPr>
          <w:szCs w:val="28"/>
          <w:lang w:val="vi-VN"/>
        </w:rPr>
        <w:t xml:space="preserve">Điều </w:t>
      </w:r>
      <w:r w:rsidR="0072226F" w:rsidRPr="00534096">
        <w:rPr>
          <w:szCs w:val="28"/>
          <w:lang w:val="nl-NL"/>
        </w:rPr>
        <w:t>2</w:t>
      </w:r>
      <w:r w:rsidR="00693BDA" w:rsidRPr="00534096">
        <w:rPr>
          <w:szCs w:val="28"/>
          <w:lang w:val="nl-NL"/>
        </w:rPr>
        <w:t>9</w:t>
      </w:r>
      <w:r w:rsidRPr="00534096">
        <w:rPr>
          <w:szCs w:val="28"/>
          <w:lang w:val="vi-VN"/>
        </w:rPr>
        <w:t xml:space="preserve">. </w:t>
      </w:r>
      <w:r w:rsidR="00C655B6" w:rsidRPr="00534096">
        <w:rPr>
          <w:szCs w:val="28"/>
          <w:lang w:val="pt-BR"/>
        </w:rPr>
        <w:t>Bồi dưỡng, huấn luyện n</w:t>
      </w:r>
      <w:r w:rsidRPr="00534096">
        <w:rPr>
          <w:szCs w:val="28"/>
          <w:lang w:val="vi-VN"/>
        </w:rPr>
        <w:t>hân viên sửa chữa, bảo dưỡng tàu bay</w:t>
      </w:r>
      <w:r w:rsidR="00772331" w:rsidRPr="00534096">
        <w:rPr>
          <w:szCs w:val="28"/>
        </w:rPr>
        <w:t>, thiết bị tàu bay</w:t>
      </w:r>
    </w:p>
    <w:p w:rsidR="00486587" w:rsidRPr="00534096" w:rsidRDefault="00486587" w:rsidP="00813694">
      <w:pPr>
        <w:spacing w:before="120" w:after="120"/>
        <w:ind w:firstLine="709"/>
        <w:jc w:val="both"/>
        <w:rPr>
          <w:rFonts w:eastAsia="Calibri"/>
          <w:lang w:val="vi-VN"/>
        </w:rPr>
      </w:pPr>
      <w:r w:rsidRPr="00534096">
        <w:rPr>
          <w:rFonts w:eastAsia="Calibri"/>
          <w:lang w:val="vi-VN"/>
        </w:rPr>
        <w:t xml:space="preserve">1. Mục tiêu: </w:t>
      </w:r>
      <w:r w:rsidR="00BA1C78">
        <w:rPr>
          <w:rFonts w:eastAsia="Calibri"/>
        </w:rPr>
        <w:t>t</w:t>
      </w:r>
      <w:r w:rsidRPr="00534096">
        <w:rPr>
          <w:rFonts w:eastAsia="Calibri"/>
          <w:lang w:val="vi-VN"/>
        </w:rPr>
        <w:t xml:space="preserve">rang bị cho học viên kiến thức cần thiết về </w:t>
      </w:r>
      <w:r w:rsidR="00735887" w:rsidRPr="00534096">
        <w:rPr>
          <w:rFonts w:eastAsia="Calibri"/>
          <w:lang w:val="vi-VN"/>
        </w:rPr>
        <w:t>ANHK</w:t>
      </w:r>
      <w:r w:rsidRPr="00534096">
        <w:rPr>
          <w:rFonts w:eastAsia="Calibri"/>
          <w:lang w:val="vi-VN"/>
        </w:rPr>
        <w:t xml:space="preserve"> và cách thức xử lý tình huống về </w:t>
      </w:r>
      <w:r w:rsidR="00735887" w:rsidRPr="00534096">
        <w:rPr>
          <w:rFonts w:eastAsia="Calibri"/>
          <w:lang w:val="vi-VN"/>
        </w:rPr>
        <w:t>ANHK</w:t>
      </w:r>
      <w:r w:rsidRPr="00534096">
        <w:rPr>
          <w:rFonts w:eastAsia="Calibri"/>
          <w:lang w:val="vi-VN"/>
        </w:rPr>
        <w:t xml:space="preserve"> có liên quan đến nhiệm vụ sửa chữa</w:t>
      </w:r>
      <w:r w:rsidRPr="00534096">
        <w:rPr>
          <w:rFonts w:eastAsia="Calibri"/>
          <w:lang w:val="pt-BR"/>
        </w:rPr>
        <w:t xml:space="preserve">, </w:t>
      </w:r>
      <w:r w:rsidRPr="00534096">
        <w:rPr>
          <w:rFonts w:eastAsia="Calibri"/>
          <w:lang w:val="vi-VN"/>
        </w:rPr>
        <w:t>bảo dưỡng tàu bay.</w:t>
      </w:r>
    </w:p>
    <w:p w:rsidR="00486587" w:rsidRPr="00534096" w:rsidRDefault="00486587" w:rsidP="00813694">
      <w:pPr>
        <w:spacing w:before="120" w:after="120"/>
        <w:ind w:firstLine="709"/>
        <w:jc w:val="both"/>
        <w:rPr>
          <w:rFonts w:eastAsia="Calibri"/>
          <w:lang w:val="vi-VN"/>
        </w:rPr>
      </w:pPr>
      <w:r w:rsidRPr="00534096">
        <w:rPr>
          <w:rFonts w:eastAsia="Calibri"/>
          <w:lang w:val="vi-VN"/>
        </w:rPr>
        <w:t>2. Đối tượ</w:t>
      </w:r>
      <w:r w:rsidR="00CE0DFB" w:rsidRPr="00534096">
        <w:rPr>
          <w:rFonts w:eastAsia="Calibri"/>
          <w:lang w:val="vi-VN"/>
        </w:rPr>
        <w:t xml:space="preserve">ng: </w:t>
      </w:r>
      <w:r w:rsidR="009F700D">
        <w:rPr>
          <w:rFonts w:eastAsia="Calibri"/>
        </w:rPr>
        <w:t>n</w:t>
      </w:r>
      <w:r w:rsidRPr="00534096">
        <w:rPr>
          <w:rFonts w:eastAsia="Calibri"/>
          <w:lang w:val="vi-VN"/>
        </w:rPr>
        <w:t xml:space="preserve">hân viên </w:t>
      </w:r>
      <w:r w:rsidR="0004356A" w:rsidRPr="00534096">
        <w:rPr>
          <w:rFonts w:eastAsia="Calibri"/>
        </w:rPr>
        <w:t>sửa chữa, bảo dưỡng tàu bay, thiết bị tàu bay tại cảng hàng không, sân bay</w:t>
      </w:r>
      <w:r w:rsidRPr="00534096">
        <w:rPr>
          <w:rFonts w:eastAsia="Calibri"/>
          <w:lang w:val="vi-VN"/>
        </w:rPr>
        <w:t>.</w:t>
      </w:r>
    </w:p>
    <w:p w:rsidR="0004356A" w:rsidRPr="00A33785" w:rsidRDefault="0004356A" w:rsidP="00813694">
      <w:pPr>
        <w:tabs>
          <w:tab w:val="left" w:pos="7965"/>
        </w:tabs>
        <w:spacing w:before="120" w:after="120"/>
        <w:ind w:firstLine="709"/>
        <w:jc w:val="both"/>
        <w:rPr>
          <w:rFonts w:eastAsia="Calibri"/>
        </w:rPr>
      </w:pPr>
      <w:r w:rsidRPr="00534096">
        <w:rPr>
          <w:rFonts w:eastAsia="Calibri"/>
          <w:lang w:val="vi-VN"/>
        </w:rPr>
        <w:t xml:space="preserve">3. </w:t>
      </w:r>
      <w:r w:rsidRPr="00534096">
        <w:rPr>
          <w:rFonts w:eastAsia="Calibri"/>
        </w:rPr>
        <w:t>Chương trình bồi dưỡng ban đầu</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E44598" w:rsidRPr="00DF42A4" w:rsidTr="004173D6">
        <w:trPr>
          <w:trHeight w:val="20"/>
          <w:tblHeader/>
        </w:trPr>
        <w:tc>
          <w:tcPr>
            <w:tcW w:w="624" w:type="dxa"/>
            <w:shd w:val="clear" w:color="auto" w:fill="auto"/>
            <w:vAlign w:val="center"/>
          </w:tcPr>
          <w:p w:rsidR="00BC3BF5" w:rsidRPr="00534096" w:rsidRDefault="00BC3BF5" w:rsidP="00890482">
            <w:pPr>
              <w:widowControl w:val="0"/>
              <w:spacing w:before="40" w:after="40"/>
              <w:jc w:val="center"/>
              <w:rPr>
                <w:rFonts w:eastAsia="Calibri"/>
                <w:b/>
              </w:rPr>
            </w:pPr>
            <w:r w:rsidRPr="00534096">
              <w:rPr>
                <w:rFonts w:eastAsia="Calibri"/>
                <w:b/>
              </w:rPr>
              <w:t>SỐ TT</w:t>
            </w:r>
          </w:p>
        </w:tc>
        <w:tc>
          <w:tcPr>
            <w:tcW w:w="7319" w:type="dxa"/>
            <w:shd w:val="clear" w:color="auto" w:fill="auto"/>
            <w:vAlign w:val="center"/>
          </w:tcPr>
          <w:p w:rsidR="000079D6" w:rsidRPr="00534096" w:rsidRDefault="00BC3BF5" w:rsidP="00890482">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BC3BF5" w:rsidRPr="00534096" w:rsidRDefault="000079D6" w:rsidP="00890482">
            <w:pPr>
              <w:spacing w:before="40" w:after="40"/>
              <w:jc w:val="center"/>
            </w:pPr>
            <w:r w:rsidRPr="00534096">
              <w:rPr>
                <w:rFonts w:eastAsia="Calibri"/>
              </w:rPr>
              <w:t>(Lý thuyết)</w:t>
            </w:r>
          </w:p>
        </w:tc>
        <w:tc>
          <w:tcPr>
            <w:tcW w:w="1134" w:type="dxa"/>
            <w:vAlign w:val="center"/>
          </w:tcPr>
          <w:p w:rsidR="00BC3BF5" w:rsidRPr="00534096" w:rsidRDefault="00BC3BF5" w:rsidP="004173D6">
            <w:pPr>
              <w:widowControl w:val="0"/>
              <w:spacing w:before="40" w:after="40"/>
              <w:ind w:left="-113" w:right="-113"/>
              <w:jc w:val="center"/>
              <w:rPr>
                <w:rFonts w:eastAsia="Calibri"/>
                <w:b/>
              </w:rPr>
            </w:pPr>
            <w:r w:rsidRPr="00534096">
              <w:rPr>
                <w:rFonts w:eastAsia="Calibri"/>
                <w:b/>
              </w:rPr>
              <w:t xml:space="preserve">THỜI </w:t>
            </w:r>
            <w:r w:rsidR="000079D6" w:rsidRPr="00534096">
              <w:rPr>
                <w:rFonts w:eastAsia="Calibri"/>
                <w:b/>
              </w:rPr>
              <w:t>LƯỢNG</w:t>
            </w:r>
          </w:p>
        </w:tc>
      </w:tr>
      <w:tr w:rsidR="00E44598" w:rsidRPr="00DF42A4" w:rsidTr="004173D6">
        <w:trPr>
          <w:trHeight w:val="20"/>
        </w:trPr>
        <w:tc>
          <w:tcPr>
            <w:tcW w:w="624" w:type="dxa"/>
            <w:shd w:val="clear" w:color="auto" w:fill="auto"/>
            <w:vAlign w:val="center"/>
          </w:tcPr>
          <w:p w:rsidR="00BC3BF5" w:rsidRPr="00534096" w:rsidRDefault="00BC3BF5" w:rsidP="002F1DC3">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BC3BF5" w:rsidRPr="00534096" w:rsidRDefault="00BC3BF5" w:rsidP="006F4D0D">
            <w:pPr>
              <w:widowControl w:val="0"/>
              <w:spacing w:before="40" w:after="40"/>
              <w:ind w:left="57" w:right="57"/>
              <w:jc w:val="both"/>
              <w:rPr>
                <w:rFonts w:eastAsia="Calibri"/>
              </w:rPr>
            </w:pPr>
            <w:r w:rsidRPr="00534096">
              <w:rPr>
                <w:rFonts w:eastAsia="Calibri"/>
              </w:rPr>
              <w:t xml:space="preserve">Hiểu biết chung về </w:t>
            </w:r>
            <w:r w:rsidR="00735887" w:rsidRPr="00534096">
              <w:rPr>
                <w:rFonts w:eastAsia="Calibri"/>
              </w:rPr>
              <w:t>ANHK</w:t>
            </w:r>
          </w:p>
        </w:tc>
        <w:tc>
          <w:tcPr>
            <w:tcW w:w="1134" w:type="dxa"/>
            <w:vAlign w:val="center"/>
          </w:tcPr>
          <w:p w:rsidR="00BC3BF5" w:rsidRPr="00534096" w:rsidRDefault="00BC3BF5" w:rsidP="004173D6">
            <w:pPr>
              <w:widowControl w:val="0"/>
              <w:spacing w:before="40" w:after="40"/>
              <w:ind w:left="-113" w:right="-113"/>
              <w:jc w:val="center"/>
              <w:rPr>
                <w:rFonts w:eastAsia="Calibri"/>
              </w:rPr>
            </w:pPr>
            <w:r w:rsidRPr="00534096">
              <w:rPr>
                <w:rFonts w:eastAsia="Calibri"/>
              </w:rPr>
              <w:t>2</w:t>
            </w:r>
          </w:p>
        </w:tc>
      </w:tr>
      <w:tr w:rsidR="00E44598" w:rsidRPr="00DF42A4" w:rsidTr="004173D6">
        <w:trPr>
          <w:trHeight w:val="20"/>
        </w:trPr>
        <w:tc>
          <w:tcPr>
            <w:tcW w:w="624" w:type="dxa"/>
            <w:shd w:val="clear" w:color="auto" w:fill="auto"/>
            <w:vAlign w:val="center"/>
          </w:tcPr>
          <w:p w:rsidR="00BC3BF5" w:rsidRPr="00534096" w:rsidRDefault="00BC3BF5" w:rsidP="002F1DC3">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BC3BF5" w:rsidRPr="00534096" w:rsidRDefault="00BC3BF5" w:rsidP="00E83000">
            <w:pPr>
              <w:widowControl w:val="0"/>
              <w:spacing w:before="40" w:after="40"/>
              <w:ind w:left="57" w:right="57"/>
              <w:jc w:val="both"/>
              <w:rPr>
                <w:rFonts w:eastAsia="Calibri"/>
              </w:rPr>
            </w:pPr>
            <w:r w:rsidRPr="00534096">
              <w:rPr>
                <w:rFonts w:eastAsia="Calibri"/>
              </w:rPr>
              <w:t xml:space="preserve">Quy chế </w:t>
            </w:r>
            <w:r w:rsidR="00E83000" w:rsidRPr="00534096">
              <w:rPr>
                <w:rFonts w:eastAsia="Calibri"/>
              </w:rPr>
              <w:t>ANHK</w:t>
            </w:r>
            <w:r w:rsidRPr="00534096">
              <w:rPr>
                <w:rFonts w:eastAsia="Calibri"/>
              </w:rPr>
              <w:t xml:space="preserve"> doanh nghiệp sửa chữa, bảo dưỡng tàu bay, thiết bị tàu bay</w:t>
            </w:r>
          </w:p>
        </w:tc>
        <w:tc>
          <w:tcPr>
            <w:tcW w:w="1134" w:type="dxa"/>
            <w:vAlign w:val="center"/>
          </w:tcPr>
          <w:p w:rsidR="00BC3BF5" w:rsidRPr="00534096" w:rsidRDefault="00BC3BF5" w:rsidP="004173D6">
            <w:pPr>
              <w:widowControl w:val="0"/>
              <w:spacing w:before="40" w:after="40"/>
              <w:ind w:left="-113" w:right="-113"/>
              <w:jc w:val="center"/>
              <w:rPr>
                <w:rFonts w:eastAsia="Calibri"/>
              </w:rPr>
            </w:pPr>
            <w:r w:rsidRPr="00534096">
              <w:rPr>
                <w:rFonts w:eastAsia="Calibri"/>
              </w:rPr>
              <w:t>4</w:t>
            </w:r>
          </w:p>
        </w:tc>
      </w:tr>
      <w:tr w:rsidR="00E44598" w:rsidRPr="00DF42A4" w:rsidTr="004173D6">
        <w:trPr>
          <w:trHeight w:val="20"/>
        </w:trPr>
        <w:tc>
          <w:tcPr>
            <w:tcW w:w="624" w:type="dxa"/>
            <w:shd w:val="clear" w:color="auto" w:fill="auto"/>
            <w:vAlign w:val="center"/>
          </w:tcPr>
          <w:p w:rsidR="00BC3BF5" w:rsidRPr="00534096" w:rsidRDefault="00BC3BF5" w:rsidP="002F1DC3">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BC3BF5" w:rsidRPr="00534096" w:rsidRDefault="00BC3BF5" w:rsidP="006F4D0D">
            <w:pPr>
              <w:widowControl w:val="0"/>
              <w:spacing w:before="40" w:after="40"/>
              <w:ind w:left="57" w:right="57"/>
              <w:jc w:val="both"/>
              <w:rPr>
                <w:rFonts w:eastAsia="Calibri"/>
              </w:rPr>
            </w:pPr>
            <w:r w:rsidRPr="00534096">
              <w:rPr>
                <w:rFonts w:eastAsia="Calibri"/>
              </w:rPr>
              <w:t>Vật phẩm nguy hiểm; người và đồ vật khả nghi</w:t>
            </w:r>
          </w:p>
        </w:tc>
        <w:tc>
          <w:tcPr>
            <w:tcW w:w="1134" w:type="dxa"/>
            <w:vAlign w:val="center"/>
          </w:tcPr>
          <w:p w:rsidR="00BC3BF5" w:rsidRPr="00534096" w:rsidRDefault="00BC3BF5" w:rsidP="004173D6">
            <w:pPr>
              <w:widowControl w:val="0"/>
              <w:spacing w:before="40" w:after="40"/>
              <w:ind w:left="-113" w:right="-113"/>
              <w:jc w:val="center"/>
              <w:rPr>
                <w:rFonts w:eastAsia="Calibri"/>
              </w:rPr>
            </w:pPr>
            <w:r w:rsidRPr="00534096">
              <w:rPr>
                <w:rFonts w:eastAsia="Calibri"/>
              </w:rPr>
              <w:t>2</w:t>
            </w:r>
          </w:p>
        </w:tc>
      </w:tr>
      <w:tr w:rsidR="00E44598" w:rsidRPr="00DF42A4" w:rsidTr="004173D6">
        <w:trPr>
          <w:trHeight w:val="20"/>
        </w:trPr>
        <w:tc>
          <w:tcPr>
            <w:tcW w:w="624" w:type="dxa"/>
            <w:shd w:val="clear" w:color="auto" w:fill="auto"/>
            <w:vAlign w:val="center"/>
          </w:tcPr>
          <w:p w:rsidR="00BC3BF5" w:rsidRPr="00534096" w:rsidRDefault="00BC3BF5" w:rsidP="002F1DC3">
            <w:pPr>
              <w:widowControl w:val="0"/>
              <w:spacing w:before="40" w:after="40"/>
              <w:jc w:val="center"/>
              <w:rPr>
                <w:rFonts w:eastAsia="Calibri"/>
              </w:rPr>
            </w:pPr>
            <w:r w:rsidRPr="00534096">
              <w:rPr>
                <w:rFonts w:eastAsia="Calibri"/>
              </w:rPr>
              <w:t>4</w:t>
            </w:r>
          </w:p>
        </w:tc>
        <w:tc>
          <w:tcPr>
            <w:tcW w:w="7319" w:type="dxa"/>
            <w:shd w:val="clear" w:color="auto" w:fill="auto"/>
            <w:vAlign w:val="center"/>
          </w:tcPr>
          <w:p w:rsidR="00BC3BF5" w:rsidRPr="00534096" w:rsidRDefault="00BC3BF5" w:rsidP="006F4D0D">
            <w:pPr>
              <w:widowControl w:val="0"/>
              <w:spacing w:before="40" w:after="40"/>
              <w:ind w:left="57" w:right="57"/>
              <w:jc w:val="both"/>
              <w:rPr>
                <w:rFonts w:eastAsia="Calibri"/>
              </w:rPr>
            </w:pPr>
            <w:r w:rsidRPr="00534096">
              <w:rPr>
                <w:rFonts w:eastAsia="Calibri"/>
              </w:rPr>
              <w:t>Phối hợp thực hiệ</w:t>
            </w:r>
            <w:r w:rsidR="00F600F7">
              <w:rPr>
                <w:rFonts w:eastAsia="Calibri"/>
              </w:rPr>
              <w:t xml:space="preserve">n </w:t>
            </w:r>
            <w:r w:rsidR="00372DE7">
              <w:rPr>
                <w:rFonts w:eastAsia="Calibri"/>
              </w:rPr>
              <w:t>c</w:t>
            </w:r>
            <w:r w:rsidRPr="00534096">
              <w:rPr>
                <w:rFonts w:eastAsia="Calibri"/>
              </w:rPr>
              <w:t xml:space="preserve">hương trình </w:t>
            </w:r>
            <w:r w:rsidR="00865F2D" w:rsidRPr="00534096">
              <w:t>ANHK</w:t>
            </w:r>
            <w:r w:rsidR="00865F2D" w:rsidRPr="00534096">
              <w:rPr>
                <w:rFonts w:eastAsia="Calibri"/>
              </w:rPr>
              <w:t xml:space="preserve"> </w:t>
            </w:r>
            <w:r w:rsidRPr="00534096">
              <w:rPr>
                <w:rFonts w:eastAsia="Calibri"/>
              </w:rPr>
              <w:t>cảng hàng không; kế hoạch khẩn nguy cảng hàng không</w:t>
            </w:r>
          </w:p>
        </w:tc>
        <w:tc>
          <w:tcPr>
            <w:tcW w:w="1134" w:type="dxa"/>
            <w:vAlign w:val="center"/>
          </w:tcPr>
          <w:p w:rsidR="00BC3BF5" w:rsidRPr="00534096" w:rsidRDefault="00BC3BF5" w:rsidP="004173D6">
            <w:pPr>
              <w:widowControl w:val="0"/>
              <w:spacing w:before="40" w:after="40"/>
              <w:ind w:left="-113" w:right="-113"/>
              <w:jc w:val="center"/>
              <w:rPr>
                <w:rFonts w:eastAsia="Calibri"/>
              </w:rPr>
            </w:pPr>
            <w:r w:rsidRPr="00534096">
              <w:rPr>
                <w:rFonts w:eastAsia="Calibri"/>
              </w:rPr>
              <w:t>2</w:t>
            </w:r>
          </w:p>
        </w:tc>
      </w:tr>
      <w:tr w:rsidR="00890482" w:rsidRPr="00DF42A4" w:rsidTr="004173D6">
        <w:trPr>
          <w:trHeight w:val="20"/>
        </w:trPr>
        <w:tc>
          <w:tcPr>
            <w:tcW w:w="624" w:type="dxa"/>
            <w:shd w:val="clear" w:color="auto" w:fill="auto"/>
            <w:vAlign w:val="center"/>
          </w:tcPr>
          <w:p w:rsidR="00890482" w:rsidRPr="00534096" w:rsidRDefault="00890482" w:rsidP="002F1DC3">
            <w:pPr>
              <w:widowControl w:val="0"/>
              <w:spacing w:before="40" w:after="40"/>
              <w:jc w:val="center"/>
              <w:rPr>
                <w:rFonts w:eastAsia="Calibri"/>
              </w:rPr>
            </w:pPr>
          </w:p>
        </w:tc>
        <w:tc>
          <w:tcPr>
            <w:tcW w:w="7319" w:type="dxa"/>
            <w:shd w:val="clear" w:color="auto" w:fill="auto"/>
            <w:vAlign w:val="center"/>
          </w:tcPr>
          <w:p w:rsidR="00890482" w:rsidRPr="00534096" w:rsidRDefault="00890482" w:rsidP="00890482">
            <w:pPr>
              <w:widowControl w:val="0"/>
              <w:spacing w:before="40" w:after="40"/>
              <w:ind w:left="142" w:right="142"/>
              <w:jc w:val="center"/>
              <w:rPr>
                <w:rFonts w:eastAsia="Calibri"/>
              </w:rPr>
            </w:pPr>
            <w:r w:rsidRPr="00534096">
              <w:rPr>
                <w:rFonts w:eastAsia="Calibri"/>
                <w:b/>
              </w:rPr>
              <w:t>TỔNG CỘNG</w:t>
            </w:r>
          </w:p>
        </w:tc>
        <w:tc>
          <w:tcPr>
            <w:tcW w:w="1134" w:type="dxa"/>
            <w:vAlign w:val="center"/>
          </w:tcPr>
          <w:p w:rsidR="00890482" w:rsidRPr="00534096" w:rsidRDefault="00890482" w:rsidP="004173D6">
            <w:pPr>
              <w:widowControl w:val="0"/>
              <w:spacing w:before="40" w:after="40"/>
              <w:ind w:left="-113" w:right="-113"/>
              <w:jc w:val="center"/>
              <w:rPr>
                <w:rFonts w:eastAsia="Calibri"/>
              </w:rPr>
            </w:pPr>
            <w:r w:rsidRPr="00534096">
              <w:rPr>
                <w:rFonts w:eastAsia="Calibri"/>
                <w:b/>
              </w:rPr>
              <w:t>10</w:t>
            </w:r>
          </w:p>
        </w:tc>
      </w:tr>
    </w:tbl>
    <w:p w:rsidR="0004356A" w:rsidRPr="00534096" w:rsidRDefault="0004356A" w:rsidP="00E43CD9">
      <w:pPr>
        <w:snapToGrid w:val="0"/>
        <w:spacing w:before="120" w:after="120"/>
        <w:ind w:firstLine="709"/>
        <w:jc w:val="both"/>
        <w:rPr>
          <w:rFonts w:eastAsia="Calibri"/>
        </w:rPr>
      </w:pPr>
      <w:r w:rsidRPr="00534096">
        <w:rPr>
          <w:rFonts w:eastAsia="Calibri"/>
        </w:rPr>
        <w:t>4. Chương trình huấn luyện định kỳ</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0079D6" w:rsidRPr="00DF42A4" w:rsidTr="004173D6">
        <w:trPr>
          <w:trHeight w:val="20"/>
          <w:tblHeader/>
        </w:trPr>
        <w:tc>
          <w:tcPr>
            <w:tcW w:w="624" w:type="dxa"/>
            <w:shd w:val="clear" w:color="auto" w:fill="auto"/>
            <w:vAlign w:val="center"/>
          </w:tcPr>
          <w:p w:rsidR="000079D6" w:rsidRPr="00534096" w:rsidRDefault="000079D6" w:rsidP="00890482">
            <w:pPr>
              <w:widowControl w:val="0"/>
              <w:spacing w:before="40" w:after="40"/>
              <w:jc w:val="center"/>
              <w:rPr>
                <w:rFonts w:eastAsia="Calibri"/>
                <w:b/>
              </w:rPr>
            </w:pPr>
            <w:r w:rsidRPr="00534096">
              <w:rPr>
                <w:rFonts w:eastAsia="Calibri"/>
                <w:b/>
              </w:rPr>
              <w:t>SỐ TT</w:t>
            </w:r>
          </w:p>
        </w:tc>
        <w:tc>
          <w:tcPr>
            <w:tcW w:w="7319" w:type="dxa"/>
            <w:shd w:val="clear" w:color="auto" w:fill="auto"/>
          </w:tcPr>
          <w:p w:rsidR="000079D6" w:rsidRPr="00534096" w:rsidRDefault="000079D6" w:rsidP="00890482">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0079D6" w:rsidRPr="00534096" w:rsidRDefault="000079D6" w:rsidP="00890482">
            <w:pPr>
              <w:spacing w:before="40" w:after="40"/>
              <w:jc w:val="center"/>
            </w:pPr>
            <w:r w:rsidRPr="00534096">
              <w:rPr>
                <w:rFonts w:eastAsia="Calibri"/>
              </w:rPr>
              <w:t>(Lý thuyết)</w:t>
            </w:r>
          </w:p>
        </w:tc>
        <w:tc>
          <w:tcPr>
            <w:tcW w:w="1134" w:type="dxa"/>
            <w:vAlign w:val="center"/>
          </w:tcPr>
          <w:p w:rsidR="000079D6" w:rsidRPr="00534096" w:rsidRDefault="000079D6" w:rsidP="004173D6">
            <w:pPr>
              <w:widowControl w:val="0"/>
              <w:spacing w:before="40" w:after="40"/>
              <w:ind w:left="-113" w:right="-113"/>
              <w:jc w:val="center"/>
              <w:rPr>
                <w:rFonts w:eastAsia="Calibri"/>
                <w:b/>
              </w:rPr>
            </w:pPr>
            <w:r w:rsidRPr="00534096">
              <w:rPr>
                <w:rFonts w:eastAsia="Calibri"/>
                <w:b/>
              </w:rPr>
              <w:t xml:space="preserve">THỜI LƯỢNG </w:t>
            </w:r>
          </w:p>
        </w:tc>
      </w:tr>
      <w:tr w:rsidR="00E44598" w:rsidRPr="00DF42A4" w:rsidTr="004173D6">
        <w:trPr>
          <w:trHeight w:val="20"/>
        </w:trPr>
        <w:tc>
          <w:tcPr>
            <w:tcW w:w="624" w:type="dxa"/>
            <w:shd w:val="clear" w:color="auto" w:fill="auto"/>
            <w:vAlign w:val="center"/>
          </w:tcPr>
          <w:p w:rsidR="00BC3BF5" w:rsidRPr="00534096" w:rsidRDefault="00BC3BF5" w:rsidP="00890482">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BC3BF5" w:rsidRPr="00534096" w:rsidRDefault="00BC3BF5" w:rsidP="004173D6">
            <w:pPr>
              <w:widowControl w:val="0"/>
              <w:spacing w:before="40" w:after="40"/>
              <w:ind w:left="57" w:right="57"/>
              <w:jc w:val="both"/>
              <w:rPr>
                <w:rFonts w:eastAsia="Calibri"/>
              </w:rPr>
            </w:pPr>
            <w:r w:rsidRPr="008A1061">
              <w:rPr>
                <w:rFonts w:eastAsia="Calibri"/>
              </w:rPr>
              <w:t>Quy định của pháp luật</w:t>
            </w:r>
            <w:r w:rsidR="008A1061" w:rsidRPr="008A1061">
              <w:rPr>
                <w:rFonts w:eastAsia="Calibri"/>
              </w:rPr>
              <w:t xml:space="preserve"> về ANHK</w:t>
            </w:r>
            <w:r w:rsidRPr="008A1061">
              <w:rPr>
                <w:rFonts w:eastAsia="Calibri"/>
              </w:rPr>
              <w:t>;</w:t>
            </w:r>
            <w:r w:rsidR="00372DE7">
              <w:rPr>
                <w:rFonts w:eastAsia="Calibri"/>
              </w:rPr>
              <w:t xml:space="preserve"> q</w:t>
            </w:r>
            <w:r w:rsidRPr="00534096">
              <w:rPr>
                <w:rFonts w:eastAsia="Calibri"/>
              </w:rPr>
              <w:t xml:space="preserve">uy chế </w:t>
            </w:r>
            <w:r w:rsidR="00E83000" w:rsidRPr="00534096">
              <w:rPr>
                <w:rFonts w:eastAsia="Calibri"/>
              </w:rPr>
              <w:t>ANHK doanh nghiệp sửa chữa, bảo dưỡng tàu bay, thiết bị tàu bay</w:t>
            </w:r>
          </w:p>
        </w:tc>
        <w:tc>
          <w:tcPr>
            <w:tcW w:w="1134" w:type="dxa"/>
            <w:vAlign w:val="center"/>
          </w:tcPr>
          <w:p w:rsidR="00BC3BF5" w:rsidRPr="00534096" w:rsidRDefault="00BC3BF5" w:rsidP="004173D6">
            <w:pPr>
              <w:widowControl w:val="0"/>
              <w:spacing w:before="40" w:after="40"/>
              <w:ind w:left="-113" w:right="-113"/>
              <w:jc w:val="center"/>
              <w:rPr>
                <w:rFonts w:eastAsia="Calibri"/>
              </w:rPr>
            </w:pPr>
            <w:r w:rsidRPr="00534096">
              <w:rPr>
                <w:rFonts w:eastAsia="Calibri"/>
              </w:rPr>
              <w:t>2</w:t>
            </w:r>
          </w:p>
        </w:tc>
      </w:tr>
      <w:tr w:rsidR="00E44598" w:rsidRPr="00DF42A4" w:rsidTr="004173D6">
        <w:trPr>
          <w:trHeight w:val="20"/>
        </w:trPr>
        <w:tc>
          <w:tcPr>
            <w:tcW w:w="624" w:type="dxa"/>
            <w:shd w:val="clear" w:color="auto" w:fill="auto"/>
            <w:vAlign w:val="center"/>
          </w:tcPr>
          <w:p w:rsidR="00BC3BF5" w:rsidRPr="00534096" w:rsidRDefault="00BC3BF5" w:rsidP="00890482">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BC3BF5" w:rsidRPr="00534096" w:rsidRDefault="00BC3BF5" w:rsidP="004173D6">
            <w:pPr>
              <w:widowControl w:val="0"/>
              <w:spacing w:before="40" w:after="40"/>
              <w:ind w:left="57" w:right="57"/>
              <w:jc w:val="both"/>
              <w:rPr>
                <w:rFonts w:eastAsia="Calibri"/>
              </w:rPr>
            </w:pPr>
            <w:r w:rsidRPr="00534096">
              <w:rPr>
                <w:rFonts w:eastAsia="Calibri"/>
              </w:rPr>
              <w:t>Vật phẩm nguy hiểm; người và đồ vật khả nghi</w:t>
            </w:r>
          </w:p>
        </w:tc>
        <w:tc>
          <w:tcPr>
            <w:tcW w:w="1134" w:type="dxa"/>
            <w:vAlign w:val="center"/>
          </w:tcPr>
          <w:p w:rsidR="00BC3BF5" w:rsidRPr="00534096" w:rsidRDefault="00BC3BF5" w:rsidP="004173D6">
            <w:pPr>
              <w:widowControl w:val="0"/>
              <w:spacing w:before="40" w:after="40"/>
              <w:ind w:left="-113" w:right="-113"/>
              <w:jc w:val="center"/>
              <w:rPr>
                <w:rFonts w:eastAsia="Calibri"/>
              </w:rPr>
            </w:pPr>
            <w:r w:rsidRPr="00534096">
              <w:rPr>
                <w:rFonts w:eastAsia="Calibri"/>
              </w:rPr>
              <w:t>2</w:t>
            </w:r>
          </w:p>
        </w:tc>
      </w:tr>
      <w:tr w:rsidR="00E44598" w:rsidRPr="00DF42A4" w:rsidTr="004173D6">
        <w:trPr>
          <w:trHeight w:val="20"/>
        </w:trPr>
        <w:tc>
          <w:tcPr>
            <w:tcW w:w="624" w:type="dxa"/>
            <w:shd w:val="clear" w:color="auto" w:fill="auto"/>
            <w:vAlign w:val="center"/>
          </w:tcPr>
          <w:p w:rsidR="00BC3BF5" w:rsidRPr="00534096" w:rsidRDefault="00BC3BF5" w:rsidP="00890482">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BC3BF5" w:rsidRPr="00534096" w:rsidRDefault="00BC3BF5" w:rsidP="004173D6">
            <w:pPr>
              <w:spacing w:before="40" w:after="40"/>
              <w:ind w:left="57" w:right="57"/>
              <w:jc w:val="both"/>
              <w:rPr>
                <w:rFonts w:eastAsia="Calibri"/>
              </w:rPr>
            </w:pPr>
            <w:r w:rsidRPr="00534096">
              <w:rPr>
                <w:rFonts w:eastAsia="Calibri"/>
              </w:rPr>
              <w:t xml:space="preserve">Xử lý vụ việc, vi phạm quy định về </w:t>
            </w:r>
            <w:r w:rsidR="00735887" w:rsidRPr="00534096">
              <w:rPr>
                <w:rFonts w:eastAsia="Calibri"/>
              </w:rPr>
              <w:t>ANHK</w:t>
            </w:r>
            <w:r w:rsidR="00F600F7">
              <w:rPr>
                <w:rFonts w:eastAsia="Calibri"/>
                <w:lang w:val="pt-BR"/>
              </w:rPr>
              <w:t>; đ</w:t>
            </w:r>
            <w:r w:rsidRPr="00534096">
              <w:rPr>
                <w:rFonts w:eastAsia="Calibri"/>
                <w:lang w:val="pt-BR"/>
              </w:rPr>
              <w:t xml:space="preserve">ối phó hành vi can thiệp bất hợp pháp vào hoạt động </w:t>
            </w:r>
            <w:r w:rsidR="00430047" w:rsidRPr="00534096">
              <w:rPr>
                <w:rFonts w:eastAsia="Calibri"/>
                <w:lang w:val="pt-BR"/>
              </w:rPr>
              <w:t>HKDD</w:t>
            </w:r>
          </w:p>
        </w:tc>
        <w:tc>
          <w:tcPr>
            <w:tcW w:w="1134" w:type="dxa"/>
            <w:vAlign w:val="center"/>
          </w:tcPr>
          <w:p w:rsidR="00BC3BF5" w:rsidRPr="00534096" w:rsidRDefault="00BC3BF5" w:rsidP="004173D6">
            <w:pPr>
              <w:widowControl w:val="0"/>
              <w:spacing w:before="40" w:after="40"/>
              <w:ind w:left="-113" w:right="-113"/>
              <w:jc w:val="center"/>
              <w:rPr>
                <w:rFonts w:eastAsia="Calibri"/>
              </w:rPr>
            </w:pPr>
            <w:r w:rsidRPr="00534096">
              <w:rPr>
                <w:rFonts w:eastAsia="Calibri"/>
              </w:rPr>
              <w:t>2</w:t>
            </w:r>
          </w:p>
        </w:tc>
      </w:tr>
      <w:tr w:rsidR="00890482" w:rsidRPr="00DF42A4" w:rsidTr="004173D6">
        <w:trPr>
          <w:trHeight w:val="20"/>
        </w:trPr>
        <w:tc>
          <w:tcPr>
            <w:tcW w:w="624" w:type="dxa"/>
            <w:shd w:val="clear" w:color="auto" w:fill="auto"/>
            <w:vAlign w:val="center"/>
          </w:tcPr>
          <w:p w:rsidR="00890482" w:rsidRPr="00534096" w:rsidRDefault="00890482" w:rsidP="00890482">
            <w:pPr>
              <w:widowControl w:val="0"/>
              <w:spacing w:before="40" w:after="40"/>
              <w:jc w:val="center"/>
              <w:rPr>
                <w:rFonts w:eastAsia="Calibri"/>
              </w:rPr>
            </w:pPr>
          </w:p>
        </w:tc>
        <w:tc>
          <w:tcPr>
            <w:tcW w:w="7319" w:type="dxa"/>
            <w:shd w:val="clear" w:color="auto" w:fill="auto"/>
            <w:vAlign w:val="center"/>
          </w:tcPr>
          <w:p w:rsidR="00890482" w:rsidRPr="00534096" w:rsidRDefault="00890482" w:rsidP="00890482">
            <w:pPr>
              <w:spacing w:before="40" w:after="40"/>
              <w:ind w:left="142" w:right="142"/>
              <w:jc w:val="center"/>
              <w:rPr>
                <w:rFonts w:eastAsia="Calibri"/>
              </w:rPr>
            </w:pPr>
            <w:r w:rsidRPr="00534096">
              <w:rPr>
                <w:rFonts w:eastAsia="Calibri"/>
                <w:b/>
              </w:rPr>
              <w:t>TỔNG CỘNG</w:t>
            </w:r>
          </w:p>
        </w:tc>
        <w:tc>
          <w:tcPr>
            <w:tcW w:w="1134" w:type="dxa"/>
            <w:vAlign w:val="center"/>
          </w:tcPr>
          <w:p w:rsidR="00890482" w:rsidRPr="00534096" w:rsidRDefault="00890482" w:rsidP="004173D6">
            <w:pPr>
              <w:widowControl w:val="0"/>
              <w:spacing w:before="40" w:after="40"/>
              <w:ind w:left="-113" w:right="-113"/>
              <w:jc w:val="center"/>
              <w:rPr>
                <w:rFonts w:eastAsia="Calibri"/>
              </w:rPr>
            </w:pPr>
            <w:r w:rsidRPr="00534096">
              <w:rPr>
                <w:rFonts w:eastAsia="Calibri"/>
                <w:b/>
              </w:rPr>
              <w:t>6</w:t>
            </w:r>
          </w:p>
        </w:tc>
      </w:tr>
    </w:tbl>
    <w:p w:rsidR="00F01549" w:rsidRPr="00332E7C" w:rsidRDefault="0004356A" w:rsidP="00813694">
      <w:pPr>
        <w:spacing w:before="120" w:after="120"/>
        <w:ind w:firstLine="709"/>
        <w:jc w:val="both"/>
        <w:rPr>
          <w:bCs/>
          <w:lang w:val="nl-NL"/>
        </w:rPr>
      </w:pPr>
      <w:r w:rsidRPr="00534096">
        <w:rPr>
          <w:bCs/>
          <w:lang w:val="pt-BR"/>
        </w:rPr>
        <w:t>5. Thời hạn huấn luyện</w:t>
      </w:r>
      <w:r w:rsidR="006918D8" w:rsidRPr="00534096">
        <w:rPr>
          <w:bCs/>
          <w:lang w:val="nl-NL"/>
        </w:rPr>
        <w:t xml:space="preserve"> định kỳ: </w:t>
      </w:r>
      <w:r w:rsidR="006918D8" w:rsidRPr="00332E7C">
        <w:rPr>
          <w:bCs/>
          <w:lang w:val="nl-NL"/>
        </w:rPr>
        <w:t>03 (ba) năm một lần.</w:t>
      </w:r>
    </w:p>
    <w:p w:rsidR="004D7EB7" w:rsidRPr="00534096" w:rsidRDefault="004D7EB7" w:rsidP="006471AC">
      <w:pPr>
        <w:pStyle w:val="Heading7"/>
        <w:spacing w:before="120" w:after="120"/>
        <w:ind w:firstLine="709"/>
        <w:rPr>
          <w:szCs w:val="28"/>
          <w:lang w:val="nl-NL"/>
        </w:rPr>
      </w:pPr>
      <w:r w:rsidRPr="00534096">
        <w:rPr>
          <w:szCs w:val="28"/>
          <w:lang w:val="nl-NL"/>
        </w:rPr>
        <w:t xml:space="preserve">Điều </w:t>
      </w:r>
      <w:r w:rsidR="00693BDA" w:rsidRPr="00534096">
        <w:rPr>
          <w:szCs w:val="28"/>
          <w:lang w:val="nl-NL"/>
        </w:rPr>
        <w:t>30</w:t>
      </w:r>
      <w:r w:rsidRPr="00534096">
        <w:rPr>
          <w:szCs w:val="28"/>
          <w:lang w:val="nl-NL"/>
        </w:rPr>
        <w:t xml:space="preserve">. </w:t>
      </w:r>
      <w:r w:rsidR="00C655B6" w:rsidRPr="00534096">
        <w:rPr>
          <w:szCs w:val="28"/>
          <w:lang w:val="pt-BR"/>
        </w:rPr>
        <w:t>Bồi dưỡng, huấn luyện n</w:t>
      </w:r>
      <w:r w:rsidRPr="00534096">
        <w:rPr>
          <w:szCs w:val="28"/>
          <w:lang w:val="nl-NL"/>
        </w:rPr>
        <w:t>hân viên bảo đảm hoạt động bay</w:t>
      </w:r>
    </w:p>
    <w:p w:rsidR="00486587" w:rsidRPr="00534096" w:rsidRDefault="00486587" w:rsidP="00813694">
      <w:pPr>
        <w:spacing w:before="120" w:after="120"/>
        <w:ind w:firstLine="709"/>
        <w:jc w:val="both"/>
        <w:rPr>
          <w:rFonts w:eastAsia="Calibri"/>
          <w:lang w:val="vi-VN"/>
        </w:rPr>
      </w:pPr>
      <w:r w:rsidRPr="00534096">
        <w:rPr>
          <w:rFonts w:eastAsia="Calibri"/>
          <w:lang w:val="vi-VN"/>
        </w:rPr>
        <w:t xml:space="preserve">1. Mục tiêu: </w:t>
      </w:r>
      <w:r w:rsidR="00332E7C">
        <w:rPr>
          <w:rFonts w:eastAsia="Calibri"/>
        </w:rPr>
        <w:t>t</w:t>
      </w:r>
      <w:r w:rsidRPr="00534096">
        <w:rPr>
          <w:rFonts w:eastAsia="Calibri"/>
          <w:lang w:val="vi-VN"/>
        </w:rPr>
        <w:t xml:space="preserve">rang bị cho học viên kiến thức cần thiết về </w:t>
      </w:r>
      <w:r w:rsidR="00735887" w:rsidRPr="00534096">
        <w:rPr>
          <w:rFonts w:eastAsia="Calibri"/>
          <w:lang w:val="vi-VN"/>
        </w:rPr>
        <w:t>ANHK</w:t>
      </w:r>
      <w:r w:rsidRPr="00534096">
        <w:rPr>
          <w:rFonts w:eastAsia="Calibri"/>
          <w:lang w:val="vi-VN"/>
        </w:rPr>
        <w:t xml:space="preserve"> và cách thức xử lý tình huống về </w:t>
      </w:r>
      <w:r w:rsidR="00735887" w:rsidRPr="00534096">
        <w:rPr>
          <w:rFonts w:eastAsia="Calibri"/>
          <w:lang w:val="vi-VN"/>
        </w:rPr>
        <w:t>ANHK</w:t>
      </w:r>
      <w:r w:rsidRPr="00534096">
        <w:rPr>
          <w:rFonts w:eastAsia="Calibri"/>
          <w:lang w:val="vi-VN"/>
        </w:rPr>
        <w:t xml:space="preserve"> có liên quan đến nhiệm vụ.</w:t>
      </w:r>
    </w:p>
    <w:p w:rsidR="00486587" w:rsidRPr="00534096" w:rsidRDefault="00486587" w:rsidP="00813694">
      <w:pPr>
        <w:spacing w:before="120" w:after="120"/>
        <w:ind w:firstLine="709"/>
        <w:jc w:val="both"/>
        <w:rPr>
          <w:rFonts w:eastAsia="Calibri"/>
          <w:lang w:val="vi-VN"/>
        </w:rPr>
      </w:pPr>
      <w:r w:rsidRPr="00534096">
        <w:rPr>
          <w:rFonts w:eastAsia="Calibri"/>
          <w:lang w:val="vi-VN"/>
        </w:rPr>
        <w:t>2. Đối tượng:</w:t>
      </w:r>
    </w:p>
    <w:p w:rsidR="007A3113" w:rsidRPr="00534096" w:rsidRDefault="00486587" w:rsidP="00813694">
      <w:pPr>
        <w:spacing w:before="120" w:after="120"/>
        <w:ind w:firstLine="720"/>
        <w:jc w:val="both"/>
      </w:pPr>
      <w:r w:rsidRPr="00534096">
        <w:rPr>
          <w:rFonts w:eastAsia="Calibri"/>
          <w:lang w:val="vi-VN"/>
        </w:rPr>
        <w:tab/>
      </w:r>
      <w:r w:rsidR="00F600F7">
        <w:t>a) Nhân viên không lưu;</w:t>
      </w:r>
    </w:p>
    <w:p w:rsidR="007A3113" w:rsidRPr="00534096" w:rsidRDefault="007A3113" w:rsidP="00813694">
      <w:pPr>
        <w:spacing w:before="120" w:after="120"/>
        <w:ind w:firstLine="720"/>
        <w:jc w:val="both"/>
      </w:pPr>
      <w:r w:rsidRPr="00534096">
        <w:t>b) Nhân vi</w:t>
      </w:r>
      <w:r w:rsidR="00F600F7">
        <w:t>ên thông báo tin tức hàng không;</w:t>
      </w:r>
    </w:p>
    <w:p w:rsidR="007A3113" w:rsidRPr="00534096" w:rsidRDefault="002C639B" w:rsidP="00813694">
      <w:pPr>
        <w:spacing w:before="120" w:after="120"/>
        <w:ind w:firstLine="720"/>
        <w:jc w:val="both"/>
      </w:pPr>
      <w:r w:rsidRPr="00534096">
        <w:t>c</w:t>
      </w:r>
      <w:r w:rsidR="007A3113" w:rsidRPr="00534096">
        <w:t>) Nhân viên thông tin, dẫn đường, giám sát hàng không</w:t>
      </w:r>
      <w:r w:rsidR="00087018" w:rsidRPr="00534096">
        <w:t xml:space="preserve"> (của doanh nghiệp bảo đảm hoạt động bay)</w:t>
      </w:r>
      <w:r w:rsidR="000E399A">
        <w:t>;</w:t>
      </w:r>
    </w:p>
    <w:p w:rsidR="007A3113" w:rsidRPr="00534096" w:rsidRDefault="002C639B" w:rsidP="00813694">
      <w:pPr>
        <w:spacing w:before="120" w:after="120"/>
        <w:ind w:firstLine="720"/>
        <w:jc w:val="both"/>
      </w:pPr>
      <w:r w:rsidRPr="00534096">
        <w:t>d</w:t>
      </w:r>
      <w:r w:rsidR="007A3113" w:rsidRPr="00534096">
        <w:t>)</w:t>
      </w:r>
      <w:r w:rsidR="000E399A">
        <w:t xml:space="preserve"> Nhân viên khí tượng hàng không;</w:t>
      </w:r>
    </w:p>
    <w:p w:rsidR="007A3113" w:rsidRPr="00534096" w:rsidRDefault="002C639B" w:rsidP="00813694">
      <w:pPr>
        <w:spacing w:before="120" w:after="120"/>
        <w:ind w:firstLine="720"/>
        <w:jc w:val="both"/>
      </w:pPr>
      <w:r w:rsidRPr="00534096">
        <w:t>đ</w:t>
      </w:r>
      <w:r w:rsidR="007A3113" w:rsidRPr="00534096">
        <w:t xml:space="preserve">) Nhân viên tìm kiếm, cứu nạn </w:t>
      </w:r>
      <w:r w:rsidR="006471AC">
        <w:t>hàng không dân dụng</w:t>
      </w:r>
      <w:r w:rsidR="007A3113" w:rsidRPr="00534096">
        <w:t>.</w:t>
      </w:r>
    </w:p>
    <w:p w:rsidR="00C50AC4" w:rsidRDefault="00C50AC4" w:rsidP="00813694">
      <w:pPr>
        <w:tabs>
          <w:tab w:val="left" w:pos="7965"/>
        </w:tabs>
        <w:spacing w:before="120" w:after="120"/>
        <w:ind w:firstLine="709"/>
        <w:jc w:val="both"/>
        <w:rPr>
          <w:rFonts w:eastAsia="Calibri"/>
        </w:rPr>
      </w:pPr>
      <w:r w:rsidRPr="00534096">
        <w:rPr>
          <w:rFonts w:eastAsia="Calibri"/>
          <w:lang w:val="vi-VN"/>
        </w:rPr>
        <w:t xml:space="preserve">3. </w:t>
      </w:r>
      <w:r w:rsidRPr="00534096">
        <w:rPr>
          <w:rFonts w:eastAsia="Calibri"/>
        </w:rPr>
        <w:t>Chương trình bồi dưỡng ban đầu</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0079D6" w:rsidRPr="00DF42A4" w:rsidTr="004173D6">
        <w:trPr>
          <w:trHeight w:val="20"/>
          <w:tblHeader/>
        </w:trPr>
        <w:tc>
          <w:tcPr>
            <w:tcW w:w="624" w:type="dxa"/>
            <w:shd w:val="clear" w:color="auto" w:fill="auto"/>
            <w:vAlign w:val="center"/>
          </w:tcPr>
          <w:p w:rsidR="000079D6" w:rsidRPr="00534096" w:rsidRDefault="000079D6" w:rsidP="004173D6">
            <w:pPr>
              <w:widowControl w:val="0"/>
              <w:spacing w:before="40" w:after="40"/>
              <w:jc w:val="center"/>
              <w:rPr>
                <w:rFonts w:eastAsia="Calibri"/>
                <w:b/>
              </w:rPr>
            </w:pPr>
            <w:r w:rsidRPr="00534096">
              <w:rPr>
                <w:rFonts w:eastAsia="Calibri"/>
                <w:b/>
              </w:rPr>
              <w:t>SỐ TT</w:t>
            </w:r>
          </w:p>
        </w:tc>
        <w:tc>
          <w:tcPr>
            <w:tcW w:w="7319" w:type="dxa"/>
            <w:shd w:val="clear" w:color="auto" w:fill="auto"/>
          </w:tcPr>
          <w:p w:rsidR="000079D6" w:rsidRPr="00534096" w:rsidRDefault="000079D6" w:rsidP="004173D6">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0079D6" w:rsidRPr="00534096" w:rsidRDefault="000079D6" w:rsidP="004173D6">
            <w:pPr>
              <w:spacing w:before="40" w:after="40"/>
              <w:jc w:val="center"/>
            </w:pPr>
            <w:r w:rsidRPr="00534096">
              <w:rPr>
                <w:rFonts w:eastAsia="Calibri"/>
              </w:rPr>
              <w:t>(Lý thuyết)</w:t>
            </w:r>
          </w:p>
        </w:tc>
        <w:tc>
          <w:tcPr>
            <w:tcW w:w="1134" w:type="dxa"/>
            <w:vAlign w:val="center"/>
          </w:tcPr>
          <w:p w:rsidR="000079D6" w:rsidRPr="00534096" w:rsidRDefault="000079D6" w:rsidP="004173D6">
            <w:pPr>
              <w:widowControl w:val="0"/>
              <w:spacing w:before="40" w:after="40"/>
              <w:ind w:left="-113" w:right="-113"/>
              <w:jc w:val="center"/>
              <w:rPr>
                <w:rFonts w:eastAsia="Calibri"/>
                <w:b/>
              </w:rPr>
            </w:pPr>
            <w:r w:rsidRPr="00534096">
              <w:rPr>
                <w:rFonts w:eastAsia="Calibri"/>
                <w:b/>
              </w:rPr>
              <w:t xml:space="preserve">THỜI LƯỢNG </w:t>
            </w:r>
          </w:p>
        </w:tc>
      </w:tr>
      <w:tr w:rsidR="00E44598" w:rsidRPr="00DF42A4" w:rsidTr="004173D6">
        <w:trPr>
          <w:trHeight w:val="20"/>
        </w:trPr>
        <w:tc>
          <w:tcPr>
            <w:tcW w:w="624" w:type="dxa"/>
            <w:shd w:val="clear" w:color="auto" w:fill="auto"/>
            <w:vAlign w:val="center"/>
          </w:tcPr>
          <w:p w:rsidR="00BC3BF5" w:rsidRPr="00534096" w:rsidRDefault="00BC3BF5" w:rsidP="004173D6">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BC3BF5" w:rsidRPr="00534096" w:rsidRDefault="00BC3BF5" w:rsidP="006F4D0D">
            <w:pPr>
              <w:widowControl w:val="0"/>
              <w:spacing w:before="40" w:after="40"/>
              <w:ind w:left="57" w:right="57"/>
              <w:jc w:val="both"/>
              <w:rPr>
                <w:rFonts w:eastAsia="Calibri"/>
              </w:rPr>
            </w:pPr>
            <w:r w:rsidRPr="00534096">
              <w:rPr>
                <w:rFonts w:eastAsia="Calibri"/>
              </w:rPr>
              <w:t xml:space="preserve">Hiểu biết chung về </w:t>
            </w:r>
            <w:r w:rsidR="00735887" w:rsidRPr="00534096">
              <w:rPr>
                <w:rFonts w:eastAsia="Calibri"/>
              </w:rPr>
              <w:t>ANHK</w:t>
            </w:r>
          </w:p>
        </w:tc>
        <w:tc>
          <w:tcPr>
            <w:tcW w:w="1134" w:type="dxa"/>
            <w:vAlign w:val="center"/>
          </w:tcPr>
          <w:p w:rsidR="00BC3BF5" w:rsidRPr="00534096" w:rsidRDefault="00BC3BF5" w:rsidP="004173D6">
            <w:pPr>
              <w:widowControl w:val="0"/>
              <w:spacing w:before="40" w:after="40"/>
              <w:ind w:left="-113" w:right="-113"/>
              <w:jc w:val="center"/>
              <w:rPr>
                <w:rFonts w:eastAsia="Calibri"/>
              </w:rPr>
            </w:pPr>
            <w:r w:rsidRPr="00534096">
              <w:rPr>
                <w:rFonts w:eastAsia="Calibri"/>
              </w:rPr>
              <w:t>2</w:t>
            </w:r>
          </w:p>
        </w:tc>
      </w:tr>
      <w:tr w:rsidR="00E44598" w:rsidRPr="00DF42A4" w:rsidTr="004173D6">
        <w:trPr>
          <w:trHeight w:val="20"/>
        </w:trPr>
        <w:tc>
          <w:tcPr>
            <w:tcW w:w="624" w:type="dxa"/>
            <w:shd w:val="clear" w:color="auto" w:fill="auto"/>
            <w:vAlign w:val="center"/>
          </w:tcPr>
          <w:p w:rsidR="00BC3BF5" w:rsidRPr="00534096" w:rsidRDefault="00BC3BF5" w:rsidP="004173D6">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BC3BF5" w:rsidRPr="00534096" w:rsidRDefault="00BC3BF5" w:rsidP="006F4D0D">
            <w:pPr>
              <w:widowControl w:val="0"/>
              <w:spacing w:before="40" w:after="40"/>
              <w:ind w:left="57" w:right="57"/>
              <w:jc w:val="both"/>
              <w:rPr>
                <w:rFonts w:eastAsia="Calibri"/>
              </w:rPr>
            </w:pPr>
            <w:r w:rsidRPr="00534096">
              <w:rPr>
                <w:rFonts w:eastAsia="Calibri"/>
              </w:rPr>
              <w:t xml:space="preserve">Quy chế </w:t>
            </w:r>
            <w:r w:rsidR="00865F2D" w:rsidRPr="00534096">
              <w:t>ANHK</w:t>
            </w:r>
            <w:r w:rsidR="00865F2D" w:rsidRPr="00534096">
              <w:rPr>
                <w:rFonts w:eastAsia="Calibri"/>
              </w:rPr>
              <w:t xml:space="preserve"> </w:t>
            </w:r>
            <w:r w:rsidRPr="00534096">
              <w:rPr>
                <w:rFonts w:eastAsia="Calibri"/>
              </w:rPr>
              <w:t>doanh nghiệp bảo đảm hoạt động bay</w:t>
            </w:r>
          </w:p>
        </w:tc>
        <w:tc>
          <w:tcPr>
            <w:tcW w:w="1134" w:type="dxa"/>
            <w:vAlign w:val="center"/>
          </w:tcPr>
          <w:p w:rsidR="00BC3BF5" w:rsidRPr="00534096" w:rsidRDefault="00BC3BF5" w:rsidP="004173D6">
            <w:pPr>
              <w:widowControl w:val="0"/>
              <w:spacing w:before="40" w:after="40"/>
              <w:ind w:left="-113" w:right="-113"/>
              <w:jc w:val="center"/>
              <w:rPr>
                <w:rFonts w:eastAsia="Calibri"/>
              </w:rPr>
            </w:pPr>
            <w:r w:rsidRPr="00534096">
              <w:rPr>
                <w:rFonts w:eastAsia="Calibri"/>
              </w:rPr>
              <w:t>4</w:t>
            </w:r>
          </w:p>
        </w:tc>
      </w:tr>
      <w:tr w:rsidR="00E44598" w:rsidRPr="00DF42A4" w:rsidTr="004173D6">
        <w:trPr>
          <w:trHeight w:val="20"/>
        </w:trPr>
        <w:tc>
          <w:tcPr>
            <w:tcW w:w="624" w:type="dxa"/>
            <w:shd w:val="clear" w:color="auto" w:fill="auto"/>
            <w:vAlign w:val="center"/>
          </w:tcPr>
          <w:p w:rsidR="00BC3BF5" w:rsidRPr="00534096" w:rsidRDefault="00BC3BF5" w:rsidP="004173D6">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BC3BF5" w:rsidRPr="00534096" w:rsidRDefault="00BC3BF5" w:rsidP="006F4D0D">
            <w:pPr>
              <w:widowControl w:val="0"/>
              <w:spacing w:before="40" w:after="40"/>
              <w:ind w:left="57" w:right="57"/>
              <w:jc w:val="both"/>
              <w:rPr>
                <w:rFonts w:eastAsia="Calibri"/>
              </w:rPr>
            </w:pPr>
            <w:r w:rsidRPr="00534096">
              <w:rPr>
                <w:rFonts w:eastAsia="Calibri"/>
              </w:rPr>
              <w:t xml:space="preserve">Ứng phó can thiệp bất hợp pháp vào hoạt động </w:t>
            </w:r>
            <w:r w:rsidR="00430047" w:rsidRPr="00534096">
              <w:rPr>
                <w:rFonts w:eastAsia="Calibri"/>
              </w:rPr>
              <w:t>HKDD</w:t>
            </w:r>
          </w:p>
        </w:tc>
        <w:tc>
          <w:tcPr>
            <w:tcW w:w="1134" w:type="dxa"/>
            <w:vAlign w:val="center"/>
          </w:tcPr>
          <w:p w:rsidR="00BC3BF5" w:rsidRPr="00534096" w:rsidRDefault="00BC3BF5" w:rsidP="004173D6">
            <w:pPr>
              <w:widowControl w:val="0"/>
              <w:spacing w:before="40" w:after="40"/>
              <w:ind w:left="-113" w:right="-113"/>
              <w:jc w:val="center"/>
              <w:rPr>
                <w:rFonts w:eastAsia="Calibri"/>
              </w:rPr>
            </w:pPr>
            <w:r w:rsidRPr="00534096">
              <w:rPr>
                <w:rFonts w:eastAsia="Calibri"/>
              </w:rPr>
              <w:t>4</w:t>
            </w:r>
          </w:p>
        </w:tc>
      </w:tr>
      <w:tr w:rsidR="00E44598" w:rsidRPr="00DF42A4" w:rsidTr="004173D6">
        <w:trPr>
          <w:trHeight w:val="20"/>
        </w:trPr>
        <w:tc>
          <w:tcPr>
            <w:tcW w:w="624" w:type="dxa"/>
            <w:shd w:val="clear" w:color="auto" w:fill="auto"/>
            <w:vAlign w:val="center"/>
          </w:tcPr>
          <w:p w:rsidR="00BC3BF5" w:rsidRPr="00534096" w:rsidRDefault="006E05D7" w:rsidP="004173D6">
            <w:pPr>
              <w:widowControl w:val="0"/>
              <w:spacing w:before="40" w:after="40"/>
              <w:jc w:val="center"/>
              <w:rPr>
                <w:rFonts w:eastAsia="Calibri"/>
              </w:rPr>
            </w:pPr>
            <w:r>
              <w:rPr>
                <w:rFonts w:eastAsia="Calibri"/>
              </w:rPr>
              <w:t>4</w:t>
            </w:r>
          </w:p>
        </w:tc>
        <w:tc>
          <w:tcPr>
            <w:tcW w:w="7319" w:type="dxa"/>
            <w:shd w:val="clear" w:color="auto" w:fill="auto"/>
            <w:vAlign w:val="center"/>
          </w:tcPr>
          <w:p w:rsidR="00BC3BF5" w:rsidRPr="00534096" w:rsidRDefault="00BC3BF5" w:rsidP="006F4D0D">
            <w:pPr>
              <w:widowControl w:val="0"/>
              <w:spacing w:before="40" w:after="40"/>
              <w:ind w:left="57" w:right="57"/>
              <w:jc w:val="both"/>
              <w:rPr>
                <w:rFonts w:eastAsia="Calibri"/>
              </w:rPr>
            </w:pPr>
            <w:r w:rsidRPr="00534096">
              <w:rPr>
                <w:rFonts w:eastAsia="Calibri"/>
              </w:rPr>
              <w:t>Vật phẩm nguy hiểm; người và đồ vật khả nghi</w:t>
            </w:r>
          </w:p>
        </w:tc>
        <w:tc>
          <w:tcPr>
            <w:tcW w:w="1134" w:type="dxa"/>
            <w:vAlign w:val="center"/>
          </w:tcPr>
          <w:p w:rsidR="00BC3BF5" w:rsidRPr="00534096" w:rsidRDefault="00BC3BF5" w:rsidP="004173D6">
            <w:pPr>
              <w:widowControl w:val="0"/>
              <w:spacing w:before="40" w:after="40"/>
              <w:ind w:left="-113" w:right="-113"/>
              <w:jc w:val="center"/>
              <w:rPr>
                <w:rFonts w:eastAsia="Calibri"/>
              </w:rPr>
            </w:pPr>
            <w:r w:rsidRPr="00534096">
              <w:rPr>
                <w:rFonts w:eastAsia="Calibri"/>
              </w:rPr>
              <w:t>2</w:t>
            </w:r>
          </w:p>
        </w:tc>
      </w:tr>
      <w:tr w:rsidR="00E44598" w:rsidRPr="00DF42A4" w:rsidTr="004173D6">
        <w:trPr>
          <w:trHeight w:val="20"/>
        </w:trPr>
        <w:tc>
          <w:tcPr>
            <w:tcW w:w="624" w:type="dxa"/>
            <w:shd w:val="clear" w:color="auto" w:fill="auto"/>
            <w:vAlign w:val="center"/>
          </w:tcPr>
          <w:p w:rsidR="00BC3BF5" w:rsidRPr="00534096" w:rsidRDefault="006E05D7" w:rsidP="004173D6">
            <w:pPr>
              <w:widowControl w:val="0"/>
              <w:spacing w:before="40" w:after="40"/>
              <w:jc w:val="center"/>
              <w:rPr>
                <w:rFonts w:eastAsia="Calibri"/>
              </w:rPr>
            </w:pPr>
            <w:r>
              <w:rPr>
                <w:rFonts w:eastAsia="Calibri"/>
              </w:rPr>
              <w:t>5</w:t>
            </w:r>
          </w:p>
        </w:tc>
        <w:tc>
          <w:tcPr>
            <w:tcW w:w="7319" w:type="dxa"/>
            <w:shd w:val="clear" w:color="auto" w:fill="auto"/>
            <w:vAlign w:val="center"/>
          </w:tcPr>
          <w:p w:rsidR="00BC3BF5" w:rsidRPr="00534096" w:rsidRDefault="00BC3BF5" w:rsidP="006525AA">
            <w:pPr>
              <w:widowControl w:val="0"/>
              <w:spacing w:before="40" w:after="40"/>
              <w:ind w:left="57" w:right="57"/>
              <w:jc w:val="both"/>
              <w:rPr>
                <w:rFonts w:eastAsia="Calibri"/>
              </w:rPr>
            </w:pPr>
            <w:r w:rsidRPr="00534096">
              <w:rPr>
                <w:rFonts w:eastAsia="Calibri"/>
              </w:rPr>
              <w:t xml:space="preserve">Thực hiện chương trình </w:t>
            </w:r>
            <w:r w:rsidR="00865F2D" w:rsidRPr="00534096">
              <w:t>ANHK</w:t>
            </w:r>
            <w:r w:rsidR="006525AA">
              <w:t xml:space="preserve">, </w:t>
            </w:r>
            <w:r w:rsidR="006525AA" w:rsidRPr="00534096">
              <w:rPr>
                <w:rFonts w:eastAsia="Calibri"/>
              </w:rPr>
              <w:t xml:space="preserve">kế hoạch khẩn nguy </w:t>
            </w:r>
            <w:r w:rsidR="006525AA">
              <w:t>của người khai thác</w:t>
            </w:r>
            <w:r w:rsidR="00865F2D" w:rsidRPr="00534096">
              <w:rPr>
                <w:rFonts w:eastAsia="Calibri"/>
              </w:rPr>
              <w:t xml:space="preserve"> </w:t>
            </w:r>
            <w:r w:rsidRPr="00534096">
              <w:rPr>
                <w:rFonts w:eastAsia="Calibri"/>
              </w:rPr>
              <w:t>cảng hàng không</w:t>
            </w:r>
            <w:r w:rsidR="006525AA">
              <w:rPr>
                <w:rFonts w:eastAsia="Calibri"/>
              </w:rPr>
              <w:t>, sân bay</w:t>
            </w:r>
          </w:p>
        </w:tc>
        <w:tc>
          <w:tcPr>
            <w:tcW w:w="1134" w:type="dxa"/>
            <w:vAlign w:val="center"/>
          </w:tcPr>
          <w:p w:rsidR="00BC3BF5" w:rsidRPr="00534096" w:rsidRDefault="00BC3BF5" w:rsidP="004173D6">
            <w:pPr>
              <w:widowControl w:val="0"/>
              <w:spacing w:before="40" w:after="40"/>
              <w:ind w:left="-113" w:right="-113"/>
              <w:jc w:val="center"/>
              <w:rPr>
                <w:rFonts w:eastAsia="Calibri"/>
              </w:rPr>
            </w:pPr>
            <w:r w:rsidRPr="00534096">
              <w:rPr>
                <w:rFonts w:eastAsia="Calibri"/>
              </w:rPr>
              <w:t>2</w:t>
            </w:r>
          </w:p>
        </w:tc>
      </w:tr>
      <w:tr w:rsidR="00890482" w:rsidRPr="00DF42A4" w:rsidTr="004173D6">
        <w:trPr>
          <w:trHeight w:val="20"/>
        </w:trPr>
        <w:tc>
          <w:tcPr>
            <w:tcW w:w="624" w:type="dxa"/>
            <w:shd w:val="clear" w:color="auto" w:fill="auto"/>
            <w:vAlign w:val="center"/>
          </w:tcPr>
          <w:p w:rsidR="00890482" w:rsidRPr="00534096" w:rsidRDefault="00890482" w:rsidP="004173D6">
            <w:pPr>
              <w:widowControl w:val="0"/>
              <w:spacing w:before="40" w:after="40"/>
              <w:jc w:val="center"/>
              <w:rPr>
                <w:rFonts w:eastAsia="Calibri"/>
              </w:rPr>
            </w:pPr>
          </w:p>
        </w:tc>
        <w:tc>
          <w:tcPr>
            <w:tcW w:w="7319" w:type="dxa"/>
            <w:shd w:val="clear" w:color="auto" w:fill="auto"/>
            <w:vAlign w:val="center"/>
          </w:tcPr>
          <w:p w:rsidR="00890482" w:rsidRPr="00534096" w:rsidRDefault="00890482" w:rsidP="004173D6">
            <w:pPr>
              <w:widowControl w:val="0"/>
              <w:spacing w:before="40" w:after="40"/>
              <w:ind w:left="142" w:right="142"/>
              <w:jc w:val="center"/>
              <w:rPr>
                <w:rFonts w:eastAsia="Calibri"/>
              </w:rPr>
            </w:pPr>
            <w:r w:rsidRPr="00534096">
              <w:rPr>
                <w:rFonts w:eastAsia="Calibri"/>
                <w:b/>
              </w:rPr>
              <w:t>TỔNG CỘNG</w:t>
            </w:r>
          </w:p>
        </w:tc>
        <w:tc>
          <w:tcPr>
            <w:tcW w:w="1134" w:type="dxa"/>
            <w:vAlign w:val="center"/>
          </w:tcPr>
          <w:p w:rsidR="00890482" w:rsidRPr="00534096" w:rsidRDefault="00890482" w:rsidP="004173D6">
            <w:pPr>
              <w:widowControl w:val="0"/>
              <w:spacing w:before="40" w:after="40"/>
              <w:ind w:left="-113" w:right="-113"/>
              <w:jc w:val="center"/>
              <w:rPr>
                <w:rFonts w:eastAsia="Calibri"/>
              </w:rPr>
            </w:pPr>
            <w:r w:rsidRPr="00534096">
              <w:rPr>
                <w:rFonts w:eastAsia="Calibri"/>
                <w:b/>
              </w:rPr>
              <w:t>14</w:t>
            </w:r>
          </w:p>
        </w:tc>
      </w:tr>
    </w:tbl>
    <w:p w:rsidR="0025211B" w:rsidRPr="00534096" w:rsidRDefault="00C50AC4" w:rsidP="00813694">
      <w:pPr>
        <w:snapToGrid w:val="0"/>
        <w:spacing w:before="120" w:after="120"/>
        <w:ind w:firstLine="709"/>
        <w:jc w:val="both"/>
        <w:rPr>
          <w:rFonts w:eastAsia="Calibri"/>
        </w:rPr>
      </w:pPr>
      <w:r w:rsidRPr="00534096">
        <w:rPr>
          <w:rFonts w:eastAsia="Calibri"/>
        </w:rPr>
        <w:t>4. Chương trình huấn luyện định kỳ</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6"/>
        <w:gridCol w:w="7217"/>
        <w:gridCol w:w="1134"/>
      </w:tblGrid>
      <w:tr w:rsidR="000079D6" w:rsidRPr="00DF42A4" w:rsidTr="004173D6">
        <w:trPr>
          <w:trHeight w:val="551"/>
          <w:tblHeader/>
        </w:trPr>
        <w:tc>
          <w:tcPr>
            <w:tcW w:w="726" w:type="dxa"/>
            <w:shd w:val="clear" w:color="auto" w:fill="auto"/>
            <w:vAlign w:val="center"/>
          </w:tcPr>
          <w:p w:rsidR="000079D6" w:rsidRPr="00534096" w:rsidRDefault="000079D6" w:rsidP="00C2785B">
            <w:pPr>
              <w:widowControl w:val="0"/>
              <w:jc w:val="center"/>
              <w:rPr>
                <w:rFonts w:eastAsia="Calibri"/>
                <w:b/>
              </w:rPr>
            </w:pPr>
            <w:r w:rsidRPr="00534096">
              <w:rPr>
                <w:rFonts w:eastAsia="Calibri"/>
                <w:b/>
              </w:rPr>
              <w:t>SỐ TT</w:t>
            </w:r>
          </w:p>
        </w:tc>
        <w:tc>
          <w:tcPr>
            <w:tcW w:w="7217" w:type="dxa"/>
            <w:shd w:val="clear" w:color="auto" w:fill="auto"/>
          </w:tcPr>
          <w:p w:rsidR="000079D6" w:rsidRPr="00534096" w:rsidRDefault="000079D6" w:rsidP="00C2785B">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0079D6" w:rsidRPr="00534096" w:rsidRDefault="000079D6" w:rsidP="00C2785B">
            <w:pPr>
              <w:jc w:val="center"/>
            </w:pPr>
            <w:r w:rsidRPr="00534096">
              <w:rPr>
                <w:rFonts w:eastAsia="Calibri"/>
              </w:rPr>
              <w:t>(Lý thuyết)</w:t>
            </w:r>
          </w:p>
        </w:tc>
        <w:tc>
          <w:tcPr>
            <w:tcW w:w="1134" w:type="dxa"/>
            <w:vAlign w:val="center"/>
          </w:tcPr>
          <w:p w:rsidR="000079D6" w:rsidRPr="00534096" w:rsidRDefault="000079D6" w:rsidP="00C2785B">
            <w:pPr>
              <w:widowControl w:val="0"/>
              <w:ind w:left="-113" w:right="-113"/>
              <w:jc w:val="center"/>
              <w:rPr>
                <w:rFonts w:eastAsia="Calibri"/>
                <w:b/>
              </w:rPr>
            </w:pPr>
            <w:r w:rsidRPr="00534096">
              <w:rPr>
                <w:rFonts w:eastAsia="Calibri"/>
                <w:b/>
              </w:rPr>
              <w:t xml:space="preserve">THỜI LƯỢNG </w:t>
            </w:r>
          </w:p>
        </w:tc>
      </w:tr>
      <w:tr w:rsidR="00E44598" w:rsidRPr="00DF42A4" w:rsidTr="004173D6">
        <w:trPr>
          <w:trHeight w:val="283"/>
        </w:trPr>
        <w:tc>
          <w:tcPr>
            <w:tcW w:w="726" w:type="dxa"/>
            <w:shd w:val="clear" w:color="auto" w:fill="auto"/>
            <w:vAlign w:val="center"/>
          </w:tcPr>
          <w:p w:rsidR="00BC3BF5" w:rsidRPr="00534096" w:rsidRDefault="00BC3BF5" w:rsidP="00C2785B">
            <w:pPr>
              <w:widowControl w:val="0"/>
              <w:jc w:val="center"/>
              <w:rPr>
                <w:rFonts w:eastAsia="Calibri"/>
              </w:rPr>
            </w:pPr>
            <w:r w:rsidRPr="00534096">
              <w:rPr>
                <w:rFonts w:eastAsia="Calibri"/>
              </w:rPr>
              <w:t>1</w:t>
            </w:r>
          </w:p>
        </w:tc>
        <w:tc>
          <w:tcPr>
            <w:tcW w:w="7217" w:type="dxa"/>
            <w:shd w:val="clear" w:color="auto" w:fill="auto"/>
            <w:vAlign w:val="center"/>
          </w:tcPr>
          <w:p w:rsidR="00BC3BF5" w:rsidRPr="00534096" w:rsidRDefault="00BC3BF5" w:rsidP="00C2785B">
            <w:pPr>
              <w:widowControl w:val="0"/>
              <w:ind w:left="57" w:right="57"/>
              <w:jc w:val="both"/>
              <w:rPr>
                <w:rFonts w:eastAsia="Calibri"/>
              </w:rPr>
            </w:pPr>
            <w:r w:rsidRPr="008A1061">
              <w:rPr>
                <w:rFonts w:eastAsia="Calibri"/>
              </w:rPr>
              <w:t>Quy định của pháp luật</w:t>
            </w:r>
            <w:r w:rsidR="008A1061" w:rsidRPr="008A1061">
              <w:rPr>
                <w:rFonts w:eastAsia="Calibri"/>
              </w:rPr>
              <w:t xml:space="preserve"> về ANHK</w:t>
            </w:r>
            <w:r w:rsidRPr="008A1061">
              <w:rPr>
                <w:rFonts w:eastAsia="Calibri"/>
              </w:rPr>
              <w:t>;</w:t>
            </w:r>
            <w:r w:rsidRPr="00534096">
              <w:rPr>
                <w:rFonts w:eastAsia="Calibri"/>
              </w:rPr>
              <w:t xml:space="preserve"> </w:t>
            </w:r>
            <w:r w:rsidR="00A84E19">
              <w:rPr>
                <w:rFonts w:eastAsia="Calibri"/>
              </w:rPr>
              <w:t>q</w:t>
            </w:r>
            <w:r w:rsidRPr="00534096">
              <w:rPr>
                <w:rFonts w:eastAsia="Calibri"/>
              </w:rPr>
              <w:t xml:space="preserve">uy chế </w:t>
            </w:r>
            <w:r w:rsidR="00865F2D" w:rsidRPr="00534096">
              <w:t>ANHK</w:t>
            </w:r>
            <w:r w:rsidR="00865F2D" w:rsidRPr="00534096">
              <w:rPr>
                <w:rFonts w:eastAsia="Calibri"/>
              </w:rPr>
              <w:t xml:space="preserve"> </w:t>
            </w:r>
            <w:r w:rsidRPr="00534096">
              <w:rPr>
                <w:rFonts w:eastAsia="Calibri"/>
              </w:rPr>
              <w:t xml:space="preserve">doanh nghiệp cung cấp dịch vụ </w:t>
            </w:r>
            <w:r w:rsidR="005E5D27" w:rsidRPr="00534096">
              <w:rPr>
                <w:rFonts w:eastAsia="Calibri"/>
              </w:rPr>
              <w:t>bảo đảm hoạt động bay</w:t>
            </w:r>
            <w:r w:rsidRPr="00534096">
              <w:rPr>
                <w:rFonts w:eastAsia="Calibri"/>
              </w:rPr>
              <w:t xml:space="preserve"> (hoặ</w:t>
            </w:r>
            <w:r w:rsidR="001A4C5F">
              <w:rPr>
                <w:rFonts w:eastAsia="Calibri"/>
              </w:rPr>
              <w:t xml:space="preserve">c </w:t>
            </w:r>
            <w:r w:rsidR="00A84E19">
              <w:rPr>
                <w:rFonts w:eastAsia="Calibri"/>
              </w:rPr>
              <w:t>c</w:t>
            </w:r>
            <w:r w:rsidRPr="00534096">
              <w:rPr>
                <w:rFonts w:eastAsia="Calibri"/>
              </w:rPr>
              <w:t>hương trình ANHK cảng hàng không)</w:t>
            </w:r>
          </w:p>
        </w:tc>
        <w:tc>
          <w:tcPr>
            <w:tcW w:w="1134" w:type="dxa"/>
            <w:vAlign w:val="center"/>
          </w:tcPr>
          <w:p w:rsidR="00BC3BF5" w:rsidRPr="00534096" w:rsidRDefault="00BC3BF5" w:rsidP="00C2785B">
            <w:pPr>
              <w:widowControl w:val="0"/>
              <w:ind w:left="-113" w:right="-113"/>
              <w:jc w:val="center"/>
              <w:rPr>
                <w:rFonts w:eastAsia="Calibri"/>
              </w:rPr>
            </w:pPr>
            <w:r w:rsidRPr="00534096">
              <w:rPr>
                <w:rFonts w:eastAsia="Calibri"/>
              </w:rPr>
              <w:t>2</w:t>
            </w:r>
          </w:p>
        </w:tc>
      </w:tr>
      <w:tr w:rsidR="00E44598" w:rsidRPr="00DF42A4" w:rsidTr="004173D6">
        <w:trPr>
          <w:trHeight w:val="283"/>
        </w:trPr>
        <w:tc>
          <w:tcPr>
            <w:tcW w:w="726" w:type="dxa"/>
            <w:shd w:val="clear" w:color="auto" w:fill="auto"/>
            <w:vAlign w:val="center"/>
          </w:tcPr>
          <w:p w:rsidR="00BC3BF5" w:rsidRPr="00534096" w:rsidRDefault="00BC3BF5" w:rsidP="00C2785B">
            <w:pPr>
              <w:widowControl w:val="0"/>
              <w:jc w:val="center"/>
              <w:rPr>
                <w:rFonts w:eastAsia="Calibri"/>
              </w:rPr>
            </w:pPr>
            <w:r w:rsidRPr="00534096">
              <w:rPr>
                <w:rFonts w:eastAsia="Calibri"/>
              </w:rPr>
              <w:t>2</w:t>
            </w:r>
          </w:p>
        </w:tc>
        <w:tc>
          <w:tcPr>
            <w:tcW w:w="7217" w:type="dxa"/>
            <w:shd w:val="clear" w:color="auto" w:fill="auto"/>
            <w:vAlign w:val="center"/>
          </w:tcPr>
          <w:p w:rsidR="00BC3BF5" w:rsidRPr="00534096" w:rsidRDefault="00BC3BF5" w:rsidP="00C2785B">
            <w:pPr>
              <w:ind w:left="57" w:right="57"/>
              <w:jc w:val="both"/>
              <w:rPr>
                <w:rFonts w:eastAsia="Calibri"/>
              </w:rPr>
            </w:pPr>
            <w:r w:rsidRPr="00534096">
              <w:rPr>
                <w:rFonts w:eastAsia="Calibri"/>
              </w:rPr>
              <w:t>Vật phẩm nguy hiểm; người và đồ vật khả nghi</w:t>
            </w:r>
          </w:p>
        </w:tc>
        <w:tc>
          <w:tcPr>
            <w:tcW w:w="1134" w:type="dxa"/>
            <w:vAlign w:val="center"/>
          </w:tcPr>
          <w:p w:rsidR="00BC3BF5" w:rsidRPr="00534096" w:rsidRDefault="00BC3BF5" w:rsidP="00C2785B">
            <w:pPr>
              <w:widowControl w:val="0"/>
              <w:ind w:left="-113" w:right="-113"/>
              <w:jc w:val="center"/>
              <w:rPr>
                <w:rFonts w:eastAsia="Calibri"/>
              </w:rPr>
            </w:pPr>
            <w:r w:rsidRPr="00534096">
              <w:rPr>
                <w:rFonts w:eastAsia="Calibri"/>
              </w:rPr>
              <w:t>2</w:t>
            </w:r>
          </w:p>
        </w:tc>
      </w:tr>
      <w:tr w:rsidR="00E44598" w:rsidRPr="00DF42A4" w:rsidTr="004173D6">
        <w:trPr>
          <w:trHeight w:val="283"/>
        </w:trPr>
        <w:tc>
          <w:tcPr>
            <w:tcW w:w="726" w:type="dxa"/>
            <w:shd w:val="clear" w:color="auto" w:fill="auto"/>
            <w:vAlign w:val="center"/>
          </w:tcPr>
          <w:p w:rsidR="00BC3BF5" w:rsidRPr="00534096" w:rsidRDefault="00BC3BF5" w:rsidP="00C2785B">
            <w:pPr>
              <w:widowControl w:val="0"/>
              <w:jc w:val="center"/>
              <w:rPr>
                <w:rFonts w:eastAsia="Calibri"/>
              </w:rPr>
            </w:pPr>
            <w:r w:rsidRPr="00534096">
              <w:rPr>
                <w:rFonts w:eastAsia="Calibri"/>
              </w:rPr>
              <w:t>3</w:t>
            </w:r>
          </w:p>
        </w:tc>
        <w:tc>
          <w:tcPr>
            <w:tcW w:w="7217" w:type="dxa"/>
            <w:shd w:val="clear" w:color="auto" w:fill="auto"/>
            <w:vAlign w:val="center"/>
          </w:tcPr>
          <w:p w:rsidR="00BC3BF5" w:rsidRPr="00534096" w:rsidRDefault="00BC3BF5" w:rsidP="00C2785B">
            <w:pPr>
              <w:ind w:left="57" w:right="57"/>
              <w:jc w:val="both"/>
              <w:rPr>
                <w:rFonts w:eastAsia="Calibri"/>
              </w:rPr>
            </w:pPr>
            <w:r w:rsidRPr="00534096">
              <w:rPr>
                <w:rFonts w:eastAsia="Calibri"/>
              </w:rPr>
              <w:t xml:space="preserve">Xử lý vụ việc, vi phạm quy định về </w:t>
            </w:r>
            <w:r w:rsidR="00735887" w:rsidRPr="00534096">
              <w:rPr>
                <w:rFonts w:eastAsia="Calibri"/>
              </w:rPr>
              <w:t>ANHK</w:t>
            </w:r>
            <w:r w:rsidR="001A4C5F">
              <w:rPr>
                <w:rFonts w:eastAsia="Calibri"/>
                <w:lang w:val="pt-BR"/>
              </w:rPr>
              <w:t>; đ</w:t>
            </w:r>
            <w:r w:rsidRPr="00534096">
              <w:rPr>
                <w:rFonts w:eastAsia="Calibri"/>
                <w:lang w:val="pt-BR"/>
              </w:rPr>
              <w:t xml:space="preserve">ối phó hành vi can thiệp bất hợp pháp vào hoạt động </w:t>
            </w:r>
            <w:r w:rsidR="00430047" w:rsidRPr="00534096">
              <w:rPr>
                <w:rFonts w:eastAsia="Calibri"/>
                <w:lang w:val="pt-BR"/>
              </w:rPr>
              <w:t>HKDD</w:t>
            </w:r>
          </w:p>
        </w:tc>
        <w:tc>
          <w:tcPr>
            <w:tcW w:w="1134" w:type="dxa"/>
            <w:vAlign w:val="center"/>
          </w:tcPr>
          <w:p w:rsidR="00BC3BF5" w:rsidRPr="00534096" w:rsidRDefault="00BC3BF5" w:rsidP="00C2785B">
            <w:pPr>
              <w:widowControl w:val="0"/>
              <w:ind w:left="-113" w:right="-113"/>
              <w:jc w:val="center"/>
              <w:rPr>
                <w:rFonts w:eastAsia="Calibri"/>
              </w:rPr>
            </w:pPr>
            <w:r w:rsidRPr="00534096">
              <w:rPr>
                <w:rFonts w:eastAsia="Calibri"/>
              </w:rPr>
              <w:t>2</w:t>
            </w:r>
          </w:p>
        </w:tc>
      </w:tr>
      <w:tr w:rsidR="00890482" w:rsidRPr="00DF42A4" w:rsidTr="004173D6">
        <w:trPr>
          <w:trHeight w:val="283"/>
        </w:trPr>
        <w:tc>
          <w:tcPr>
            <w:tcW w:w="726" w:type="dxa"/>
            <w:shd w:val="clear" w:color="auto" w:fill="auto"/>
            <w:vAlign w:val="center"/>
          </w:tcPr>
          <w:p w:rsidR="00890482" w:rsidRPr="00534096" w:rsidRDefault="00890482" w:rsidP="00C2785B">
            <w:pPr>
              <w:widowControl w:val="0"/>
              <w:jc w:val="center"/>
              <w:rPr>
                <w:rFonts w:eastAsia="Calibri"/>
              </w:rPr>
            </w:pPr>
          </w:p>
        </w:tc>
        <w:tc>
          <w:tcPr>
            <w:tcW w:w="7217" w:type="dxa"/>
            <w:shd w:val="clear" w:color="auto" w:fill="auto"/>
            <w:vAlign w:val="center"/>
          </w:tcPr>
          <w:p w:rsidR="00890482" w:rsidRPr="00534096" w:rsidRDefault="00890482" w:rsidP="00C2785B">
            <w:pPr>
              <w:ind w:left="57" w:right="57"/>
              <w:jc w:val="center"/>
              <w:rPr>
                <w:rFonts w:eastAsia="Calibri"/>
              </w:rPr>
            </w:pPr>
            <w:r w:rsidRPr="00534096">
              <w:rPr>
                <w:rFonts w:eastAsia="Calibri"/>
                <w:b/>
              </w:rPr>
              <w:t>TỔNG CỘNG</w:t>
            </w:r>
          </w:p>
        </w:tc>
        <w:tc>
          <w:tcPr>
            <w:tcW w:w="1134" w:type="dxa"/>
            <w:vAlign w:val="center"/>
          </w:tcPr>
          <w:p w:rsidR="00890482" w:rsidRPr="00534096" w:rsidRDefault="00890482" w:rsidP="00C2785B">
            <w:pPr>
              <w:widowControl w:val="0"/>
              <w:ind w:left="-113" w:right="-113"/>
              <w:jc w:val="center"/>
              <w:rPr>
                <w:rFonts w:eastAsia="Calibri"/>
              </w:rPr>
            </w:pPr>
            <w:r w:rsidRPr="00534096">
              <w:rPr>
                <w:rFonts w:eastAsia="Calibri"/>
                <w:b/>
              </w:rPr>
              <w:t>6</w:t>
            </w:r>
          </w:p>
        </w:tc>
      </w:tr>
    </w:tbl>
    <w:p w:rsidR="00117628" w:rsidRPr="00534096" w:rsidRDefault="00117628" w:rsidP="00813694">
      <w:pPr>
        <w:spacing w:before="120" w:after="120"/>
        <w:ind w:firstLine="709"/>
        <w:jc w:val="both"/>
        <w:rPr>
          <w:bCs/>
          <w:lang w:val="nl-NL"/>
        </w:rPr>
      </w:pPr>
      <w:r w:rsidRPr="00534096">
        <w:rPr>
          <w:bCs/>
          <w:lang w:val="pt-BR"/>
        </w:rPr>
        <w:t>5. Thời hạn huấn luyện</w:t>
      </w:r>
      <w:r w:rsidR="006918D8" w:rsidRPr="00534096">
        <w:rPr>
          <w:bCs/>
          <w:lang w:val="nl-NL"/>
        </w:rPr>
        <w:t xml:space="preserve"> định kỳ: </w:t>
      </w:r>
      <w:r w:rsidR="006918D8" w:rsidRPr="00332E7C">
        <w:rPr>
          <w:bCs/>
          <w:lang w:val="nl-NL"/>
        </w:rPr>
        <w:t>03 (ba) năm một lần.</w:t>
      </w:r>
    </w:p>
    <w:p w:rsidR="004D7EB7" w:rsidRPr="00534096" w:rsidRDefault="004D7EB7" w:rsidP="006471AC">
      <w:pPr>
        <w:pStyle w:val="Heading7"/>
        <w:spacing w:before="120" w:after="120"/>
        <w:ind w:firstLine="709"/>
        <w:rPr>
          <w:rFonts w:eastAsia="MS Mincho"/>
          <w:szCs w:val="28"/>
          <w:lang w:val="nl-NL" w:eastAsia="ja-JP"/>
        </w:rPr>
      </w:pPr>
      <w:r w:rsidRPr="00534096">
        <w:rPr>
          <w:szCs w:val="28"/>
          <w:lang w:val="nl-NL"/>
        </w:rPr>
        <w:t xml:space="preserve">Điều </w:t>
      </w:r>
      <w:r w:rsidR="00693BDA" w:rsidRPr="00534096">
        <w:rPr>
          <w:szCs w:val="28"/>
          <w:lang w:val="nl-NL"/>
        </w:rPr>
        <w:t>31</w:t>
      </w:r>
      <w:r w:rsidRPr="00534096">
        <w:rPr>
          <w:szCs w:val="28"/>
          <w:lang w:val="nl-NL"/>
        </w:rPr>
        <w:t xml:space="preserve">. </w:t>
      </w:r>
      <w:r w:rsidR="00C655B6" w:rsidRPr="00534096">
        <w:rPr>
          <w:szCs w:val="28"/>
          <w:lang w:val="pt-BR"/>
        </w:rPr>
        <w:t xml:space="preserve">Bồi dưỡng, huấn luyện </w:t>
      </w:r>
      <w:r w:rsidR="00205F39" w:rsidRPr="00534096">
        <w:t>người quản lý</w:t>
      </w:r>
      <w:r w:rsidR="007E4ADB" w:rsidRPr="00534096">
        <w:rPr>
          <w:szCs w:val="28"/>
          <w:lang w:val="nl-NL"/>
        </w:rPr>
        <w:t xml:space="preserve">, nhân viên </w:t>
      </w:r>
      <w:r w:rsidRPr="00534096">
        <w:rPr>
          <w:rFonts w:eastAsia="MS Mincho"/>
          <w:szCs w:val="28"/>
          <w:lang w:val="nl-NL" w:eastAsia="ja-JP"/>
        </w:rPr>
        <w:t>doanh nghiệp cung cấp dịch vụ khai thác nhà ga, kho hàng hóa</w:t>
      </w:r>
    </w:p>
    <w:p w:rsidR="006471AC" w:rsidRDefault="00486587" w:rsidP="006471AC">
      <w:pPr>
        <w:spacing w:before="120" w:after="120"/>
        <w:ind w:firstLine="709"/>
        <w:jc w:val="both"/>
        <w:rPr>
          <w:rFonts w:eastAsia="Calibri"/>
        </w:rPr>
      </w:pPr>
      <w:r w:rsidRPr="00534096">
        <w:rPr>
          <w:rFonts w:eastAsia="Calibri"/>
          <w:lang w:val="vi-VN"/>
        </w:rPr>
        <w:t xml:space="preserve">1. Mục tiêu: </w:t>
      </w:r>
      <w:r w:rsidR="00332E7C">
        <w:rPr>
          <w:rFonts w:eastAsia="Calibri"/>
          <w:lang w:val="pt-BR"/>
        </w:rPr>
        <w:t>t</w:t>
      </w:r>
      <w:r w:rsidRPr="00534096">
        <w:rPr>
          <w:rFonts w:eastAsia="Calibri"/>
          <w:lang w:val="vi-VN"/>
        </w:rPr>
        <w:t xml:space="preserve">rang bị cho học viên kiến thức cần thiết về </w:t>
      </w:r>
      <w:r w:rsidR="00735887" w:rsidRPr="00534096">
        <w:rPr>
          <w:rFonts w:eastAsia="Calibri"/>
          <w:lang w:val="vi-VN"/>
        </w:rPr>
        <w:t>ANHK</w:t>
      </w:r>
      <w:r w:rsidRPr="00534096">
        <w:rPr>
          <w:rFonts w:eastAsia="Calibri"/>
          <w:lang w:val="vi-VN"/>
        </w:rPr>
        <w:t xml:space="preserve"> và cách thức xử lý tình huống về </w:t>
      </w:r>
      <w:r w:rsidR="00735887" w:rsidRPr="00534096">
        <w:rPr>
          <w:rFonts w:eastAsia="Calibri"/>
          <w:lang w:val="vi-VN"/>
        </w:rPr>
        <w:t>ANHK</w:t>
      </w:r>
      <w:r w:rsidRPr="00534096">
        <w:rPr>
          <w:rFonts w:eastAsia="Calibri"/>
          <w:lang w:val="vi-VN"/>
        </w:rPr>
        <w:t xml:space="preserve"> có liên quan đến nhiệm vụ cung cấp dịch vụ khai thác nhà ga, kho hàng hóa.</w:t>
      </w:r>
    </w:p>
    <w:p w:rsidR="00486587" w:rsidRPr="00534096" w:rsidRDefault="00486587" w:rsidP="006471AC">
      <w:pPr>
        <w:spacing w:before="120" w:after="120"/>
        <w:ind w:firstLine="709"/>
        <w:jc w:val="both"/>
        <w:rPr>
          <w:rFonts w:eastAsia="Calibri"/>
          <w:lang w:val="nl-NL"/>
        </w:rPr>
      </w:pPr>
      <w:r w:rsidRPr="00534096">
        <w:rPr>
          <w:rFonts w:eastAsia="Calibri"/>
          <w:lang w:val="vi-VN"/>
        </w:rPr>
        <w:t xml:space="preserve">2. Đối tượng: </w:t>
      </w:r>
      <w:r w:rsidR="00332E7C">
        <w:t>n</w:t>
      </w:r>
      <w:r w:rsidR="00205F39" w:rsidRPr="00534096">
        <w:t>gười quản lý</w:t>
      </w:r>
      <w:r w:rsidRPr="00534096">
        <w:rPr>
          <w:rFonts w:eastAsia="Calibri"/>
          <w:spacing w:val="-6"/>
          <w:lang w:val="nl-NL"/>
        </w:rPr>
        <w:t xml:space="preserve">, giám sát và nhân viên doanh nghiệp </w:t>
      </w:r>
      <w:r w:rsidRPr="00534096">
        <w:rPr>
          <w:rFonts w:eastAsia="Calibri"/>
          <w:spacing w:val="-6"/>
          <w:lang w:val="pt-BR"/>
        </w:rPr>
        <w:t>cung</w:t>
      </w:r>
      <w:r w:rsidRPr="00534096">
        <w:rPr>
          <w:rFonts w:eastAsia="Calibri"/>
          <w:lang w:val="pt-BR"/>
        </w:rPr>
        <w:t xml:space="preserve"> cấp dịch vụ khai thác nhà ga, kho hàng hóa</w:t>
      </w:r>
      <w:r w:rsidR="00E32AE7" w:rsidRPr="00534096">
        <w:rPr>
          <w:rFonts w:eastAsia="Calibri"/>
          <w:lang w:val="pt-BR"/>
        </w:rPr>
        <w:t xml:space="preserve"> làm việc thường xuyên tại khu vực hạn chế và nhà ga, kho hàng hóa</w:t>
      </w:r>
      <w:r w:rsidR="00F81D4C">
        <w:rPr>
          <w:rFonts w:eastAsia="Calibri"/>
          <w:lang w:val="pt-BR"/>
        </w:rPr>
        <w:t>, trừ các</w:t>
      </w:r>
      <w:r w:rsidR="00560165" w:rsidRPr="00534096">
        <w:rPr>
          <w:rFonts w:eastAsia="Calibri"/>
          <w:lang w:val="pt-BR"/>
        </w:rPr>
        <w:t xml:space="preserve"> </w:t>
      </w:r>
      <w:r w:rsidR="00560165" w:rsidRPr="00DF42A4">
        <w:rPr>
          <w:rFonts w:eastAsia="Calibri"/>
          <w:lang w:val="nl-NL"/>
        </w:rPr>
        <w:t>đối tượng được quy định tại các Điều 28, Điề</w:t>
      </w:r>
      <w:r w:rsidR="00F81D4C">
        <w:rPr>
          <w:rFonts w:eastAsia="Calibri"/>
          <w:lang w:val="nl-NL"/>
        </w:rPr>
        <w:t xml:space="preserve">u 29 và </w:t>
      </w:r>
      <w:r w:rsidR="00560165" w:rsidRPr="00DF42A4">
        <w:rPr>
          <w:rFonts w:eastAsia="Calibri"/>
          <w:lang w:val="nl-NL"/>
        </w:rPr>
        <w:t>Điều 30 Thông tư này</w:t>
      </w:r>
      <w:r w:rsidRPr="00534096">
        <w:rPr>
          <w:rFonts w:eastAsia="Calibri"/>
          <w:lang w:val="nl-NL"/>
        </w:rPr>
        <w:t>.</w:t>
      </w:r>
    </w:p>
    <w:p w:rsidR="008A47E8" w:rsidRPr="00534096" w:rsidRDefault="008A47E8" w:rsidP="00813694">
      <w:pPr>
        <w:tabs>
          <w:tab w:val="left" w:pos="7965"/>
        </w:tabs>
        <w:spacing w:before="120" w:after="120"/>
        <w:ind w:firstLine="709"/>
        <w:jc w:val="both"/>
        <w:rPr>
          <w:rFonts w:eastAsia="Calibri"/>
        </w:rPr>
      </w:pPr>
      <w:r w:rsidRPr="00534096">
        <w:rPr>
          <w:rFonts w:eastAsia="Calibri"/>
          <w:lang w:val="vi-VN"/>
        </w:rPr>
        <w:t xml:space="preserve">3. </w:t>
      </w:r>
      <w:r w:rsidRPr="00534096">
        <w:rPr>
          <w:rFonts w:eastAsia="Calibri"/>
        </w:rPr>
        <w:t>Chương trình bồi dưỡng ban đầu</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576C75" w:rsidRPr="00DF42A4" w:rsidTr="006B19A3">
        <w:trPr>
          <w:trHeight w:val="20"/>
          <w:tblHeader/>
        </w:trPr>
        <w:tc>
          <w:tcPr>
            <w:tcW w:w="624" w:type="dxa"/>
            <w:shd w:val="clear" w:color="auto" w:fill="auto"/>
            <w:vAlign w:val="center"/>
          </w:tcPr>
          <w:p w:rsidR="00576C75" w:rsidRPr="00534096" w:rsidRDefault="00576C75" w:rsidP="00C2785B">
            <w:pPr>
              <w:widowControl w:val="0"/>
              <w:jc w:val="center"/>
              <w:rPr>
                <w:rFonts w:eastAsia="Calibri"/>
                <w:b/>
              </w:rPr>
            </w:pPr>
            <w:r w:rsidRPr="00534096">
              <w:rPr>
                <w:rFonts w:eastAsia="Calibri"/>
                <w:b/>
              </w:rPr>
              <w:t>SỐ TT</w:t>
            </w:r>
          </w:p>
        </w:tc>
        <w:tc>
          <w:tcPr>
            <w:tcW w:w="7319" w:type="dxa"/>
            <w:shd w:val="clear" w:color="auto" w:fill="auto"/>
          </w:tcPr>
          <w:p w:rsidR="00576C75" w:rsidRPr="00534096" w:rsidRDefault="00576C75" w:rsidP="00C2785B">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576C75" w:rsidRPr="00534096" w:rsidRDefault="00576C75" w:rsidP="00C2785B">
            <w:pPr>
              <w:jc w:val="center"/>
            </w:pPr>
            <w:r w:rsidRPr="00534096">
              <w:rPr>
                <w:rFonts w:eastAsia="Calibri"/>
              </w:rPr>
              <w:t>(Lý thuyết)</w:t>
            </w:r>
          </w:p>
        </w:tc>
        <w:tc>
          <w:tcPr>
            <w:tcW w:w="1134" w:type="dxa"/>
            <w:vAlign w:val="center"/>
          </w:tcPr>
          <w:p w:rsidR="00576C75" w:rsidRPr="00534096" w:rsidRDefault="00576C75" w:rsidP="00C2785B">
            <w:pPr>
              <w:widowControl w:val="0"/>
              <w:ind w:left="-113" w:right="-113"/>
              <w:jc w:val="center"/>
              <w:rPr>
                <w:rFonts w:eastAsia="Calibri"/>
                <w:b/>
              </w:rPr>
            </w:pPr>
            <w:r w:rsidRPr="00534096">
              <w:rPr>
                <w:rFonts w:eastAsia="Calibri"/>
                <w:b/>
              </w:rPr>
              <w:t xml:space="preserve">THỜI LƯỢNG </w:t>
            </w:r>
          </w:p>
        </w:tc>
      </w:tr>
      <w:tr w:rsidR="00576C75" w:rsidRPr="00DF42A4" w:rsidTr="006B19A3">
        <w:trPr>
          <w:trHeight w:val="20"/>
        </w:trPr>
        <w:tc>
          <w:tcPr>
            <w:tcW w:w="624" w:type="dxa"/>
            <w:shd w:val="clear" w:color="auto" w:fill="auto"/>
            <w:vAlign w:val="center"/>
          </w:tcPr>
          <w:p w:rsidR="00576C75" w:rsidRPr="00534096" w:rsidRDefault="00576C75" w:rsidP="00C2785B">
            <w:pPr>
              <w:widowControl w:val="0"/>
              <w:jc w:val="center"/>
              <w:rPr>
                <w:rFonts w:eastAsia="Calibri"/>
              </w:rPr>
            </w:pPr>
            <w:r w:rsidRPr="00534096">
              <w:rPr>
                <w:rFonts w:eastAsia="Calibri"/>
              </w:rPr>
              <w:t>1</w:t>
            </w:r>
          </w:p>
        </w:tc>
        <w:tc>
          <w:tcPr>
            <w:tcW w:w="7319" w:type="dxa"/>
            <w:shd w:val="clear" w:color="auto" w:fill="auto"/>
            <w:vAlign w:val="center"/>
          </w:tcPr>
          <w:p w:rsidR="00576C75" w:rsidRPr="00534096" w:rsidRDefault="00576C75" w:rsidP="00C2785B">
            <w:pPr>
              <w:widowControl w:val="0"/>
              <w:ind w:left="57" w:right="57"/>
              <w:jc w:val="both"/>
              <w:rPr>
                <w:rFonts w:eastAsia="Calibri"/>
              </w:rPr>
            </w:pPr>
            <w:r w:rsidRPr="00534096">
              <w:rPr>
                <w:rFonts w:eastAsia="Calibri"/>
              </w:rPr>
              <w:t xml:space="preserve">Hiểu biết chung về </w:t>
            </w:r>
            <w:r w:rsidR="00735887" w:rsidRPr="00534096">
              <w:rPr>
                <w:rFonts w:eastAsia="Calibri"/>
              </w:rPr>
              <w:t>ANHK</w:t>
            </w:r>
          </w:p>
        </w:tc>
        <w:tc>
          <w:tcPr>
            <w:tcW w:w="1134" w:type="dxa"/>
            <w:vAlign w:val="center"/>
          </w:tcPr>
          <w:p w:rsidR="00576C75" w:rsidRPr="00534096" w:rsidRDefault="00576C75" w:rsidP="00C2785B">
            <w:pPr>
              <w:widowControl w:val="0"/>
              <w:ind w:left="-113" w:right="-113"/>
              <w:jc w:val="center"/>
              <w:rPr>
                <w:rFonts w:eastAsia="Calibri"/>
              </w:rPr>
            </w:pPr>
            <w:r w:rsidRPr="00534096">
              <w:rPr>
                <w:rFonts w:eastAsia="Calibri"/>
              </w:rPr>
              <w:t>1</w:t>
            </w:r>
          </w:p>
        </w:tc>
      </w:tr>
      <w:tr w:rsidR="00576C75" w:rsidRPr="00DF42A4" w:rsidTr="006B19A3">
        <w:trPr>
          <w:trHeight w:val="20"/>
        </w:trPr>
        <w:tc>
          <w:tcPr>
            <w:tcW w:w="624" w:type="dxa"/>
            <w:shd w:val="clear" w:color="auto" w:fill="auto"/>
            <w:vAlign w:val="center"/>
          </w:tcPr>
          <w:p w:rsidR="00576C75" w:rsidRPr="00534096" w:rsidRDefault="00576C75" w:rsidP="00C2785B">
            <w:pPr>
              <w:widowControl w:val="0"/>
              <w:jc w:val="center"/>
              <w:rPr>
                <w:rFonts w:eastAsia="Calibri"/>
              </w:rPr>
            </w:pPr>
            <w:r w:rsidRPr="00534096">
              <w:rPr>
                <w:rFonts w:eastAsia="Calibri"/>
              </w:rPr>
              <w:t>2</w:t>
            </w:r>
          </w:p>
        </w:tc>
        <w:tc>
          <w:tcPr>
            <w:tcW w:w="7319" w:type="dxa"/>
            <w:shd w:val="clear" w:color="auto" w:fill="auto"/>
            <w:vAlign w:val="center"/>
          </w:tcPr>
          <w:p w:rsidR="00576C75" w:rsidRPr="00534096" w:rsidRDefault="00576C75" w:rsidP="00C2785B">
            <w:pPr>
              <w:widowControl w:val="0"/>
              <w:ind w:left="57" w:right="57"/>
              <w:jc w:val="both"/>
              <w:rPr>
                <w:rFonts w:eastAsia="Calibri"/>
              </w:rPr>
            </w:pPr>
            <w:r w:rsidRPr="00534096">
              <w:rPr>
                <w:rFonts w:eastAsia="Calibri"/>
              </w:rPr>
              <w:t xml:space="preserve">Quy chế </w:t>
            </w:r>
            <w:r w:rsidR="004558D3" w:rsidRPr="00534096">
              <w:t>ANHK</w:t>
            </w:r>
            <w:r w:rsidR="004558D3" w:rsidRPr="00534096">
              <w:rPr>
                <w:rFonts w:eastAsia="Calibri"/>
              </w:rPr>
              <w:t xml:space="preserve"> </w:t>
            </w:r>
            <w:r w:rsidRPr="00534096">
              <w:rPr>
                <w:rFonts w:eastAsia="Calibri"/>
              </w:rPr>
              <w:t>doanh nghiệp cung cấp dịch vụ</w:t>
            </w:r>
            <w:r w:rsidR="001F3B1C">
              <w:rPr>
                <w:rFonts w:eastAsia="Calibri"/>
              </w:rPr>
              <w:t xml:space="preserve"> khai thác nhà ga, </w:t>
            </w:r>
            <w:r w:rsidRPr="00534096">
              <w:rPr>
                <w:rFonts w:eastAsia="Calibri"/>
              </w:rPr>
              <w:t>kho hàng hóa</w:t>
            </w:r>
          </w:p>
        </w:tc>
        <w:tc>
          <w:tcPr>
            <w:tcW w:w="1134" w:type="dxa"/>
            <w:vAlign w:val="center"/>
          </w:tcPr>
          <w:p w:rsidR="00576C75" w:rsidRPr="00534096" w:rsidRDefault="0079406B" w:rsidP="00C2785B">
            <w:pPr>
              <w:widowControl w:val="0"/>
              <w:ind w:left="-113" w:right="-113"/>
              <w:jc w:val="center"/>
              <w:rPr>
                <w:rFonts w:eastAsia="Calibri"/>
              </w:rPr>
            </w:pPr>
            <w:r w:rsidRPr="00534096">
              <w:rPr>
                <w:rFonts w:eastAsia="Calibri"/>
              </w:rPr>
              <w:t>2</w:t>
            </w:r>
          </w:p>
        </w:tc>
      </w:tr>
      <w:tr w:rsidR="00576C75" w:rsidRPr="00DF42A4" w:rsidTr="006B19A3">
        <w:trPr>
          <w:trHeight w:val="20"/>
        </w:trPr>
        <w:tc>
          <w:tcPr>
            <w:tcW w:w="624" w:type="dxa"/>
            <w:shd w:val="clear" w:color="auto" w:fill="auto"/>
            <w:vAlign w:val="center"/>
          </w:tcPr>
          <w:p w:rsidR="00576C75" w:rsidRPr="00534096" w:rsidRDefault="00576C75" w:rsidP="00C2785B">
            <w:pPr>
              <w:widowControl w:val="0"/>
              <w:jc w:val="center"/>
              <w:rPr>
                <w:rFonts w:eastAsia="Calibri"/>
              </w:rPr>
            </w:pPr>
            <w:r w:rsidRPr="00534096">
              <w:rPr>
                <w:rFonts w:eastAsia="Calibri"/>
              </w:rPr>
              <w:t>3</w:t>
            </w:r>
          </w:p>
        </w:tc>
        <w:tc>
          <w:tcPr>
            <w:tcW w:w="7319" w:type="dxa"/>
            <w:shd w:val="clear" w:color="auto" w:fill="auto"/>
            <w:vAlign w:val="center"/>
          </w:tcPr>
          <w:p w:rsidR="00576C75" w:rsidRPr="00534096" w:rsidRDefault="00576C75" w:rsidP="00C2785B">
            <w:pPr>
              <w:widowControl w:val="0"/>
              <w:ind w:left="57" w:right="57"/>
              <w:jc w:val="both"/>
              <w:rPr>
                <w:rFonts w:eastAsia="Calibri"/>
              </w:rPr>
            </w:pPr>
            <w:r w:rsidRPr="00534096">
              <w:rPr>
                <w:rFonts w:eastAsia="Calibri"/>
              </w:rPr>
              <w:t xml:space="preserve">Ứng phó can thiệp bất hợp pháp vào hoạt động </w:t>
            </w:r>
            <w:r w:rsidR="00430047" w:rsidRPr="00534096">
              <w:rPr>
                <w:rFonts w:eastAsia="Calibri"/>
              </w:rPr>
              <w:t>HKDD</w:t>
            </w:r>
          </w:p>
        </w:tc>
        <w:tc>
          <w:tcPr>
            <w:tcW w:w="1134" w:type="dxa"/>
            <w:vAlign w:val="center"/>
          </w:tcPr>
          <w:p w:rsidR="00576C75" w:rsidRPr="00534096" w:rsidRDefault="00576C75" w:rsidP="00C2785B">
            <w:pPr>
              <w:widowControl w:val="0"/>
              <w:ind w:left="-113" w:right="-113"/>
              <w:jc w:val="center"/>
              <w:rPr>
                <w:rFonts w:eastAsia="Calibri"/>
              </w:rPr>
            </w:pPr>
            <w:r w:rsidRPr="00534096">
              <w:rPr>
                <w:rFonts w:eastAsia="Calibri"/>
              </w:rPr>
              <w:t>2</w:t>
            </w:r>
          </w:p>
        </w:tc>
      </w:tr>
      <w:tr w:rsidR="00576C75" w:rsidRPr="00DF42A4" w:rsidTr="006B19A3">
        <w:trPr>
          <w:trHeight w:val="20"/>
        </w:trPr>
        <w:tc>
          <w:tcPr>
            <w:tcW w:w="624" w:type="dxa"/>
            <w:shd w:val="clear" w:color="auto" w:fill="auto"/>
            <w:vAlign w:val="center"/>
          </w:tcPr>
          <w:p w:rsidR="00576C75" w:rsidRPr="00534096" w:rsidRDefault="00576C75" w:rsidP="00C2785B">
            <w:pPr>
              <w:widowControl w:val="0"/>
              <w:jc w:val="center"/>
              <w:rPr>
                <w:rFonts w:eastAsia="Calibri"/>
              </w:rPr>
            </w:pPr>
            <w:r w:rsidRPr="00534096">
              <w:rPr>
                <w:rFonts w:eastAsia="Calibri"/>
              </w:rPr>
              <w:t>4</w:t>
            </w:r>
          </w:p>
        </w:tc>
        <w:tc>
          <w:tcPr>
            <w:tcW w:w="7319" w:type="dxa"/>
            <w:shd w:val="clear" w:color="auto" w:fill="auto"/>
            <w:vAlign w:val="center"/>
          </w:tcPr>
          <w:p w:rsidR="00576C75" w:rsidRPr="00534096" w:rsidRDefault="00576C75" w:rsidP="00C2785B">
            <w:pPr>
              <w:widowControl w:val="0"/>
              <w:ind w:left="57" w:right="57"/>
              <w:jc w:val="both"/>
              <w:rPr>
                <w:rFonts w:eastAsia="Calibri"/>
              </w:rPr>
            </w:pPr>
            <w:r w:rsidRPr="00534096">
              <w:rPr>
                <w:rFonts w:eastAsia="Calibri"/>
              </w:rPr>
              <w:t>Vật phẩm nguy hiểm; người và đồ vật khả nghi</w:t>
            </w:r>
          </w:p>
        </w:tc>
        <w:tc>
          <w:tcPr>
            <w:tcW w:w="1134" w:type="dxa"/>
            <w:vAlign w:val="center"/>
          </w:tcPr>
          <w:p w:rsidR="00576C75" w:rsidRPr="00534096" w:rsidRDefault="00576C75" w:rsidP="00C2785B">
            <w:pPr>
              <w:widowControl w:val="0"/>
              <w:ind w:left="-113" w:right="-113"/>
              <w:jc w:val="center"/>
              <w:rPr>
                <w:rFonts w:eastAsia="Calibri"/>
              </w:rPr>
            </w:pPr>
            <w:r w:rsidRPr="00534096">
              <w:rPr>
                <w:rFonts w:eastAsia="Calibri"/>
              </w:rPr>
              <w:t>2</w:t>
            </w:r>
          </w:p>
        </w:tc>
      </w:tr>
      <w:tr w:rsidR="00576C75" w:rsidRPr="00DF42A4" w:rsidTr="006B19A3">
        <w:trPr>
          <w:trHeight w:val="20"/>
        </w:trPr>
        <w:tc>
          <w:tcPr>
            <w:tcW w:w="624" w:type="dxa"/>
            <w:shd w:val="clear" w:color="auto" w:fill="auto"/>
            <w:vAlign w:val="center"/>
          </w:tcPr>
          <w:p w:rsidR="00576C75" w:rsidRPr="00534096" w:rsidRDefault="00576C75" w:rsidP="00C2785B">
            <w:pPr>
              <w:widowControl w:val="0"/>
              <w:jc w:val="center"/>
              <w:rPr>
                <w:rFonts w:eastAsia="Calibri"/>
              </w:rPr>
            </w:pPr>
            <w:r w:rsidRPr="00534096">
              <w:rPr>
                <w:rFonts w:eastAsia="Calibri"/>
              </w:rPr>
              <w:t>5</w:t>
            </w:r>
          </w:p>
        </w:tc>
        <w:tc>
          <w:tcPr>
            <w:tcW w:w="7319" w:type="dxa"/>
            <w:shd w:val="clear" w:color="auto" w:fill="auto"/>
            <w:vAlign w:val="center"/>
          </w:tcPr>
          <w:p w:rsidR="006525AA" w:rsidRPr="00534096" w:rsidRDefault="00576C75" w:rsidP="00C2785B">
            <w:pPr>
              <w:widowControl w:val="0"/>
              <w:ind w:left="57" w:right="57"/>
              <w:jc w:val="both"/>
              <w:rPr>
                <w:rFonts w:eastAsia="Calibri"/>
              </w:rPr>
            </w:pPr>
            <w:r w:rsidRPr="00534096">
              <w:rPr>
                <w:rFonts w:eastAsia="Calibri"/>
              </w:rPr>
              <w:t xml:space="preserve">Phối hợp </w:t>
            </w:r>
            <w:r w:rsidR="006525AA">
              <w:rPr>
                <w:rFonts w:eastAsia="Calibri"/>
              </w:rPr>
              <w:t>t</w:t>
            </w:r>
            <w:r w:rsidR="006525AA" w:rsidRPr="00534096">
              <w:rPr>
                <w:rFonts w:eastAsia="Calibri"/>
              </w:rPr>
              <w:t xml:space="preserve">hực hiện chương trình </w:t>
            </w:r>
            <w:r w:rsidR="006525AA" w:rsidRPr="00534096">
              <w:t>ANHK</w:t>
            </w:r>
            <w:r w:rsidR="006525AA">
              <w:t xml:space="preserve">, </w:t>
            </w:r>
            <w:r w:rsidR="006525AA" w:rsidRPr="00534096">
              <w:rPr>
                <w:rFonts w:eastAsia="Calibri"/>
              </w:rPr>
              <w:t xml:space="preserve">kế hoạch khẩn nguy </w:t>
            </w:r>
            <w:r w:rsidR="006525AA">
              <w:t>của người khai thác</w:t>
            </w:r>
            <w:r w:rsidR="006525AA" w:rsidRPr="00534096">
              <w:rPr>
                <w:rFonts w:eastAsia="Calibri"/>
              </w:rPr>
              <w:t xml:space="preserve"> cảng hàng không</w:t>
            </w:r>
            <w:r w:rsidR="006525AA">
              <w:rPr>
                <w:rFonts w:eastAsia="Calibri"/>
              </w:rPr>
              <w:t>, sân bay</w:t>
            </w:r>
          </w:p>
        </w:tc>
        <w:tc>
          <w:tcPr>
            <w:tcW w:w="1134" w:type="dxa"/>
            <w:vAlign w:val="center"/>
          </w:tcPr>
          <w:p w:rsidR="00576C75" w:rsidRPr="00534096" w:rsidRDefault="00576C75" w:rsidP="00C2785B">
            <w:pPr>
              <w:widowControl w:val="0"/>
              <w:ind w:left="-113" w:right="-113"/>
              <w:jc w:val="center"/>
              <w:rPr>
                <w:rFonts w:eastAsia="Calibri"/>
              </w:rPr>
            </w:pPr>
            <w:r w:rsidRPr="00534096">
              <w:rPr>
                <w:rFonts w:eastAsia="Calibri"/>
              </w:rPr>
              <w:t>1</w:t>
            </w:r>
          </w:p>
        </w:tc>
      </w:tr>
      <w:tr w:rsidR="00576C75" w:rsidRPr="00DF42A4" w:rsidTr="006B19A3">
        <w:trPr>
          <w:trHeight w:val="20"/>
        </w:trPr>
        <w:tc>
          <w:tcPr>
            <w:tcW w:w="624" w:type="dxa"/>
            <w:shd w:val="clear" w:color="auto" w:fill="auto"/>
            <w:vAlign w:val="center"/>
          </w:tcPr>
          <w:p w:rsidR="00576C75" w:rsidRPr="00534096" w:rsidRDefault="00576C75" w:rsidP="00C2785B">
            <w:pPr>
              <w:widowControl w:val="0"/>
              <w:jc w:val="center"/>
              <w:rPr>
                <w:rFonts w:eastAsia="Calibri"/>
              </w:rPr>
            </w:pPr>
          </w:p>
        </w:tc>
        <w:tc>
          <w:tcPr>
            <w:tcW w:w="7319" w:type="dxa"/>
            <w:shd w:val="clear" w:color="auto" w:fill="auto"/>
            <w:vAlign w:val="center"/>
          </w:tcPr>
          <w:p w:rsidR="00576C75" w:rsidRPr="00534096" w:rsidRDefault="00576C75" w:rsidP="00C2785B">
            <w:pPr>
              <w:widowControl w:val="0"/>
              <w:ind w:left="142" w:right="142"/>
              <w:jc w:val="center"/>
              <w:rPr>
                <w:rFonts w:eastAsia="Calibri"/>
              </w:rPr>
            </w:pPr>
            <w:r w:rsidRPr="00534096">
              <w:rPr>
                <w:rFonts w:eastAsia="Calibri"/>
                <w:b/>
              </w:rPr>
              <w:t>TỔNG CỘNG</w:t>
            </w:r>
          </w:p>
        </w:tc>
        <w:tc>
          <w:tcPr>
            <w:tcW w:w="1134" w:type="dxa"/>
            <w:vAlign w:val="center"/>
          </w:tcPr>
          <w:p w:rsidR="00576C75" w:rsidRPr="00534096" w:rsidRDefault="0079406B" w:rsidP="00C2785B">
            <w:pPr>
              <w:widowControl w:val="0"/>
              <w:ind w:left="-113" w:right="-113"/>
              <w:jc w:val="center"/>
              <w:rPr>
                <w:rFonts w:eastAsia="Calibri"/>
              </w:rPr>
            </w:pPr>
            <w:r w:rsidRPr="00534096">
              <w:rPr>
                <w:rFonts w:eastAsia="Calibri"/>
                <w:b/>
              </w:rPr>
              <w:t>8</w:t>
            </w:r>
          </w:p>
        </w:tc>
      </w:tr>
    </w:tbl>
    <w:p w:rsidR="008A47E8" w:rsidRPr="00534096" w:rsidRDefault="008A47E8" w:rsidP="00813694">
      <w:pPr>
        <w:snapToGrid w:val="0"/>
        <w:spacing w:before="120" w:after="120"/>
        <w:ind w:firstLine="709"/>
        <w:jc w:val="both"/>
        <w:rPr>
          <w:rFonts w:eastAsia="Calibri"/>
        </w:rPr>
      </w:pPr>
      <w:r w:rsidRPr="00534096">
        <w:rPr>
          <w:rFonts w:eastAsia="Calibri"/>
        </w:rPr>
        <w:t>4. Chương trình huấn luyện định kỳ</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576C75" w:rsidRPr="00DF42A4" w:rsidTr="006B19A3">
        <w:trPr>
          <w:trHeight w:val="20"/>
          <w:tblHeader/>
        </w:trPr>
        <w:tc>
          <w:tcPr>
            <w:tcW w:w="624" w:type="dxa"/>
            <w:shd w:val="clear" w:color="auto" w:fill="auto"/>
            <w:vAlign w:val="center"/>
          </w:tcPr>
          <w:p w:rsidR="00576C75" w:rsidRPr="00534096" w:rsidRDefault="00576C75" w:rsidP="00C2785B">
            <w:pPr>
              <w:widowControl w:val="0"/>
              <w:jc w:val="center"/>
              <w:rPr>
                <w:rFonts w:eastAsia="Calibri"/>
                <w:b/>
              </w:rPr>
            </w:pPr>
            <w:r w:rsidRPr="00534096">
              <w:rPr>
                <w:rFonts w:eastAsia="Calibri"/>
                <w:b/>
              </w:rPr>
              <w:t>SỐ TT</w:t>
            </w:r>
          </w:p>
        </w:tc>
        <w:tc>
          <w:tcPr>
            <w:tcW w:w="7319" w:type="dxa"/>
            <w:shd w:val="clear" w:color="auto" w:fill="auto"/>
          </w:tcPr>
          <w:p w:rsidR="00576C75" w:rsidRPr="00534096" w:rsidRDefault="00576C75" w:rsidP="00C2785B">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576C75" w:rsidRPr="00534096" w:rsidRDefault="00576C75" w:rsidP="00C2785B">
            <w:pPr>
              <w:jc w:val="center"/>
            </w:pPr>
            <w:r w:rsidRPr="00534096">
              <w:rPr>
                <w:rFonts w:eastAsia="Calibri"/>
              </w:rPr>
              <w:t>(Lý thuyết)</w:t>
            </w:r>
          </w:p>
        </w:tc>
        <w:tc>
          <w:tcPr>
            <w:tcW w:w="1134" w:type="dxa"/>
            <w:vAlign w:val="center"/>
          </w:tcPr>
          <w:p w:rsidR="00576C75" w:rsidRPr="00534096" w:rsidRDefault="00576C75" w:rsidP="00C2785B">
            <w:pPr>
              <w:widowControl w:val="0"/>
              <w:ind w:left="-113" w:right="-113"/>
              <w:jc w:val="center"/>
              <w:rPr>
                <w:rFonts w:eastAsia="Calibri"/>
                <w:b/>
              </w:rPr>
            </w:pPr>
            <w:r w:rsidRPr="00534096">
              <w:rPr>
                <w:rFonts w:eastAsia="Calibri"/>
                <w:b/>
              </w:rPr>
              <w:t xml:space="preserve">THỜI LƯỢNG </w:t>
            </w:r>
          </w:p>
        </w:tc>
      </w:tr>
      <w:tr w:rsidR="00576C75" w:rsidRPr="00DF42A4" w:rsidTr="006B19A3">
        <w:trPr>
          <w:trHeight w:val="20"/>
        </w:trPr>
        <w:tc>
          <w:tcPr>
            <w:tcW w:w="624" w:type="dxa"/>
            <w:shd w:val="clear" w:color="auto" w:fill="auto"/>
            <w:vAlign w:val="center"/>
          </w:tcPr>
          <w:p w:rsidR="00576C75" w:rsidRPr="00534096" w:rsidRDefault="00576C75" w:rsidP="00C2785B">
            <w:pPr>
              <w:widowControl w:val="0"/>
              <w:jc w:val="center"/>
              <w:rPr>
                <w:rFonts w:eastAsia="Calibri"/>
              </w:rPr>
            </w:pPr>
            <w:r w:rsidRPr="00534096">
              <w:rPr>
                <w:rFonts w:eastAsia="Calibri"/>
              </w:rPr>
              <w:t>1</w:t>
            </w:r>
          </w:p>
        </w:tc>
        <w:tc>
          <w:tcPr>
            <w:tcW w:w="7319" w:type="dxa"/>
            <w:shd w:val="clear" w:color="auto" w:fill="auto"/>
            <w:vAlign w:val="center"/>
          </w:tcPr>
          <w:p w:rsidR="00576C75" w:rsidRPr="00534096" w:rsidRDefault="00576C75" w:rsidP="00C2785B">
            <w:pPr>
              <w:widowControl w:val="0"/>
              <w:ind w:left="57" w:right="57"/>
              <w:jc w:val="both"/>
              <w:rPr>
                <w:rFonts w:eastAsia="Calibri"/>
              </w:rPr>
            </w:pPr>
            <w:r w:rsidRPr="00534096">
              <w:rPr>
                <w:rFonts w:eastAsia="Calibri"/>
              </w:rPr>
              <w:t>Quy định của pháp luậ</w:t>
            </w:r>
            <w:r w:rsidR="00025C81">
              <w:rPr>
                <w:rFonts w:eastAsia="Calibri"/>
              </w:rPr>
              <w:t>t</w:t>
            </w:r>
            <w:r w:rsidR="00E91AB3">
              <w:rPr>
                <w:rFonts w:eastAsia="Calibri"/>
              </w:rPr>
              <w:t xml:space="preserve"> về ANHK</w:t>
            </w:r>
            <w:r w:rsidR="00025C81">
              <w:rPr>
                <w:rFonts w:eastAsia="Calibri"/>
              </w:rPr>
              <w:t>; q</w:t>
            </w:r>
            <w:r w:rsidRPr="00534096">
              <w:rPr>
                <w:rFonts w:eastAsia="Calibri"/>
              </w:rPr>
              <w:t xml:space="preserve">uy chế </w:t>
            </w:r>
            <w:r w:rsidR="004558D3" w:rsidRPr="00534096">
              <w:t>ANHK</w:t>
            </w:r>
            <w:r w:rsidR="004558D3" w:rsidRPr="00534096">
              <w:rPr>
                <w:rFonts w:eastAsia="Calibri"/>
              </w:rPr>
              <w:t xml:space="preserve"> </w:t>
            </w:r>
            <w:r w:rsidRPr="00534096">
              <w:rPr>
                <w:rFonts w:eastAsia="Calibri"/>
              </w:rPr>
              <w:t>doanh nghiệp cung cấp dịch vụ</w:t>
            </w:r>
            <w:r w:rsidR="001F3B1C">
              <w:rPr>
                <w:rFonts w:eastAsia="Calibri"/>
              </w:rPr>
              <w:t xml:space="preserve"> khai thác nhà ga, </w:t>
            </w:r>
            <w:r w:rsidRPr="00534096">
              <w:rPr>
                <w:rFonts w:eastAsia="Calibri"/>
              </w:rPr>
              <w:t>kho hàng hóa</w:t>
            </w:r>
          </w:p>
        </w:tc>
        <w:tc>
          <w:tcPr>
            <w:tcW w:w="1134" w:type="dxa"/>
            <w:vAlign w:val="center"/>
          </w:tcPr>
          <w:p w:rsidR="00576C75" w:rsidRPr="00534096" w:rsidRDefault="00576C75" w:rsidP="00C2785B">
            <w:pPr>
              <w:widowControl w:val="0"/>
              <w:ind w:left="-113" w:right="-113"/>
              <w:jc w:val="center"/>
              <w:rPr>
                <w:rFonts w:eastAsia="Calibri"/>
              </w:rPr>
            </w:pPr>
            <w:r w:rsidRPr="00534096">
              <w:rPr>
                <w:rFonts w:eastAsia="Calibri"/>
              </w:rPr>
              <w:t>1</w:t>
            </w:r>
          </w:p>
        </w:tc>
      </w:tr>
      <w:tr w:rsidR="00576C75" w:rsidRPr="00DF42A4" w:rsidTr="006B19A3">
        <w:trPr>
          <w:trHeight w:val="20"/>
        </w:trPr>
        <w:tc>
          <w:tcPr>
            <w:tcW w:w="624" w:type="dxa"/>
            <w:shd w:val="clear" w:color="auto" w:fill="auto"/>
            <w:vAlign w:val="center"/>
          </w:tcPr>
          <w:p w:rsidR="00576C75" w:rsidRPr="00534096" w:rsidRDefault="00576C75" w:rsidP="00C2785B">
            <w:pPr>
              <w:widowControl w:val="0"/>
              <w:jc w:val="center"/>
              <w:rPr>
                <w:rFonts w:eastAsia="Calibri"/>
              </w:rPr>
            </w:pPr>
            <w:r w:rsidRPr="00534096">
              <w:rPr>
                <w:rFonts w:eastAsia="Calibri"/>
              </w:rPr>
              <w:t>2</w:t>
            </w:r>
          </w:p>
        </w:tc>
        <w:tc>
          <w:tcPr>
            <w:tcW w:w="7319" w:type="dxa"/>
            <w:shd w:val="clear" w:color="auto" w:fill="auto"/>
            <w:vAlign w:val="center"/>
          </w:tcPr>
          <w:p w:rsidR="00576C75" w:rsidRPr="00534096" w:rsidRDefault="00576C75" w:rsidP="00C2785B">
            <w:pPr>
              <w:widowControl w:val="0"/>
              <w:ind w:left="57" w:right="57"/>
              <w:jc w:val="both"/>
              <w:rPr>
                <w:rFonts w:eastAsia="Calibri"/>
              </w:rPr>
            </w:pPr>
            <w:r w:rsidRPr="00534096">
              <w:rPr>
                <w:rFonts w:eastAsia="Calibri"/>
              </w:rPr>
              <w:t>Vật phẩm nguy hiểm; người và đồ vật khả nghi</w:t>
            </w:r>
          </w:p>
        </w:tc>
        <w:tc>
          <w:tcPr>
            <w:tcW w:w="1134" w:type="dxa"/>
            <w:vAlign w:val="center"/>
          </w:tcPr>
          <w:p w:rsidR="00576C75" w:rsidRPr="00534096" w:rsidRDefault="00576C75" w:rsidP="00C2785B">
            <w:pPr>
              <w:widowControl w:val="0"/>
              <w:ind w:left="-113" w:right="-113"/>
              <w:jc w:val="center"/>
              <w:rPr>
                <w:rFonts w:eastAsia="Calibri"/>
              </w:rPr>
            </w:pPr>
            <w:r w:rsidRPr="00534096">
              <w:rPr>
                <w:rFonts w:eastAsia="Calibri"/>
              </w:rPr>
              <w:t>1</w:t>
            </w:r>
          </w:p>
        </w:tc>
      </w:tr>
      <w:tr w:rsidR="00576C75" w:rsidRPr="00DF42A4" w:rsidTr="006B19A3">
        <w:trPr>
          <w:trHeight w:val="20"/>
        </w:trPr>
        <w:tc>
          <w:tcPr>
            <w:tcW w:w="624" w:type="dxa"/>
            <w:shd w:val="clear" w:color="auto" w:fill="auto"/>
            <w:vAlign w:val="center"/>
          </w:tcPr>
          <w:p w:rsidR="00576C75" w:rsidRPr="00534096" w:rsidRDefault="00576C75" w:rsidP="00C2785B">
            <w:pPr>
              <w:widowControl w:val="0"/>
              <w:jc w:val="center"/>
              <w:rPr>
                <w:rFonts w:eastAsia="Calibri"/>
              </w:rPr>
            </w:pPr>
            <w:r w:rsidRPr="00534096">
              <w:rPr>
                <w:rFonts w:eastAsia="Calibri"/>
              </w:rPr>
              <w:t>3</w:t>
            </w:r>
          </w:p>
        </w:tc>
        <w:tc>
          <w:tcPr>
            <w:tcW w:w="7319" w:type="dxa"/>
            <w:shd w:val="clear" w:color="auto" w:fill="auto"/>
            <w:vAlign w:val="center"/>
          </w:tcPr>
          <w:p w:rsidR="00576C75" w:rsidRPr="00534096" w:rsidRDefault="00576C75" w:rsidP="00C2785B">
            <w:pPr>
              <w:widowControl w:val="0"/>
              <w:ind w:left="57" w:right="57"/>
              <w:jc w:val="both"/>
              <w:rPr>
                <w:rFonts w:eastAsia="Calibri"/>
              </w:rPr>
            </w:pPr>
            <w:r w:rsidRPr="00534096">
              <w:rPr>
                <w:rFonts w:eastAsia="Calibri"/>
              </w:rPr>
              <w:t xml:space="preserve">Xử lý vụ việc, vi phạm quy định về </w:t>
            </w:r>
            <w:r w:rsidR="00735887" w:rsidRPr="00534096">
              <w:rPr>
                <w:rFonts w:eastAsia="Calibri"/>
              </w:rPr>
              <w:t>ANHK</w:t>
            </w:r>
            <w:r w:rsidR="00A33785">
              <w:rPr>
                <w:rFonts w:eastAsia="Calibri"/>
                <w:lang w:val="pt-BR"/>
              </w:rPr>
              <w:t>; đ</w:t>
            </w:r>
            <w:r w:rsidRPr="00534096">
              <w:rPr>
                <w:rFonts w:eastAsia="Calibri"/>
                <w:lang w:val="pt-BR"/>
              </w:rPr>
              <w:t xml:space="preserve">ối phó hành vi can thiệp bất hợp pháp vào hoạt động </w:t>
            </w:r>
            <w:r w:rsidR="00430047" w:rsidRPr="00534096">
              <w:rPr>
                <w:rFonts w:eastAsia="Calibri"/>
                <w:lang w:val="pt-BR"/>
              </w:rPr>
              <w:t>HKDD</w:t>
            </w:r>
          </w:p>
        </w:tc>
        <w:tc>
          <w:tcPr>
            <w:tcW w:w="1134" w:type="dxa"/>
            <w:vAlign w:val="center"/>
          </w:tcPr>
          <w:p w:rsidR="00576C75" w:rsidRPr="00534096" w:rsidRDefault="00576C75" w:rsidP="00C2785B">
            <w:pPr>
              <w:widowControl w:val="0"/>
              <w:ind w:left="-113" w:right="-113"/>
              <w:jc w:val="center"/>
              <w:rPr>
                <w:rFonts w:eastAsia="Calibri"/>
              </w:rPr>
            </w:pPr>
            <w:r w:rsidRPr="00534096">
              <w:rPr>
                <w:rFonts w:eastAsia="Calibri"/>
              </w:rPr>
              <w:t>2</w:t>
            </w:r>
          </w:p>
        </w:tc>
      </w:tr>
      <w:tr w:rsidR="00576C75" w:rsidRPr="00DF42A4" w:rsidTr="006B19A3">
        <w:trPr>
          <w:trHeight w:val="20"/>
        </w:trPr>
        <w:tc>
          <w:tcPr>
            <w:tcW w:w="624" w:type="dxa"/>
            <w:shd w:val="clear" w:color="auto" w:fill="auto"/>
            <w:vAlign w:val="center"/>
          </w:tcPr>
          <w:p w:rsidR="00576C75" w:rsidRPr="00534096" w:rsidRDefault="00576C75" w:rsidP="00C2785B">
            <w:pPr>
              <w:widowControl w:val="0"/>
              <w:jc w:val="center"/>
              <w:rPr>
                <w:rFonts w:eastAsia="Calibri"/>
              </w:rPr>
            </w:pPr>
          </w:p>
        </w:tc>
        <w:tc>
          <w:tcPr>
            <w:tcW w:w="7319" w:type="dxa"/>
            <w:shd w:val="clear" w:color="auto" w:fill="auto"/>
            <w:vAlign w:val="center"/>
          </w:tcPr>
          <w:p w:rsidR="00576C75" w:rsidRPr="00534096" w:rsidRDefault="00576C75" w:rsidP="00C2785B">
            <w:pPr>
              <w:widowControl w:val="0"/>
              <w:ind w:left="142" w:right="142"/>
              <w:jc w:val="center"/>
              <w:rPr>
                <w:rFonts w:eastAsia="Calibri"/>
              </w:rPr>
            </w:pPr>
            <w:r w:rsidRPr="00534096">
              <w:rPr>
                <w:rFonts w:eastAsia="Calibri"/>
                <w:b/>
              </w:rPr>
              <w:t>TỔNG CỘNG</w:t>
            </w:r>
          </w:p>
        </w:tc>
        <w:tc>
          <w:tcPr>
            <w:tcW w:w="1134" w:type="dxa"/>
            <w:vAlign w:val="center"/>
          </w:tcPr>
          <w:p w:rsidR="00576C75" w:rsidRPr="00534096" w:rsidRDefault="00576C75" w:rsidP="00C2785B">
            <w:pPr>
              <w:widowControl w:val="0"/>
              <w:ind w:left="-113" w:right="-113"/>
              <w:jc w:val="center"/>
              <w:rPr>
                <w:rFonts w:eastAsia="Calibri"/>
                <w:b/>
                <w:bCs/>
              </w:rPr>
            </w:pPr>
            <w:r w:rsidRPr="00534096">
              <w:rPr>
                <w:rFonts w:eastAsia="Calibri"/>
                <w:b/>
                <w:bCs/>
              </w:rPr>
              <w:t>4</w:t>
            </w:r>
          </w:p>
        </w:tc>
      </w:tr>
    </w:tbl>
    <w:p w:rsidR="00117628" w:rsidRPr="00534096" w:rsidRDefault="00117628" w:rsidP="00813694">
      <w:pPr>
        <w:spacing w:before="120" w:after="120"/>
        <w:ind w:firstLine="709"/>
        <w:jc w:val="both"/>
        <w:rPr>
          <w:bCs/>
          <w:lang w:val="nl-NL"/>
        </w:rPr>
      </w:pPr>
      <w:r w:rsidRPr="00534096">
        <w:rPr>
          <w:bCs/>
          <w:lang w:val="pt-BR"/>
        </w:rPr>
        <w:t>5. Thời hạn huấn luyện</w:t>
      </w:r>
      <w:r w:rsidR="006918D8" w:rsidRPr="00534096">
        <w:rPr>
          <w:bCs/>
          <w:lang w:val="nl-NL"/>
        </w:rPr>
        <w:t xml:space="preserve"> định kỳ: </w:t>
      </w:r>
      <w:r w:rsidR="006918D8" w:rsidRPr="00784042">
        <w:rPr>
          <w:bCs/>
          <w:lang w:val="nl-NL"/>
        </w:rPr>
        <w:t>03 (ba) năm một lần.</w:t>
      </w:r>
    </w:p>
    <w:p w:rsidR="0072226F" w:rsidRPr="00534096" w:rsidRDefault="00693BDA" w:rsidP="006471AC">
      <w:pPr>
        <w:pStyle w:val="Heading7"/>
        <w:spacing w:before="120" w:after="120"/>
        <w:ind w:firstLine="709"/>
        <w:rPr>
          <w:szCs w:val="28"/>
          <w:lang w:val="nl-NL"/>
        </w:rPr>
      </w:pPr>
      <w:r w:rsidRPr="00534096">
        <w:rPr>
          <w:szCs w:val="28"/>
          <w:lang w:val="nl-NL"/>
        </w:rPr>
        <w:t>Điều 32</w:t>
      </w:r>
      <w:r w:rsidR="0072226F" w:rsidRPr="00534096">
        <w:rPr>
          <w:szCs w:val="28"/>
          <w:lang w:val="nl-NL"/>
        </w:rPr>
        <w:t xml:space="preserve">. </w:t>
      </w:r>
      <w:r w:rsidR="00C655B6" w:rsidRPr="00534096">
        <w:rPr>
          <w:szCs w:val="28"/>
          <w:lang w:val="pt-BR"/>
        </w:rPr>
        <w:t xml:space="preserve">Bồi dưỡng, huấn luyện </w:t>
      </w:r>
      <w:r w:rsidR="00205F39" w:rsidRPr="00534096">
        <w:t>người quản lý</w:t>
      </w:r>
      <w:r w:rsidR="0072226F" w:rsidRPr="00534096">
        <w:rPr>
          <w:szCs w:val="28"/>
          <w:lang w:val="nl-NL"/>
        </w:rPr>
        <w:t xml:space="preserve">, nhân viên doanh nghiệp cung cấp suất ăn hàng không </w:t>
      </w:r>
    </w:p>
    <w:p w:rsidR="0072226F" w:rsidRPr="006471AC" w:rsidRDefault="0072226F" w:rsidP="00813694">
      <w:pPr>
        <w:spacing w:before="120" w:after="120"/>
        <w:ind w:firstLine="709"/>
        <w:jc w:val="both"/>
        <w:rPr>
          <w:rFonts w:eastAsia="Calibri"/>
          <w:spacing w:val="-6"/>
          <w:lang w:val="vi-VN"/>
        </w:rPr>
      </w:pPr>
      <w:r w:rsidRPr="006471AC">
        <w:rPr>
          <w:rFonts w:eastAsia="Calibri"/>
          <w:spacing w:val="-6"/>
          <w:lang w:val="vi-VN"/>
        </w:rPr>
        <w:t xml:space="preserve">1. Mục tiêu: </w:t>
      </w:r>
      <w:r w:rsidR="00784042">
        <w:rPr>
          <w:rFonts w:eastAsia="Calibri"/>
          <w:spacing w:val="-6"/>
        </w:rPr>
        <w:t>t</w:t>
      </w:r>
      <w:r w:rsidRPr="006471AC">
        <w:rPr>
          <w:rFonts w:eastAsia="Calibri"/>
          <w:spacing w:val="-6"/>
          <w:lang w:val="vi-VN"/>
        </w:rPr>
        <w:t xml:space="preserve">rang bị cho học viên kiến thức cần thiết về </w:t>
      </w:r>
      <w:r w:rsidR="00735887" w:rsidRPr="006471AC">
        <w:rPr>
          <w:rFonts w:eastAsia="Calibri"/>
          <w:spacing w:val="-6"/>
          <w:lang w:val="vi-VN"/>
        </w:rPr>
        <w:t>ANHK</w:t>
      </w:r>
      <w:r w:rsidRPr="006471AC">
        <w:rPr>
          <w:rFonts w:eastAsia="Calibri"/>
          <w:spacing w:val="-6"/>
          <w:lang w:val="vi-VN"/>
        </w:rPr>
        <w:t xml:space="preserve"> và cách thức xử lý tình huống về </w:t>
      </w:r>
      <w:r w:rsidR="00735887" w:rsidRPr="006471AC">
        <w:rPr>
          <w:rFonts w:eastAsia="Calibri"/>
          <w:spacing w:val="-6"/>
          <w:lang w:val="vi-VN"/>
        </w:rPr>
        <w:t>ANHK</w:t>
      </w:r>
      <w:r w:rsidRPr="006471AC">
        <w:rPr>
          <w:rFonts w:eastAsia="Calibri"/>
          <w:spacing w:val="-6"/>
          <w:lang w:val="vi-VN"/>
        </w:rPr>
        <w:t xml:space="preserve"> có liên quan đến dịch vụ cung </w:t>
      </w:r>
      <w:r w:rsidRPr="006471AC">
        <w:rPr>
          <w:rFonts w:eastAsia="Calibri"/>
          <w:spacing w:val="-6"/>
          <w:lang w:val="pt-BR"/>
        </w:rPr>
        <w:t xml:space="preserve">cấp </w:t>
      </w:r>
      <w:r w:rsidRPr="006471AC">
        <w:rPr>
          <w:rFonts w:eastAsia="Calibri"/>
          <w:spacing w:val="-6"/>
          <w:lang w:val="vi-VN"/>
        </w:rPr>
        <w:t>suất ăn hàng không.</w:t>
      </w:r>
    </w:p>
    <w:p w:rsidR="0072226F" w:rsidRPr="00534096" w:rsidRDefault="0072226F" w:rsidP="00813694">
      <w:pPr>
        <w:spacing w:before="120" w:after="120"/>
        <w:ind w:firstLine="709"/>
        <w:jc w:val="both"/>
        <w:rPr>
          <w:rFonts w:eastAsia="Calibri"/>
          <w:lang w:val="vi-VN"/>
        </w:rPr>
      </w:pPr>
      <w:r w:rsidRPr="00534096">
        <w:rPr>
          <w:rFonts w:eastAsia="Calibri"/>
          <w:lang w:val="vi-VN"/>
        </w:rPr>
        <w:t xml:space="preserve">2. Đối tượng: </w:t>
      </w:r>
      <w:r w:rsidR="00784042">
        <w:rPr>
          <w:rFonts w:eastAsia="Calibri"/>
        </w:rPr>
        <w:t>n</w:t>
      </w:r>
      <w:r w:rsidR="00205F39" w:rsidRPr="00534096">
        <w:t>gười quản lý</w:t>
      </w:r>
      <w:r w:rsidRPr="00534096">
        <w:rPr>
          <w:rFonts w:eastAsia="Calibri"/>
          <w:lang w:val="vi-VN"/>
        </w:rPr>
        <w:t>, giám sát và nhân viên doanh nghiệp cung cấp suất ăn hàng không.</w:t>
      </w:r>
    </w:p>
    <w:p w:rsidR="0072226F" w:rsidRPr="00A33785" w:rsidRDefault="0072226F" w:rsidP="00813694">
      <w:pPr>
        <w:tabs>
          <w:tab w:val="left" w:pos="7965"/>
        </w:tabs>
        <w:spacing w:before="120" w:after="120"/>
        <w:ind w:firstLine="709"/>
        <w:jc w:val="both"/>
        <w:rPr>
          <w:rFonts w:eastAsia="Calibri"/>
        </w:rPr>
      </w:pPr>
      <w:r w:rsidRPr="00534096">
        <w:rPr>
          <w:rFonts w:eastAsia="Calibri"/>
          <w:lang w:val="vi-VN"/>
        </w:rPr>
        <w:t xml:space="preserve">3. </w:t>
      </w:r>
      <w:r w:rsidRPr="00534096">
        <w:rPr>
          <w:rFonts w:eastAsia="Calibri"/>
        </w:rPr>
        <w:t>Chương trình bồi dưỡng ban đầu</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576C75" w:rsidRPr="00DF42A4" w:rsidTr="006B19A3">
        <w:trPr>
          <w:trHeight w:val="20"/>
          <w:tblHeader/>
        </w:trPr>
        <w:tc>
          <w:tcPr>
            <w:tcW w:w="624" w:type="dxa"/>
            <w:shd w:val="clear" w:color="auto" w:fill="auto"/>
            <w:vAlign w:val="center"/>
          </w:tcPr>
          <w:p w:rsidR="00576C75" w:rsidRPr="00534096" w:rsidRDefault="00576C75" w:rsidP="006B19A3">
            <w:pPr>
              <w:widowControl w:val="0"/>
              <w:spacing w:before="40" w:after="40"/>
              <w:jc w:val="center"/>
              <w:rPr>
                <w:rFonts w:eastAsia="Calibri"/>
                <w:b/>
              </w:rPr>
            </w:pPr>
            <w:r w:rsidRPr="00534096">
              <w:rPr>
                <w:rFonts w:eastAsia="Calibri"/>
                <w:b/>
              </w:rPr>
              <w:t>SỐ TT</w:t>
            </w:r>
          </w:p>
        </w:tc>
        <w:tc>
          <w:tcPr>
            <w:tcW w:w="7319" w:type="dxa"/>
            <w:shd w:val="clear" w:color="auto" w:fill="auto"/>
          </w:tcPr>
          <w:p w:rsidR="00576C75" w:rsidRPr="00534096" w:rsidRDefault="00576C75" w:rsidP="006B19A3">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576C75" w:rsidRPr="00534096" w:rsidRDefault="00576C75" w:rsidP="006B19A3">
            <w:pPr>
              <w:spacing w:before="40" w:after="40"/>
              <w:jc w:val="center"/>
            </w:pPr>
            <w:r w:rsidRPr="00534096">
              <w:rPr>
                <w:rFonts w:eastAsia="Calibri"/>
              </w:rPr>
              <w:t>(Lý thuyết)</w:t>
            </w:r>
          </w:p>
        </w:tc>
        <w:tc>
          <w:tcPr>
            <w:tcW w:w="1134" w:type="dxa"/>
            <w:vAlign w:val="center"/>
          </w:tcPr>
          <w:p w:rsidR="00576C75" w:rsidRPr="00534096" w:rsidRDefault="00576C75" w:rsidP="006B19A3">
            <w:pPr>
              <w:widowControl w:val="0"/>
              <w:spacing w:before="40" w:after="40"/>
              <w:ind w:left="-113" w:right="-113"/>
              <w:jc w:val="center"/>
              <w:rPr>
                <w:rFonts w:eastAsia="Calibri"/>
                <w:b/>
              </w:rPr>
            </w:pPr>
            <w:r w:rsidRPr="00534096">
              <w:rPr>
                <w:rFonts w:eastAsia="Calibri"/>
                <w:b/>
              </w:rPr>
              <w:t xml:space="preserve">THỜI LƯỢNG </w:t>
            </w:r>
          </w:p>
        </w:tc>
      </w:tr>
      <w:tr w:rsidR="00576C75" w:rsidRPr="00DF42A4" w:rsidTr="006B19A3">
        <w:trPr>
          <w:trHeight w:val="20"/>
        </w:trPr>
        <w:tc>
          <w:tcPr>
            <w:tcW w:w="624" w:type="dxa"/>
            <w:shd w:val="clear" w:color="auto" w:fill="auto"/>
            <w:vAlign w:val="center"/>
          </w:tcPr>
          <w:p w:rsidR="00576C75" w:rsidRPr="00534096" w:rsidRDefault="00576C75" w:rsidP="00576C75">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576C75" w:rsidRPr="00534096" w:rsidRDefault="00576C75" w:rsidP="00CB5FCD">
            <w:pPr>
              <w:widowControl w:val="0"/>
              <w:spacing w:before="40" w:after="40"/>
              <w:ind w:left="57" w:right="57"/>
              <w:jc w:val="both"/>
              <w:rPr>
                <w:rFonts w:eastAsia="Calibri"/>
              </w:rPr>
            </w:pPr>
            <w:r w:rsidRPr="00534096">
              <w:rPr>
                <w:rFonts w:eastAsia="Calibri"/>
              </w:rPr>
              <w:t xml:space="preserve">Hiểu biết chung về </w:t>
            </w:r>
            <w:r w:rsidR="00735887" w:rsidRPr="00534096">
              <w:rPr>
                <w:rFonts w:eastAsia="Calibri"/>
              </w:rPr>
              <w:t>ANHK</w:t>
            </w:r>
          </w:p>
        </w:tc>
        <w:tc>
          <w:tcPr>
            <w:tcW w:w="1134" w:type="dxa"/>
            <w:vAlign w:val="center"/>
          </w:tcPr>
          <w:p w:rsidR="00576C75" w:rsidRPr="00534096" w:rsidRDefault="00576C75" w:rsidP="00576C75">
            <w:pPr>
              <w:widowControl w:val="0"/>
              <w:spacing w:before="40" w:after="40"/>
              <w:ind w:left="-113" w:right="-113"/>
              <w:jc w:val="center"/>
              <w:rPr>
                <w:rFonts w:eastAsia="Calibri"/>
              </w:rPr>
            </w:pPr>
            <w:r w:rsidRPr="00534096">
              <w:rPr>
                <w:rFonts w:eastAsia="Calibri"/>
              </w:rPr>
              <w:t>1</w:t>
            </w:r>
          </w:p>
        </w:tc>
      </w:tr>
      <w:tr w:rsidR="00576C75" w:rsidRPr="00DF42A4" w:rsidTr="006B19A3">
        <w:trPr>
          <w:trHeight w:val="20"/>
        </w:trPr>
        <w:tc>
          <w:tcPr>
            <w:tcW w:w="624" w:type="dxa"/>
            <w:shd w:val="clear" w:color="auto" w:fill="auto"/>
            <w:vAlign w:val="center"/>
          </w:tcPr>
          <w:p w:rsidR="00576C75" w:rsidRPr="00534096" w:rsidRDefault="00576C75" w:rsidP="00576C75">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576C75" w:rsidRPr="00534096" w:rsidRDefault="00576C75" w:rsidP="00CB5FCD">
            <w:pPr>
              <w:widowControl w:val="0"/>
              <w:spacing w:before="40" w:after="40"/>
              <w:ind w:left="57" w:right="57"/>
              <w:jc w:val="both"/>
              <w:rPr>
                <w:rFonts w:eastAsia="Calibri"/>
              </w:rPr>
            </w:pPr>
            <w:r w:rsidRPr="00534096">
              <w:rPr>
                <w:rFonts w:eastAsia="Calibri"/>
              </w:rPr>
              <w:t xml:space="preserve">Quy chế </w:t>
            </w:r>
            <w:r w:rsidR="004558D3" w:rsidRPr="00534096">
              <w:t>ANHK</w:t>
            </w:r>
            <w:r w:rsidR="004558D3" w:rsidRPr="00534096">
              <w:rPr>
                <w:rFonts w:eastAsia="Calibri"/>
              </w:rPr>
              <w:t xml:space="preserve"> </w:t>
            </w:r>
            <w:r w:rsidRPr="00534096">
              <w:rPr>
                <w:rFonts w:eastAsia="Calibri"/>
              </w:rPr>
              <w:t>doanh nghiệp cung cấp suất ăn hàng không</w:t>
            </w:r>
          </w:p>
        </w:tc>
        <w:tc>
          <w:tcPr>
            <w:tcW w:w="1134" w:type="dxa"/>
            <w:vAlign w:val="center"/>
          </w:tcPr>
          <w:p w:rsidR="00576C75" w:rsidRPr="00534096" w:rsidRDefault="00576C75" w:rsidP="00576C75">
            <w:pPr>
              <w:widowControl w:val="0"/>
              <w:spacing w:before="40" w:after="40"/>
              <w:ind w:left="-113" w:right="-113"/>
              <w:jc w:val="center"/>
              <w:rPr>
                <w:rFonts w:eastAsia="Calibri"/>
              </w:rPr>
            </w:pPr>
            <w:r w:rsidRPr="00534096">
              <w:rPr>
                <w:rFonts w:eastAsia="Calibri"/>
              </w:rPr>
              <w:t>4</w:t>
            </w:r>
          </w:p>
        </w:tc>
      </w:tr>
      <w:tr w:rsidR="00576C75" w:rsidRPr="00DF42A4" w:rsidTr="006B19A3">
        <w:trPr>
          <w:trHeight w:val="20"/>
        </w:trPr>
        <w:tc>
          <w:tcPr>
            <w:tcW w:w="624" w:type="dxa"/>
            <w:shd w:val="clear" w:color="auto" w:fill="auto"/>
            <w:vAlign w:val="center"/>
          </w:tcPr>
          <w:p w:rsidR="00576C75" w:rsidRPr="00534096" w:rsidRDefault="00576C75" w:rsidP="00576C75">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576C75" w:rsidRPr="00534096" w:rsidRDefault="00576C75" w:rsidP="00CB5FCD">
            <w:pPr>
              <w:widowControl w:val="0"/>
              <w:spacing w:before="40" w:after="40"/>
              <w:ind w:left="57" w:right="57"/>
              <w:jc w:val="both"/>
              <w:rPr>
                <w:rFonts w:eastAsia="Calibri"/>
              </w:rPr>
            </w:pPr>
            <w:r w:rsidRPr="00534096">
              <w:rPr>
                <w:rFonts w:eastAsia="Calibri"/>
              </w:rPr>
              <w:t xml:space="preserve">Ứng phó can thiệp bất hợp pháp vào hoạt động </w:t>
            </w:r>
            <w:r w:rsidR="00430047" w:rsidRPr="00534096">
              <w:rPr>
                <w:rFonts w:eastAsia="Calibri"/>
              </w:rPr>
              <w:t>HKDD</w:t>
            </w:r>
          </w:p>
        </w:tc>
        <w:tc>
          <w:tcPr>
            <w:tcW w:w="1134" w:type="dxa"/>
            <w:vAlign w:val="center"/>
          </w:tcPr>
          <w:p w:rsidR="00576C75" w:rsidRPr="00534096" w:rsidRDefault="00576C75" w:rsidP="00576C75">
            <w:pPr>
              <w:widowControl w:val="0"/>
              <w:spacing w:before="40" w:after="40"/>
              <w:ind w:left="-113" w:right="-113"/>
              <w:jc w:val="center"/>
              <w:rPr>
                <w:rFonts w:eastAsia="Calibri"/>
              </w:rPr>
            </w:pPr>
            <w:r w:rsidRPr="00534096">
              <w:rPr>
                <w:rFonts w:eastAsia="Calibri"/>
              </w:rPr>
              <w:t>2</w:t>
            </w:r>
          </w:p>
        </w:tc>
      </w:tr>
      <w:tr w:rsidR="00576C75" w:rsidRPr="00DF42A4" w:rsidTr="006B19A3">
        <w:trPr>
          <w:trHeight w:val="20"/>
        </w:trPr>
        <w:tc>
          <w:tcPr>
            <w:tcW w:w="624" w:type="dxa"/>
            <w:shd w:val="clear" w:color="auto" w:fill="auto"/>
            <w:vAlign w:val="center"/>
          </w:tcPr>
          <w:p w:rsidR="00576C75" w:rsidRPr="00534096" w:rsidRDefault="00576C75" w:rsidP="00576C75">
            <w:pPr>
              <w:widowControl w:val="0"/>
              <w:spacing w:before="40" w:after="40"/>
              <w:jc w:val="center"/>
              <w:rPr>
                <w:rFonts w:eastAsia="Calibri"/>
              </w:rPr>
            </w:pPr>
            <w:r w:rsidRPr="00534096">
              <w:rPr>
                <w:rFonts w:eastAsia="Calibri"/>
              </w:rPr>
              <w:t>4</w:t>
            </w:r>
          </w:p>
        </w:tc>
        <w:tc>
          <w:tcPr>
            <w:tcW w:w="7319" w:type="dxa"/>
            <w:shd w:val="clear" w:color="auto" w:fill="auto"/>
            <w:vAlign w:val="center"/>
          </w:tcPr>
          <w:p w:rsidR="00576C75" w:rsidRPr="00534096" w:rsidRDefault="00576C75" w:rsidP="00CB5FCD">
            <w:pPr>
              <w:widowControl w:val="0"/>
              <w:spacing w:before="40" w:after="40"/>
              <w:ind w:left="57" w:right="57"/>
              <w:jc w:val="both"/>
              <w:rPr>
                <w:rFonts w:eastAsia="Calibri"/>
              </w:rPr>
            </w:pPr>
            <w:r w:rsidRPr="00534096">
              <w:rPr>
                <w:rFonts w:eastAsia="Calibri"/>
              </w:rPr>
              <w:t>Vật phẩm nguy hiểm; người và đồ vật khả nghi</w:t>
            </w:r>
          </w:p>
        </w:tc>
        <w:tc>
          <w:tcPr>
            <w:tcW w:w="1134" w:type="dxa"/>
            <w:vAlign w:val="center"/>
          </w:tcPr>
          <w:p w:rsidR="00576C75" w:rsidRPr="00534096" w:rsidRDefault="00576C75" w:rsidP="00576C75">
            <w:pPr>
              <w:widowControl w:val="0"/>
              <w:spacing w:before="40" w:after="40"/>
              <w:ind w:left="-113" w:right="-113"/>
              <w:jc w:val="center"/>
              <w:rPr>
                <w:rFonts w:eastAsia="Calibri"/>
              </w:rPr>
            </w:pPr>
            <w:r w:rsidRPr="00534096">
              <w:rPr>
                <w:rFonts w:eastAsia="Calibri"/>
              </w:rPr>
              <w:t>2</w:t>
            </w:r>
          </w:p>
        </w:tc>
      </w:tr>
      <w:tr w:rsidR="00576C75" w:rsidRPr="00DF42A4" w:rsidTr="006B19A3">
        <w:trPr>
          <w:trHeight w:val="20"/>
        </w:trPr>
        <w:tc>
          <w:tcPr>
            <w:tcW w:w="624" w:type="dxa"/>
            <w:shd w:val="clear" w:color="auto" w:fill="auto"/>
            <w:vAlign w:val="center"/>
          </w:tcPr>
          <w:p w:rsidR="00576C75" w:rsidRPr="00534096" w:rsidRDefault="00576C75" w:rsidP="00576C75">
            <w:pPr>
              <w:widowControl w:val="0"/>
              <w:spacing w:before="40" w:after="40"/>
              <w:jc w:val="center"/>
              <w:rPr>
                <w:rFonts w:eastAsia="Calibri"/>
              </w:rPr>
            </w:pPr>
            <w:r w:rsidRPr="00534096">
              <w:rPr>
                <w:rFonts w:eastAsia="Calibri"/>
              </w:rPr>
              <w:t>5</w:t>
            </w:r>
          </w:p>
        </w:tc>
        <w:tc>
          <w:tcPr>
            <w:tcW w:w="7319" w:type="dxa"/>
            <w:shd w:val="clear" w:color="auto" w:fill="auto"/>
            <w:vAlign w:val="center"/>
          </w:tcPr>
          <w:p w:rsidR="00576C75" w:rsidRPr="00534096" w:rsidRDefault="00576C75" w:rsidP="00596EEC">
            <w:pPr>
              <w:widowControl w:val="0"/>
              <w:spacing w:before="40" w:after="40"/>
              <w:ind w:left="57" w:right="57"/>
              <w:jc w:val="both"/>
              <w:rPr>
                <w:rFonts w:eastAsia="Calibri"/>
              </w:rPr>
            </w:pPr>
            <w:r w:rsidRPr="00534096">
              <w:rPr>
                <w:rFonts w:eastAsia="Calibri"/>
              </w:rPr>
              <w:t xml:space="preserve">Phối hợp </w:t>
            </w:r>
            <w:r w:rsidR="00596EEC">
              <w:rPr>
                <w:rFonts w:eastAsia="Calibri"/>
              </w:rPr>
              <w:t>t</w:t>
            </w:r>
            <w:r w:rsidR="00596EEC" w:rsidRPr="00534096">
              <w:rPr>
                <w:rFonts w:eastAsia="Calibri"/>
              </w:rPr>
              <w:t xml:space="preserve">hực hiện chương trình </w:t>
            </w:r>
            <w:r w:rsidR="00596EEC" w:rsidRPr="00534096">
              <w:t>ANHK</w:t>
            </w:r>
            <w:r w:rsidR="00596EEC">
              <w:t xml:space="preserve">, </w:t>
            </w:r>
            <w:r w:rsidR="00596EEC" w:rsidRPr="00534096">
              <w:rPr>
                <w:rFonts w:eastAsia="Calibri"/>
              </w:rPr>
              <w:t xml:space="preserve">kế hoạch khẩn nguy </w:t>
            </w:r>
            <w:r w:rsidR="00596EEC">
              <w:t>của người khai thác</w:t>
            </w:r>
            <w:r w:rsidR="00596EEC" w:rsidRPr="00534096">
              <w:rPr>
                <w:rFonts w:eastAsia="Calibri"/>
              </w:rPr>
              <w:t xml:space="preserve"> cảng hàng không</w:t>
            </w:r>
            <w:r w:rsidR="00596EEC">
              <w:rPr>
                <w:rFonts w:eastAsia="Calibri"/>
              </w:rPr>
              <w:t>, sân bay</w:t>
            </w:r>
          </w:p>
        </w:tc>
        <w:tc>
          <w:tcPr>
            <w:tcW w:w="1134" w:type="dxa"/>
            <w:vAlign w:val="center"/>
          </w:tcPr>
          <w:p w:rsidR="00576C75" w:rsidRPr="00534096" w:rsidRDefault="00576C75" w:rsidP="00576C75">
            <w:pPr>
              <w:widowControl w:val="0"/>
              <w:spacing w:before="40" w:after="40"/>
              <w:ind w:left="-113" w:right="-113"/>
              <w:jc w:val="center"/>
              <w:rPr>
                <w:rFonts w:eastAsia="Calibri"/>
              </w:rPr>
            </w:pPr>
            <w:r w:rsidRPr="00534096">
              <w:rPr>
                <w:rFonts w:eastAsia="Calibri"/>
              </w:rPr>
              <w:t>1</w:t>
            </w:r>
          </w:p>
        </w:tc>
      </w:tr>
      <w:tr w:rsidR="00576C75" w:rsidRPr="00DF42A4" w:rsidTr="006B19A3">
        <w:trPr>
          <w:trHeight w:val="20"/>
        </w:trPr>
        <w:tc>
          <w:tcPr>
            <w:tcW w:w="624" w:type="dxa"/>
            <w:shd w:val="clear" w:color="auto" w:fill="auto"/>
            <w:vAlign w:val="center"/>
          </w:tcPr>
          <w:p w:rsidR="00576C75" w:rsidRPr="00534096" w:rsidRDefault="00576C75" w:rsidP="00576C75">
            <w:pPr>
              <w:widowControl w:val="0"/>
              <w:spacing w:before="40" w:after="40"/>
              <w:jc w:val="center"/>
              <w:rPr>
                <w:rFonts w:eastAsia="Calibri"/>
              </w:rPr>
            </w:pPr>
          </w:p>
        </w:tc>
        <w:tc>
          <w:tcPr>
            <w:tcW w:w="7319" w:type="dxa"/>
            <w:shd w:val="clear" w:color="auto" w:fill="auto"/>
            <w:vAlign w:val="center"/>
          </w:tcPr>
          <w:p w:rsidR="00576C75" w:rsidRPr="00534096" w:rsidRDefault="00576C75" w:rsidP="00576C75">
            <w:pPr>
              <w:widowControl w:val="0"/>
              <w:spacing w:before="40" w:after="40"/>
              <w:ind w:left="142" w:right="142"/>
              <w:jc w:val="center"/>
              <w:rPr>
                <w:rFonts w:eastAsia="Calibri"/>
              </w:rPr>
            </w:pPr>
            <w:r w:rsidRPr="00534096">
              <w:rPr>
                <w:rFonts w:eastAsia="Calibri"/>
                <w:b/>
              </w:rPr>
              <w:t>TỔNG CỘNG</w:t>
            </w:r>
          </w:p>
        </w:tc>
        <w:tc>
          <w:tcPr>
            <w:tcW w:w="1134" w:type="dxa"/>
            <w:vAlign w:val="center"/>
          </w:tcPr>
          <w:p w:rsidR="00576C75" w:rsidRPr="00534096" w:rsidRDefault="00576C75" w:rsidP="00576C75">
            <w:pPr>
              <w:widowControl w:val="0"/>
              <w:spacing w:before="40" w:after="40"/>
              <w:ind w:left="-113" w:right="-113"/>
              <w:jc w:val="center"/>
              <w:rPr>
                <w:rFonts w:eastAsia="Calibri"/>
              </w:rPr>
            </w:pPr>
            <w:r w:rsidRPr="00534096">
              <w:rPr>
                <w:rFonts w:eastAsia="Calibri"/>
                <w:b/>
              </w:rPr>
              <w:t>10</w:t>
            </w:r>
          </w:p>
        </w:tc>
      </w:tr>
    </w:tbl>
    <w:p w:rsidR="0072226F" w:rsidRPr="00534096" w:rsidRDefault="0072226F" w:rsidP="00813694">
      <w:pPr>
        <w:snapToGrid w:val="0"/>
        <w:spacing w:before="120" w:after="120"/>
        <w:ind w:firstLine="709"/>
        <w:jc w:val="both"/>
        <w:rPr>
          <w:rFonts w:eastAsia="Calibri"/>
        </w:rPr>
      </w:pPr>
      <w:r w:rsidRPr="00534096">
        <w:rPr>
          <w:rFonts w:eastAsia="Calibri"/>
        </w:rPr>
        <w:t>4. Chương trình huấn luyện định kỳ</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576C75" w:rsidRPr="00DF42A4" w:rsidTr="006B19A3">
        <w:trPr>
          <w:trHeight w:val="20"/>
          <w:tblHeader/>
        </w:trPr>
        <w:tc>
          <w:tcPr>
            <w:tcW w:w="624" w:type="dxa"/>
            <w:shd w:val="clear" w:color="auto" w:fill="auto"/>
            <w:vAlign w:val="center"/>
          </w:tcPr>
          <w:p w:rsidR="00576C75" w:rsidRPr="00534096" w:rsidRDefault="00576C75" w:rsidP="006B19A3">
            <w:pPr>
              <w:widowControl w:val="0"/>
              <w:spacing w:before="40" w:after="40"/>
              <w:jc w:val="center"/>
              <w:rPr>
                <w:rFonts w:eastAsia="Calibri"/>
                <w:b/>
              </w:rPr>
            </w:pPr>
            <w:r w:rsidRPr="00534096">
              <w:rPr>
                <w:rFonts w:eastAsia="Calibri"/>
                <w:b/>
              </w:rPr>
              <w:t>SỐ TT</w:t>
            </w:r>
          </w:p>
        </w:tc>
        <w:tc>
          <w:tcPr>
            <w:tcW w:w="7319" w:type="dxa"/>
            <w:shd w:val="clear" w:color="auto" w:fill="auto"/>
          </w:tcPr>
          <w:p w:rsidR="00576C75" w:rsidRPr="00534096" w:rsidRDefault="00576C75" w:rsidP="006B19A3">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576C75" w:rsidRPr="00534096" w:rsidRDefault="00576C75" w:rsidP="006B19A3">
            <w:pPr>
              <w:spacing w:before="40" w:after="40"/>
              <w:jc w:val="center"/>
            </w:pPr>
            <w:r w:rsidRPr="00534096">
              <w:rPr>
                <w:rFonts w:eastAsia="Calibri"/>
              </w:rPr>
              <w:t>(Lý thuyết)</w:t>
            </w:r>
          </w:p>
        </w:tc>
        <w:tc>
          <w:tcPr>
            <w:tcW w:w="1134" w:type="dxa"/>
            <w:vAlign w:val="center"/>
          </w:tcPr>
          <w:p w:rsidR="00576C75" w:rsidRPr="00534096" w:rsidRDefault="00576C75" w:rsidP="006B19A3">
            <w:pPr>
              <w:widowControl w:val="0"/>
              <w:spacing w:before="40" w:after="40"/>
              <w:ind w:left="-113" w:right="-113"/>
              <w:jc w:val="center"/>
              <w:rPr>
                <w:rFonts w:eastAsia="Calibri"/>
                <w:b/>
              </w:rPr>
            </w:pPr>
            <w:r w:rsidRPr="00534096">
              <w:rPr>
                <w:rFonts w:eastAsia="Calibri"/>
                <w:b/>
              </w:rPr>
              <w:t xml:space="preserve">THỜI LƯỢNG </w:t>
            </w:r>
          </w:p>
        </w:tc>
      </w:tr>
      <w:tr w:rsidR="00576C75" w:rsidRPr="00DF42A4" w:rsidTr="006B19A3">
        <w:trPr>
          <w:trHeight w:val="20"/>
        </w:trPr>
        <w:tc>
          <w:tcPr>
            <w:tcW w:w="624" w:type="dxa"/>
            <w:shd w:val="clear" w:color="auto" w:fill="auto"/>
            <w:vAlign w:val="center"/>
          </w:tcPr>
          <w:p w:rsidR="00576C75" w:rsidRPr="00534096" w:rsidRDefault="00576C75" w:rsidP="00576C75">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576C75" w:rsidRPr="00534096" w:rsidRDefault="00576C75" w:rsidP="00CB5FCD">
            <w:pPr>
              <w:widowControl w:val="0"/>
              <w:spacing w:before="40" w:after="40"/>
              <w:ind w:left="57" w:right="57"/>
              <w:jc w:val="both"/>
              <w:rPr>
                <w:rFonts w:eastAsia="Calibri"/>
              </w:rPr>
            </w:pPr>
            <w:r w:rsidRPr="00534096">
              <w:rPr>
                <w:rFonts w:eastAsia="Calibri"/>
              </w:rPr>
              <w:t>Quy định của pháp luậ</w:t>
            </w:r>
            <w:r w:rsidR="00025C81">
              <w:rPr>
                <w:rFonts w:eastAsia="Calibri"/>
              </w:rPr>
              <w:t>t</w:t>
            </w:r>
            <w:r w:rsidR="00E91AB3">
              <w:rPr>
                <w:rFonts w:eastAsia="Calibri"/>
              </w:rPr>
              <w:t xml:space="preserve"> </w:t>
            </w:r>
            <w:r w:rsidR="00E91AB3" w:rsidRPr="00534096">
              <w:rPr>
                <w:rFonts w:eastAsia="Calibri"/>
              </w:rPr>
              <w:t>về ANHK</w:t>
            </w:r>
            <w:r w:rsidR="00025C81">
              <w:rPr>
                <w:rFonts w:eastAsia="Calibri"/>
              </w:rPr>
              <w:t>; q</w:t>
            </w:r>
            <w:r w:rsidRPr="00534096">
              <w:rPr>
                <w:rFonts w:eastAsia="Calibri"/>
              </w:rPr>
              <w:t xml:space="preserve">uy chế </w:t>
            </w:r>
            <w:r w:rsidR="004558D3" w:rsidRPr="00534096">
              <w:t>ANHK</w:t>
            </w:r>
            <w:r w:rsidR="004558D3" w:rsidRPr="00534096">
              <w:rPr>
                <w:rFonts w:eastAsia="Calibri"/>
              </w:rPr>
              <w:t xml:space="preserve"> </w:t>
            </w:r>
            <w:r w:rsidRPr="00534096">
              <w:rPr>
                <w:rFonts w:eastAsia="Calibri"/>
              </w:rPr>
              <w:t>doanh nghiệp cung cấp suất ăn hàng không</w:t>
            </w:r>
          </w:p>
        </w:tc>
        <w:tc>
          <w:tcPr>
            <w:tcW w:w="1134" w:type="dxa"/>
            <w:vAlign w:val="center"/>
          </w:tcPr>
          <w:p w:rsidR="00576C75" w:rsidRPr="00534096" w:rsidRDefault="00576C75" w:rsidP="00576C75">
            <w:pPr>
              <w:widowControl w:val="0"/>
              <w:spacing w:before="40" w:after="40"/>
              <w:ind w:left="-113" w:right="-113"/>
              <w:jc w:val="center"/>
              <w:rPr>
                <w:rFonts w:eastAsia="Calibri"/>
              </w:rPr>
            </w:pPr>
            <w:r w:rsidRPr="00534096">
              <w:rPr>
                <w:rFonts w:eastAsia="Calibri"/>
              </w:rPr>
              <w:t>1</w:t>
            </w:r>
          </w:p>
        </w:tc>
      </w:tr>
      <w:tr w:rsidR="00576C75" w:rsidRPr="00DF42A4" w:rsidTr="006B19A3">
        <w:trPr>
          <w:trHeight w:val="20"/>
        </w:trPr>
        <w:tc>
          <w:tcPr>
            <w:tcW w:w="624" w:type="dxa"/>
            <w:shd w:val="clear" w:color="auto" w:fill="auto"/>
            <w:vAlign w:val="center"/>
          </w:tcPr>
          <w:p w:rsidR="00576C75" w:rsidRPr="00534096" w:rsidRDefault="00576C75" w:rsidP="00576C75">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576C75" w:rsidRPr="00534096" w:rsidRDefault="00576C75" w:rsidP="00CB5FCD">
            <w:pPr>
              <w:widowControl w:val="0"/>
              <w:spacing w:before="40" w:after="40"/>
              <w:ind w:left="57" w:right="57"/>
              <w:jc w:val="both"/>
              <w:rPr>
                <w:rFonts w:eastAsia="Calibri"/>
              </w:rPr>
            </w:pPr>
            <w:r w:rsidRPr="00534096">
              <w:rPr>
                <w:rFonts w:eastAsia="Calibri"/>
              </w:rPr>
              <w:t>Vật phẩm nguy hiểm; người và đồ vật khả nghi</w:t>
            </w:r>
          </w:p>
        </w:tc>
        <w:tc>
          <w:tcPr>
            <w:tcW w:w="1134" w:type="dxa"/>
            <w:vAlign w:val="center"/>
          </w:tcPr>
          <w:p w:rsidR="00576C75" w:rsidRPr="00534096" w:rsidRDefault="00576C75" w:rsidP="00576C75">
            <w:pPr>
              <w:widowControl w:val="0"/>
              <w:spacing w:before="40" w:after="40"/>
              <w:ind w:left="-113" w:right="-113"/>
              <w:jc w:val="center"/>
              <w:rPr>
                <w:rFonts w:eastAsia="Calibri"/>
              </w:rPr>
            </w:pPr>
            <w:r w:rsidRPr="00534096">
              <w:rPr>
                <w:rFonts w:eastAsia="Calibri"/>
              </w:rPr>
              <w:t>1</w:t>
            </w:r>
          </w:p>
        </w:tc>
      </w:tr>
      <w:tr w:rsidR="00576C75" w:rsidRPr="00DF42A4" w:rsidTr="006B19A3">
        <w:trPr>
          <w:trHeight w:val="20"/>
        </w:trPr>
        <w:tc>
          <w:tcPr>
            <w:tcW w:w="624" w:type="dxa"/>
            <w:shd w:val="clear" w:color="auto" w:fill="auto"/>
            <w:vAlign w:val="center"/>
          </w:tcPr>
          <w:p w:rsidR="00576C75" w:rsidRPr="00534096" w:rsidRDefault="00576C75" w:rsidP="00576C75">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576C75" w:rsidRPr="00534096" w:rsidRDefault="00576C75" w:rsidP="00657AF1">
            <w:pPr>
              <w:widowControl w:val="0"/>
              <w:spacing w:before="40" w:after="40"/>
              <w:ind w:left="57" w:right="57"/>
              <w:jc w:val="both"/>
              <w:rPr>
                <w:rFonts w:eastAsia="Calibri"/>
              </w:rPr>
            </w:pPr>
            <w:r w:rsidRPr="00534096">
              <w:rPr>
                <w:rFonts w:eastAsia="Calibri"/>
              </w:rPr>
              <w:t xml:space="preserve">Xử lý vụ việc, vi phạm quy định về </w:t>
            </w:r>
            <w:r w:rsidR="00735887" w:rsidRPr="00534096">
              <w:rPr>
                <w:rFonts w:eastAsia="Calibri"/>
              </w:rPr>
              <w:t>ANHK</w:t>
            </w:r>
            <w:r w:rsidRPr="00534096">
              <w:rPr>
                <w:rFonts w:eastAsia="Calibri"/>
                <w:lang w:val="pt-BR"/>
              </w:rPr>
              <w:t xml:space="preserve">; </w:t>
            </w:r>
            <w:r w:rsidR="00657AF1">
              <w:rPr>
                <w:rFonts w:eastAsia="Calibri"/>
                <w:lang w:val="pt-BR"/>
              </w:rPr>
              <w:t>đ</w:t>
            </w:r>
            <w:r w:rsidRPr="00534096">
              <w:rPr>
                <w:rFonts w:eastAsia="Calibri"/>
                <w:lang w:val="pt-BR"/>
              </w:rPr>
              <w:t xml:space="preserve">ối phó hành vi can thiệp bất hợp pháp vào hoạt động </w:t>
            </w:r>
            <w:r w:rsidR="00430047" w:rsidRPr="00534096">
              <w:rPr>
                <w:rFonts w:eastAsia="Calibri"/>
                <w:lang w:val="pt-BR"/>
              </w:rPr>
              <w:t>HKDD</w:t>
            </w:r>
          </w:p>
        </w:tc>
        <w:tc>
          <w:tcPr>
            <w:tcW w:w="1134" w:type="dxa"/>
            <w:vAlign w:val="center"/>
          </w:tcPr>
          <w:p w:rsidR="00576C75" w:rsidRPr="00534096" w:rsidRDefault="00576C75" w:rsidP="00576C75">
            <w:pPr>
              <w:widowControl w:val="0"/>
              <w:spacing w:before="40" w:after="40"/>
              <w:ind w:left="-113" w:right="-113"/>
              <w:jc w:val="center"/>
              <w:rPr>
                <w:rFonts w:eastAsia="Calibri"/>
              </w:rPr>
            </w:pPr>
            <w:r w:rsidRPr="00534096">
              <w:rPr>
                <w:rFonts w:eastAsia="Calibri"/>
              </w:rPr>
              <w:t>2</w:t>
            </w:r>
          </w:p>
        </w:tc>
      </w:tr>
      <w:tr w:rsidR="00576C75" w:rsidRPr="00DF42A4" w:rsidTr="006B19A3">
        <w:trPr>
          <w:trHeight w:val="20"/>
        </w:trPr>
        <w:tc>
          <w:tcPr>
            <w:tcW w:w="624" w:type="dxa"/>
            <w:shd w:val="clear" w:color="auto" w:fill="auto"/>
            <w:vAlign w:val="center"/>
          </w:tcPr>
          <w:p w:rsidR="00576C75" w:rsidRPr="00534096" w:rsidRDefault="00576C75" w:rsidP="00576C75">
            <w:pPr>
              <w:widowControl w:val="0"/>
              <w:spacing w:before="40" w:after="40"/>
              <w:jc w:val="center"/>
              <w:rPr>
                <w:rFonts w:eastAsia="Calibri"/>
              </w:rPr>
            </w:pPr>
          </w:p>
        </w:tc>
        <w:tc>
          <w:tcPr>
            <w:tcW w:w="7319" w:type="dxa"/>
            <w:shd w:val="clear" w:color="auto" w:fill="auto"/>
            <w:vAlign w:val="center"/>
          </w:tcPr>
          <w:p w:rsidR="00576C75" w:rsidRPr="00534096" w:rsidRDefault="00576C75" w:rsidP="00576C75">
            <w:pPr>
              <w:widowControl w:val="0"/>
              <w:spacing w:before="40" w:after="40"/>
              <w:ind w:left="142" w:right="142"/>
              <w:jc w:val="center"/>
              <w:rPr>
                <w:rFonts w:eastAsia="Calibri"/>
              </w:rPr>
            </w:pPr>
            <w:r w:rsidRPr="00534096">
              <w:rPr>
                <w:rFonts w:eastAsia="Calibri"/>
                <w:b/>
              </w:rPr>
              <w:t>TỔNG CỘNG</w:t>
            </w:r>
          </w:p>
        </w:tc>
        <w:tc>
          <w:tcPr>
            <w:tcW w:w="1134" w:type="dxa"/>
            <w:vAlign w:val="center"/>
          </w:tcPr>
          <w:p w:rsidR="00576C75" w:rsidRPr="00534096" w:rsidRDefault="00576C75" w:rsidP="00576C75">
            <w:pPr>
              <w:widowControl w:val="0"/>
              <w:spacing w:before="40" w:after="40"/>
              <w:ind w:left="-113" w:right="-113"/>
              <w:jc w:val="center"/>
              <w:rPr>
                <w:rFonts w:eastAsia="Calibri"/>
              </w:rPr>
            </w:pPr>
            <w:r w:rsidRPr="00534096">
              <w:rPr>
                <w:rFonts w:eastAsia="Calibri"/>
                <w:b/>
              </w:rPr>
              <w:t>4</w:t>
            </w:r>
          </w:p>
        </w:tc>
      </w:tr>
    </w:tbl>
    <w:p w:rsidR="00117628" w:rsidRPr="00E2714E" w:rsidRDefault="00117628" w:rsidP="00813694">
      <w:pPr>
        <w:spacing w:before="120" w:after="120"/>
        <w:ind w:firstLine="709"/>
        <w:jc w:val="both"/>
        <w:rPr>
          <w:bCs/>
          <w:lang w:val="nl-NL"/>
        </w:rPr>
      </w:pPr>
      <w:r w:rsidRPr="00534096">
        <w:rPr>
          <w:bCs/>
          <w:lang w:val="pt-BR"/>
        </w:rPr>
        <w:t>5. Thời hạn huấn luyện</w:t>
      </w:r>
      <w:r w:rsidR="000B17C8" w:rsidRPr="00534096">
        <w:rPr>
          <w:bCs/>
          <w:lang w:val="nl-NL"/>
        </w:rPr>
        <w:t xml:space="preserve"> định kỳ: </w:t>
      </w:r>
      <w:r w:rsidR="000B17C8" w:rsidRPr="00E2714E">
        <w:rPr>
          <w:bCs/>
          <w:lang w:val="nl-NL"/>
        </w:rPr>
        <w:t>03 (ba) năm một lần.</w:t>
      </w:r>
    </w:p>
    <w:p w:rsidR="004D7EB7" w:rsidRPr="00534096" w:rsidRDefault="004D7EB7" w:rsidP="006471AC">
      <w:pPr>
        <w:pStyle w:val="Heading7"/>
        <w:spacing w:before="120" w:after="120"/>
        <w:ind w:firstLine="709"/>
        <w:rPr>
          <w:szCs w:val="28"/>
          <w:lang w:val="nl-NL"/>
        </w:rPr>
      </w:pPr>
      <w:r w:rsidRPr="00534096">
        <w:rPr>
          <w:szCs w:val="28"/>
          <w:lang w:val="nl-NL"/>
        </w:rPr>
        <w:t xml:space="preserve">Điều </w:t>
      </w:r>
      <w:r w:rsidR="00693BDA" w:rsidRPr="00534096">
        <w:rPr>
          <w:szCs w:val="28"/>
          <w:lang w:val="nl-NL"/>
        </w:rPr>
        <w:t>33</w:t>
      </w:r>
      <w:r w:rsidRPr="00534096">
        <w:rPr>
          <w:szCs w:val="28"/>
          <w:lang w:val="nl-NL"/>
        </w:rPr>
        <w:t xml:space="preserve">. </w:t>
      </w:r>
      <w:r w:rsidR="00C655B6" w:rsidRPr="00534096">
        <w:rPr>
          <w:szCs w:val="28"/>
          <w:lang w:val="pt-BR"/>
        </w:rPr>
        <w:t xml:space="preserve">Bồi dưỡng, huấn luyện </w:t>
      </w:r>
      <w:r w:rsidR="00205F39" w:rsidRPr="00534096">
        <w:t>người quản lý</w:t>
      </w:r>
      <w:r w:rsidR="007E4ADB" w:rsidRPr="00534096">
        <w:rPr>
          <w:szCs w:val="28"/>
          <w:lang w:val="nl-NL"/>
        </w:rPr>
        <w:t xml:space="preserve">, nhân viên </w:t>
      </w:r>
      <w:r w:rsidRPr="00534096">
        <w:rPr>
          <w:szCs w:val="28"/>
          <w:lang w:val="nl-NL"/>
        </w:rPr>
        <w:t>doanh nghiệp cung cấp dịch vụ vệ sinh tàu bay</w:t>
      </w:r>
    </w:p>
    <w:p w:rsidR="00486587" w:rsidRPr="00534096" w:rsidRDefault="00486587" w:rsidP="00813694">
      <w:pPr>
        <w:snapToGrid w:val="0"/>
        <w:spacing w:before="120" w:after="120"/>
        <w:ind w:firstLine="709"/>
        <w:jc w:val="both"/>
        <w:rPr>
          <w:rFonts w:eastAsia="Calibri"/>
          <w:lang w:val="vi-VN"/>
        </w:rPr>
      </w:pPr>
      <w:r w:rsidRPr="00534096">
        <w:rPr>
          <w:rFonts w:eastAsia="Calibri"/>
          <w:lang w:val="vi-VN"/>
        </w:rPr>
        <w:t xml:space="preserve">1. Mục tiêu: </w:t>
      </w:r>
      <w:r w:rsidR="00E2714E">
        <w:rPr>
          <w:rFonts w:eastAsia="Calibri"/>
          <w:lang w:val="nl-NL"/>
        </w:rPr>
        <w:t>t</w:t>
      </w:r>
      <w:r w:rsidRPr="00534096">
        <w:rPr>
          <w:rFonts w:eastAsia="Calibri"/>
          <w:lang w:val="vi-VN"/>
        </w:rPr>
        <w:t xml:space="preserve">rang bị cho học viên kiến thức cần thiết về </w:t>
      </w:r>
      <w:r w:rsidR="00735887" w:rsidRPr="00534096">
        <w:rPr>
          <w:rFonts w:eastAsia="Calibri"/>
          <w:lang w:val="vi-VN"/>
        </w:rPr>
        <w:t>ANHK</w:t>
      </w:r>
      <w:r w:rsidRPr="00534096">
        <w:rPr>
          <w:rFonts w:eastAsia="Calibri"/>
          <w:lang w:val="vi-VN"/>
        </w:rPr>
        <w:t xml:space="preserve"> và cách thức xử lý tình huống về </w:t>
      </w:r>
      <w:r w:rsidR="00735887" w:rsidRPr="00534096">
        <w:rPr>
          <w:rFonts w:eastAsia="Calibri"/>
          <w:lang w:val="vi-VN"/>
        </w:rPr>
        <w:t>ANHK</w:t>
      </w:r>
      <w:r w:rsidRPr="00534096">
        <w:rPr>
          <w:rFonts w:eastAsia="Calibri"/>
          <w:lang w:val="vi-VN"/>
        </w:rPr>
        <w:t xml:space="preserve"> có liên quan đến nhiệm vụ cung cấp dịch vụ vệ sinh tàu bay</w:t>
      </w:r>
      <w:r w:rsidRPr="00534096">
        <w:rPr>
          <w:rFonts w:eastAsia="Calibri"/>
          <w:lang w:val="nl-NL"/>
        </w:rPr>
        <w:t>.</w:t>
      </w:r>
    </w:p>
    <w:p w:rsidR="00486587" w:rsidRPr="00534096" w:rsidRDefault="00486587" w:rsidP="00813694">
      <w:pPr>
        <w:snapToGrid w:val="0"/>
        <w:spacing w:before="120" w:after="120"/>
        <w:ind w:firstLine="709"/>
        <w:jc w:val="both"/>
        <w:rPr>
          <w:rFonts w:eastAsia="Calibri"/>
          <w:lang w:val="vi-VN"/>
        </w:rPr>
      </w:pPr>
      <w:r w:rsidRPr="00534096">
        <w:rPr>
          <w:rFonts w:eastAsia="Calibri"/>
          <w:lang w:val="vi-VN"/>
        </w:rPr>
        <w:t xml:space="preserve">2. Đối tượng: </w:t>
      </w:r>
    </w:p>
    <w:p w:rsidR="00486587" w:rsidRPr="00534096" w:rsidRDefault="00486587" w:rsidP="00813694">
      <w:pPr>
        <w:snapToGrid w:val="0"/>
        <w:spacing w:before="120" w:after="120"/>
        <w:ind w:firstLine="709"/>
        <w:jc w:val="both"/>
        <w:rPr>
          <w:rFonts w:eastAsia="Calibri"/>
          <w:lang w:val="vi-VN"/>
        </w:rPr>
      </w:pPr>
      <w:r w:rsidRPr="00534096">
        <w:rPr>
          <w:rFonts w:eastAsia="Calibri"/>
          <w:lang w:val="vi-VN"/>
        </w:rPr>
        <w:t xml:space="preserve">a) </w:t>
      </w:r>
      <w:r w:rsidRPr="00534096">
        <w:rPr>
          <w:rFonts w:eastAsia="Calibri"/>
          <w:lang w:val="nl-NL"/>
        </w:rPr>
        <w:t xml:space="preserve">Nhân viên vệ sinh tàu bay của các </w:t>
      </w:r>
      <w:r w:rsidRPr="00534096">
        <w:rPr>
          <w:rFonts w:eastAsia="Calibri"/>
          <w:lang w:val="vi-VN"/>
        </w:rPr>
        <w:t>doanh nghiệp cung cấp dịch vụ vệ sinh tàu bay</w:t>
      </w:r>
      <w:r w:rsidRPr="00534096">
        <w:rPr>
          <w:rFonts w:eastAsia="Calibri"/>
          <w:lang w:val="nl-NL"/>
        </w:rPr>
        <w:t>;</w:t>
      </w:r>
    </w:p>
    <w:p w:rsidR="00486587" w:rsidRPr="006471AC" w:rsidRDefault="00486587" w:rsidP="00813694">
      <w:pPr>
        <w:snapToGrid w:val="0"/>
        <w:spacing w:before="120" w:after="120"/>
        <w:ind w:firstLine="709"/>
        <w:jc w:val="both"/>
        <w:rPr>
          <w:rFonts w:eastAsia="Calibri"/>
          <w:spacing w:val="-8"/>
          <w:lang w:val="vi-VN"/>
        </w:rPr>
      </w:pPr>
      <w:r w:rsidRPr="006471AC">
        <w:rPr>
          <w:rFonts w:eastAsia="Calibri"/>
          <w:spacing w:val="-8"/>
          <w:lang w:val="nl-NL"/>
        </w:rPr>
        <w:t xml:space="preserve">b) </w:t>
      </w:r>
      <w:r w:rsidR="00205F39" w:rsidRPr="006471AC">
        <w:rPr>
          <w:spacing w:val="-8"/>
        </w:rPr>
        <w:t>Người quản lý</w:t>
      </w:r>
      <w:r w:rsidRPr="006471AC">
        <w:rPr>
          <w:rFonts w:eastAsia="Calibri"/>
          <w:spacing w:val="-8"/>
          <w:lang w:val="vi-VN"/>
        </w:rPr>
        <w:t>, giám sát của doanh nghiệp cung cấp dịch vụ vệ sinh tàu bay.</w:t>
      </w:r>
    </w:p>
    <w:p w:rsidR="00C9503E" w:rsidRPr="00534096" w:rsidRDefault="00C9503E" w:rsidP="00813694">
      <w:pPr>
        <w:tabs>
          <w:tab w:val="left" w:pos="7965"/>
        </w:tabs>
        <w:spacing w:before="120" w:after="120"/>
        <w:ind w:firstLine="709"/>
        <w:jc w:val="both"/>
        <w:rPr>
          <w:rFonts w:eastAsia="Calibri"/>
        </w:rPr>
      </w:pPr>
      <w:r w:rsidRPr="00534096">
        <w:rPr>
          <w:rFonts w:eastAsia="Calibri"/>
          <w:lang w:val="vi-VN"/>
        </w:rPr>
        <w:t xml:space="preserve">3. </w:t>
      </w:r>
      <w:r w:rsidRPr="00534096">
        <w:rPr>
          <w:rFonts w:eastAsia="Calibri"/>
        </w:rPr>
        <w:t>Chương trình bồi dưỡng ban đầu</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576C75" w:rsidRPr="00DF42A4" w:rsidTr="006B19A3">
        <w:trPr>
          <w:trHeight w:val="20"/>
          <w:tblHeader/>
        </w:trPr>
        <w:tc>
          <w:tcPr>
            <w:tcW w:w="624" w:type="dxa"/>
            <w:shd w:val="clear" w:color="auto" w:fill="auto"/>
            <w:vAlign w:val="center"/>
          </w:tcPr>
          <w:p w:rsidR="00576C75" w:rsidRPr="00534096" w:rsidRDefault="00576C75" w:rsidP="006B19A3">
            <w:pPr>
              <w:widowControl w:val="0"/>
              <w:spacing w:before="40" w:after="40"/>
              <w:jc w:val="center"/>
              <w:rPr>
                <w:rFonts w:eastAsia="Calibri"/>
                <w:b/>
              </w:rPr>
            </w:pPr>
            <w:r w:rsidRPr="00534096">
              <w:rPr>
                <w:rFonts w:eastAsia="Calibri"/>
                <w:b/>
              </w:rPr>
              <w:t>SỐ TT</w:t>
            </w:r>
          </w:p>
        </w:tc>
        <w:tc>
          <w:tcPr>
            <w:tcW w:w="7319" w:type="dxa"/>
            <w:shd w:val="clear" w:color="auto" w:fill="auto"/>
          </w:tcPr>
          <w:p w:rsidR="00576C75" w:rsidRPr="00534096" w:rsidRDefault="00576C75" w:rsidP="006B19A3">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576C75" w:rsidRPr="00534096" w:rsidRDefault="00576C75" w:rsidP="006B19A3">
            <w:pPr>
              <w:spacing w:before="40" w:after="40"/>
              <w:jc w:val="center"/>
            </w:pPr>
            <w:r w:rsidRPr="00534096">
              <w:rPr>
                <w:rFonts w:eastAsia="Calibri"/>
              </w:rPr>
              <w:t>(Lý thuyết)</w:t>
            </w:r>
          </w:p>
        </w:tc>
        <w:tc>
          <w:tcPr>
            <w:tcW w:w="1134" w:type="dxa"/>
            <w:vAlign w:val="center"/>
          </w:tcPr>
          <w:p w:rsidR="00576C75" w:rsidRPr="00534096" w:rsidRDefault="00576C75" w:rsidP="006B19A3">
            <w:pPr>
              <w:widowControl w:val="0"/>
              <w:spacing w:before="40" w:after="40"/>
              <w:ind w:left="-113" w:right="-113"/>
              <w:jc w:val="center"/>
              <w:rPr>
                <w:rFonts w:eastAsia="Calibri"/>
                <w:b/>
              </w:rPr>
            </w:pPr>
            <w:r w:rsidRPr="00534096">
              <w:rPr>
                <w:rFonts w:eastAsia="Calibri"/>
                <w:b/>
              </w:rPr>
              <w:t xml:space="preserve">THỜI LƯỢNG </w:t>
            </w:r>
          </w:p>
        </w:tc>
      </w:tr>
      <w:tr w:rsidR="003C1A46" w:rsidRPr="00DF42A4" w:rsidTr="006B19A3">
        <w:trPr>
          <w:trHeight w:val="20"/>
        </w:trPr>
        <w:tc>
          <w:tcPr>
            <w:tcW w:w="624" w:type="dxa"/>
            <w:shd w:val="clear" w:color="auto" w:fill="auto"/>
            <w:vAlign w:val="center"/>
          </w:tcPr>
          <w:p w:rsidR="003C1A46" w:rsidRPr="00534096" w:rsidRDefault="003C1A46" w:rsidP="003C1A46">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3C1A46" w:rsidRPr="00534096" w:rsidRDefault="003C1A46" w:rsidP="00CB5FCD">
            <w:pPr>
              <w:widowControl w:val="0"/>
              <w:spacing w:before="40" w:after="40"/>
              <w:ind w:left="57" w:right="57"/>
              <w:jc w:val="both"/>
              <w:rPr>
                <w:rFonts w:eastAsia="Calibri"/>
              </w:rPr>
            </w:pPr>
            <w:r w:rsidRPr="00534096">
              <w:rPr>
                <w:rFonts w:eastAsia="Calibri"/>
              </w:rPr>
              <w:t xml:space="preserve">Hiểu biết chung về </w:t>
            </w:r>
            <w:r w:rsidR="00735887" w:rsidRPr="00534096">
              <w:rPr>
                <w:rFonts w:eastAsia="Calibri"/>
              </w:rPr>
              <w:t>ANHK</w:t>
            </w:r>
          </w:p>
        </w:tc>
        <w:tc>
          <w:tcPr>
            <w:tcW w:w="1134" w:type="dxa"/>
            <w:vAlign w:val="center"/>
          </w:tcPr>
          <w:p w:rsidR="003C1A46" w:rsidRPr="00534096" w:rsidRDefault="003C1A46" w:rsidP="003C1A46">
            <w:pPr>
              <w:widowControl w:val="0"/>
              <w:spacing w:before="40" w:after="40"/>
              <w:ind w:left="-113" w:right="-113"/>
              <w:jc w:val="center"/>
              <w:rPr>
                <w:rFonts w:eastAsia="Calibri"/>
              </w:rPr>
            </w:pPr>
            <w:r w:rsidRPr="00534096">
              <w:rPr>
                <w:rFonts w:eastAsia="Calibri"/>
              </w:rPr>
              <w:t>1</w:t>
            </w:r>
          </w:p>
        </w:tc>
      </w:tr>
      <w:tr w:rsidR="003C1A46" w:rsidRPr="00DF42A4" w:rsidTr="006B19A3">
        <w:trPr>
          <w:trHeight w:val="20"/>
        </w:trPr>
        <w:tc>
          <w:tcPr>
            <w:tcW w:w="624" w:type="dxa"/>
            <w:shd w:val="clear" w:color="auto" w:fill="auto"/>
            <w:vAlign w:val="center"/>
          </w:tcPr>
          <w:p w:rsidR="003C1A46" w:rsidRPr="00534096" w:rsidRDefault="003C1A46" w:rsidP="003C1A46">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3C1A46" w:rsidRPr="00534096" w:rsidRDefault="003C1A46" w:rsidP="00CB5FCD">
            <w:pPr>
              <w:widowControl w:val="0"/>
              <w:spacing w:before="40" w:after="40"/>
              <w:ind w:left="57" w:right="57"/>
              <w:jc w:val="both"/>
              <w:rPr>
                <w:rFonts w:eastAsia="Calibri"/>
              </w:rPr>
            </w:pPr>
            <w:r w:rsidRPr="00534096">
              <w:rPr>
                <w:rFonts w:eastAsia="Calibri"/>
              </w:rPr>
              <w:t xml:space="preserve">Quy chế </w:t>
            </w:r>
            <w:r w:rsidR="004558D3" w:rsidRPr="00534096">
              <w:t>ANHK</w:t>
            </w:r>
            <w:r w:rsidR="004558D3" w:rsidRPr="00534096">
              <w:rPr>
                <w:rFonts w:eastAsia="Calibri"/>
              </w:rPr>
              <w:t xml:space="preserve"> </w:t>
            </w:r>
            <w:r w:rsidRPr="00534096">
              <w:rPr>
                <w:rFonts w:eastAsia="Calibri"/>
              </w:rPr>
              <w:t>doanh nghiệp cung cấp dịch vụ vệ sinh tàu bay</w:t>
            </w:r>
          </w:p>
        </w:tc>
        <w:tc>
          <w:tcPr>
            <w:tcW w:w="1134" w:type="dxa"/>
            <w:vAlign w:val="center"/>
          </w:tcPr>
          <w:p w:rsidR="003C1A46" w:rsidRPr="00534096" w:rsidRDefault="003C1A46" w:rsidP="003C1A46">
            <w:pPr>
              <w:widowControl w:val="0"/>
              <w:spacing w:before="40" w:after="40"/>
              <w:ind w:left="-113" w:right="-113"/>
              <w:jc w:val="center"/>
              <w:rPr>
                <w:rFonts w:eastAsia="Calibri"/>
              </w:rPr>
            </w:pPr>
            <w:r w:rsidRPr="00534096">
              <w:rPr>
                <w:rFonts w:eastAsia="Calibri"/>
              </w:rPr>
              <w:t>2</w:t>
            </w:r>
          </w:p>
        </w:tc>
      </w:tr>
      <w:tr w:rsidR="003C1A46" w:rsidRPr="00DF42A4" w:rsidTr="006B19A3">
        <w:trPr>
          <w:trHeight w:val="20"/>
        </w:trPr>
        <w:tc>
          <w:tcPr>
            <w:tcW w:w="624" w:type="dxa"/>
            <w:shd w:val="clear" w:color="auto" w:fill="auto"/>
            <w:vAlign w:val="center"/>
          </w:tcPr>
          <w:p w:rsidR="003C1A46" w:rsidRPr="00534096" w:rsidRDefault="003C1A46" w:rsidP="003C1A46">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3C1A46" w:rsidRPr="00534096" w:rsidRDefault="003C1A46" w:rsidP="00CB5FCD">
            <w:pPr>
              <w:widowControl w:val="0"/>
              <w:spacing w:before="40" w:after="40"/>
              <w:ind w:left="57" w:right="57"/>
              <w:jc w:val="both"/>
              <w:rPr>
                <w:rFonts w:eastAsia="Calibri"/>
              </w:rPr>
            </w:pPr>
            <w:r w:rsidRPr="00534096">
              <w:rPr>
                <w:rFonts w:eastAsia="Calibri"/>
              </w:rPr>
              <w:t xml:space="preserve">Trách nhiệm, nhiệm vụ, quyền hạn của </w:t>
            </w:r>
            <w:r w:rsidR="00205F39" w:rsidRPr="00534096">
              <w:t>người quản lý</w:t>
            </w:r>
            <w:r w:rsidRPr="00534096">
              <w:rPr>
                <w:rFonts w:eastAsia="Calibri"/>
              </w:rPr>
              <w:t xml:space="preserve">, giám sát, nhân viên </w:t>
            </w:r>
            <w:r w:rsidRPr="00534096">
              <w:rPr>
                <w:rFonts w:eastAsia="SimSun"/>
                <w:bCs/>
                <w:iCs/>
                <w:lang w:val="en-GB" w:eastAsia="zh-CN"/>
              </w:rPr>
              <w:t>trong bảo đảm ANHK</w:t>
            </w:r>
          </w:p>
        </w:tc>
        <w:tc>
          <w:tcPr>
            <w:tcW w:w="1134" w:type="dxa"/>
            <w:vAlign w:val="center"/>
          </w:tcPr>
          <w:p w:rsidR="003C1A46" w:rsidRPr="00534096" w:rsidRDefault="003C1A46" w:rsidP="003C1A46">
            <w:pPr>
              <w:widowControl w:val="0"/>
              <w:spacing w:before="40" w:after="40"/>
              <w:ind w:left="-113" w:right="-113"/>
              <w:jc w:val="center"/>
              <w:rPr>
                <w:rFonts w:eastAsia="Calibri"/>
              </w:rPr>
            </w:pPr>
            <w:r w:rsidRPr="00534096">
              <w:rPr>
                <w:rFonts w:eastAsia="Calibri"/>
              </w:rPr>
              <w:t>2</w:t>
            </w:r>
          </w:p>
        </w:tc>
      </w:tr>
      <w:tr w:rsidR="003C1A46" w:rsidRPr="00DF42A4" w:rsidTr="006B19A3">
        <w:trPr>
          <w:trHeight w:val="20"/>
        </w:trPr>
        <w:tc>
          <w:tcPr>
            <w:tcW w:w="624" w:type="dxa"/>
            <w:shd w:val="clear" w:color="auto" w:fill="auto"/>
            <w:vAlign w:val="center"/>
          </w:tcPr>
          <w:p w:rsidR="003C1A46" w:rsidRPr="00534096" w:rsidRDefault="003C1A46" w:rsidP="003C1A46">
            <w:pPr>
              <w:widowControl w:val="0"/>
              <w:spacing w:before="40" w:after="40"/>
              <w:jc w:val="center"/>
              <w:rPr>
                <w:rFonts w:eastAsia="Calibri"/>
              </w:rPr>
            </w:pPr>
            <w:r w:rsidRPr="00534096">
              <w:rPr>
                <w:rFonts w:eastAsia="Calibri"/>
              </w:rPr>
              <w:t>4</w:t>
            </w:r>
          </w:p>
        </w:tc>
        <w:tc>
          <w:tcPr>
            <w:tcW w:w="7319" w:type="dxa"/>
            <w:shd w:val="clear" w:color="auto" w:fill="auto"/>
            <w:vAlign w:val="center"/>
          </w:tcPr>
          <w:p w:rsidR="003C1A46" w:rsidRPr="00534096" w:rsidRDefault="003C1A46" w:rsidP="00CB5FCD">
            <w:pPr>
              <w:widowControl w:val="0"/>
              <w:spacing w:before="40" w:after="40"/>
              <w:ind w:left="57" w:right="57"/>
              <w:jc w:val="both"/>
              <w:rPr>
                <w:rFonts w:eastAsia="Calibri"/>
              </w:rPr>
            </w:pPr>
            <w:r w:rsidRPr="00534096">
              <w:rPr>
                <w:rFonts w:eastAsia="Calibri"/>
              </w:rPr>
              <w:t xml:space="preserve">Phối hợp ứng phó can thiệp bất hợp pháp vào hoạt động </w:t>
            </w:r>
            <w:r w:rsidR="00430047" w:rsidRPr="00534096">
              <w:rPr>
                <w:rFonts w:eastAsia="Calibri"/>
              </w:rPr>
              <w:t>HKDD</w:t>
            </w:r>
          </w:p>
        </w:tc>
        <w:tc>
          <w:tcPr>
            <w:tcW w:w="1134" w:type="dxa"/>
            <w:vAlign w:val="center"/>
          </w:tcPr>
          <w:p w:rsidR="003C1A46" w:rsidRPr="00534096" w:rsidRDefault="003C1A46" w:rsidP="003C1A46">
            <w:pPr>
              <w:widowControl w:val="0"/>
              <w:spacing w:before="40" w:after="40"/>
              <w:ind w:left="-113" w:right="-113"/>
              <w:jc w:val="center"/>
              <w:rPr>
                <w:rFonts w:eastAsia="Calibri"/>
              </w:rPr>
            </w:pPr>
            <w:r w:rsidRPr="00534096">
              <w:rPr>
                <w:rFonts w:eastAsia="Calibri"/>
              </w:rPr>
              <w:t>2</w:t>
            </w:r>
          </w:p>
        </w:tc>
      </w:tr>
      <w:tr w:rsidR="003C1A46" w:rsidRPr="00DF42A4" w:rsidTr="006B19A3">
        <w:trPr>
          <w:trHeight w:val="20"/>
        </w:trPr>
        <w:tc>
          <w:tcPr>
            <w:tcW w:w="624" w:type="dxa"/>
            <w:shd w:val="clear" w:color="auto" w:fill="auto"/>
            <w:vAlign w:val="center"/>
          </w:tcPr>
          <w:p w:rsidR="003C1A46" w:rsidRPr="00534096" w:rsidRDefault="003C1A46" w:rsidP="003C1A46">
            <w:pPr>
              <w:widowControl w:val="0"/>
              <w:spacing w:before="40" w:after="40"/>
              <w:jc w:val="center"/>
              <w:rPr>
                <w:rFonts w:eastAsia="Calibri"/>
              </w:rPr>
            </w:pPr>
            <w:r w:rsidRPr="00534096">
              <w:rPr>
                <w:rFonts w:eastAsia="Calibri"/>
              </w:rPr>
              <w:t>5</w:t>
            </w:r>
          </w:p>
        </w:tc>
        <w:tc>
          <w:tcPr>
            <w:tcW w:w="7319" w:type="dxa"/>
            <w:shd w:val="clear" w:color="auto" w:fill="auto"/>
            <w:vAlign w:val="center"/>
          </w:tcPr>
          <w:p w:rsidR="003C1A46" w:rsidRPr="00534096" w:rsidRDefault="003C1A46" w:rsidP="00CB5FCD">
            <w:pPr>
              <w:widowControl w:val="0"/>
              <w:spacing w:before="40" w:after="40"/>
              <w:ind w:left="57" w:right="57"/>
              <w:jc w:val="both"/>
              <w:rPr>
                <w:rFonts w:eastAsia="Calibri"/>
              </w:rPr>
            </w:pPr>
            <w:r w:rsidRPr="00534096">
              <w:rPr>
                <w:rFonts w:eastAsia="Calibri"/>
              </w:rPr>
              <w:t>Vật phẩm nguy hiểm; người và đồ vật khả nghi</w:t>
            </w:r>
          </w:p>
        </w:tc>
        <w:tc>
          <w:tcPr>
            <w:tcW w:w="1134" w:type="dxa"/>
            <w:vAlign w:val="center"/>
          </w:tcPr>
          <w:p w:rsidR="003C1A46" w:rsidRPr="00534096" w:rsidRDefault="003C1A46" w:rsidP="003C1A46">
            <w:pPr>
              <w:widowControl w:val="0"/>
              <w:spacing w:before="40" w:after="40"/>
              <w:ind w:left="-113" w:right="-113"/>
              <w:jc w:val="center"/>
              <w:rPr>
                <w:rFonts w:eastAsia="Calibri"/>
              </w:rPr>
            </w:pPr>
            <w:r w:rsidRPr="00534096">
              <w:rPr>
                <w:rFonts w:eastAsia="Calibri"/>
              </w:rPr>
              <w:t>2</w:t>
            </w:r>
          </w:p>
        </w:tc>
      </w:tr>
      <w:tr w:rsidR="003C1A46" w:rsidRPr="00DF42A4" w:rsidTr="006B19A3">
        <w:trPr>
          <w:trHeight w:val="20"/>
        </w:trPr>
        <w:tc>
          <w:tcPr>
            <w:tcW w:w="624" w:type="dxa"/>
            <w:shd w:val="clear" w:color="auto" w:fill="auto"/>
            <w:vAlign w:val="center"/>
          </w:tcPr>
          <w:p w:rsidR="003C1A46" w:rsidRPr="00534096" w:rsidRDefault="003C1A46" w:rsidP="003C1A46">
            <w:pPr>
              <w:widowControl w:val="0"/>
              <w:spacing w:before="40" w:after="40"/>
              <w:jc w:val="center"/>
              <w:rPr>
                <w:rFonts w:eastAsia="Calibri"/>
              </w:rPr>
            </w:pPr>
            <w:r w:rsidRPr="00534096">
              <w:rPr>
                <w:rFonts w:eastAsia="Calibri"/>
              </w:rPr>
              <w:t>6</w:t>
            </w:r>
          </w:p>
        </w:tc>
        <w:tc>
          <w:tcPr>
            <w:tcW w:w="7319" w:type="dxa"/>
            <w:shd w:val="clear" w:color="auto" w:fill="auto"/>
            <w:vAlign w:val="center"/>
          </w:tcPr>
          <w:p w:rsidR="003C1A46" w:rsidRPr="00534096" w:rsidRDefault="003C1A46" w:rsidP="00596EEC">
            <w:pPr>
              <w:widowControl w:val="0"/>
              <w:spacing w:before="40" w:after="40"/>
              <w:ind w:left="57" w:right="57"/>
              <w:jc w:val="both"/>
              <w:rPr>
                <w:rFonts w:eastAsia="Calibri"/>
              </w:rPr>
            </w:pPr>
            <w:r w:rsidRPr="00534096">
              <w:rPr>
                <w:rFonts w:eastAsia="Calibri"/>
              </w:rPr>
              <w:t>Phối hợp</w:t>
            </w:r>
            <w:r w:rsidR="00596EEC" w:rsidRPr="00534096">
              <w:rPr>
                <w:rFonts w:eastAsia="Calibri"/>
              </w:rPr>
              <w:t xml:space="preserve"> </w:t>
            </w:r>
            <w:r w:rsidR="00596EEC">
              <w:rPr>
                <w:rFonts w:eastAsia="Calibri"/>
              </w:rPr>
              <w:t>t</w:t>
            </w:r>
            <w:r w:rsidR="00596EEC" w:rsidRPr="00534096">
              <w:rPr>
                <w:rFonts w:eastAsia="Calibri"/>
              </w:rPr>
              <w:t xml:space="preserve">hực hiện chương trình </w:t>
            </w:r>
            <w:r w:rsidR="00596EEC" w:rsidRPr="00534096">
              <w:t>ANHK</w:t>
            </w:r>
            <w:r w:rsidR="00596EEC" w:rsidRPr="00534096">
              <w:rPr>
                <w:rFonts w:eastAsia="Calibri"/>
              </w:rPr>
              <w:t xml:space="preserve"> </w:t>
            </w:r>
            <w:r w:rsidR="00596EEC">
              <w:t>của người khai thác</w:t>
            </w:r>
            <w:r w:rsidR="00596EEC" w:rsidRPr="00534096">
              <w:rPr>
                <w:rFonts w:eastAsia="Calibri"/>
              </w:rPr>
              <w:t xml:space="preserve"> cảng hàng không</w:t>
            </w:r>
            <w:r w:rsidR="00596EEC">
              <w:rPr>
                <w:rFonts w:eastAsia="Calibri"/>
              </w:rPr>
              <w:t>, sân bay</w:t>
            </w:r>
          </w:p>
        </w:tc>
        <w:tc>
          <w:tcPr>
            <w:tcW w:w="1134" w:type="dxa"/>
            <w:vAlign w:val="center"/>
          </w:tcPr>
          <w:p w:rsidR="003C1A46" w:rsidRPr="00534096" w:rsidRDefault="003C1A46" w:rsidP="003C1A46">
            <w:pPr>
              <w:widowControl w:val="0"/>
              <w:spacing w:before="40" w:after="40"/>
              <w:ind w:left="-113" w:right="-113"/>
              <w:jc w:val="center"/>
              <w:rPr>
                <w:rFonts w:eastAsia="Calibri"/>
              </w:rPr>
            </w:pPr>
            <w:r w:rsidRPr="00534096">
              <w:rPr>
                <w:rFonts w:eastAsia="Calibri"/>
              </w:rPr>
              <w:t>1</w:t>
            </w:r>
          </w:p>
        </w:tc>
      </w:tr>
      <w:tr w:rsidR="003C1A46" w:rsidRPr="00DF42A4" w:rsidTr="006B19A3">
        <w:trPr>
          <w:trHeight w:val="20"/>
        </w:trPr>
        <w:tc>
          <w:tcPr>
            <w:tcW w:w="624" w:type="dxa"/>
            <w:shd w:val="clear" w:color="auto" w:fill="auto"/>
            <w:vAlign w:val="center"/>
          </w:tcPr>
          <w:p w:rsidR="003C1A46" w:rsidRPr="00534096" w:rsidRDefault="003C1A46" w:rsidP="003C1A46">
            <w:pPr>
              <w:widowControl w:val="0"/>
              <w:spacing w:before="40" w:after="40"/>
              <w:jc w:val="center"/>
              <w:rPr>
                <w:rFonts w:eastAsia="Calibri"/>
              </w:rPr>
            </w:pPr>
          </w:p>
        </w:tc>
        <w:tc>
          <w:tcPr>
            <w:tcW w:w="7319" w:type="dxa"/>
            <w:shd w:val="clear" w:color="auto" w:fill="auto"/>
            <w:vAlign w:val="center"/>
          </w:tcPr>
          <w:p w:rsidR="003C1A46" w:rsidRPr="00534096" w:rsidRDefault="003C1A46" w:rsidP="003C1A46">
            <w:pPr>
              <w:widowControl w:val="0"/>
              <w:spacing w:before="40" w:after="40"/>
              <w:ind w:left="142" w:right="142"/>
              <w:jc w:val="center"/>
              <w:rPr>
                <w:rFonts w:eastAsia="Calibri"/>
              </w:rPr>
            </w:pPr>
            <w:r w:rsidRPr="00534096">
              <w:rPr>
                <w:rFonts w:eastAsia="Calibri"/>
                <w:b/>
              </w:rPr>
              <w:t>TỔNG CỘNG</w:t>
            </w:r>
          </w:p>
        </w:tc>
        <w:tc>
          <w:tcPr>
            <w:tcW w:w="1134" w:type="dxa"/>
            <w:vAlign w:val="center"/>
          </w:tcPr>
          <w:p w:rsidR="003C1A46" w:rsidRPr="00534096" w:rsidRDefault="003C1A46" w:rsidP="003C1A46">
            <w:pPr>
              <w:widowControl w:val="0"/>
              <w:spacing w:before="40" w:after="40"/>
              <w:ind w:left="-113" w:right="-113"/>
              <w:jc w:val="center"/>
              <w:rPr>
                <w:rFonts w:eastAsia="Calibri"/>
              </w:rPr>
            </w:pPr>
            <w:r w:rsidRPr="00534096">
              <w:rPr>
                <w:rFonts w:eastAsia="Calibri"/>
                <w:b/>
              </w:rPr>
              <w:t>10</w:t>
            </w:r>
          </w:p>
        </w:tc>
      </w:tr>
    </w:tbl>
    <w:p w:rsidR="00C9503E" w:rsidRPr="00534096" w:rsidRDefault="00C9503E" w:rsidP="00813694">
      <w:pPr>
        <w:snapToGrid w:val="0"/>
        <w:spacing w:before="120" w:after="120"/>
        <w:ind w:firstLine="709"/>
        <w:jc w:val="both"/>
        <w:rPr>
          <w:rFonts w:eastAsia="Calibri"/>
        </w:rPr>
      </w:pPr>
      <w:r w:rsidRPr="00534096">
        <w:rPr>
          <w:rFonts w:eastAsia="Calibri"/>
        </w:rPr>
        <w:t>4. Chương trình huấn luyện định kỳ</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576C75" w:rsidRPr="00DF42A4" w:rsidTr="006B19A3">
        <w:trPr>
          <w:trHeight w:val="20"/>
          <w:tblHeader/>
        </w:trPr>
        <w:tc>
          <w:tcPr>
            <w:tcW w:w="624" w:type="dxa"/>
            <w:shd w:val="clear" w:color="auto" w:fill="auto"/>
            <w:vAlign w:val="center"/>
          </w:tcPr>
          <w:p w:rsidR="00576C75" w:rsidRPr="00534096" w:rsidRDefault="00576C75" w:rsidP="00866195">
            <w:pPr>
              <w:widowControl w:val="0"/>
              <w:jc w:val="center"/>
              <w:rPr>
                <w:rFonts w:eastAsia="Calibri"/>
                <w:b/>
              </w:rPr>
            </w:pPr>
            <w:r w:rsidRPr="00534096">
              <w:rPr>
                <w:rFonts w:eastAsia="Calibri"/>
                <w:b/>
              </w:rPr>
              <w:t>SỐ TT</w:t>
            </w:r>
          </w:p>
        </w:tc>
        <w:tc>
          <w:tcPr>
            <w:tcW w:w="7319" w:type="dxa"/>
            <w:shd w:val="clear" w:color="auto" w:fill="auto"/>
          </w:tcPr>
          <w:p w:rsidR="00576C75" w:rsidRPr="00534096" w:rsidRDefault="00576C75" w:rsidP="00866195">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576C75" w:rsidRPr="00534096" w:rsidRDefault="00576C75" w:rsidP="00866195">
            <w:pPr>
              <w:jc w:val="center"/>
            </w:pPr>
            <w:r w:rsidRPr="00534096">
              <w:rPr>
                <w:rFonts w:eastAsia="Calibri"/>
              </w:rPr>
              <w:t>(Lý thuyết)</w:t>
            </w:r>
          </w:p>
        </w:tc>
        <w:tc>
          <w:tcPr>
            <w:tcW w:w="1134" w:type="dxa"/>
            <w:vAlign w:val="center"/>
          </w:tcPr>
          <w:p w:rsidR="00576C75" w:rsidRPr="00534096" w:rsidRDefault="00576C75" w:rsidP="00866195">
            <w:pPr>
              <w:widowControl w:val="0"/>
              <w:ind w:left="-113" w:right="-113"/>
              <w:jc w:val="center"/>
              <w:rPr>
                <w:rFonts w:eastAsia="Calibri"/>
                <w:b/>
              </w:rPr>
            </w:pPr>
            <w:r w:rsidRPr="00534096">
              <w:rPr>
                <w:rFonts w:eastAsia="Calibri"/>
                <w:b/>
              </w:rPr>
              <w:t xml:space="preserve">THỜI LƯỢNG </w:t>
            </w:r>
          </w:p>
        </w:tc>
      </w:tr>
      <w:tr w:rsidR="004A2FCD" w:rsidRPr="00DF42A4" w:rsidTr="006B19A3">
        <w:trPr>
          <w:trHeight w:val="20"/>
        </w:trPr>
        <w:tc>
          <w:tcPr>
            <w:tcW w:w="624" w:type="dxa"/>
            <w:shd w:val="clear" w:color="auto" w:fill="auto"/>
            <w:vAlign w:val="center"/>
          </w:tcPr>
          <w:p w:rsidR="004A2FCD" w:rsidRPr="00534096" w:rsidRDefault="004A2FCD" w:rsidP="00866195">
            <w:pPr>
              <w:widowControl w:val="0"/>
              <w:jc w:val="center"/>
              <w:rPr>
                <w:rFonts w:eastAsia="Calibri"/>
              </w:rPr>
            </w:pPr>
            <w:r w:rsidRPr="00534096">
              <w:rPr>
                <w:rFonts w:eastAsia="Calibri"/>
              </w:rPr>
              <w:t>1</w:t>
            </w:r>
          </w:p>
        </w:tc>
        <w:tc>
          <w:tcPr>
            <w:tcW w:w="7319" w:type="dxa"/>
            <w:shd w:val="clear" w:color="auto" w:fill="auto"/>
            <w:vAlign w:val="center"/>
          </w:tcPr>
          <w:p w:rsidR="004A2FCD" w:rsidRPr="00534096" w:rsidRDefault="004A2FCD" w:rsidP="00866195">
            <w:pPr>
              <w:widowControl w:val="0"/>
              <w:ind w:left="57" w:right="57"/>
              <w:jc w:val="both"/>
              <w:rPr>
                <w:rFonts w:eastAsia="Calibri"/>
              </w:rPr>
            </w:pPr>
            <w:r w:rsidRPr="00534096">
              <w:rPr>
                <w:rFonts w:eastAsia="Calibri"/>
              </w:rPr>
              <w:t>Quy định của pháp luậ</w:t>
            </w:r>
            <w:r w:rsidR="00025C81">
              <w:rPr>
                <w:rFonts w:eastAsia="Calibri"/>
              </w:rPr>
              <w:t>t</w:t>
            </w:r>
            <w:r w:rsidR="00E91AB3">
              <w:rPr>
                <w:rFonts w:eastAsia="Calibri"/>
              </w:rPr>
              <w:t xml:space="preserve"> </w:t>
            </w:r>
            <w:r w:rsidR="00E91AB3" w:rsidRPr="00534096">
              <w:rPr>
                <w:rFonts w:eastAsia="Calibri"/>
              </w:rPr>
              <w:t>về ANHK</w:t>
            </w:r>
            <w:r w:rsidR="00025C81">
              <w:rPr>
                <w:rFonts w:eastAsia="Calibri"/>
              </w:rPr>
              <w:t>; q</w:t>
            </w:r>
            <w:r w:rsidRPr="00534096">
              <w:rPr>
                <w:rFonts w:eastAsia="Calibri"/>
              </w:rPr>
              <w:t xml:space="preserve">uy chế </w:t>
            </w:r>
            <w:r w:rsidR="004558D3" w:rsidRPr="00534096">
              <w:t>ANHK</w:t>
            </w:r>
            <w:r w:rsidR="004558D3" w:rsidRPr="00534096">
              <w:rPr>
                <w:rFonts w:eastAsia="Calibri"/>
              </w:rPr>
              <w:t xml:space="preserve"> </w:t>
            </w:r>
            <w:r w:rsidRPr="00534096">
              <w:rPr>
                <w:rFonts w:eastAsia="Calibri"/>
              </w:rPr>
              <w:t>doanh nghiệp cung cấp dịch vụ vệ sinh tàu bay</w:t>
            </w:r>
          </w:p>
        </w:tc>
        <w:tc>
          <w:tcPr>
            <w:tcW w:w="1134" w:type="dxa"/>
            <w:vAlign w:val="center"/>
          </w:tcPr>
          <w:p w:rsidR="004A2FCD" w:rsidRPr="00534096" w:rsidRDefault="004A2FCD" w:rsidP="00866195">
            <w:pPr>
              <w:widowControl w:val="0"/>
              <w:ind w:left="-113" w:right="-113"/>
              <w:jc w:val="center"/>
              <w:rPr>
                <w:rFonts w:eastAsia="Calibri"/>
              </w:rPr>
            </w:pPr>
            <w:r w:rsidRPr="00534096">
              <w:rPr>
                <w:rFonts w:eastAsia="Calibri"/>
              </w:rPr>
              <w:t>1</w:t>
            </w:r>
          </w:p>
        </w:tc>
      </w:tr>
      <w:tr w:rsidR="004A2FCD" w:rsidRPr="00DF42A4" w:rsidTr="006B19A3">
        <w:trPr>
          <w:trHeight w:val="20"/>
        </w:trPr>
        <w:tc>
          <w:tcPr>
            <w:tcW w:w="624" w:type="dxa"/>
            <w:shd w:val="clear" w:color="auto" w:fill="auto"/>
            <w:vAlign w:val="center"/>
          </w:tcPr>
          <w:p w:rsidR="004A2FCD" w:rsidRPr="00534096" w:rsidRDefault="004A2FCD" w:rsidP="00866195">
            <w:pPr>
              <w:widowControl w:val="0"/>
              <w:jc w:val="center"/>
              <w:rPr>
                <w:rFonts w:eastAsia="Calibri"/>
              </w:rPr>
            </w:pPr>
            <w:r w:rsidRPr="00534096">
              <w:rPr>
                <w:rFonts w:eastAsia="Calibri"/>
              </w:rPr>
              <w:t>2</w:t>
            </w:r>
          </w:p>
        </w:tc>
        <w:tc>
          <w:tcPr>
            <w:tcW w:w="7319" w:type="dxa"/>
            <w:shd w:val="clear" w:color="auto" w:fill="auto"/>
            <w:vAlign w:val="center"/>
          </w:tcPr>
          <w:p w:rsidR="004A2FCD" w:rsidRPr="00534096" w:rsidRDefault="004A2FCD" w:rsidP="00866195">
            <w:pPr>
              <w:widowControl w:val="0"/>
              <w:ind w:left="57" w:right="57"/>
              <w:jc w:val="both"/>
              <w:rPr>
                <w:rFonts w:eastAsia="Calibri"/>
              </w:rPr>
            </w:pPr>
            <w:r w:rsidRPr="00534096">
              <w:rPr>
                <w:rFonts w:eastAsia="Calibri"/>
              </w:rPr>
              <w:t>Vật phẩm nguy hiểm; người và đồ vật khả nghi</w:t>
            </w:r>
          </w:p>
        </w:tc>
        <w:tc>
          <w:tcPr>
            <w:tcW w:w="1134" w:type="dxa"/>
            <w:vAlign w:val="center"/>
          </w:tcPr>
          <w:p w:rsidR="004A2FCD" w:rsidRPr="00534096" w:rsidRDefault="004A2FCD" w:rsidP="00866195">
            <w:pPr>
              <w:widowControl w:val="0"/>
              <w:ind w:left="-113" w:right="-113"/>
              <w:jc w:val="center"/>
              <w:rPr>
                <w:rFonts w:eastAsia="Calibri"/>
              </w:rPr>
            </w:pPr>
            <w:r w:rsidRPr="00534096">
              <w:rPr>
                <w:rFonts w:eastAsia="Calibri"/>
              </w:rPr>
              <w:t>1</w:t>
            </w:r>
          </w:p>
        </w:tc>
      </w:tr>
      <w:tr w:rsidR="004A2FCD" w:rsidRPr="00DF42A4" w:rsidTr="006B19A3">
        <w:trPr>
          <w:trHeight w:val="20"/>
        </w:trPr>
        <w:tc>
          <w:tcPr>
            <w:tcW w:w="624" w:type="dxa"/>
            <w:shd w:val="clear" w:color="auto" w:fill="auto"/>
            <w:vAlign w:val="center"/>
          </w:tcPr>
          <w:p w:rsidR="004A2FCD" w:rsidRPr="00534096" w:rsidRDefault="004A2FCD" w:rsidP="00866195">
            <w:pPr>
              <w:widowControl w:val="0"/>
              <w:jc w:val="center"/>
              <w:rPr>
                <w:rFonts w:eastAsia="Calibri"/>
              </w:rPr>
            </w:pPr>
            <w:r w:rsidRPr="00534096">
              <w:rPr>
                <w:rFonts w:eastAsia="Calibri"/>
              </w:rPr>
              <w:t>3</w:t>
            </w:r>
          </w:p>
        </w:tc>
        <w:tc>
          <w:tcPr>
            <w:tcW w:w="7319" w:type="dxa"/>
            <w:shd w:val="clear" w:color="auto" w:fill="auto"/>
            <w:vAlign w:val="center"/>
          </w:tcPr>
          <w:p w:rsidR="004A2FCD" w:rsidRPr="00534096" w:rsidRDefault="004A2FCD" w:rsidP="00866195">
            <w:pPr>
              <w:widowControl w:val="0"/>
              <w:ind w:left="57" w:right="57"/>
              <w:jc w:val="both"/>
              <w:rPr>
                <w:rFonts w:eastAsia="Calibri"/>
              </w:rPr>
            </w:pPr>
            <w:r w:rsidRPr="00534096">
              <w:rPr>
                <w:rFonts w:eastAsia="Calibri"/>
              </w:rPr>
              <w:t xml:space="preserve">Phối hợp xử lý vụ việc, vi phạm quy định về </w:t>
            </w:r>
            <w:r w:rsidR="00735887" w:rsidRPr="00534096">
              <w:rPr>
                <w:rFonts w:eastAsia="Calibri"/>
              </w:rPr>
              <w:t>ANHK</w:t>
            </w:r>
            <w:r w:rsidR="00657AF1">
              <w:rPr>
                <w:rFonts w:eastAsia="Calibri"/>
                <w:lang w:val="pt-BR"/>
              </w:rPr>
              <w:t>; đ</w:t>
            </w:r>
            <w:r w:rsidRPr="00534096">
              <w:rPr>
                <w:rFonts w:eastAsia="Calibri"/>
                <w:lang w:val="pt-BR"/>
              </w:rPr>
              <w:t xml:space="preserve">ối phó hành vi can thiệp bất hợp pháp vào hoạt động </w:t>
            </w:r>
            <w:r w:rsidR="00430047" w:rsidRPr="00534096">
              <w:rPr>
                <w:rFonts w:eastAsia="Calibri"/>
                <w:lang w:val="pt-BR"/>
              </w:rPr>
              <w:t>HKDD</w:t>
            </w:r>
          </w:p>
        </w:tc>
        <w:tc>
          <w:tcPr>
            <w:tcW w:w="1134" w:type="dxa"/>
            <w:vAlign w:val="center"/>
          </w:tcPr>
          <w:p w:rsidR="004A2FCD" w:rsidRPr="00534096" w:rsidRDefault="004A2FCD" w:rsidP="00866195">
            <w:pPr>
              <w:widowControl w:val="0"/>
              <w:ind w:left="-113" w:right="-113"/>
              <w:jc w:val="center"/>
              <w:rPr>
                <w:rFonts w:eastAsia="Calibri"/>
              </w:rPr>
            </w:pPr>
            <w:r w:rsidRPr="00534096">
              <w:rPr>
                <w:rFonts w:eastAsia="Calibri"/>
              </w:rPr>
              <w:t>2</w:t>
            </w:r>
          </w:p>
        </w:tc>
      </w:tr>
      <w:tr w:rsidR="004A2FCD" w:rsidRPr="00DF42A4" w:rsidTr="006B19A3">
        <w:trPr>
          <w:trHeight w:val="20"/>
        </w:trPr>
        <w:tc>
          <w:tcPr>
            <w:tcW w:w="624" w:type="dxa"/>
            <w:shd w:val="clear" w:color="auto" w:fill="auto"/>
            <w:vAlign w:val="center"/>
          </w:tcPr>
          <w:p w:rsidR="004A2FCD" w:rsidRPr="00534096" w:rsidRDefault="004A2FCD" w:rsidP="00866195">
            <w:pPr>
              <w:widowControl w:val="0"/>
              <w:jc w:val="center"/>
              <w:rPr>
                <w:rFonts w:eastAsia="Calibri"/>
              </w:rPr>
            </w:pPr>
          </w:p>
        </w:tc>
        <w:tc>
          <w:tcPr>
            <w:tcW w:w="7319" w:type="dxa"/>
            <w:shd w:val="clear" w:color="auto" w:fill="auto"/>
            <w:vAlign w:val="center"/>
          </w:tcPr>
          <w:p w:rsidR="004A2FCD" w:rsidRPr="00534096" w:rsidRDefault="004A2FCD" w:rsidP="00866195">
            <w:pPr>
              <w:widowControl w:val="0"/>
              <w:ind w:left="142" w:right="142"/>
              <w:jc w:val="center"/>
              <w:rPr>
                <w:rFonts w:eastAsia="Calibri"/>
              </w:rPr>
            </w:pPr>
            <w:r w:rsidRPr="00534096">
              <w:rPr>
                <w:rFonts w:eastAsia="Calibri"/>
                <w:b/>
              </w:rPr>
              <w:t>TỔNG CỘNG</w:t>
            </w:r>
          </w:p>
        </w:tc>
        <w:tc>
          <w:tcPr>
            <w:tcW w:w="1134" w:type="dxa"/>
            <w:vAlign w:val="center"/>
          </w:tcPr>
          <w:p w:rsidR="004A2FCD" w:rsidRPr="00534096" w:rsidRDefault="004A2FCD" w:rsidP="00866195">
            <w:pPr>
              <w:widowControl w:val="0"/>
              <w:ind w:left="-113" w:right="-113"/>
              <w:jc w:val="center"/>
              <w:rPr>
                <w:rFonts w:eastAsia="Calibri"/>
                <w:b/>
                <w:bCs/>
              </w:rPr>
            </w:pPr>
            <w:r w:rsidRPr="00534096">
              <w:rPr>
                <w:rFonts w:eastAsia="Calibri"/>
                <w:b/>
                <w:bCs/>
              </w:rPr>
              <w:t>4</w:t>
            </w:r>
          </w:p>
        </w:tc>
      </w:tr>
    </w:tbl>
    <w:p w:rsidR="005E0A29" w:rsidRPr="00534096" w:rsidRDefault="005E0A29" w:rsidP="00813694">
      <w:pPr>
        <w:spacing w:before="120" w:after="120"/>
        <w:ind w:firstLine="709"/>
        <w:jc w:val="both"/>
        <w:rPr>
          <w:bCs/>
          <w:lang w:val="nl-NL"/>
        </w:rPr>
      </w:pPr>
      <w:r w:rsidRPr="00534096">
        <w:rPr>
          <w:bCs/>
          <w:lang w:val="pt-BR"/>
        </w:rPr>
        <w:t>5. Thời hạn huấn luyện</w:t>
      </w:r>
      <w:r w:rsidR="000B17C8" w:rsidRPr="00534096">
        <w:rPr>
          <w:bCs/>
          <w:lang w:val="nl-NL"/>
        </w:rPr>
        <w:t xml:space="preserve"> định kỳ: </w:t>
      </w:r>
      <w:r w:rsidR="000B17C8" w:rsidRPr="00E2714E">
        <w:rPr>
          <w:bCs/>
          <w:lang w:val="nl-NL"/>
        </w:rPr>
        <w:t>03 (ba) năm một lần.</w:t>
      </w:r>
    </w:p>
    <w:p w:rsidR="004D7EB7" w:rsidRPr="00534096" w:rsidRDefault="004D7EB7" w:rsidP="006471AC">
      <w:pPr>
        <w:pStyle w:val="Heading7"/>
        <w:spacing w:before="120" w:after="120"/>
        <w:ind w:firstLine="709"/>
        <w:rPr>
          <w:szCs w:val="28"/>
          <w:lang w:val="nl-NL"/>
        </w:rPr>
      </w:pPr>
      <w:r w:rsidRPr="00534096">
        <w:rPr>
          <w:szCs w:val="28"/>
          <w:lang w:val="nl-NL"/>
        </w:rPr>
        <w:t xml:space="preserve">Điều </w:t>
      </w:r>
      <w:r w:rsidR="00693BDA" w:rsidRPr="00534096">
        <w:rPr>
          <w:szCs w:val="28"/>
          <w:lang w:val="nl-NL"/>
        </w:rPr>
        <w:t>34</w:t>
      </w:r>
      <w:r w:rsidRPr="00534096">
        <w:rPr>
          <w:szCs w:val="28"/>
          <w:lang w:val="nl-NL"/>
        </w:rPr>
        <w:t xml:space="preserve">. </w:t>
      </w:r>
      <w:r w:rsidR="00C655B6" w:rsidRPr="00534096">
        <w:rPr>
          <w:szCs w:val="28"/>
          <w:lang w:val="pt-BR"/>
        </w:rPr>
        <w:t xml:space="preserve">Bồi dưỡng, huấn luyện </w:t>
      </w:r>
      <w:r w:rsidR="00205F39" w:rsidRPr="00534096">
        <w:t>người quản lý</w:t>
      </w:r>
      <w:r w:rsidR="007E4ADB" w:rsidRPr="00534096">
        <w:rPr>
          <w:szCs w:val="28"/>
          <w:lang w:val="nl-NL"/>
        </w:rPr>
        <w:t xml:space="preserve">, nhân viên </w:t>
      </w:r>
      <w:r w:rsidRPr="00534096">
        <w:rPr>
          <w:szCs w:val="28"/>
          <w:lang w:val="nl-NL"/>
        </w:rPr>
        <w:t xml:space="preserve">doanh nghiệp cung cấp dịch vụ bưu chính </w:t>
      </w:r>
    </w:p>
    <w:p w:rsidR="000247CF" w:rsidRPr="00534096" w:rsidRDefault="000247CF" w:rsidP="00813694">
      <w:pPr>
        <w:spacing w:before="120" w:after="120"/>
        <w:ind w:firstLine="709"/>
        <w:jc w:val="both"/>
        <w:rPr>
          <w:rFonts w:eastAsia="Calibri"/>
          <w:lang w:val="vi-VN"/>
        </w:rPr>
      </w:pPr>
      <w:r w:rsidRPr="00534096">
        <w:rPr>
          <w:rFonts w:eastAsia="Calibri"/>
          <w:lang w:val="vi-VN"/>
        </w:rPr>
        <w:t xml:space="preserve">1. Mục tiêu: </w:t>
      </w:r>
      <w:r w:rsidR="00E2714E">
        <w:rPr>
          <w:rFonts w:eastAsia="Calibri"/>
        </w:rPr>
        <w:t>t</w:t>
      </w:r>
      <w:r w:rsidRPr="00534096">
        <w:rPr>
          <w:rFonts w:eastAsia="Calibri"/>
          <w:lang w:val="vi-VN"/>
        </w:rPr>
        <w:t xml:space="preserve">rang bị cho học viên kiến thức cần thiết về </w:t>
      </w:r>
      <w:r w:rsidR="00735887" w:rsidRPr="00534096">
        <w:rPr>
          <w:rFonts w:eastAsia="Calibri"/>
          <w:lang w:val="vi-VN"/>
        </w:rPr>
        <w:t>ANHK</w:t>
      </w:r>
      <w:r w:rsidRPr="00534096">
        <w:rPr>
          <w:rFonts w:eastAsia="Calibri"/>
          <w:lang w:val="vi-VN"/>
        </w:rPr>
        <w:t xml:space="preserve"> và cách thức xử lý tình huống về </w:t>
      </w:r>
      <w:r w:rsidR="00735887" w:rsidRPr="00534096">
        <w:rPr>
          <w:rFonts w:eastAsia="Calibri"/>
          <w:lang w:val="vi-VN"/>
        </w:rPr>
        <w:t>ANHK</w:t>
      </w:r>
      <w:r w:rsidRPr="00534096">
        <w:rPr>
          <w:rFonts w:eastAsia="Calibri"/>
          <w:lang w:val="vi-VN"/>
        </w:rPr>
        <w:t xml:space="preserve"> có liên quan đến nhiệm vụ cung cấp dịch vụ bưu chính</w:t>
      </w:r>
      <w:r w:rsidRPr="00534096">
        <w:rPr>
          <w:rFonts w:eastAsia="Calibri"/>
          <w:lang w:val="nl-NL"/>
        </w:rPr>
        <w:t xml:space="preserve"> qua đường hàng không</w:t>
      </w:r>
      <w:r w:rsidRPr="00534096">
        <w:rPr>
          <w:rFonts w:eastAsia="Calibri"/>
          <w:lang w:val="vi-VN"/>
        </w:rPr>
        <w:t>.</w:t>
      </w:r>
    </w:p>
    <w:p w:rsidR="000247CF" w:rsidRPr="00534096" w:rsidRDefault="000247CF" w:rsidP="00813694">
      <w:pPr>
        <w:spacing w:before="120" w:after="120"/>
        <w:ind w:firstLine="709"/>
        <w:jc w:val="both"/>
        <w:rPr>
          <w:rFonts w:eastAsia="Calibri"/>
          <w:lang w:val="vi-VN"/>
        </w:rPr>
      </w:pPr>
      <w:r w:rsidRPr="00534096">
        <w:rPr>
          <w:rFonts w:eastAsia="Calibri"/>
          <w:lang w:val="vi-VN"/>
        </w:rPr>
        <w:t xml:space="preserve">2. Đối tượng: </w:t>
      </w:r>
      <w:r w:rsidR="00E2714E">
        <w:rPr>
          <w:rFonts w:eastAsia="Calibri"/>
        </w:rPr>
        <w:t>n</w:t>
      </w:r>
      <w:r w:rsidR="00205F39" w:rsidRPr="00534096">
        <w:t>gười quản lý</w:t>
      </w:r>
      <w:r w:rsidRPr="00534096">
        <w:rPr>
          <w:rFonts w:eastAsia="Calibri"/>
          <w:lang w:val="vi-VN"/>
        </w:rPr>
        <w:t>, giám sát và nhân viên doanh nghiệp cung cấp dịch vụ bưu chính</w:t>
      </w:r>
      <w:r w:rsidRPr="00534096">
        <w:rPr>
          <w:rFonts w:eastAsia="Calibri"/>
          <w:lang w:val="nl-NL"/>
        </w:rPr>
        <w:t xml:space="preserve"> qua đường hàng không</w:t>
      </w:r>
      <w:r w:rsidRPr="00534096">
        <w:rPr>
          <w:rFonts w:eastAsia="Calibri"/>
          <w:lang w:val="vi-VN"/>
        </w:rPr>
        <w:t>.</w:t>
      </w:r>
    </w:p>
    <w:p w:rsidR="000247CF" w:rsidRPr="00534096" w:rsidRDefault="000247CF" w:rsidP="00813694">
      <w:pPr>
        <w:spacing w:before="120" w:after="120"/>
        <w:ind w:firstLine="709"/>
        <w:jc w:val="both"/>
        <w:rPr>
          <w:rFonts w:eastAsia="Calibri"/>
          <w:lang w:val="nl-NL"/>
        </w:rPr>
      </w:pPr>
      <w:r w:rsidRPr="00534096">
        <w:rPr>
          <w:rFonts w:eastAsia="Calibri"/>
          <w:lang w:val="vi-VN"/>
        </w:rPr>
        <w:t xml:space="preserve">3. Chương trình </w:t>
      </w:r>
      <w:r w:rsidR="005E0A29" w:rsidRPr="00534096">
        <w:rPr>
          <w:rFonts w:eastAsia="Calibri"/>
        </w:rPr>
        <w:t>bồi dưỡng ban đầu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7314"/>
        <w:gridCol w:w="1134"/>
      </w:tblGrid>
      <w:tr w:rsidR="00E44598" w:rsidRPr="00DF42A4" w:rsidTr="004A2FCD">
        <w:trPr>
          <w:trHeight w:val="516"/>
          <w:tblHeader/>
        </w:trPr>
        <w:tc>
          <w:tcPr>
            <w:tcW w:w="624" w:type="dxa"/>
          </w:tcPr>
          <w:p w:rsidR="005E0A29" w:rsidRPr="00534096" w:rsidRDefault="005E0A29" w:rsidP="0050208E">
            <w:pPr>
              <w:spacing w:before="40" w:after="40"/>
              <w:jc w:val="center"/>
              <w:rPr>
                <w:rFonts w:eastAsia="Calibri"/>
                <w:b/>
              </w:rPr>
            </w:pPr>
            <w:r w:rsidRPr="00534096">
              <w:rPr>
                <w:rFonts w:eastAsia="Calibri"/>
                <w:b/>
              </w:rPr>
              <w:t>SỐ TT</w:t>
            </w:r>
          </w:p>
        </w:tc>
        <w:tc>
          <w:tcPr>
            <w:tcW w:w="7314" w:type="dxa"/>
            <w:vAlign w:val="center"/>
          </w:tcPr>
          <w:p w:rsidR="00303856" w:rsidRPr="00534096" w:rsidRDefault="00A566E3" w:rsidP="0050208E">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5E0A29" w:rsidRPr="00534096" w:rsidRDefault="00303856" w:rsidP="0050208E">
            <w:pPr>
              <w:spacing w:before="40" w:after="40"/>
              <w:jc w:val="center"/>
              <w:rPr>
                <w:rFonts w:eastAsia="Calibri"/>
              </w:rPr>
            </w:pPr>
            <w:r w:rsidRPr="00534096">
              <w:rPr>
                <w:rFonts w:eastAsia="Calibri"/>
              </w:rPr>
              <w:t>(Lý thuyết)</w:t>
            </w:r>
          </w:p>
        </w:tc>
        <w:tc>
          <w:tcPr>
            <w:tcW w:w="1134" w:type="dxa"/>
          </w:tcPr>
          <w:p w:rsidR="005C1B10" w:rsidRPr="00534096" w:rsidRDefault="005E0A29" w:rsidP="0050208E">
            <w:pPr>
              <w:spacing w:before="40" w:after="40"/>
              <w:ind w:left="-113" w:right="-113"/>
              <w:jc w:val="center"/>
              <w:rPr>
                <w:rFonts w:eastAsia="Calibri"/>
                <w:b/>
              </w:rPr>
            </w:pPr>
            <w:r w:rsidRPr="00534096">
              <w:rPr>
                <w:rFonts w:eastAsia="Calibri"/>
                <w:b/>
              </w:rPr>
              <w:t xml:space="preserve">THỜI </w:t>
            </w:r>
            <w:r w:rsidR="00303856" w:rsidRPr="00534096">
              <w:rPr>
                <w:rFonts w:eastAsia="Calibri"/>
                <w:b/>
              </w:rPr>
              <w:t>LƯỢNG</w:t>
            </w:r>
          </w:p>
        </w:tc>
      </w:tr>
      <w:tr w:rsidR="00E44598" w:rsidRPr="00DF42A4" w:rsidTr="004A2FCD">
        <w:trPr>
          <w:trHeight w:val="300"/>
        </w:trPr>
        <w:tc>
          <w:tcPr>
            <w:tcW w:w="624" w:type="dxa"/>
            <w:vAlign w:val="center"/>
          </w:tcPr>
          <w:p w:rsidR="005E0A29" w:rsidRPr="00534096" w:rsidRDefault="005E0A29" w:rsidP="0050208E">
            <w:pPr>
              <w:spacing w:before="40" w:after="40"/>
              <w:jc w:val="center"/>
              <w:rPr>
                <w:rFonts w:eastAsia="Calibri"/>
              </w:rPr>
            </w:pPr>
            <w:r w:rsidRPr="00534096">
              <w:rPr>
                <w:rFonts w:eastAsia="Calibri"/>
              </w:rPr>
              <w:t>1</w:t>
            </w:r>
          </w:p>
        </w:tc>
        <w:tc>
          <w:tcPr>
            <w:tcW w:w="7314" w:type="dxa"/>
          </w:tcPr>
          <w:p w:rsidR="005E0A29" w:rsidRPr="00534096" w:rsidRDefault="00030034" w:rsidP="00934140">
            <w:pPr>
              <w:tabs>
                <w:tab w:val="left" w:pos="720"/>
              </w:tabs>
              <w:spacing w:before="40" w:after="40"/>
              <w:ind w:left="-57"/>
              <w:jc w:val="both"/>
              <w:rPr>
                <w:rFonts w:eastAsia="Calibri"/>
              </w:rPr>
            </w:pPr>
            <w:r w:rsidRPr="00534096">
              <w:rPr>
                <w:rFonts w:eastAsia="Calibri"/>
              </w:rPr>
              <w:t xml:space="preserve">Hiểu biết chung về </w:t>
            </w:r>
            <w:r w:rsidR="005D4B7B">
              <w:rPr>
                <w:rFonts w:eastAsia="Calibri"/>
              </w:rPr>
              <w:t>a</w:t>
            </w:r>
            <w:r w:rsidR="00E9739D" w:rsidRPr="00534096">
              <w:rPr>
                <w:rFonts w:eastAsia="Calibri"/>
              </w:rPr>
              <w:t>n ninh hàng không</w:t>
            </w:r>
          </w:p>
        </w:tc>
        <w:tc>
          <w:tcPr>
            <w:tcW w:w="1134" w:type="dxa"/>
            <w:vAlign w:val="center"/>
          </w:tcPr>
          <w:p w:rsidR="005E0A29" w:rsidRPr="00534096" w:rsidRDefault="00ED06D2" w:rsidP="0050208E">
            <w:pPr>
              <w:spacing w:before="40" w:after="40"/>
              <w:ind w:left="-113" w:right="-113"/>
              <w:jc w:val="center"/>
              <w:rPr>
                <w:rFonts w:eastAsia="Calibri"/>
              </w:rPr>
            </w:pPr>
            <w:r w:rsidRPr="00534096">
              <w:rPr>
                <w:rFonts w:eastAsia="Calibri"/>
              </w:rPr>
              <w:t>2</w:t>
            </w:r>
          </w:p>
        </w:tc>
      </w:tr>
      <w:tr w:rsidR="00E44598" w:rsidRPr="00DF42A4" w:rsidTr="004A2FCD">
        <w:trPr>
          <w:trHeight w:val="300"/>
        </w:trPr>
        <w:tc>
          <w:tcPr>
            <w:tcW w:w="624" w:type="dxa"/>
            <w:vAlign w:val="center"/>
          </w:tcPr>
          <w:p w:rsidR="005E0A29" w:rsidRPr="00534096" w:rsidRDefault="005E0A29" w:rsidP="0050208E">
            <w:pPr>
              <w:spacing w:before="40" w:after="40"/>
              <w:jc w:val="center"/>
              <w:rPr>
                <w:rFonts w:eastAsia="Calibri"/>
              </w:rPr>
            </w:pPr>
            <w:r w:rsidRPr="00534096">
              <w:rPr>
                <w:rFonts w:eastAsia="Calibri"/>
              </w:rPr>
              <w:t>2</w:t>
            </w:r>
          </w:p>
        </w:tc>
        <w:tc>
          <w:tcPr>
            <w:tcW w:w="7314" w:type="dxa"/>
          </w:tcPr>
          <w:p w:rsidR="005E0A29" w:rsidRPr="00534096" w:rsidRDefault="0079406B" w:rsidP="00934140">
            <w:pPr>
              <w:tabs>
                <w:tab w:val="left" w:pos="720"/>
              </w:tabs>
              <w:spacing w:before="40" w:after="40"/>
              <w:ind w:left="-57"/>
              <w:jc w:val="both"/>
              <w:rPr>
                <w:rFonts w:eastAsia="Calibri"/>
              </w:rPr>
            </w:pPr>
            <w:r w:rsidRPr="00534096">
              <w:rPr>
                <w:rFonts w:eastAsia="Calibri"/>
              </w:rPr>
              <w:t>Chuỗi cung ứng dịch vụ bảo đả</w:t>
            </w:r>
            <w:r w:rsidR="005D4B7B">
              <w:rPr>
                <w:rFonts w:eastAsia="Calibri"/>
              </w:rPr>
              <w:t>m ANHK; an ninh hãng hàng không; a</w:t>
            </w:r>
            <w:r w:rsidRPr="00534096">
              <w:rPr>
                <w:rFonts w:eastAsia="Calibri"/>
              </w:rPr>
              <w:t>n ninh cảng hàng không, sân bay</w:t>
            </w:r>
          </w:p>
        </w:tc>
        <w:tc>
          <w:tcPr>
            <w:tcW w:w="1134" w:type="dxa"/>
            <w:vAlign w:val="center"/>
          </w:tcPr>
          <w:p w:rsidR="005E0A29" w:rsidRPr="00534096" w:rsidRDefault="0079406B" w:rsidP="0050208E">
            <w:pPr>
              <w:spacing w:before="40" w:after="40"/>
              <w:ind w:left="-113" w:right="-113"/>
              <w:jc w:val="center"/>
              <w:rPr>
                <w:rFonts w:eastAsia="Calibri"/>
              </w:rPr>
            </w:pPr>
            <w:r w:rsidRPr="00534096">
              <w:rPr>
                <w:rFonts w:eastAsia="Calibri"/>
              </w:rPr>
              <w:t>2</w:t>
            </w:r>
          </w:p>
        </w:tc>
      </w:tr>
      <w:tr w:rsidR="00E44598" w:rsidRPr="00DF42A4" w:rsidTr="004A2FCD">
        <w:trPr>
          <w:trHeight w:val="316"/>
        </w:trPr>
        <w:tc>
          <w:tcPr>
            <w:tcW w:w="624" w:type="dxa"/>
            <w:vAlign w:val="center"/>
          </w:tcPr>
          <w:p w:rsidR="005E0A29" w:rsidRPr="00534096" w:rsidRDefault="005E0A29" w:rsidP="0050208E">
            <w:pPr>
              <w:spacing w:before="40" w:after="40"/>
              <w:jc w:val="center"/>
              <w:rPr>
                <w:rFonts w:eastAsia="Calibri"/>
              </w:rPr>
            </w:pPr>
            <w:r w:rsidRPr="00534096">
              <w:rPr>
                <w:rFonts w:eastAsia="Calibri"/>
              </w:rPr>
              <w:t>3</w:t>
            </w:r>
          </w:p>
        </w:tc>
        <w:tc>
          <w:tcPr>
            <w:tcW w:w="7314" w:type="dxa"/>
          </w:tcPr>
          <w:p w:rsidR="005E0A29" w:rsidRPr="00534096" w:rsidRDefault="005E0A29" w:rsidP="00934140">
            <w:pPr>
              <w:tabs>
                <w:tab w:val="left" w:pos="720"/>
              </w:tabs>
              <w:spacing w:before="40" w:after="40"/>
              <w:ind w:left="-57"/>
              <w:jc w:val="both"/>
              <w:rPr>
                <w:rFonts w:eastAsia="Calibri"/>
              </w:rPr>
            </w:pPr>
            <w:r w:rsidRPr="00534096">
              <w:rPr>
                <w:rFonts w:eastAsia="Calibri"/>
              </w:rPr>
              <w:t xml:space="preserve">Đối phó với sự cố </w:t>
            </w:r>
            <w:r w:rsidR="00735887" w:rsidRPr="00534096">
              <w:rPr>
                <w:rFonts w:eastAsia="Calibri"/>
              </w:rPr>
              <w:t>ANHK</w:t>
            </w:r>
          </w:p>
        </w:tc>
        <w:tc>
          <w:tcPr>
            <w:tcW w:w="1134" w:type="dxa"/>
            <w:vAlign w:val="center"/>
          </w:tcPr>
          <w:p w:rsidR="005E0A29" w:rsidRPr="00534096" w:rsidRDefault="005E0A29" w:rsidP="0050208E">
            <w:pPr>
              <w:spacing w:before="40" w:after="40"/>
              <w:ind w:left="-113" w:right="-113"/>
              <w:jc w:val="center"/>
              <w:rPr>
                <w:rFonts w:eastAsia="Calibri"/>
              </w:rPr>
            </w:pPr>
            <w:r w:rsidRPr="00534096">
              <w:rPr>
                <w:rFonts w:eastAsia="Calibri"/>
              </w:rPr>
              <w:t>1</w:t>
            </w:r>
          </w:p>
        </w:tc>
      </w:tr>
      <w:tr w:rsidR="0079406B" w:rsidRPr="00DF42A4" w:rsidTr="004A2FCD">
        <w:trPr>
          <w:trHeight w:val="316"/>
        </w:trPr>
        <w:tc>
          <w:tcPr>
            <w:tcW w:w="624" w:type="dxa"/>
            <w:vAlign w:val="center"/>
          </w:tcPr>
          <w:p w:rsidR="0079406B" w:rsidRPr="00534096" w:rsidRDefault="0079406B" w:rsidP="0079295E">
            <w:pPr>
              <w:spacing w:before="40" w:after="40"/>
              <w:jc w:val="center"/>
              <w:rPr>
                <w:rFonts w:eastAsia="Calibri"/>
              </w:rPr>
            </w:pPr>
            <w:r w:rsidRPr="00534096">
              <w:rPr>
                <w:rFonts w:eastAsia="Calibri"/>
              </w:rPr>
              <w:t>4</w:t>
            </w:r>
          </w:p>
        </w:tc>
        <w:tc>
          <w:tcPr>
            <w:tcW w:w="7314" w:type="dxa"/>
          </w:tcPr>
          <w:p w:rsidR="0079406B" w:rsidRPr="00534096" w:rsidRDefault="0079406B" w:rsidP="00934140">
            <w:pPr>
              <w:tabs>
                <w:tab w:val="left" w:pos="720"/>
              </w:tabs>
              <w:spacing w:before="40" w:after="40"/>
              <w:ind w:left="-57"/>
              <w:jc w:val="both"/>
              <w:rPr>
                <w:rFonts w:eastAsia="Calibri"/>
              </w:rPr>
            </w:pPr>
            <w:r w:rsidRPr="00534096">
              <w:rPr>
                <w:rFonts w:eastAsia="Calibri"/>
              </w:rPr>
              <w:t>An ninh nội bộ</w:t>
            </w:r>
          </w:p>
        </w:tc>
        <w:tc>
          <w:tcPr>
            <w:tcW w:w="1134" w:type="dxa"/>
            <w:vAlign w:val="center"/>
          </w:tcPr>
          <w:p w:rsidR="0079406B" w:rsidRPr="00534096" w:rsidRDefault="0079406B" w:rsidP="0050208E">
            <w:pPr>
              <w:spacing w:before="40" w:after="40"/>
              <w:ind w:left="-113" w:right="-113"/>
              <w:jc w:val="center"/>
              <w:rPr>
                <w:rFonts w:eastAsia="Calibri"/>
              </w:rPr>
            </w:pPr>
            <w:r w:rsidRPr="00534096">
              <w:rPr>
                <w:rFonts w:eastAsia="Calibri"/>
              </w:rPr>
              <w:t>2</w:t>
            </w:r>
          </w:p>
        </w:tc>
      </w:tr>
      <w:tr w:rsidR="0079406B" w:rsidRPr="00DF42A4" w:rsidTr="004A2FCD">
        <w:trPr>
          <w:trHeight w:val="316"/>
        </w:trPr>
        <w:tc>
          <w:tcPr>
            <w:tcW w:w="624" w:type="dxa"/>
            <w:vAlign w:val="center"/>
          </w:tcPr>
          <w:p w:rsidR="0079406B" w:rsidRPr="00534096" w:rsidRDefault="00ED06D2" w:rsidP="0079295E">
            <w:pPr>
              <w:spacing w:before="40" w:after="40"/>
              <w:jc w:val="center"/>
              <w:rPr>
                <w:rFonts w:eastAsia="Calibri"/>
              </w:rPr>
            </w:pPr>
            <w:r w:rsidRPr="00534096">
              <w:rPr>
                <w:rFonts w:eastAsia="Calibri"/>
              </w:rPr>
              <w:t>5</w:t>
            </w:r>
          </w:p>
        </w:tc>
        <w:tc>
          <w:tcPr>
            <w:tcW w:w="7314" w:type="dxa"/>
          </w:tcPr>
          <w:p w:rsidR="0079406B" w:rsidRPr="005D4B7B" w:rsidRDefault="0079406B" w:rsidP="00934140">
            <w:pPr>
              <w:tabs>
                <w:tab w:val="left" w:pos="720"/>
              </w:tabs>
              <w:spacing w:before="40" w:after="40"/>
              <w:ind w:left="-57"/>
              <w:jc w:val="both"/>
              <w:rPr>
                <w:rFonts w:eastAsia="Calibri"/>
                <w:spacing w:val="-8"/>
              </w:rPr>
            </w:pPr>
            <w:r w:rsidRPr="005D4B7B">
              <w:rPr>
                <w:rFonts w:eastAsia="Calibri"/>
                <w:spacing w:val="-8"/>
              </w:rPr>
              <w:t>Vật phẩm nguy hiểm, thủ đoạn che giấu; người và đồ vật khả nghi</w:t>
            </w:r>
          </w:p>
        </w:tc>
        <w:tc>
          <w:tcPr>
            <w:tcW w:w="1134" w:type="dxa"/>
            <w:vAlign w:val="center"/>
          </w:tcPr>
          <w:p w:rsidR="0079406B" w:rsidRPr="00534096" w:rsidRDefault="0079406B" w:rsidP="0050208E">
            <w:pPr>
              <w:spacing w:before="40" w:after="40"/>
              <w:ind w:left="-113" w:right="-113"/>
              <w:jc w:val="center"/>
              <w:rPr>
                <w:rFonts w:eastAsia="Calibri"/>
              </w:rPr>
            </w:pPr>
            <w:r w:rsidRPr="00534096">
              <w:rPr>
                <w:rFonts w:eastAsia="Calibri"/>
              </w:rPr>
              <w:t>2</w:t>
            </w:r>
          </w:p>
        </w:tc>
      </w:tr>
      <w:tr w:rsidR="0079406B" w:rsidRPr="00DF42A4" w:rsidTr="004A2FCD">
        <w:trPr>
          <w:trHeight w:val="316"/>
        </w:trPr>
        <w:tc>
          <w:tcPr>
            <w:tcW w:w="624" w:type="dxa"/>
            <w:vAlign w:val="center"/>
          </w:tcPr>
          <w:p w:rsidR="0079406B" w:rsidRPr="00534096" w:rsidRDefault="00ED06D2" w:rsidP="0050208E">
            <w:pPr>
              <w:spacing w:before="40" w:after="40"/>
              <w:jc w:val="center"/>
              <w:rPr>
                <w:rFonts w:eastAsia="Calibri"/>
              </w:rPr>
            </w:pPr>
            <w:r w:rsidRPr="00534096">
              <w:rPr>
                <w:rFonts w:eastAsia="Calibri"/>
              </w:rPr>
              <w:t>6</w:t>
            </w:r>
          </w:p>
        </w:tc>
        <w:tc>
          <w:tcPr>
            <w:tcW w:w="7314" w:type="dxa"/>
          </w:tcPr>
          <w:p w:rsidR="0079406B" w:rsidRPr="00534096" w:rsidRDefault="0079406B" w:rsidP="00EC0F31">
            <w:pPr>
              <w:spacing w:before="40" w:after="40"/>
              <w:ind w:left="-57"/>
              <w:jc w:val="both"/>
              <w:rPr>
                <w:rFonts w:eastAsia="Calibri"/>
                <w:spacing w:val="-6"/>
              </w:rPr>
            </w:pPr>
            <w:r w:rsidRPr="00534096">
              <w:rPr>
                <w:rFonts w:eastAsia="Calibri"/>
                <w:spacing w:val="-6"/>
              </w:rPr>
              <w:t xml:space="preserve">Nhiệm vụ quản lý và giám sát </w:t>
            </w:r>
            <w:r w:rsidR="00735887" w:rsidRPr="00534096">
              <w:rPr>
                <w:rFonts w:eastAsia="Calibri"/>
                <w:spacing w:val="-6"/>
              </w:rPr>
              <w:t>ANHK</w:t>
            </w:r>
            <w:r w:rsidRPr="00534096">
              <w:rPr>
                <w:rFonts w:eastAsia="Calibri"/>
                <w:spacing w:val="-6"/>
              </w:rPr>
              <w:t xml:space="preserve"> đối với dịch vụ</w:t>
            </w:r>
          </w:p>
        </w:tc>
        <w:tc>
          <w:tcPr>
            <w:tcW w:w="1134" w:type="dxa"/>
            <w:vAlign w:val="center"/>
          </w:tcPr>
          <w:p w:rsidR="0079406B" w:rsidRPr="00534096" w:rsidRDefault="0079406B" w:rsidP="0050208E">
            <w:pPr>
              <w:spacing w:before="40" w:after="40"/>
              <w:ind w:left="-113" w:right="-113" w:firstLine="55"/>
              <w:jc w:val="center"/>
              <w:rPr>
                <w:rFonts w:eastAsia="Calibri"/>
              </w:rPr>
            </w:pPr>
            <w:r w:rsidRPr="00534096">
              <w:rPr>
                <w:rFonts w:eastAsia="Calibri"/>
              </w:rPr>
              <w:t>2</w:t>
            </w:r>
          </w:p>
        </w:tc>
      </w:tr>
      <w:tr w:rsidR="0079406B" w:rsidRPr="00DF42A4" w:rsidTr="004A2FCD">
        <w:trPr>
          <w:trHeight w:val="316"/>
        </w:trPr>
        <w:tc>
          <w:tcPr>
            <w:tcW w:w="624" w:type="dxa"/>
            <w:vAlign w:val="center"/>
          </w:tcPr>
          <w:p w:rsidR="0079406B" w:rsidRPr="00534096" w:rsidRDefault="0079406B" w:rsidP="0050208E">
            <w:pPr>
              <w:spacing w:before="40" w:after="40"/>
              <w:jc w:val="center"/>
              <w:rPr>
                <w:rFonts w:eastAsia="Calibri"/>
              </w:rPr>
            </w:pPr>
            <w:r w:rsidRPr="00534096">
              <w:rPr>
                <w:rFonts w:eastAsia="Calibri"/>
              </w:rPr>
              <w:t>7</w:t>
            </w:r>
          </w:p>
        </w:tc>
        <w:tc>
          <w:tcPr>
            <w:tcW w:w="7314" w:type="dxa"/>
          </w:tcPr>
          <w:p w:rsidR="0079406B" w:rsidRPr="00534096" w:rsidRDefault="0079406B" w:rsidP="00EC0F31">
            <w:pPr>
              <w:spacing w:before="40" w:after="40"/>
              <w:ind w:left="-57"/>
              <w:jc w:val="both"/>
              <w:rPr>
                <w:rFonts w:eastAsia="Calibri"/>
              </w:rPr>
            </w:pPr>
            <w:r w:rsidRPr="00534096">
              <w:rPr>
                <w:rFonts w:eastAsia="Calibri"/>
              </w:rPr>
              <w:t xml:space="preserve">Quản lý rủi ro </w:t>
            </w:r>
            <w:r w:rsidR="00735887" w:rsidRPr="00534096">
              <w:rPr>
                <w:rFonts w:eastAsia="Calibri"/>
              </w:rPr>
              <w:t>ANHK</w:t>
            </w:r>
            <w:r w:rsidRPr="00534096">
              <w:rPr>
                <w:rFonts w:eastAsia="Calibri"/>
              </w:rPr>
              <w:t xml:space="preserve"> </w:t>
            </w:r>
          </w:p>
        </w:tc>
        <w:tc>
          <w:tcPr>
            <w:tcW w:w="1134" w:type="dxa"/>
            <w:vAlign w:val="center"/>
          </w:tcPr>
          <w:p w:rsidR="0079406B" w:rsidRPr="00534096" w:rsidRDefault="0079406B" w:rsidP="0050208E">
            <w:pPr>
              <w:spacing w:before="40" w:after="40"/>
              <w:ind w:left="-113" w:right="-113" w:firstLine="55"/>
              <w:jc w:val="center"/>
              <w:rPr>
                <w:rFonts w:eastAsia="Calibri"/>
              </w:rPr>
            </w:pPr>
            <w:r w:rsidRPr="00534096">
              <w:rPr>
                <w:rFonts w:eastAsia="Calibri"/>
              </w:rPr>
              <w:t>1</w:t>
            </w:r>
          </w:p>
        </w:tc>
      </w:tr>
      <w:tr w:rsidR="0079406B" w:rsidRPr="00DF42A4" w:rsidTr="004A2FCD">
        <w:trPr>
          <w:trHeight w:val="316"/>
        </w:trPr>
        <w:tc>
          <w:tcPr>
            <w:tcW w:w="624" w:type="dxa"/>
            <w:vAlign w:val="center"/>
          </w:tcPr>
          <w:p w:rsidR="0079406B" w:rsidRPr="00534096" w:rsidRDefault="0079406B" w:rsidP="0050208E">
            <w:pPr>
              <w:spacing w:before="40" w:after="40"/>
              <w:jc w:val="center"/>
              <w:rPr>
                <w:rFonts w:eastAsia="Calibri"/>
              </w:rPr>
            </w:pPr>
          </w:p>
        </w:tc>
        <w:tc>
          <w:tcPr>
            <w:tcW w:w="7314" w:type="dxa"/>
          </w:tcPr>
          <w:p w:rsidR="0079406B" w:rsidRPr="00534096" w:rsidRDefault="0079406B" w:rsidP="00FA1C35">
            <w:pPr>
              <w:spacing w:before="40" w:after="40"/>
              <w:jc w:val="center"/>
              <w:rPr>
                <w:rFonts w:eastAsia="Calibri"/>
              </w:rPr>
            </w:pPr>
            <w:r w:rsidRPr="00534096">
              <w:rPr>
                <w:rFonts w:eastAsia="Calibri"/>
                <w:b/>
              </w:rPr>
              <w:t>TỔNG CỘNG</w:t>
            </w:r>
          </w:p>
        </w:tc>
        <w:tc>
          <w:tcPr>
            <w:tcW w:w="1134" w:type="dxa"/>
            <w:vAlign w:val="center"/>
          </w:tcPr>
          <w:p w:rsidR="0079406B" w:rsidRPr="00534096" w:rsidRDefault="0079406B" w:rsidP="0079406B">
            <w:pPr>
              <w:spacing w:before="40" w:after="40"/>
              <w:ind w:left="-113" w:right="-113" w:firstLine="55"/>
              <w:jc w:val="center"/>
              <w:rPr>
                <w:rFonts w:eastAsia="Calibri"/>
              </w:rPr>
            </w:pPr>
            <w:r w:rsidRPr="00534096">
              <w:rPr>
                <w:rFonts w:eastAsia="Calibri"/>
                <w:b/>
              </w:rPr>
              <w:t>12</w:t>
            </w:r>
          </w:p>
        </w:tc>
      </w:tr>
    </w:tbl>
    <w:p w:rsidR="005E0A29" w:rsidRPr="00534096" w:rsidRDefault="005E0A29" w:rsidP="00813694">
      <w:pPr>
        <w:spacing w:before="120" w:after="120"/>
        <w:ind w:firstLine="709"/>
        <w:jc w:val="both"/>
        <w:rPr>
          <w:rFonts w:eastAsia="Calibri"/>
        </w:rPr>
      </w:pPr>
      <w:r w:rsidRPr="00534096">
        <w:rPr>
          <w:rFonts w:eastAsia="Calibri"/>
        </w:rPr>
        <w:t>4. Chương trình huấn luyện định kỳ</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7314"/>
        <w:gridCol w:w="1134"/>
      </w:tblGrid>
      <w:tr w:rsidR="00E44598" w:rsidRPr="00DF42A4" w:rsidTr="00655B59">
        <w:trPr>
          <w:trHeight w:val="534"/>
          <w:tblHeader/>
        </w:trPr>
        <w:tc>
          <w:tcPr>
            <w:tcW w:w="624" w:type="dxa"/>
            <w:vAlign w:val="center"/>
          </w:tcPr>
          <w:p w:rsidR="000247CF" w:rsidRPr="00534096" w:rsidRDefault="000247CF" w:rsidP="0050208E">
            <w:pPr>
              <w:spacing w:before="40" w:after="40"/>
              <w:jc w:val="center"/>
              <w:rPr>
                <w:rFonts w:eastAsia="Calibri"/>
                <w:b/>
              </w:rPr>
            </w:pPr>
            <w:r w:rsidRPr="00534096">
              <w:rPr>
                <w:rFonts w:eastAsia="Calibri"/>
                <w:b/>
              </w:rPr>
              <w:t>SỐ TT</w:t>
            </w:r>
          </w:p>
        </w:tc>
        <w:tc>
          <w:tcPr>
            <w:tcW w:w="7314" w:type="dxa"/>
            <w:vAlign w:val="center"/>
          </w:tcPr>
          <w:p w:rsidR="000247CF" w:rsidRPr="00534096" w:rsidRDefault="00A566E3" w:rsidP="0050208E">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303856" w:rsidRPr="00534096" w:rsidRDefault="00303856" w:rsidP="0050208E">
            <w:pPr>
              <w:spacing w:before="40" w:after="40"/>
              <w:jc w:val="center"/>
              <w:rPr>
                <w:rFonts w:eastAsia="Calibri"/>
              </w:rPr>
            </w:pPr>
            <w:r w:rsidRPr="00534096">
              <w:rPr>
                <w:rFonts w:eastAsia="Calibri"/>
              </w:rPr>
              <w:t>(Lý thuyết)</w:t>
            </w:r>
          </w:p>
        </w:tc>
        <w:tc>
          <w:tcPr>
            <w:tcW w:w="1134" w:type="dxa"/>
          </w:tcPr>
          <w:p w:rsidR="000247CF" w:rsidRPr="00534096" w:rsidRDefault="000247CF" w:rsidP="0050208E">
            <w:pPr>
              <w:spacing w:before="40" w:after="40"/>
              <w:ind w:left="-113" w:right="-113"/>
              <w:jc w:val="center"/>
              <w:rPr>
                <w:rFonts w:eastAsia="Calibri"/>
                <w:b/>
              </w:rPr>
            </w:pPr>
            <w:r w:rsidRPr="00534096">
              <w:rPr>
                <w:rFonts w:eastAsia="Calibri"/>
                <w:b/>
              </w:rPr>
              <w:t xml:space="preserve">THỜI </w:t>
            </w:r>
            <w:r w:rsidR="00303856" w:rsidRPr="00534096">
              <w:rPr>
                <w:rFonts w:eastAsia="Calibri"/>
                <w:b/>
              </w:rPr>
              <w:t>LƯỢNG</w:t>
            </w:r>
            <w:r w:rsidRPr="00534096">
              <w:rPr>
                <w:rFonts w:eastAsia="Calibri"/>
                <w:b/>
              </w:rPr>
              <w:t xml:space="preserve"> </w:t>
            </w:r>
          </w:p>
        </w:tc>
      </w:tr>
      <w:tr w:rsidR="00E44598" w:rsidRPr="00DF42A4" w:rsidTr="00655B59">
        <w:trPr>
          <w:trHeight w:val="337"/>
        </w:trPr>
        <w:tc>
          <w:tcPr>
            <w:tcW w:w="624" w:type="dxa"/>
            <w:vAlign w:val="center"/>
          </w:tcPr>
          <w:p w:rsidR="000247CF" w:rsidRPr="00534096" w:rsidRDefault="000247CF" w:rsidP="0050208E">
            <w:pPr>
              <w:spacing w:before="40" w:after="40" w:line="276" w:lineRule="auto"/>
              <w:jc w:val="center"/>
              <w:rPr>
                <w:rFonts w:eastAsia="Calibri"/>
              </w:rPr>
            </w:pPr>
            <w:r w:rsidRPr="00534096">
              <w:rPr>
                <w:rFonts w:eastAsia="Calibri"/>
              </w:rPr>
              <w:t>1</w:t>
            </w:r>
          </w:p>
        </w:tc>
        <w:tc>
          <w:tcPr>
            <w:tcW w:w="7314" w:type="dxa"/>
          </w:tcPr>
          <w:p w:rsidR="000247CF" w:rsidRPr="00534096" w:rsidRDefault="00E9739D" w:rsidP="00EC0F31">
            <w:pPr>
              <w:tabs>
                <w:tab w:val="left" w:pos="720"/>
              </w:tabs>
              <w:spacing w:before="40" w:after="40"/>
              <w:ind w:left="-57"/>
              <w:jc w:val="both"/>
              <w:rPr>
                <w:rFonts w:eastAsia="Calibri"/>
              </w:rPr>
            </w:pPr>
            <w:r w:rsidRPr="00534096">
              <w:rPr>
                <w:rFonts w:eastAsia="Calibri"/>
              </w:rPr>
              <w:t>Hiểu biết chung về</w:t>
            </w:r>
            <w:r w:rsidR="005D4B7B">
              <w:rPr>
                <w:rFonts w:eastAsia="Calibri"/>
              </w:rPr>
              <w:t xml:space="preserve"> a</w:t>
            </w:r>
            <w:r w:rsidRPr="00534096">
              <w:rPr>
                <w:rFonts w:eastAsia="Calibri"/>
              </w:rPr>
              <w:t>n ninh hàng không</w:t>
            </w:r>
          </w:p>
        </w:tc>
        <w:tc>
          <w:tcPr>
            <w:tcW w:w="1134" w:type="dxa"/>
            <w:vAlign w:val="center"/>
          </w:tcPr>
          <w:p w:rsidR="000247CF" w:rsidRPr="00534096" w:rsidRDefault="005E0A29" w:rsidP="0050208E">
            <w:pPr>
              <w:spacing w:before="40" w:after="40"/>
              <w:ind w:left="-113" w:right="-113"/>
              <w:jc w:val="center"/>
              <w:rPr>
                <w:rFonts w:eastAsia="Calibri"/>
              </w:rPr>
            </w:pPr>
            <w:r w:rsidRPr="00534096">
              <w:rPr>
                <w:rFonts w:eastAsia="Calibri"/>
              </w:rPr>
              <w:t>1</w:t>
            </w:r>
          </w:p>
        </w:tc>
      </w:tr>
      <w:tr w:rsidR="00E44598" w:rsidRPr="00DF42A4" w:rsidTr="00655B59">
        <w:trPr>
          <w:trHeight w:val="321"/>
        </w:trPr>
        <w:tc>
          <w:tcPr>
            <w:tcW w:w="624" w:type="dxa"/>
            <w:vAlign w:val="center"/>
          </w:tcPr>
          <w:p w:rsidR="000247CF" w:rsidRPr="00534096" w:rsidRDefault="000247CF" w:rsidP="0050208E">
            <w:pPr>
              <w:spacing w:before="40" w:after="40"/>
              <w:jc w:val="center"/>
              <w:rPr>
                <w:rFonts w:eastAsia="Calibri"/>
              </w:rPr>
            </w:pPr>
            <w:r w:rsidRPr="00534096">
              <w:rPr>
                <w:rFonts w:eastAsia="Calibri"/>
              </w:rPr>
              <w:t>2</w:t>
            </w:r>
          </w:p>
        </w:tc>
        <w:tc>
          <w:tcPr>
            <w:tcW w:w="7314" w:type="dxa"/>
          </w:tcPr>
          <w:p w:rsidR="000247CF" w:rsidRPr="00534096" w:rsidRDefault="0079406B" w:rsidP="00EC0F31">
            <w:pPr>
              <w:tabs>
                <w:tab w:val="left" w:pos="720"/>
              </w:tabs>
              <w:spacing w:before="40" w:after="40"/>
              <w:ind w:left="-57"/>
              <w:jc w:val="both"/>
              <w:rPr>
                <w:rFonts w:eastAsia="Calibri"/>
              </w:rPr>
            </w:pPr>
            <w:r w:rsidRPr="00534096">
              <w:rPr>
                <w:rFonts w:eastAsia="Calibri"/>
              </w:rPr>
              <w:t>Chuỗi cung ứng dịch vụ bảo đả</w:t>
            </w:r>
            <w:r w:rsidR="005D4B7B">
              <w:rPr>
                <w:rFonts w:eastAsia="Calibri"/>
              </w:rPr>
              <w:t>m ANHK; an ninh hãng hàng không; a</w:t>
            </w:r>
            <w:r w:rsidRPr="00534096">
              <w:rPr>
                <w:rFonts w:eastAsia="Calibri"/>
              </w:rPr>
              <w:t>n ninh cảng hàng không, sân bay</w:t>
            </w:r>
          </w:p>
        </w:tc>
        <w:tc>
          <w:tcPr>
            <w:tcW w:w="1134" w:type="dxa"/>
            <w:vAlign w:val="center"/>
          </w:tcPr>
          <w:p w:rsidR="000247CF" w:rsidRPr="00534096" w:rsidRDefault="000247CF" w:rsidP="0050208E">
            <w:pPr>
              <w:spacing w:before="40" w:after="40"/>
              <w:ind w:left="-113" w:right="-113"/>
              <w:jc w:val="center"/>
              <w:rPr>
                <w:rFonts w:eastAsia="Calibri"/>
              </w:rPr>
            </w:pPr>
            <w:r w:rsidRPr="00534096">
              <w:rPr>
                <w:rFonts w:eastAsia="Calibri"/>
              </w:rPr>
              <w:t>1</w:t>
            </w:r>
          </w:p>
        </w:tc>
      </w:tr>
      <w:tr w:rsidR="00E44598" w:rsidRPr="00DF42A4" w:rsidTr="00655B59">
        <w:trPr>
          <w:trHeight w:val="321"/>
        </w:trPr>
        <w:tc>
          <w:tcPr>
            <w:tcW w:w="624" w:type="dxa"/>
            <w:vAlign w:val="center"/>
          </w:tcPr>
          <w:p w:rsidR="000247CF" w:rsidRPr="00534096" w:rsidRDefault="000247CF" w:rsidP="0050208E">
            <w:pPr>
              <w:spacing w:before="40" w:after="40"/>
              <w:jc w:val="center"/>
              <w:rPr>
                <w:rFonts w:eastAsia="Calibri"/>
              </w:rPr>
            </w:pPr>
            <w:r w:rsidRPr="00534096">
              <w:rPr>
                <w:rFonts w:eastAsia="Calibri"/>
              </w:rPr>
              <w:t>3</w:t>
            </w:r>
          </w:p>
        </w:tc>
        <w:tc>
          <w:tcPr>
            <w:tcW w:w="7314" w:type="dxa"/>
          </w:tcPr>
          <w:p w:rsidR="000247CF" w:rsidRPr="00534096" w:rsidRDefault="000247CF" w:rsidP="00EC0F31">
            <w:pPr>
              <w:tabs>
                <w:tab w:val="left" w:pos="720"/>
              </w:tabs>
              <w:spacing w:before="40" w:after="40"/>
              <w:ind w:left="-57"/>
              <w:jc w:val="both"/>
              <w:rPr>
                <w:rFonts w:eastAsia="Calibri"/>
              </w:rPr>
            </w:pPr>
            <w:r w:rsidRPr="00534096">
              <w:rPr>
                <w:rFonts w:eastAsia="Calibri"/>
              </w:rPr>
              <w:t xml:space="preserve">Đối phó với sự cố </w:t>
            </w:r>
            <w:r w:rsidR="00735887" w:rsidRPr="00534096">
              <w:rPr>
                <w:rFonts w:eastAsia="Calibri"/>
              </w:rPr>
              <w:t>ANHK</w:t>
            </w:r>
            <w:r w:rsidR="00D1445D" w:rsidRPr="00534096">
              <w:rPr>
                <w:rFonts w:eastAsia="Calibri"/>
              </w:rPr>
              <w:t>, vật phẩm nguy hiểm, thủ đoạn che giấu; người và đồ vật khả nghi</w:t>
            </w:r>
          </w:p>
        </w:tc>
        <w:tc>
          <w:tcPr>
            <w:tcW w:w="1134" w:type="dxa"/>
            <w:vAlign w:val="center"/>
          </w:tcPr>
          <w:p w:rsidR="000247CF" w:rsidRPr="00534096" w:rsidRDefault="000247CF" w:rsidP="0050208E">
            <w:pPr>
              <w:spacing w:before="40" w:after="40"/>
              <w:ind w:left="-113" w:right="-113"/>
              <w:jc w:val="center"/>
              <w:rPr>
                <w:rFonts w:eastAsia="Calibri"/>
              </w:rPr>
            </w:pPr>
            <w:r w:rsidRPr="00534096">
              <w:rPr>
                <w:rFonts w:eastAsia="Calibri"/>
              </w:rPr>
              <w:t>1</w:t>
            </w:r>
          </w:p>
        </w:tc>
      </w:tr>
      <w:tr w:rsidR="00E44598" w:rsidRPr="00DF42A4" w:rsidTr="00655B59">
        <w:trPr>
          <w:trHeight w:val="337"/>
        </w:trPr>
        <w:tc>
          <w:tcPr>
            <w:tcW w:w="624" w:type="dxa"/>
            <w:vAlign w:val="center"/>
          </w:tcPr>
          <w:p w:rsidR="000247CF" w:rsidRPr="00534096" w:rsidRDefault="000247CF" w:rsidP="0050208E">
            <w:pPr>
              <w:spacing w:before="40" w:after="40"/>
              <w:jc w:val="center"/>
              <w:rPr>
                <w:rFonts w:eastAsia="Calibri"/>
              </w:rPr>
            </w:pPr>
            <w:r w:rsidRPr="00534096">
              <w:rPr>
                <w:rFonts w:eastAsia="Calibri"/>
              </w:rPr>
              <w:t>4</w:t>
            </w:r>
          </w:p>
        </w:tc>
        <w:tc>
          <w:tcPr>
            <w:tcW w:w="7314" w:type="dxa"/>
          </w:tcPr>
          <w:p w:rsidR="000247CF" w:rsidRPr="00534096" w:rsidRDefault="00D1445D" w:rsidP="00EC0F31">
            <w:pPr>
              <w:tabs>
                <w:tab w:val="left" w:pos="720"/>
              </w:tabs>
              <w:spacing w:before="40" w:after="40"/>
              <w:ind w:left="-57"/>
              <w:jc w:val="both"/>
              <w:rPr>
                <w:rFonts w:eastAsia="Calibri"/>
              </w:rPr>
            </w:pPr>
            <w:r w:rsidRPr="00534096">
              <w:rPr>
                <w:rFonts w:eastAsia="Calibri"/>
              </w:rPr>
              <w:t>An ninh nội bộ, quản lý rủi ro ANHK</w:t>
            </w:r>
          </w:p>
        </w:tc>
        <w:tc>
          <w:tcPr>
            <w:tcW w:w="1134" w:type="dxa"/>
            <w:vAlign w:val="center"/>
          </w:tcPr>
          <w:p w:rsidR="000247CF" w:rsidRPr="00534096" w:rsidRDefault="000247CF" w:rsidP="0050208E">
            <w:pPr>
              <w:spacing w:before="40" w:after="40"/>
              <w:ind w:left="-113" w:right="-113"/>
              <w:jc w:val="center"/>
              <w:rPr>
                <w:rFonts w:eastAsia="Calibri"/>
              </w:rPr>
            </w:pPr>
            <w:r w:rsidRPr="00534096">
              <w:rPr>
                <w:rFonts w:eastAsia="Calibri"/>
              </w:rPr>
              <w:t>1</w:t>
            </w:r>
          </w:p>
        </w:tc>
      </w:tr>
      <w:tr w:rsidR="006420E7" w:rsidRPr="00DF42A4" w:rsidTr="00655B59">
        <w:trPr>
          <w:trHeight w:val="337"/>
        </w:trPr>
        <w:tc>
          <w:tcPr>
            <w:tcW w:w="624" w:type="dxa"/>
            <w:vAlign w:val="center"/>
          </w:tcPr>
          <w:p w:rsidR="006420E7" w:rsidRPr="00534096" w:rsidRDefault="006420E7" w:rsidP="0050208E">
            <w:pPr>
              <w:spacing w:before="40" w:after="40"/>
              <w:jc w:val="center"/>
              <w:rPr>
                <w:rFonts w:eastAsia="Calibri"/>
              </w:rPr>
            </w:pPr>
          </w:p>
        </w:tc>
        <w:tc>
          <w:tcPr>
            <w:tcW w:w="7314" w:type="dxa"/>
          </w:tcPr>
          <w:p w:rsidR="006420E7" w:rsidRPr="00534096" w:rsidRDefault="006420E7" w:rsidP="0050208E">
            <w:pPr>
              <w:tabs>
                <w:tab w:val="left" w:pos="720"/>
              </w:tabs>
              <w:spacing w:before="40" w:after="40"/>
              <w:jc w:val="center"/>
              <w:rPr>
                <w:rFonts w:eastAsia="Calibri"/>
              </w:rPr>
            </w:pPr>
            <w:r w:rsidRPr="00534096">
              <w:rPr>
                <w:rFonts w:eastAsia="Calibri"/>
                <w:b/>
              </w:rPr>
              <w:t>TỔNG CỘNG</w:t>
            </w:r>
          </w:p>
        </w:tc>
        <w:tc>
          <w:tcPr>
            <w:tcW w:w="1134" w:type="dxa"/>
            <w:vAlign w:val="center"/>
          </w:tcPr>
          <w:p w:rsidR="006420E7" w:rsidRPr="00534096" w:rsidRDefault="00D1445D" w:rsidP="0050208E">
            <w:pPr>
              <w:spacing w:before="40" w:after="40"/>
              <w:ind w:left="-113" w:right="-113"/>
              <w:jc w:val="center"/>
              <w:rPr>
                <w:rFonts w:eastAsia="Calibri"/>
              </w:rPr>
            </w:pPr>
            <w:r w:rsidRPr="00534096">
              <w:rPr>
                <w:rFonts w:eastAsia="Calibri"/>
                <w:b/>
              </w:rPr>
              <w:t>4</w:t>
            </w:r>
          </w:p>
        </w:tc>
      </w:tr>
    </w:tbl>
    <w:p w:rsidR="005E0A29" w:rsidRPr="00534096" w:rsidRDefault="005E0A29" w:rsidP="00813694">
      <w:pPr>
        <w:spacing w:before="120" w:after="120"/>
        <w:ind w:firstLine="709"/>
        <w:jc w:val="both"/>
        <w:rPr>
          <w:bCs/>
          <w:lang w:val="nl-NL"/>
        </w:rPr>
      </w:pPr>
      <w:r w:rsidRPr="00534096">
        <w:rPr>
          <w:bCs/>
          <w:lang w:val="pt-BR"/>
        </w:rPr>
        <w:t>5. Thời hạn huấn luyện</w:t>
      </w:r>
      <w:r w:rsidR="000B17C8" w:rsidRPr="00534096">
        <w:rPr>
          <w:bCs/>
          <w:lang w:val="nl-NL"/>
        </w:rPr>
        <w:t xml:space="preserve"> định kỳ: </w:t>
      </w:r>
      <w:r w:rsidR="000B17C8" w:rsidRPr="0056193A">
        <w:rPr>
          <w:bCs/>
          <w:lang w:val="nl-NL"/>
        </w:rPr>
        <w:t>03 (ba) năm một lần</w:t>
      </w:r>
      <w:r w:rsidR="000B17C8" w:rsidRPr="00534096">
        <w:rPr>
          <w:bCs/>
          <w:color w:val="FF0000"/>
          <w:lang w:val="nl-NL"/>
        </w:rPr>
        <w:t>.</w:t>
      </w:r>
    </w:p>
    <w:p w:rsidR="004D7EB7" w:rsidRPr="00534096" w:rsidRDefault="004D7EB7" w:rsidP="006471AC">
      <w:pPr>
        <w:pStyle w:val="Heading7"/>
        <w:spacing w:before="120" w:after="120"/>
        <w:ind w:firstLine="709"/>
        <w:rPr>
          <w:szCs w:val="28"/>
          <w:lang w:val="nl-NL"/>
        </w:rPr>
      </w:pPr>
      <w:r w:rsidRPr="00534096">
        <w:rPr>
          <w:szCs w:val="28"/>
          <w:lang w:val="nl-NL"/>
        </w:rPr>
        <w:t xml:space="preserve">Điều </w:t>
      </w:r>
      <w:r w:rsidR="0072226F" w:rsidRPr="00534096">
        <w:rPr>
          <w:szCs w:val="28"/>
          <w:lang w:val="nl-NL"/>
        </w:rPr>
        <w:t>3</w:t>
      </w:r>
      <w:r w:rsidR="00693BDA" w:rsidRPr="00534096">
        <w:rPr>
          <w:szCs w:val="28"/>
          <w:lang w:val="nl-NL"/>
        </w:rPr>
        <w:t>5</w:t>
      </w:r>
      <w:r w:rsidRPr="00534096">
        <w:rPr>
          <w:szCs w:val="28"/>
          <w:lang w:val="nl-NL"/>
        </w:rPr>
        <w:t xml:space="preserve">. </w:t>
      </w:r>
      <w:r w:rsidR="00C655B6" w:rsidRPr="00534096">
        <w:rPr>
          <w:szCs w:val="28"/>
          <w:lang w:val="pt-BR"/>
        </w:rPr>
        <w:t>Bồi dưỡng, huấn luyện n</w:t>
      </w:r>
      <w:r w:rsidRPr="00534096">
        <w:rPr>
          <w:szCs w:val="28"/>
          <w:lang w:val="nl-NL"/>
        </w:rPr>
        <w:t xml:space="preserve">gười làm việc thường xuyên trong khu vực hạn chế </w:t>
      </w:r>
    </w:p>
    <w:p w:rsidR="000247CF" w:rsidRPr="00534096" w:rsidRDefault="000247CF" w:rsidP="00813694">
      <w:pPr>
        <w:spacing w:before="120" w:after="120"/>
        <w:ind w:firstLine="709"/>
        <w:jc w:val="both"/>
        <w:rPr>
          <w:rFonts w:eastAsia="Calibri"/>
          <w:lang w:val="vi-VN"/>
        </w:rPr>
      </w:pPr>
      <w:r w:rsidRPr="00534096">
        <w:rPr>
          <w:rFonts w:eastAsia="Calibri"/>
          <w:lang w:val="vi-VN"/>
        </w:rPr>
        <w:t xml:space="preserve">1. Mục tiêu: </w:t>
      </w:r>
      <w:r w:rsidR="0056193A">
        <w:rPr>
          <w:rFonts w:eastAsia="Calibri"/>
          <w:lang w:val="nl-NL"/>
        </w:rPr>
        <w:t>t</w:t>
      </w:r>
      <w:r w:rsidRPr="00534096">
        <w:rPr>
          <w:rFonts w:eastAsia="Calibri"/>
          <w:lang w:val="vi-VN"/>
        </w:rPr>
        <w:t xml:space="preserve">rang bị cho học viên kiến thức cần thiết về </w:t>
      </w:r>
      <w:r w:rsidR="00735887" w:rsidRPr="00534096">
        <w:rPr>
          <w:rFonts w:eastAsia="Calibri"/>
          <w:lang w:val="vi-VN"/>
        </w:rPr>
        <w:t>ANHK</w:t>
      </w:r>
      <w:r w:rsidRPr="00534096">
        <w:rPr>
          <w:rFonts w:eastAsia="Calibri"/>
          <w:lang w:val="vi-VN"/>
        </w:rPr>
        <w:t xml:space="preserve"> và cách thức xử lý tình huống về </w:t>
      </w:r>
      <w:r w:rsidR="00735887" w:rsidRPr="00534096">
        <w:rPr>
          <w:rFonts w:eastAsia="Calibri"/>
          <w:lang w:val="vi-VN"/>
        </w:rPr>
        <w:t>ANHK</w:t>
      </w:r>
      <w:r w:rsidRPr="00534096">
        <w:rPr>
          <w:rFonts w:eastAsia="Calibri"/>
          <w:lang w:val="vi-VN"/>
        </w:rPr>
        <w:t xml:space="preserve"> có liên quan trong khu vực hạn chế.</w:t>
      </w:r>
    </w:p>
    <w:p w:rsidR="000247CF" w:rsidRPr="00534096" w:rsidRDefault="000247CF" w:rsidP="00813694">
      <w:pPr>
        <w:spacing w:before="120" w:after="120"/>
        <w:ind w:firstLine="709"/>
        <w:jc w:val="both"/>
        <w:rPr>
          <w:rFonts w:eastAsia="Calibri"/>
          <w:lang w:val="vi-VN"/>
        </w:rPr>
      </w:pPr>
      <w:r w:rsidRPr="00534096">
        <w:rPr>
          <w:rFonts w:eastAsia="Calibri"/>
          <w:lang w:val="vi-VN"/>
        </w:rPr>
        <w:t>2. Đối tượng:</w:t>
      </w:r>
    </w:p>
    <w:p w:rsidR="000247CF" w:rsidRPr="00534096" w:rsidRDefault="000247CF" w:rsidP="00813694">
      <w:pPr>
        <w:spacing w:before="120" w:after="120"/>
        <w:ind w:firstLine="709"/>
        <w:jc w:val="both"/>
        <w:rPr>
          <w:rFonts w:eastAsia="Calibri"/>
          <w:lang w:val="vi-VN"/>
        </w:rPr>
      </w:pPr>
      <w:r w:rsidRPr="00534096">
        <w:rPr>
          <w:rFonts w:eastAsia="Calibri"/>
          <w:lang w:val="vi-VN"/>
        </w:rPr>
        <w:t>a) Nhân viên của doanh nghiệp cung cấp dịch vụ phi hàng không làm việc trong khu vực hạn chế của cảng hàng không, sân bay;</w:t>
      </w:r>
    </w:p>
    <w:p w:rsidR="000247CF" w:rsidRPr="006471AC" w:rsidRDefault="000247CF" w:rsidP="00813694">
      <w:pPr>
        <w:spacing w:before="120" w:after="120"/>
        <w:ind w:firstLine="709"/>
        <w:jc w:val="both"/>
        <w:rPr>
          <w:rFonts w:eastAsia="Calibri"/>
          <w:spacing w:val="-4"/>
          <w:lang w:val="vi-VN"/>
        </w:rPr>
      </w:pPr>
      <w:r w:rsidRPr="006471AC">
        <w:rPr>
          <w:rFonts w:eastAsia="Calibri"/>
          <w:spacing w:val="-4"/>
          <w:lang w:val="vi-VN"/>
        </w:rPr>
        <w:t xml:space="preserve">b) Nhân viên của </w:t>
      </w:r>
      <w:r w:rsidR="00225688" w:rsidRPr="006471AC">
        <w:rPr>
          <w:rFonts w:eastAsia="Calibri"/>
          <w:spacing w:val="-4"/>
          <w:lang w:val="vi-VN"/>
        </w:rPr>
        <w:t>DNDV</w:t>
      </w:r>
      <w:r w:rsidRPr="006471AC">
        <w:rPr>
          <w:rFonts w:eastAsia="Calibri"/>
          <w:iCs/>
          <w:spacing w:val="-4"/>
          <w:lang w:val="vi-VN"/>
        </w:rPr>
        <w:t xml:space="preserve"> kỹ thuật hàng không; </w:t>
      </w:r>
      <w:r w:rsidRPr="006471AC">
        <w:rPr>
          <w:rFonts w:eastAsia="Calibri"/>
          <w:spacing w:val="-4"/>
          <w:lang w:val="vi-VN"/>
        </w:rPr>
        <w:t>sửa chữa</w:t>
      </w:r>
      <w:r w:rsidRPr="006471AC">
        <w:rPr>
          <w:rFonts w:eastAsia="Calibri"/>
          <w:spacing w:val="-4"/>
          <w:lang w:val="pt-BR"/>
        </w:rPr>
        <w:t xml:space="preserve">, </w:t>
      </w:r>
      <w:r w:rsidRPr="006471AC">
        <w:rPr>
          <w:rFonts w:eastAsia="Calibri"/>
          <w:spacing w:val="-4"/>
          <w:lang w:val="vi-VN"/>
        </w:rPr>
        <w:t>bảo dưỡng trang thiết bị hàng không làm việc trong khu vực hạn chế của cảng hàng không, sân bay;</w:t>
      </w:r>
    </w:p>
    <w:p w:rsidR="000247CF" w:rsidRPr="00534096" w:rsidRDefault="000247CF" w:rsidP="00813694">
      <w:pPr>
        <w:spacing w:before="120" w:after="120"/>
        <w:ind w:firstLine="709"/>
        <w:jc w:val="both"/>
        <w:rPr>
          <w:rFonts w:eastAsia="Calibri"/>
          <w:lang w:val="nl-NL"/>
        </w:rPr>
      </w:pPr>
      <w:r w:rsidRPr="00534096">
        <w:rPr>
          <w:rFonts w:eastAsia="Calibri"/>
          <w:lang w:val="nl-NL"/>
        </w:rPr>
        <w:t>c) Nhân viên điều khiển, vận hành phương tiện, thiết bị hàng không hoạt động thường xuyên tại khu vực hạn chế của cảng hàng không</w:t>
      </w:r>
      <w:r w:rsidRPr="00534096">
        <w:rPr>
          <w:rFonts w:eastAsia="Calibri"/>
          <w:lang w:val="vi-VN"/>
        </w:rPr>
        <w:t>, sân bay</w:t>
      </w:r>
      <w:r w:rsidRPr="00534096">
        <w:rPr>
          <w:rFonts w:eastAsia="Calibri"/>
          <w:lang w:val="nl-NL"/>
        </w:rPr>
        <w:t>;</w:t>
      </w:r>
    </w:p>
    <w:p w:rsidR="000247CF" w:rsidRPr="006471AC" w:rsidRDefault="00DC03B8" w:rsidP="00813694">
      <w:pPr>
        <w:tabs>
          <w:tab w:val="left" w:pos="1710"/>
        </w:tabs>
        <w:spacing w:before="120" w:after="120"/>
        <w:ind w:firstLine="709"/>
        <w:jc w:val="both"/>
        <w:rPr>
          <w:rFonts w:eastAsia="Calibri"/>
          <w:spacing w:val="-8"/>
          <w:lang w:val="nl-NL"/>
        </w:rPr>
      </w:pPr>
      <w:r w:rsidRPr="006471AC">
        <w:rPr>
          <w:rFonts w:eastAsia="Calibri"/>
          <w:spacing w:val="-8"/>
          <w:lang w:val="nl-NL"/>
        </w:rPr>
        <w:t>d) Nhân viên điều khiển xe và vận hành thiết bị tra nạp nhiên liệu cho tàu bay;</w:t>
      </w:r>
    </w:p>
    <w:p w:rsidR="00E32AE7" w:rsidRPr="00534096" w:rsidRDefault="000247CF" w:rsidP="00813694">
      <w:pPr>
        <w:spacing w:before="120" w:after="120"/>
        <w:ind w:firstLine="709"/>
        <w:jc w:val="both"/>
        <w:rPr>
          <w:rFonts w:eastAsia="Calibri"/>
          <w:lang w:val="nl-NL"/>
        </w:rPr>
      </w:pPr>
      <w:r w:rsidRPr="00534096">
        <w:rPr>
          <w:rFonts w:eastAsia="Calibri"/>
          <w:lang w:val="nl-NL"/>
        </w:rPr>
        <w:t>đ</w:t>
      </w:r>
      <w:r w:rsidRPr="00534096">
        <w:rPr>
          <w:rFonts w:eastAsia="Calibri"/>
          <w:lang w:val="vi-VN"/>
        </w:rPr>
        <w:t xml:space="preserve">) Nhân viên của </w:t>
      </w:r>
      <w:r w:rsidR="00225688" w:rsidRPr="00534096">
        <w:rPr>
          <w:rFonts w:eastAsia="Calibri"/>
          <w:lang w:val="vi-VN"/>
        </w:rPr>
        <w:t>DNDV</w:t>
      </w:r>
      <w:r w:rsidRPr="00534096">
        <w:rPr>
          <w:rFonts w:eastAsia="Calibri"/>
          <w:lang w:val="vi-VN"/>
        </w:rPr>
        <w:t xml:space="preserve"> vệ sinh môi trường làm việc trong khu vực hạn chế của cảng hàng không</w:t>
      </w:r>
      <w:r w:rsidRPr="00534096">
        <w:rPr>
          <w:rFonts w:eastAsia="Calibri"/>
          <w:lang w:val="nl-NL"/>
        </w:rPr>
        <w:t>, sân bay</w:t>
      </w:r>
      <w:r w:rsidR="00793761" w:rsidRPr="00534096">
        <w:rPr>
          <w:rFonts w:eastAsia="Calibri"/>
          <w:lang w:val="nl-NL"/>
        </w:rPr>
        <w:t>;</w:t>
      </w:r>
    </w:p>
    <w:p w:rsidR="000247CF" w:rsidRPr="00534096" w:rsidRDefault="00E32AE7" w:rsidP="00813694">
      <w:pPr>
        <w:spacing w:before="120" w:after="120"/>
        <w:ind w:firstLine="709"/>
        <w:jc w:val="both"/>
        <w:rPr>
          <w:rFonts w:eastAsia="Calibri"/>
          <w:lang w:val="nl-NL"/>
        </w:rPr>
      </w:pPr>
      <w:r w:rsidRPr="00534096">
        <w:rPr>
          <w:rFonts w:eastAsia="Calibri"/>
          <w:lang w:val="nl-NL"/>
        </w:rPr>
        <w:t>e) Các đối tượng làm việc thường xuyên tại khu vực hạn chế khác.</w:t>
      </w:r>
      <w:r w:rsidR="00793761" w:rsidRPr="00534096">
        <w:rPr>
          <w:rFonts w:eastAsia="Calibri"/>
          <w:lang w:val="nl-NL"/>
        </w:rPr>
        <w:t xml:space="preserve"> </w:t>
      </w:r>
    </w:p>
    <w:p w:rsidR="00294E9F" w:rsidRPr="00534096" w:rsidRDefault="00616417" w:rsidP="00813694">
      <w:pPr>
        <w:spacing w:before="120" w:after="120"/>
        <w:ind w:firstLine="709"/>
        <w:jc w:val="both"/>
        <w:rPr>
          <w:rFonts w:eastAsia="Calibri"/>
        </w:rPr>
      </w:pPr>
      <w:r w:rsidRPr="00DF42A4">
        <w:rPr>
          <w:szCs w:val="24"/>
        </w:rPr>
        <w:t>Các đối tượng quy định tại khoản 2 Điều này</w:t>
      </w:r>
      <w:r w:rsidRPr="00DF42A4">
        <w:rPr>
          <w:i/>
          <w:szCs w:val="24"/>
        </w:rPr>
        <w:t xml:space="preserve"> </w:t>
      </w:r>
      <w:r w:rsidRPr="00DF42A4">
        <w:rPr>
          <w:rFonts w:eastAsia="Calibri"/>
          <w:szCs w:val="24"/>
        </w:rPr>
        <w:t xml:space="preserve">không bao gồm </w:t>
      </w:r>
      <w:r w:rsidR="00294E9F" w:rsidRPr="00534096">
        <w:rPr>
          <w:rFonts w:eastAsia="Calibri"/>
        </w:rPr>
        <w:t>các đối tượng quy định tại các Điều 23, Điều 24, Điều 25, Điểu 26, Điều 27, Điều 28, Điều 29, Điều 30, Điều 31, Điều 32, Điều 33, Điề</w:t>
      </w:r>
      <w:r w:rsidR="0056193A">
        <w:rPr>
          <w:rFonts w:eastAsia="Calibri"/>
        </w:rPr>
        <w:t>u 34 Thông tư này.</w:t>
      </w:r>
    </w:p>
    <w:p w:rsidR="000247CF" w:rsidRPr="00F16E48" w:rsidRDefault="000247CF" w:rsidP="00813694">
      <w:pPr>
        <w:spacing w:before="120" w:after="120"/>
        <w:ind w:firstLine="709"/>
        <w:jc w:val="both"/>
        <w:rPr>
          <w:rFonts w:eastAsia="Calibri"/>
        </w:rPr>
      </w:pPr>
      <w:r w:rsidRPr="00534096">
        <w:rPr>
          <w:rFonts w:eastAsia="Calibri"/>
          <w:lang w:val="vi-VN"/>
        </w:rPr>
        <w:t xml:space="preserve">3. </w:t>
      </w:r>
      <w:r w:rsidR="005E0A29" w:rsidRPr="00534096">
        <w:rPr>
          <w:rFonts w:eastAsia="Calibri"/>
        </w:rPr>
        <w:t>Chương trình bồi dưỡng ban đầu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7314"/>
        <w:gridCol w:w="1134"/>
      </w:tblGrid>
      <w:tr w:rsidR="00E44598" w:rsidRPr="00DF42A4" w:rsidTr="00655B59">
        <w:trPr>
          <w:trHeight w:val="570"/>
          <w:tblHeader/>
        </w:trPr>
        <w:tc>
          <w:tcPr>
            <w:tcW w:w="624" w:type="dxa"/>
          </w:tcPr>
          <w:p w:rsidR="000247CF" w:rsidRPr="00534096" w:rsidRDefault="000247CF" w:rsidP="0050208E">
            <w:pPr>
              <w:snapToGrid w:val="0"/>
              <w:spacing w:before="40" w:after="40"/>
              <w:jc w:val="center"/>
              <w:rPr>
                <w:rFonts w:eastAsia="Calibri"/>
                <w:b/>
              </w:rPr>
            </w:pPr>
            <w:r w:rsidRPr="00534096">
              <w:rPr>
                <w:rFonts w:eastAsia="Calibri"/>
                <w:b/>
              </w:rPr>
              <w:t>SỐ TT</w:t>
            </w:r>
          </w:p>
        </w:tc>
        <w:tc>
          <w:tcPr>
            <w:tcW w:w="7314" w:type="dxa"/>
            <w:vAlign w:val="center"/>
          </w:tcPr>
          <w:p w:rsidR="00303856" w:rsidRPr="00534096" w:rsidRDefault="00A566E3" w:rsidP="0050208E">
            <w:pPr>
              <w:snapToGrid w:val="0"/>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0247CF" w:rsidRPr="00534096" w:rsidRDefault="00303856" w:rsidP="0050208E">
            <w:pPr>
              <w:snapToGrid w:val="0"/>
              <w:spacing w:before="40" w:after="40"/>
              <w:jc w:val="center"/>
              <w:rPr>
                <w:rFonts w:eastAsia="Calibri"/>
              </w:rPr>
            </w:pPr>
            <w:r w:rsidRPr="00534096">
              <w:rPr>
                <w:rFonts w:eastAsia="Calibri"/>
              </w:rPr>
              <w:t>(Lý thuyết)</w:t>
            </w:r>
          </w:p>
        </w:tc>
        <w:tc>
          <w:tcPr>
            <w:tcW w:w="1134" w:type="dxa"/>
          </w:tcPr>
          <w:p w:rsidR="005C1B10" w:rsidRPr="00534096" w:rsidRDefault="000247CF" w:rsidP="0050208E">
            <w:pPr>
              <w:snapToGrid w:val="0"/>
              <w:spacing w:before="40" w:after="40"/>
              <w:ind w:left="-113" w:right="-113"/>
              <w:jc w:val="center"/>
              <w:rPr>
                <w:rFonts w:eastAsia="Calibri"/>
                <w:b/>
              </w:rPr>
            </w:pPr>
            <w:r w:rsidRPr="00534096">
              <w:rPr>
                <w:rFonts w:eastAsia="Calibri"/>
                <w:b/>
              </w:rPr>
              <w:t xml:space="preserve">THỜI </w:t>
            </w:r>
            <w:r w:rsidR="00303856" w:rsidRPr="00534096">
              <w:rPr>
                <w:rFonts w:eastAsia="Calibri"/>
                <w:b/>
              </w:rPr>
              <w:t>LƯỢNG</w:t>
            </w:r>
          </w:p>
        </w:tc>
      </w:tr>
      <w:tr w:rsidR="00E44598" w:rsidRPr="00DF42A4" w:rsidTr="00655B59">
        <w:trPr>
          <w:trHeight w:val="350"/>
        </w:trPr>
        <w:tc>
          <w:tcPr>
            <w:tcW w:w="624" w:type="dxa"/>
            <w:vAlign w:val="center"/>
          </w:tcPr>
          <w:p w:rsidR="000247CF" w:rsidRPr="00534096" w:rsidRDefault="000247CF" w:rsidP="0050208E">
            <w:pPr>
              <w:snapToGrid w:val="0"/>
              <w:spacing w:before="40" w:after="40"/>
              <w:ind w:right="-112"/>
              <w:jc w:val="center"/>
              <w:rPr>
                <w:rFonts w:eastAsia="Calibri"/>
              </w:rPr>
            </w:pPr>
            <w:r w:rsidRPr="00534096">
              <w:rPr>
                <w:rFonts w:eastAsia="Calibri"/>
              </w:rPr>
              <w:t>1</w:t>
            </w:r>
          </w:p>
        </w:tc>
        <w:tc>
          <w:tcPr>
            <w:tcW w:w="7314" w:type="dxa"/>
          </w:tcPr>
          <w:p w:rsidR="000247CF" w:rsidRPr="00534096" w:rsidRDefault="00E9739D" w:rsidP="009E460C">
            <w:pPr>
              <w:snapToGrid w:val="0"/>
              <w:spacing w:before="40" w:after="40"/>
              <w:ind w:left="-57" w:right="-57"/>
              <w:jc w:val="both"/>
              <w:rPr>
                <w:rFonts w:eastAsia="Calibri"/>
              </w:rPr>
            </w:pPr>
            <w:r w:rsidRPr="00534096">
              <w:rPr>
                <w:rFonts w:eastAsia="Calibri"/>
              </w:rPr>
              <w:t>Hiểu biết chung về</w:t>
            </w:r>
            <w:r w:rsidR="00F16E48">
              <w:rPr>
                <w:rFonts w:eastAsia="Calibri"/>
              </w:rPr>
              <w:t xml:space="preserve"> a</w:t>
            </w:r>
            <w:r w:rsidRPr="00534096">
              <w:rPr>
                <w:rFonts w:eastAsia="Calibri"/>
              </w:rPr>
              <w:t>n ninh hàng không</w:t>
            </w:r>
          </w:p>
        </w:tc>
        <w:tc>
          <w:tcPr>
            <w:tcW w:w="1134" w:type="dxa"/>
            <w:vAlign w:val="center"/>
          </w:tcPr>
          <w:p w:rsidR="000247CF" w:rsidRPr="00534096" w:rsidRDefault="00FC6AE3" w:rsidP="0050208E">
            <w:pPr>
              <w:snapToGrid w:val="0"/>
              <w:spacing w:before="40" w:after="40"/>
              <w:jc w:val="center"/>
              <w:rPr>
                <w:rFonts w:eastAsia="Calibri"/>
              </w:rPr>
            </w:pPr>
            <w:r w:rsidRPr="00534096">
              <w:rPr>
                <w:rFonts w:eastAsia="Calibri"/>
              </w:rPr>
              <w:t>2</w:t>
            </w:r>
          </w:p>
        </w:tc>
      </w:tr>
      <w:tr w:rsidR="00E44598" w:rsidRPr="00DF42A4" w:rsidTr="00655B59">
        <w:trPr>
          <w:trHeight w:val="350"/>
        </w:trPr>
        <w:tc>
          <w:tcPr>
            <w:tcW w:w="624" w:type="dxa"/>
            <w:vAlign w:val="center"/>
          </w:tcPr>
          <w:p w:rsidR="000247CF" w:rsidRPr="00534096" w:rsidRDefault="000247CF" w:rsidP="0050208E">
            <w:pPr>
              <w:snapToGrid w:val="0"/>
              <w:spacing w:before="40" w:after="40"/>
              <w:ind w:right="-112"/>
              <w:jc w:val="center"/>
              <w:rPr>
                <w:rFonts w:eastAsia="Calibri"/>
              </w:rPr>
            </w:pPr>
            <w:r w:rsidRPr="00534096">
              <w:rPr>
                <w:rFonts w:eastAsia="Calibri"/>
              </w:rPr>
              <w:t>2</w:t>
            </w:r>
          </w:p>
        </w:tc>
        <w:tc>
          <w:tcPr>
            <w:tcW w:w="7314" w:type="dxa"/>
          </w:tcPr>
          <w:p w:rsidR="000247CF" w:rsidRPr="00534096" w:rsidRDefault="000247CF" w:rsidP="009E460C">
            <w:pPr>
              <w:snapToGrid w:val="0"/>
              <w:spacing w:before="40" w:after="40"/>
              <w:ind w:left="-57" w:right="-57"/>
              <w:jc w:val="both"/>
              <w:rPr>
                <w:rFonts w:eastAsia="Calibri"/>
              </w:rPr>
            </w:pPr>
            <w:r w:rsidRPr="00534096">
              <w:rPr>
                <w:rFonts w:eastAsia="Calibri"/>
              </w:rPr>
              <w:t>An ninh cảng hàng không, sân bay</w:t>
            </w:r>
          </w:p>
        </w:tc>
        <w:tc>
          <w:tcPr>
            <w:tcW w:w="1134" w:type="dxa"/>
            <w:vAlign w:val="center"/>
          </w:tcPr>
          <w:p w:rsidR="000247CF" w:rsidRPr="00534096" w:rsidRDefault="000247CF" w:rsidP="0050208E">
            <w:pPr>
              <w:snapToGrid w:val="0"/>
              <w:spacing w:before="40" w:after="40"/>
              <w:jc w:val="center"/>
              <w:rPr>
                <w:rFonts w:eastAsia="Calibri"/>
              </w:rPr>
            </w:pPr>
            <w:r w:rsidRPr="00534096">
              <w:rPr>
                <w:rFonts w:eastAsia="Calibri"/>
              </w:rPr>
              <w:t>2</w:t>
            </w:r>
          </w:p>
        </w:tc>
      </w:tr>
      <w:tr w:rsidR="00E44598" w:rsidRPr="00DF42A4" w:rsidTr="00655B59">
        <w:trPr>
          <w:trHeight w:val="350"/>
        </w:trPr>
        <w:tc>
          <w:tcPr>
            <w:tcW w:w="624" w:type="dxa"/>
            <w:vAlign w:val="center"/>
          </w:tcPr>
          <w:p w:rsidR="000247CF" w:rsidRPr="00534096" w:rsidRDefault="000247CF" w:rsidP="0050208E">
            <w:pPr>
              <w:snapToGrid w:val="0"/>
              <w:spacing w:before="40" w:after="40"/>
              <w:ind w:right="-112"/>
              <w:jc w:val="center"/>
              <w:rPr>
                <w:rFonts w:eastAsia="Calibri"/>
              </w:rPr>
            </w:pPr>
            <w:r w:rsidRPr="00534096">
              <w:rPr>
                <w:rFonts w:eastAsia="Calibri"/>
              </w:rPr>
              <w:t>3</w:t>
            </w:r>
          </w:p>
        </w:tc>
        <w:tc>
          <w:tcPr>
            <w:tcW w:w="7314" w:type="dxa"/>
          </w:tcPr>
          <w:p w:rsidR="000247CF" w:rsidRPr="00534096" w:rsidRDefault="00DA1BFF" w:rsidP="009E460C">
            <w:pPr>
              <w:snapToGrid w:val="0"/>
              <w:spacing w:before="40" w:after="40"/>
              <w:ind w:left="-57" w:right="-57"/>
              <w:jc w:val="both"/>
              <w:rPr>
                <w:rFonts w:eastAsia="Calibri"/>
              </w:rPr>
            </w:pPr>
            <w:r w:rsidRPr="00534096">
              <w:rPr>
                <w:rFonts w:eastAsia="Calibri"/>
              </w:rPr>
              <w:t>Vật phẩm nguy hiểm; người và đồ vật khả nghi</w:t>
            </w:r>
          </w:p>
        </w:tc>
        <w:tc>
          <w:tcPr>
            <w:tcW w:w="1134" w:type="dxa"/>
            <w:vAlign w:val="center"/>
          </w:tcPr>
          <w:p w:rsidR="000247CF" w:rsidRPr="00534096" w:rsidRDefault="000247CF" w:rsidP="0050208E">
            <w:pPr>
              <w:snapToGrid w:val="0"/>
              <w:spacing w:before="40" w:after="40"/>
              <w:jc w:val="center"/>
              <w:rPr>
                <w:rFonts w:eastAsia="Calibri"/>
              </w:rPr>
            </w:pPr>
            <w:r w:rsidRPr="00534096">
              <w:rPr>
                <w:rFonts w:eastAsia="Calibri"/>
              </w:rPr>
              <w:t>2</w:t>
            </w:r>
          </w:p>
        </w:tc>
      </w:tr>
      <w:tr w:rsidR="00E44598" w:rsidRPr="00DF42A4" w:rsidTr="00655B59">
        <w:trPr>
          <w:trHeight w:val="350"/>
        </w:trPr>
        <w:tc>
          <w:tcPr>
            <w:tcW w:w="624" w:type="dxa"/>
            <w:vAlign w:val="center"/>
          </w:tcPr>
          <w:p w:rsidR="000247CF" w:rsidRPr="00534096" w:rsidRDefault="000247CF" w:rsidP="0050208E">
            <w:pPr>
              <w:snapToGrid w:val="0"/>
              <w:spacing w:before="40" w:after="40"/>
              <w:ind w:right="-112"/>
              <w:jc w:val="center"/>
              <w:rPr>
                <w:rFonts w:eastAsia="Calibri"/>
              </w:rPr>
            </w:pPr>
            <w:r w:rsidRPr="00534096">
              <w:rPr>
                <w:rFonts w:eastAsia="Calibri"/>
              </w:rPr>
              <w:t>4</w:t>
            </w:r>
          </w:p>
        </w:tc>
        <w:tc>
          <w:tcPr>
            <w:tcW w:w="7314" w:type="dxa"/>
          </w:tcPr>
          <w:p w:rsidR="000247CF" w:rsidRPr="00534096" w:rsidRDefault="000247CF" w:rsidP="009E460C">
            <w:pPr>
              <w:snapToGrid w:val="0"/>
              <w:spacing w:before="40" w:after="40"/>
              <w:ind w:left="-57" w:right="-57"/>
              <w:jc w:val="both"/>
              <w:rPr>
                <w:rFonts w:eastAsia="Calibri"/>
              </w:rPr>
            </w:pPr>
            <w:r w:rsidRPr="00534096">
              <w:rPr>
                <w:rFonts w:eastAsia="Calibri"/>
              </w:rPr>
              <w:t xml:space="preserve">Trách nhiệm của các đơn vị liên quan đến xử lý sự cố </w:t>
            </w:r>
            <w:r w:rsidR="00735887" w:rsidRPr="00534096">
              <w:rPr>
                <w:rFonts w:eastAsia="Calibri"/>
              </w:rPr>
              <w:t>ANHK</w:t>
            </w:r>
          </w:p>
        </w:tc>
        <w:tc>
          <w:tcPr>
            <w:tcW w:w="1134" w:type="dxa"/>
            <w:vAlign w:val="center"/>
          </w:tcPr>
          <w:p w:rsidR="000247CF" w:rsidRPr="00534096" w:rsidRDefault="00FC6AE3" w:rsidP="0050208E">
            <w:pPr>
              <w:snapToGrid w:val="0"/>
              <w:spacing w:before="40" w:after="40"/>
              <w:jc w:val="center"/>
              <w:rPr>
                <w:rFonts w:eastAsia="Calibri"/>
              </w:rPr>
            </w:pPr>
            <w:r w:rsidRPr="00534096">
              <w:rPr>
                <w:rFonts w:eastAsia="Calibri"/>
              </w:rPr>
              <w:t>2</w:t>
            </w:r>
          </w:p>
        </w:tc>
      </w:tr>
      <w:tr w:rsidR="006420E7" w:rsidRPr="00DF42A4" w:rsidTr="00655B59">
        <w:trPr>
          <w:trHeight w:val="350"/>
        </w:trPr>
        <w:tc>
          <w:tcPr>
            <w:tcW w:w="624" w:type="dxa"/>
            <w:vAlign w:val="center"/>
          </w:tcPr>
          <w:p w:rsidR="006420E7" w:rsidRPr="00534096" w:rsidRDefault="006420E7" w:rsidP="0050208E">
            <w:pPr>
              <w:snapToGrid w:val="0"/>
              <w:spacing w:before="40" w:after="40"/>
              <w:ind w:right="-112"/>
              <w:jc w:val="center"/>
              <w:rPr>
                <w:rFonts w:eastAsia="Calibri"/>
              </w:rPr>
            </w:pPr>
          </w:p>
        </w:tc>
        <w:tc>
          <w:tcPr>
            <w:tcW w:w="7314" w:type="dxa"/>
          </w:tcPr>
          <w:p w:rsidR="006420E7" w:rsidRPr="00534096" w:rsidRDefault="006420E7" w:rsidP="0050208E">
            <w:pPr>
              <w:snapToGrid w:val="0"/>
              <w:spacing w:before="40" w:after="40"/>
              <w:jc w:val="center"/>
              <w:rPr>
                <w:rFonts w:eastAsia="Calibri"/>
              </w:rPr>
            </w:pPr>
            <w:r w:rsidRPr="00534096">
              <w:rPr>
                <w:rFonts w:eastAsia="Calibri"/>
                <w:b/>
              </w:rPr>
              <w:t>TỔNG CỘNG</w:t>
            </w:r>
          </w:p>
        </w:tc>
        <w:tc>
          <w:tcPr>
            <w:tcW w:w="1134" w:type="dxa"/>
            <w:vAlign w:val="center"/>
          </w:tcPr>
          <w:p w:rsidR="006420E7" w:rsidRPr="00534096" w:rsidRDefault="00FC6AE3" w:rsidP="0050208E">
            <w:pPr>
              <w:snapToGrid w:val="0"/>
              <w:spacing w:before="40" w:after="40"/>
              <w:jc w:val="center"/>
              <w:rPr>
                <w:rFonts w:eastAsia="Calibri"/>
              </w:rPr>
            </w:pPr>
            <w:r w:rsidRPr="00534096">
              <w:rPr>
                <w:rFonts w:eastAsia="Calibri"/>
                <w:b/>
              </w:rPr>
              <w:t>8</w:t>
            </w:r>
          </w:p>
        </w:tc>
      </w:tr>
    </w:tbl>
    <w:p w:rsidR="005E0A29" w:rsidRPr="00F16E48" w:rsidRDefault="005E0A29" w:rsidP="00813694">
      <w:pPr>
        <w:spacing w:before="120" w:after="120"/>
        <w:ind w:firstLine="709"/>
        <w:jc w:val="both"/>
        <w:rPr>
          <w:rFonts w:eastAsia="Calibri"/>
        </w:rPr>
      </w:pPr>
      <w:r w:rsidRPr="00534096">
        <w:rPr>
          <w:rFonts w:eastAsia="Calibri"/>
        </w:rPr>
        <w:t>4</w:t>
      </w:r>
      <w:r w:rsidRPr="00534096">
        <w:rPr>
          <w:rFonts w:eastAsia="Calibri"/>
          <w:lang w:val="vi-VN"/>
        </w:rPr>
        <w:t xml:space="preserve">. </w:t>
      </w:r>
      <w:r w:rsidRPr="00534096">
        <w:rPr>
          <w:rFonts w:eastAsia="Calibri"/>
        </w:rPr>
        <w:t>Chương trình huấn luyện định kỳ</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7314"/>
        <w:gridCol w:w="1134"/>
      </w:tblGrid>
      <w:tr w:rsidR="00E44598" w:rsidRPr="00DF42A4" w:rsidTr="00655B59">
        <w:trPr>
          <w:trHeight w:val="570"/>
          <w:tblHeader/>
        </w:trPr>
        <w:tc>
          <w:tcPr>
            <w:tcW w:w="624" w:type="dxa"/>
          </w:tcPr>
          <w:p w:rsidR="005C1B10" w:rsidRPr="00534096" w:rsidRDefault="005C1B10" w:rsidP="0050208E">
            <w:pPr>
              <w:snapToGrid w:val="0"/>
              <w:spacing w:before="40" w:after="40"/>
              <w:jc w:val="center"/>
              <w:rPr>
                <w:rFonts w:eastAsia="Calibri"/>
                <w:b/>
              </w:rPr>
            </w:pPr>
            <w:r w:rsidRPr="00534096">
              <w:rPr>
                <w:rFonts w:eastAsia="Calibri"/>
                <w:b/>
              </w:rPr>
              <w:t>SỐ TT</w:t>
            </w:r>
          </w:p>
        </w:tc>
        <w:tc>
          <w:tcPr>
            <w:tcW w:w="7314" w:type="dxa"/>
            <w:vAlign w:val="center"/>
          </w:tcPr>
          <w:p w:rsidR="00303856" w:rsidRPr="00534096" w:rsidRDefault="005C1B10" w:rsidP="0050208E">
            <w:pPr>
              <w:snapToGrid w:val="0"/>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5C1B10" w:rsidRPr="00534096" w:rsidRDefault="00303856" w:rsidP="0050208E">
            <w:pPr>
              <w:snapToGrid w:val="0"/>
              <w:spacing w:before="40" w:after="40"/>
              <w:jc w:val="center"/>
              <w:rPr>
                <w:rFonts w:eastAsia="Calibri"/>
              </w:rPr>
            </w:pPr>
            <w:r w:rsidRPr="00534096">
              <w:rPr>
                <w:rFonts w:eastAsia="Calibri"/>
              </w:rPr>
              <w:t>(Lý thuyết)</w:t>
            </w:r>
          </w:p>
        </w:tc>
        <w:tc>
          <w:tcPr>
            <w:tcW w:w="1134" w:type="dxa"/>
          </w:tcPr>
          <w:p w:rsidR="005C1B10" w:rsidRPr="00534096" w:rsidRDefault="005C1B10" w:rsidP="0050208E">
            <w:pPr>
              <w:snapToGrid w:val="0"/>
              <w:spacing w:before="40" w:after="40"/>
              <w:ind w:left="-113" w:right="-113"/>
              <w:jc w:val="center"/>
              <w:rPr>
                <w:rFonts w:eastAsia="Calibri"/>
                <w:b/>
              </w:rPr>
            </w:pPr>
            <w:r w:rsidRPr="00534096">
              <w:rPr>
                <w:rFonts w:eastAsia="Calibri"/>
                <w:b/>
              </w:rPr>
              <w:t xml:space="preserve">THỜI </w:t>
            </w:r>
            <w:r w:rsidR="00303856" w:rsidRPr="00534096">
              <w:rPr>
                <w:rFonts w:eastAsia="Calibri"/>
                <w:b/>
              </w:rPr>
              <w:t>LƯỢNG</w:t>
            </w:r>
          </w:p>
        </w:tc>
      </w:tr>
      <w:tr w:rsidR="00E44598" w:rsidRPr="00DF42A4" w:rsidTr="00655B59">
        <w:trPr>
          <w:trHeight w:val="350"/>
        </w:trPr>
        <w:tc>
          <w:tcPr>
            <w:tcW w:w="624" w:type="dxa"/>
            <w:vAlign w:val="center"/>
          </w:tcPr>
          <w:p w:rsidR="00954381" w:rsidRPr="00534096" w:rsidRDefault="00954381" w:rsidP="0050208E">
            <w:pPr>
              <w:snapToGrid w:val="0"/>
              <w:spacing w:before="40" w:after="40"/>
              <w:ind w:right="-112"/>
              <w:jc w:val="center"/>
              <w:rPr>
                <w:rFonts w:eastAsia="Calibri"/>
              </w:rPr>
            </w:pPr>
            <w:r w:rsidRPr="00534096">
              <w:rPr>
                <w:rFonts w:eastAsia="Calibri"/>
              </w:rPr>
              <w:t>1</w:t>
            </w:r>
          </w:p>
        </w:tc>
        <w:tc>
          <w:tcPr>
            <w:tcW w:w="7314" w:type="dxa"/>
          </w:tcPr>
          <w:p w:rsidR="00954381" w:rsidRPr="00534096" w:rsidRDefault="00E9739D" w:rsidP="009E460C">
            <w:pPr>
              <w:snapToGrid w:val="0"/>
              <w:spacing w:before="40" w:after="40"/>
              <w:ind w:left="-57" w:right="-57"/>
              <w:jc w:val="both"/>
              <w:rPr>
                <w:rFonts w:eastAsia="Calibri"/>
              </w:rPr>
            </w:pPr>
            <w:r w:rsidRPr="00534096">
              <w:rPr>
                <w:rFonts w:eastAsia="Calibri"/>
              </w:rPr>
              <w:t>Hiểu biết chung về</w:t>
            </w:r>
            <w:r w:rsidR="00F16E48">
              <w:rPr>
                <w:rFonts w:eastAsia="Calibri"/>
              </w:rPr>
              <w:t xml:space="preserve"> a</w:t>
            </w:r>
            <w:r w:rsidRPr="00534096">
              <w:rPr>
                <w:rFonts w:eastAsia="Calibri"/>
              </w:rPr>
              <w:t>n ninh hàng không</w:t>
            </w:r>
          </w:p>
        </w:tc>
        <w:tc>
          <w:tcPr>
            <w:tcW w:w="1134" w:type="dxa"/>
            <w:vAlign w:val="center"/>
          </w:tcPr>
          <w:p w:rsidR="00954381" w:rsidRPr="00534096" w:rsidRDefault="00954381" w:rsidP="0050208E">
            <w:pPr>
              <w:snapToGrid w:val="0"/>
              <w:spacing w:before="40" w:after="40"/>
              <w:ind w:left="-113" w:right="-113"/>
              <w:jc w:val="center"/>
              <w:rPr>
                <w:rFonts w:eastAsia="Calibri"/>
              </w:rPr>
            </w:pPr>
            <w:r w:rsidRPr="00534096">
              <w:rPr>
                <w:rFonts w:eastAsia="Calibri"/>
              </w:rPr>
              <w:t>1</w:t>
            </w:r>
          </w:p>
        </w:tc>
      </w:tr>
      <w:tr w:rsidR="00E44598" w:rsidRPr="00DF42A4" w:rsidTr="00655B59">
        <w:trPr>
          <w:trHeight w:val="350"/>
        </w:trPr>
        <w:tc>
          <w:tcPr>
            <w:tcW w:w="624" w:type="dxa"/>
            <w:vAlign w:val="center"/>
          </w:tcPr>
          <w:p w:rsidR="00954381" w:rsidRPr="00534096" w:rsidRDefault="00954381" w:rsidP="0050208E">
            <w:pPr>
              <w:snapToGrid w:val="0"/>
              <w:spacing w:before="40" w:after="40"/>
              <w:ind w:right="-112"/>
              <w:jc w:val="center"/>
              <w:rPr>
                <w:rFonts w:eastAsia="Calibri"/>
              </w:rPr>
            </w:pPr>
            <w:r w:rsidRPr="00534096">
              <w:rPr>
                <w:rFonts w:eastAsia="Calibri"/>
              </w:rPr>
              <w:t>2</w:t>
            </w:r>
          </w:p>
        </w:tc>
        <w:tc>
          <w:tcPr>
            <w:tcW w:w="7314" w:type="dxa"/>
          </w:tcPr>
          <w:p w:rsidR="00954381" w:rsidRPr="00534096" w:rsidRDefault="00954381" w:rsidP="009E460C">
            <w:pPr>
              <w:snapToGrid w:val="0"/>
              <w:spacing w:before="40" w:after="40"/>
              <w:ind w:left="-57" w:right="-57"/>
              <w:jc w:val="both"/>
              <w:rPr>
                <w:rFonts w:eastAsia="Calibri"/>
              </w:rPr>
            </w:pPr>
            <w:r w:rsidRPr="00534096">
              <w:rPr>
                <w:rFonts w:eastAsia="Calibri"/>
              </w:rPr>
              <w:t>An ninh cảng hàng không, sân bay</w:t>
            </w:r>
          </w:p>
        </w:tc>
        <w:tc>
          <w:tcPr>
            <w:tcW w:w="1134" w:type="dxa"/>
            <w:vAlign w:val="center"/>
          </w:tcPr>
          <w:p w:rsidR="00954381" w:rsidRPr="00534096" w:rsidRDefault="00954381" w:rsidP="0050208E">
            <w:pPr>
              <w:snapToGrid w:val="0"/>
              <w:spacing w:before="40" w:after="40"/>
              <w:ind w:left="-113" w:right="-113"/>
              <w:jc w:val="center"/>
              <w:rPr>
                <w:rFonts w:eastAsia="Calibri"/>
              </w:rPr>
            </w:pPr>
            <w:r w:rsidRPr="00534096">
              <w:rPr>
                <w:rFonts w:eastAsia="Calibri"/>
              </w:rPr>
              <w:t>1</w:t>
            </w:r>
          </w:p>
        </w:tc>
      </w:tr>
      <w:tr w:rsidR="00E44598" w:rsidRPr="00DF42A4" w:rsidTr="00655B59">
        <w:trPr>
          <w:trHeight w:val="350"/>
        </w:trPr>
        <w:tc>
          <w:tcPr>
            <w:tcW w:w="624" w:type="dxa"/>
            <w:vAlign w:val="center"/>
          </w:tcPr>
          <w:p w:rsidR="00954381" w:rsidRPr="00534096" w:rsidRDefault="00954381" w:rsidP="0050208E">
            <w:pPr>
              <w:snapToGrid w:val="0"/>
              <w:spacing w:before="40" w:after="40"/>
              <w:ind w:right="-112"/>
              <w:jc w:val="center"/>
              <w:rPr>
                <w:rFonts w:eastAsia="Calibri"/>
              </w:rPr>
            </w:pPr>
            <w:r w:rsidRPr="00534096">
              <w:rPr>
                <w:rFonts w:eastAsia="Calibri"/>
              </w:rPr>
              <w:t>3</w:t>
            </w:r>
          </w:p>
        </w:tc>
        <w:tc>
          <w:tcPr>
            <w:tcW w:w="7314" w:type="dxa"/>
          </w:tcPr>
          <w:p w:rsidR="00954381" w:rsidRPr="00534096" w:rsidRDefault="00DA1BFF" w:rsidP="009E460C">
            <w:pPr>
              <w:snapToGrid w:val="0"/>
              <w:spacing w:before="40" w:after="40"/>
              <w:ind w:left="-57" w:right="-57"/>
              <w:jc w:val="both"/>
              <w:rPr>
                <w:rFonts w:eastAsia="Calibri"/>
              </w:rPr>
            </w:pPr>
            <w:r w:rsidRPr="00534096">
              <w:rPr>
                <w:rFonts w:eastAsia="Calibri"/>
              </w:rPr>
              <w:t>Vật phẩm nguy hiểm; người và đồ vật khả nghi</w:t>
            </w:r>
          </w:p>
        </w:tc>
        <w:tc>
          <w:tcPr>
            <w:tcW w:w="1134" w:type="dxa"/>
            <w:vAlign w:val="center"/>
          </w:tcPr>
          <w:p w:rsidR="00954381" w:rsidRPr="00534096" w:rsidRDefault="00954381" w:rsidP="0050208E">
            <w:pPr>
              <w:snapToGrid w:val="0"/>
              <w:spacing w:before="40" w:after="40"/>
              <w:ind w:left="-113" w:right="-113"/>
              <w:jc w:val="center"/>
              <w:rPr>
                <w:rFonts w:eastAsia="Calibri"/>
              </w:rPr>
            </w:pPr>
            <w:r w:rsidRPr="00534096">
              <w:rPr>
                <w:rFonts w:eastAsia="Calibri"/>
              </w:rPr>
              <w:t>1</w:t>
            </w:r>
          </w:p>
        </w:tc>
      </w:tr>
      <w:tr w:rsidR="00E44598" w:rsidRPr="00DF42A4" w:rsidTr="00655B59">
        <w:trPr>
          <w:trHeight w:val="350"/>
        </w:trPr>
        <w:tc>
          <w:tcPr>
            <w:tcW w:w="624" w:type="dxa"/>
            <w:vAlign w:val="center"/>
          </w:tcPr>
          <w:p w:rsidR="00954381" w:rsidRPr="00534096" w:rsidRDefault="00954381" w:rsidP="0050208E">
            <w:pPr>
              <w:snapToGrid w:val="0"/>
              <w:spacing w:before="40" w:after="40"/>
              <w:ind w:right="-112"/>
              <w:jc w:val="center"/>
              <w:rPr>
                <w:rFonts w:eastAsia="Calibri"/>
              </w:rPr>
            </w:pPr>
            <w:r w:rsidRPr="00534096">
              <w:rPr>
                <w:rFonts w:eastAsia="Calibri"/>
              </w:rPr>
              <w:t>4</w:t>
            </w:r>
          </w:p>
        </w:tc>
        <w:tc>
          <w:tcPr>
            <w:tcW w:w="7314" w:type="dxa"/>
          </w:tcPr>
          <w:p w:rsidR="00954381" w:rsidRPr="00534096" w:rsidRDefault="00954381" w:rsidP="009E460C">
            <w:pPr>
              <w:snapToGrid w:val="0"/>
              <w:spacing w:before="40" w:after="40"/>
              <w:ind w:left="-57" w:right="-57"/>
              <w:jc w:val="both"/>
              <w:rPr>
                <w:rFonts w:eastAsia="Calibri"/>
              </w:rPr>
            </w:pPr>
            <w:r w:rsidRPr="00534096">
              <w:rPr>
                <w:rFonts w:eastAsia="Calibri"/>
              </w:rPr>
              <w:t xml:space="preserve">Trách nhiệm của các đơn vị liên quan đến xử lý sự cố </w:t>
            </w:r>
            <w:r w:rsidR="00735887" w:rsidRPr="00534096">
              <w:rPr>
                <w:rFonts w:eastAsia="Calibri"/>
              </w:rPr>
              <w:t>ANHK</w:t>
            </w:r>
          </w:p>
        </w:tc>
        <w:tc>
          <w:tcPr>
            <w:tcW w:w="1134" w:type="dxa"/>
            <w:vAlign w:val="center"/>
          </w:tcPr>
          <w:p w:rsidR="00954381" w:rsidRPr="00534096" w:rsidRDefault="00954381" w:rsidP="0050208E">
            <w:pPr>
              <w:snapToGrid w:val="0"/>
              <w:spacing w:before="40" w:after="40"/>
              <w:ind w:left="-113" w:right="-113"/>
              <w:jc w:val="center"/>
              <w:rPr>
                <w:rFonts w:eastAsia="Calibri"/>
              </w:rPr>
            </w:pPr>
            <w:r w:rsidRPr="00534096">
              <w:rPr>
                <w:rFonts w:eastAsia="Calibri"/>
              </w:rPr>
              <w:t>1</w:t>
            </w:r>
          </w:p>
        </w:tc>
      </w:tr>
      <w:tr w:rsidR="006420E7" w:rsidRPr="00DF42A4" w:rsidTr="00655B59">
        <w:trPr>
          <w:trHeight w:val="350"/>
        </w:trPr>
        <w:tc>
          <w:tcPr>
            <w:tcW w:w="624" w:type="dxa"/>
            <w:vAlign w:val="center"/>
          </w:tcPr>
          <w:p w:rsidR="006420E7" w:rsidRPr="00534096" w:rsidRDefault="006420E7" w:rsidP="0050208E">
            <w:pPr>
              <w:snapToGrid w:val="0"/>
              <w:spacing w:before="40" w:after="40"/>
              <w:ind w:right="-112"/>
              <w:jc w:val="center"/>
              <w:rPr>
                <w:rFonts w:eastAsia="Calibri"/>
              </w:rPr>
            </w:pPr>
          </w:p>
        </w:tc>
        <w:tc>
          <w:tcPr>
            <w:tcW w:w="7314" w:type="dxa"/>
          </w:tcPr>
          <w:p w:rsidR="006420E7" w:rsidRPr="00534096" w:rsidRDefault="006420E7" w:rsidP="0050208E">
            <w:pPr>
              <w:snapToGrid w:val="0"/>
              <w:spacing w:before="40" w:after="40"/>
              <w:jc w:val="center"/>
              <w:rPr>
                <w:rFonts w:eastAsia="Calibri"/>
              </w:rPr>
            </w:pPr>
            <w:r w:rsidRPr="00534096">
              <w:rPr>
                <w:rFonts w:eastAsia="Calibri"/>
                <w:b/>
              </w:rPr>
              <w:t>TỔNG CỘNG</w:t>
            </w:r>
          </w:p>
        </w:tc>
        <w:tc>
          <w:tcPr>
            <w:tcW w:w="1134" w:type="dxa"/>
            <w:vAlign w:val="center"/>
          </w:tcPr>
          <w:p w:rsidR="006420E7" w:rsidRPr="00534096" w:rsidRDefault="006420E7" w:rsidP="0050208E">
            <w:pPr>
              <w:snapToGrid w:val="0"/>
              <w:spacing w:before="40" w:after="40"/>
              <w:ind w:left="-113" w:right="-113"/>
              <w:jc w:val="center"/>
              <w:rPr>
                <w:rFonts w:eastAsia="Calibri"/>
              </w:rPr>
            </w:pPr>
            <w:r w:rsidRPr="00534096">
              <w:rPr>
                <w:rFonts w:eastAsia="Calibri"/>
                <w:b/>
              </w:rPr>
              <w:t>4</w:t>
            </w:r>
          </w:p>
        </w:tc>
      </w:tr>
    </w:tbl>
    <w:p w:rsidR="00954381" w:rsidRPr="00534096" w:rsidRDefault="00954381" w:rsidP="00813694">
      <w:pPr>
        <w:spacing w:before="120" w:after="120"/>
        <w:ind w:firstLine="709"/>
        <w:jc w:val="both"/>
        <w:rPr>
          <w:bCs/>
          <w:lang w:val="nl-NL"/>
        </w:rPr>
      </w:pPr>
      <w:r w:rsidRPr="00534096">
        <w:rPr>
          <w:bCs/>
          <w:lang w:val="pt-BR"/>
        </w:rPr>
        <w:t>5. Thời hạn huấn luyện</w:t>
      </w:r>
      <w:r w:rsidR="000B17C8" w:rsidRPr="00534096">
        <w:rPr>
          <w:bCs/>
          <w:lang w:val="nl-NL"/>
        </w:rPr>
        <w:t xml:space="preserve"> định kỳ</w:t>
      </w:r>
      <w:r w:rsidR="000B17C8" w:rsidRPr="0056193A">
        <w:rPr>
          <w:bCs/>
          <w:lang w:val="nl-NL"/>
        </w:rPr>
        <w:t>: 03 (ba) năm một lần.</w:t>
      </w:r>
    </w:p>
    <w:p w:rsidR="00041649" w:rsidRPr="00534096" w:rsidRDefault="007318FE" w:rsidP="001A628C">
      <w:pPr>
        <w:pStyle w:val="Heading6"/>
        <w:spacing w:before="0" w:after="0"/>
        <w:jc w:val="center"/>
        <w:rPr>
          <w:szCs w:val="28"/>
          <w:lang w:val="nl-NL"/>
        </w:rPr>
      </w:pPr>
      <w:bookmarkStart w:id="17" w:name="_Hlk104908031"/>
      <w:r w:rsidRPr="00534096">
        <w:rPr>
          <w:szCs w:val="28"/>
          <w:lang w:val="pt-BR"/>
        </w:rPr>
        <w:t>Mục 5</w:t>
      </w:r>
      <w:r w:rsidR="008A5F57" w:rsidRPr="00534096">
        <w:rPr>
          <w:szCs w:val="28"/>
          <w:lang w:val="pt-BR"/>
        </w:rPr>
        <w:br/>
      </w:r>
      <w:bookmarkEnd w:id="17"/>
      <w:r w:rsidR="00041649" w:rsidRPr="00534096">
        <w:rPr>
          <w:szCs w:val="28"/>
          <w:lang w:val="nl-NL"/>
        </w:rPr>
        <w:t>TỔ CHỨC BỒI DƯỠNG, HUẤN LUYỆN</w:t>
      </w:r>
    </w:p>
    <w:p w:rsidR="008A7F08" w:rsidRPr="00534096" w:rsidRDefault="008A7F08" w:rsidP="006471AC">
      <w:pPr>
        <w:pStyle w:val="Heading7"/>
        <w:spacing w:before="120" w:after="120"/>
        <w:ind w:firstLine="709"/>
        <w:rPr>
          <w:szCs w:val="28"/>
          <w:lang w:val="nl-NL" w:eastAsia="zh-CN"/>
        </w:rPr>
      </w:pPr>
      <w:r w:rsidRPr="00534096">
        <w:rPr>
          <w:szCs w:val="28"/>
          <w:lang w:val="nl-NL" w:eastAsia="zh-CN"/>
        </w:rPr>
        <w:t xml:space="preserve">Điều 36. Thời gian bồi dưỡng ban đầu kiến thức </w:t>
      </w:r>
      <w:r w:rsidR="00735887" w:rsidRPr="00534096">
        <w:rPr>
          <w:szCs w:val="28"/>
          <w:lang w:val="nl-NL" w:eastAsia="zh-CN"/>
        </w:rPr>
        <w:t>ANHK</w:t>
      </w:r>
      <w:r w:rsidRPr="00534096">
        <w:rPr>
          <w:szCs w:val="28"/>
          <w:lang w:val="nl-NL" w:eastAsia="zh-CN"/>
        </w:rPr>
        <w:t xml:space="preserve"> </w:t>
      </w:r>
    </w:p>
    <w:p w:rsidR="0040605E" w:rsidRPr="00534096" w:rsidRDefault="008A7F08" w:rsidP="00813694">
      <w:pPr>
        <w:spacing w:before="120" w:after="120"/>
        <w:ind w:firstLine="709"/>
        <w:jc w:val="both"/>
        <w:rPr>
          <w:bCs/>
          <w:lang w:val="nl-NL"/>
        </w:rPr>
      </w:pPr>
      <w:r w:rsidRPr="00DF42A4">
        <w:rPr>
          <w:rFonts w:eastAsia="Arial"/>
          <w:lang w:val="nl-NL"/>
        </w:rPr>
        <w:t xml:space="preserve">Đối tượng của các chương trình bồi dưỡng kiến thức </w:t>
      </w:r>
      <w:r w:rsidR="00735887" w:rsidRPr="00DF42A4">
        <w:rPr>
          <w:rFonts w:eastAsia="Arial"/>
          <w:lang w:val="nl-NL"/>
        </w:rPr>
        <w:t>ANHK</w:t>
      </w:r>
      <w:r w:rsidRPr="00DF42A4">
        <w:rPr>
          <w:rFonts w:eastAsia="Arial"/>
          <w:lang w:val="nl-NL"/>
        </w:rPr>
        <w:t xml:space="preserve"> quy định tại </w:t>
      </w:r>
      <w:r w:rsidR="001F3B1C">
        <w:rPr>
          <w:rFonts w:eastAsia="Arial"/>
          <w:lang w:val="nl-NL"/>
        </w:rPr>
        <w:t xml:space="preserve"> Mục 1, Mục 2, Mục 3, Mục 4 </w:t>
      </w:r>
      <w:r w:rsidRPr="00DF42A4">
        <w:rPr>
          <w:rFonts w:eastAsia="Arial"/>
          <w:lang w:val="nl-NL"/>
        </w:rPr>
        <w:t xml:space="preserve">Chương này phải được </w:t>
      </w:r>
      <w:r w:rsidR="00613A39" w:rsidRPr="00DF42A4">
        <w:rPr>
          <w:rFonts w:eastAsia="Arial"/>
          <w:lang w:val="nl-NL"/>
        </w:rPr>
        <w:t>bồi dưỡng ban đầu</w:t>
      </w:r>
      <w:r w:rsidRPr="00DF42A4">
        <w:rPr>
          <w:rFonts w:eastAsia="Arial"/>
          <w:lang w:val="nl-NL"/>
        </w:rPr>
        <w:t xml:space="preserve"> kiến thức </w:t>
      </w:r>
      <w:r w:rsidR="00735887" w:rsidRPr="00DF42A4">
        <w:rPr>
          <w:rFonts w:eastAsia="Arial"/>
          <w:lang w:val="nl-NL"/>
        </w:rPr>
        <w:t>ANHK</w:t>
      </w:r>
      <w:r w:rsidRPr="00DF42A4">
        <w:rPr>
          <w:rFonts w:eastAsia="Arial"/>
          <w:lang w:val="nl-NL"/>
        </w:rPr>
        <w:t xml:space="preserve"> trong vòng 03 (ba) tháng sau khi được ký hợp đồng làm việc.</w:t>
      </w:r>
    </w:p>
    <w:p w:rsidR="001C1E65" w:rsidRPr="00534096" w:rsidRDefault="001C1E65" w:rsidP="006471AC">
      <w:pPr>
        <w:pStyle w:val="Heading7"/>
        <w:spacing w:before="120" w:after="120"/>
        <w:ind w:firstLine="709"/>
        <w:rPr>
          <w:szCs w:val="28"/>
          <w:lang w:val="nl-NL" w:eastAsia="zh-CN"/>
        </w:rPr>
      </w:pPr>
      <w:r w:rsidRPr="00534096">
        <w:rPr>
          <w:szCs w:val="28"/>
          <w:lang w:val="nl-NL" w:eastAsia="zh-CN"/>
        </w:rPr>
        <w:t xml:space="preserve">Điều </w:t>
      </w:r>
      <w:r w:rsidR="00AD02EF" w:rsidRPr="00534096">
        <w:rPr>
          <w:szCs w:val="28"/>
          <w:lang w:val="nl-NL" w:eastAsia="zh-CN"/>
        </w:rPr>
        <w:t>3</w:t>
      </w:r>
      <w:r w:rsidR="00193067" w:rsidRPr="00534096">
        <w:rPr>
          <w:szCs w:val="28"/>
          <w:lang w:val="nl-NL" w:eastAsia="zh-CN"/>
        </w:rPr>
        <w:t>7</w:t>
      </w:r>
      <w:r w:rsidRPr="00534096">
        <w:rPr>
          <w:szCs w:val="28"/>
          <w:lang w:val="nl-NL" w:eastAsia="zh-CN"/>
        </w:rPr>
        <w:t xml:space="preserve">. Giáo trình </w:t>
      </w:r>
      <w:r w:rsidR="00793761" w:rsidRPr="00534096">
        <w:rPr>
          <w:szCs w:val="28"/>
          <w:lang w:val="nl-NL" w:eastAsia="zh-CN"/>
        </w:rPr>
        <w:t xml:space="preserve">bồi dưỡng, </w:t>
      </w:r>
      <w:r w:rsidRPr="00534096">
        <w:rPr>
          <w:szCs w:val="28"/>
          <w:lang w:val="nl-NL" w:eastAsia="zh-CN"/>
        </w:rPr>
        <w:t xml:space="preserve">huấn luyện </w:t>
      </w:r>
    </w:p>
    <w:p w:rsidR="006471AC" w:rsidRDefault="005D2921" w:rsidP="006471AC">
      <w:pPr>
        <w:spacing w:before="120" w:after="120"/>
        <w:ind w:firstLine="709"/>
        <w:jc w:val="both"/>
        <w:rPr>
          <w:bCs/>
          <w:lang w:val="nl-NL" w:eastAsia="zh-CN"/>
        </w:rPr>
      </w:pPr>
      <w:bookmarkStart w:id="18" w:name="_Hlk104907782"/>
      <w:r w:rsidRPr="00534096">
        <w:rPr>
          <w:bCs/>
          <w:lang w:val="nl-NL" w:eastAsia="zh-CN"/>
        </w:rPr>
        <w:t xml:space="preserve">1. </w:t>
      </w:r>
      <w:r w:rsidR="00F22DFE" w:rsidRPr="00534096">
        <w:rPr>
          <w:bCs/>
          <w:lang w:val="nl-NL" w:eastAsia="zh-CN"/>
        </w:rPr>
        <w:t>Cơ quan, đơn vị</w:t>
      </w:r>
      <w:r w:rsidRPr="00534096">
        <w:rPr>
          <w:bCs/>
          <w:lang w:val="nl-NL" w:eastAsia="zh-CN"/>
        </w:rPr>
        <w:t xml:space="preserve"> có nhu cầu giảng dạy các chương trình quy định tại </w:t>
      </w:r>
      <w:r w:rsidR="002345DD">
        <w:rPr>
          <w:rFonts w:eastAsia="Arial"/>
          <w:lang w:val="nl-NL"/>
        </w:rPr>
        <w:t xml:space="preserve">Mục 1, Mục 2, Mục 3, Mục 4 </w:t>
      </w:r>
      <w:r w:rsidR="00606348" w:rsidRPr="00534096">
        <w:rPr>
          <w:lang w:val="nl-NL" w:eastAsia="zh-CN"/>
        </w:rPr>
        <w:t xml:space="preserve">Chương </w:t>
      </w:r>
      <w:r w:rsidRPr="00534096">
        <w:rPr>
          <w:lang w:val="nl-NL" w:eastAsia="zh-CN"/>
        </w:rPr>
        <w:t xml:space="preserve">này phải </w:t>
      </w:r>
      <w:r w:rsidRPr="00534096">
        <w:rPr>
          <w:bCs/>
          <w:lang w:val="nl-NL" w:eastAsia="zh-CN"/>
        </w:rPr>
        <w:t>tổ chức biên soạn, thẩm định và ban hành giáo trình, tài liệu đào tạo, bồi dưỡng, huấn luyện. Mỗi đối tượng học viên</w:t>
      </w:r>
      <w:r w:rsidR="002345DD">
        <w:rPr>
          <w:bCs/>
          <w:lang w:val="nl-NL" w:eastAsia="zh-CN"/>
        </w:rPr>
        <w:t xml:space="preserve"> được bồi dưỡng, huấn luyện</w:t>
      </w:r>
      <w:r w:rsidRPr="00534096">
        <w:rPr>
          <w:bCs/>
          <w:lang w:val="nl-NL" w:eastAsia="zh-CN"/>
        </w:rPr>
        <w:t xml:space="preserve"> phải có giáo trình riêng, phù hợp chức năng, nhiệm vụ.</w:t>
      </w:r>
    </w:p>
    <w:p w:rsidR="006471AC" w:rsidRDefault="005D2921" w:rsidP="006471AC">
      <w:pPr>
        <w:spacing w:before="120" w:after="120"/>
        <w:ind w:firstLine="709"/>
        <w:jc w:val="both"/>
        <w:rPr>
          <w:bCs/>
          <w:lang w:val="nl-NL" w:eastAsia="zh-CN"/>
        </w:rPr>
      </w:pPr>
      <w:r w:rsidRPr="00534096">
        <w:rPr>
          <w:bCs/>
          <w:lang w:val="nl-NL" w:eastAsia="zh-CN"/>
        </w:rPr>
        <w:t xml:space="preserve">2. Nội dung giáo trình, tài liệu đào tạo, bồi dưỡng, huấn luyện phải đảm bảo đúng quy định tại Thông tư này, tiêu chuẩn, khuyến nghị thực hành của Tổ chức </w:t>
      </w:r>
      <w:r w:rsidR="00430047" w:rsidRPr="00534096">
        <w:rPr>
          <w:bCs/>
          <w:lang w:val="nl-NL" w:eastAsia="zh-CN"/>
        </w:rPr>
        <w:t>HKDD</w:t>
      </w:r>
      <w:r w:rsidRPr="00534096">
        <w:rPr>
          <w:bCs/>
          <w:lang w:val="nl-NL" w:eastAsia="zh-CN"/>
        </w:rPr>
        <w:t xml:space="preserve"> quốc tế và quy định liên quan của pháp luật.</w:t>
      </w:r>
    </w:p>
    <w:p w:rsidR="006471AC" w:rsidRDefault="005D2921" w:rsidP="006471AC">
      <w:pPr>
        <w:spacing w:before="120" w:after="120"/>
        <w:ind w:firstLine="709"/>
        <w:jc w:val="both"/>
        <w:rPr>
          <w:bCs/>
          <w:lang w:val="nl-NL" w:eastAsia="zh-CN"/>
        </w:rPr>
      </w:pPr>
      <w:r w:rsidRPr="00534096">
        <w:rPr>
          <w:bCs/>
          <w:lang w:val="nl-NL" w:eastAsia="zh-CN"/>
        </w:rPr>
        <w:t xml:space="preserve">3. Giáo trình, tài liệu giảng dạy của các chương trình đào tạo, bồi dưỡng, huấn luyện quy định tại khoản 1 Điều này là tài liệu </w:t>
      </w:r>
      <w:r w:rsidR="00735887" w:rsidRPr="00534096">
        <w:rPr>
          <w:bCs/>
          <w:lang w:val="nl-NL" w:eastAsia="zh-CN"/>
        </w:rPr>
        <w:t>ANHK</w:t>
      </w:r>
      <w:r w:rsidRPr="00534096">
        <w:rPr>
          <w:bCs/>
          <w:lang w:val="nl-NL" w:eastAsia="zh-CN"/>
        </w:rPr>
        <w:t xml:space="preserve"> hạn chế.</w:t>
      </w:r>
      <w:r w:rsidR="001773BF" w:rsidRPr="00534096">
        <w:rPr>
          <w:bCs/>
          <w:lang w:val="nl-NL" w:eastAsia="zh-CN"/>
        </w:rPr>
        <w:t xml:space="preserve"> Trường hợp giáo trình, tài liệu giảng dạy </w:t>
      </w:r>
      <w:r w:rsidR="00E41E64" w:rsidRPr="00534096">
        <w:rPr>
          <w:bCs/>
          <w:lang w:val="nl-NL" w:eastAsia="zh-CN"/>
        </w:rPr>
        <w:t>có thông tin thuộc danh mục bí mật Nhà nước</w:t>
      </w:r>
      <w:r w:rsidR="001773BF" w:rsidRPr="00534096">
        <w:rPr>
          <w:bCs/>
          <w:lang w:val="nl-NL" w:eastAsia="zh-CN"/>
        </w:rPr>
        <w:t xml:space="preserve"> thì phải thực hiện theo quy định</w:t>
      </w:r>
      <w:r w:rsidR="002345DD">
        <w:rPr>
          <w:bCs/>
          <w:lang w:val="nl-NL" w:eastAsia="zh-CN"/>
        </w:rPr>
        <w:t xml:space="preserve"> pháp luật</w:t>
      </w:r>
      <w:r w:rsidR="001773BF" w:rsidRPr="00534096">
        <w:rPr>
          <w:bCs/>
          <w:lang w:val="nl-NL" w:eastAsia="zh-CN"/>
        </w:rPr>
        <w:t xml:space="preserve"> về bảo vệ bí mật Nhà nước.</w:t>
      </w:r>
    </w:p>
    <w:p w:rsidR="001C1E65" w:rsidRPr="006471AC" w:rsidRDefault="001C1E65" w:rsidP="006471AC">
      <w:pPr>
        <w:spacing w:before="120" w:after="120"/>
        <w:ind w:firstLine="709"/>
        <w:jc w:val="both"/>
        <w:rPr>
          <w:b/>
          <w:lang w:val="nl-NL" w:eastAsia="zh-CN"/>
        </w:rPr>
      </w:pPr>
      <w:r w:rsidRPr="006471AC">
        <w:rPr>
          <w:b/>
          <w:lang w:val="nl-NL" w:eastAsia="zh-CN"/>
        </w:rPr>
        <w:t xml:space="preserve">Điều </w:t>
      </w:r>
      <w:r w:rsidR="00963F1E" w:rsidRPr="006471AC">
        <w:rPr>
          <w:b/>
          <w:lang w:val="nl-NL" w:eastAsia="zh-CN"/>
        </w:rPr>
        <w:t>3</w:t>
      </w:r>
      <w:r w:rsidR="00193067" w:rsidRPr="006471AC">
        <w:rPr>
          <w:b/>
          <w:lang w:val="nl-NL" w:eastAsia="zh-CN"/>
        </w:rPr>
        <w:t>8</w:t>
      </w:r>
      <w:r w:rsidRPr="006471AC">
        <w:rPr>
          <w:b/>
          <w:lang w:val="nl-NL" w:eastAsia="zh-CN"/>
        </w:rPr>
        <w:t xml:space="preserve">. </w:t>
      </w:r>
      <w:bookmarkEnd w:id="18"/>
      <w:r w:rsidRPr="006471AC">
        <w:rPr>
          <w:b/>
          <w:lang w:val="nl-NL" w:eastAsia="zh-CN"/>
        </w:rPr>
        <w:t xml:space="preserve">Giáo viên </w:t>
      </w:r>
      <w:r w:rsidR="00963F1E" w:rsidRPr="006471AC">
        <w:rPr>
          <w:b/>
          <w:lang w:val="nl-NL" w:eastAsia="zh-CN"/>
        </w:rPr>
        <w:t xml:space="preserve">bồi dưỡng, </w:t>
      </w:r>
      <w:r w:rsidRPr="006471AC">
        <w:rPr>
          <w:b/>
          <w:lang w:val="nl-NL" w:eastAsia="zh-CN"/>
        </w:rPr>
        <w:t xml:space="preserve">huấn luyện </w:t>
      </w:r>
    </w:p>
    <w:p w:rsidR="00146588" w:rsidRPr="006471AC" w:rsidRDefault="00AD0702" w:rsidP="00146588">
      <w:pPr>
        <w:spacing w:before="120" w:after="120"/>
        <w:ind w:firstLine="709"/>
        <w:jc w:val="both"/>
        <w:rPr>
          <w:spacing w:val="-6"/>
          <w:lang w:val="nl-NL"/>
        </w:rPr>
      </w:pPr>
      <w:r w:rsidRPr="006471AC">
        <w:rPr>
          <w:spacing w:val="-6"/>
          <w:lang w:val="nl-NL"/>
        </w:rPr>
        <w:t>Chứng chỉ chuyên môn của g</w:t>
      </w:r>
      <w:r w:rsidR="00ED2F94" w:rsidRPr="006471AC">
        <w:rPr>
          <w:spacing w:val="-6"/>
          <w:lang w:val="nl-NL"/>
        </w:rPr>
        <w:t>iáo viên bồi dưỡng, huấn luyện ANHK bao gồm</w:t>
      </w:r>
      <w:r w:rsidR="00146588" w:rsidRPr="006471AC">
        <w:rPr>
          <w:spacing w:val="-6"/>
          <w:lang w:val="nl-NL"/>
        </w:rPr>
        <w:t>:</w:t>
      </w:r>
    </w:p>
    <w:p w:rsidR="004C1D30" w:rsidRPr="00D965A2" w:rsidRDefault="004C1D30" w:rsidP="004C1D30">
      <w:pPr>
        <w:snapToGrid w:val="0"/>
        <w:spacing w:before="120" w:after="120"/>
        <w:ind w:firstLine="709"/>
        <w:jc w:val="both"/>
        <w:rPr>
          <w:rFonts w:eastAsia="Calibri"/>
        </w:rPr>
      </w:pPr>
      <w:r>
        <w:rPr>
          <w:rFonts w:eastAsia="Calibri"/>
        </w:rPr>
        <w:t>1.</w:t>
      </w:r>
      <w:r w:rsidRPr="00534096">
        <w:rPr>
          <w:rFonts w:eastAsia="Calibri"/>
        </w:rPr>
        <w:t xml:space="preserve"> Có chứng chỉ hoặc chứng nhận hoặc văn bản công nhận hoàn thành khóa học phù hợp với bài giảng</w:t>
      </w:r>
      <w:r>
        <w:rPr>
          <w:rFonts w:eastAsia="Calibri"/>
        </w:rPr>
        <w:t xml:space="preserve"> được phân công giảng dạy;</w:t>
      </w:r>
    </w:p>
    <w:p w:rsidR="004C1D30" w:rsidRPr="002C0AC8" w:rsidRDefault="004C1D30" w:rsidP="004C1D30">
      <w:pPr>
        <w:snapToGrid w:val="0"/>
        <w:spacing w:before="120" w:after="120"/>
        <w:ind w:firstLine="709"/>
        <w:jc w:val="both"/>
        <w:rPr>
          <w:rFonts w:eastAsia="Calibri"/>
        </w:rPr>
      </w:pPr>
      <w:r>
        <w:rPr>
          <w:rFonts w:eastAsia="Calibri"/>
          <w:lang w:val="nl-NL"/>
        </w:rPr>
        <w:t>2.</w:t>
      </w:r>
      <w:r w:rsidRPr="00534096">
        <w:rPr>
          <w:rFonts w:eastAsia="Calibri"/>
          <w:lang w:val="vi-VN"/>
        </w:rPr>
        <w:t xml:space="preserve"> Có chứng chỉ</w:t>
      </w:r>
      <w:r>
        <w:rPr>
          <w:rFonts w:eastAsia="Calibri"/>
        </w:rPr>
        <w:t xml:space="preserve"> </w:t>
      </w:r>
      <w:r w:rsidRPr="00534096">
        <w:rPr>
          <w:rFonts w:eastAsia="Calibri"/>
          <w:lang w:val="vi-VN"/>
        </w:rPr>
        <w:t>quy định tại</w:t>
      </w:r>
      <w:r>
        <w:rPr>
          <w:rFonts w:eastAsia="Calibri"/>
        </w:rPr>
        <w:t xml:space="preserve"> khoản 2 Điều 52</w:t>
      </w:r>
      <w:r w:rsidRPr="00534096">
        <w:rPr>
          <w:rFonts w:eastAsia="Calibri"/>
          <w:lang w:val="vi-VN"/>
        </w:rPr>
        <w:t xml:space="preserve"> Thông tư này hoặc chứng chỉ hoàn thành khóa đào tạo giáo viên ANHK của </w:t>
      </w:r>
      <w:r w:rsidRPr="00534096">
        <w:rPr>
          <w:rFonts w:eastAsia="Calibri"/>
          <w:bCs/>
          <w:lang w:val="vi-VN"/>
        </w:rPr>
        <w:t xml:space="preserve">Tổ chức </w:t>
      </w:r>
      <w:r>
        <w:t>HKDD</w:t>
      </w:r>
      <w:r w:rsidRPr="00534096">
        <w:rPr>
          <w:rFonts w:eastAsia="Calibri"/>
          <w:bCs/>
          <w:lang w:val="vi-VN"/>
        </w:rPr>
        <w:t xml:space="preserve"> quốc tế</w:t>
      </w:r>
      <w:r w:rsidRPr="00534096">
        <w:rPr>
          <w:rFonts w:eastAsia="Calibri"/>
          <w:lang w:val="vi-VN"/>
        </w:rPr>
        <w:t>, Hiệp hộ</w:t>
      </w:r>
      <w:r>
        <w:rPr>
          <w:rFonts w:eastAsia="Calibri"/>
          <w:lang w:val="vi-VN"/>
        </w:rPr>
        <w:t xml:space="preserve">i </w:t>
      </w:r>
      <w:r>
        <w:rPr>
          <w:rFonts w:eastAsia="Calibri"/>
        </w:rPr>
        <w:t>v</w:t>
      </w:r>
      <w:r w:rsidRPr="00534096">
        <w:rPr>
          <w:rFonts w:eastAsia="Calibri"/>
          <w:lang w:val="vi-VN"/>
        </w:rPr>
        <w:t xml:space="preserve">ận tải </w:t>
      </w:r>
      <w:r>
        <w:t>HKDD</w:t>
      </w:r>
      <w:r w:rsidRPr="00534096">
        <w:rPr>
          <w:rFonts w:eastAsia="Calibri"/>
          <w:lang w:val="nl-NL"/>
        </w:rPr>
        <w:t xml:space="preserve"> q</w:t>
      </w:r>
      <w:r w:rsidRPr="00534096">
        <w:rPr>
          <w:rFonts w:eastAsia="Calibri"/>
          <w:lang w:val="vi-VN"/>
        </w:rPr>
        <w:t>uốc tế</w:t>
      </w:r>
      <w:r>
        <w:rPr>
          <w:rFonts w:eastAsia="Calibri"/>
        </w:rPr>
        <w:t>.</w:t>
      </w:r>
    </w:p>
    <w:p w:rsidR="00C47C58" w:rsidRPr="00534096" w:rsidRDefault="00C47C58" w:rsidP="006471AC">
      <w:pPr>
        <w:pStyle w:val="Heading7"/>
        <w:spacing w:before="120" w:after="120"/>
        <w:ind w:firstLine="709"/>
        <w:rPr>
          <w:szCs w:val="28"/>
          <w:lang w:val="nl-NL" w:eastAsia="zh-CN"/>
        </w:rPr>
      </w:pPr>
      <w:r w:rsidRPr="00534096">
        <w:rPr>
          <w:szCs w:val="28"/>
          <w:lang w:val="nl-NL" w:eastAsia="zh-CN"/>
        </w:rPr>
        <w:t xml:space="preserve">Điều </w:t>
      </w:r>
      <w:r w:rsidR="00193067" w:rsidRPr="00534096">
        <w:rPr>
          <w:szCs w:val="28"/>
          <w:lang w:val="nl-NL" w:eastAsia="zh-CN"/>
        </w:rPr>
        <w:t>39</w:t>
      </w:r>
      <w:r w:rsidRPr="00534096">
        <w:rPr>
          <w:szCs w:val="28"/>
          <w:lang w:val="nl-NL" w:eastAsia="zh-CN"/>
        </w:rPr>
        <w:t xml:space="preserve">. Kiểm tra, cấp chứng nhận hoàn thành khóa </w:t>
      </w:r>
      <w:r w:rsidR="003A35E0" w:rsidRPr="00534096">
        <w:rPr>
          <w:szCs w:val="28"/>
          <w:lang w:val="nl-NL" w:eastAsia="zh-CN"/>
        </w:rPr>
        <w:t>học</w:t>
      </w:r>
    </w:p>
    <w:p w:rsidR="0098050E" w:rsidRPr="00534096" w:rsidRDefault="0098050E" w:rsidP="00813694">
      <w:pPr>
        <w:spacing w:before="120" w:after="120"/>
        <w:ind w:firstLine="709"/>
        <w:jc w:val="both"/>
        <w:rPr>
          <w:bCs/>
          <w:lang w:val="nl-NL"/>
        </w:rPr>
      </w:pPr>
      <w:r w:rsidRPr="00534096">
        <w:rPr>
          <w:bCs/>
          <w:lang w:val="nl-NL"/>
        </w:rPr>
        <w:t xml:space="preserve">1. Kiểm tra </w:t>
      </w:r>
    </w:p>
    <w:p w:rsidR="0098050E" w:rsidRPr="00534096" w:rsidRDefault="0098050E" w:rsidP="00813694">
      <w:pPr>
        <w:spacing w:before="120" w:after="120"/>
        <w:ind w:firstLine="709"/>
        <w:jc w:val="both"/>
        <w:rPr>
          <w:bCs/>
          <w:lang w:val="nl-NL"/>
        </w:rPr>
      </w:pPr>
      <w:r w:rsidRPr="00534096">
        <w:rPr>
          <w:bCs/>
          <w:lang w:val="nl-NL"/>
        </w:rPr>
        <w:t>a) Kiểm tra lý thuyết được thực hiện bằng một trong các hình thức trắc nghiệm hoặc viết. Kiểm tra thực hành được thực hiện bằng các phương tiện, trang thiết bị, cơ sở sẵn có hoặc các phần mềm mô phỏng, giả định hoặc vấn đáp đảm</w:t>
      </w:r>
      <w:r w:rsidR="00D66766" w:rsidRPr="00534096">
        <w:rPr>
          <w:bCs/>
          <w:lang w:val="nl-NL"/>
        </w:rPr>
        <w:t xml:space="preserve"> bảo phù hợp với bài học cụ thể;</w:t>
      </w:r>
    </w:p>
    <w:p w:rsidR="00D66766" w:rsidRPr="00534096" w:rsidRDefault="00296C9F" w:rsidP="00813694">
      <w:pPr>
        <w:spacing w:before="120" w:after="120"/>
        <w:ind w:firstLine="709"/>
        <w:jc w:val="both"/>
        <w:rPr>
          <w:bCs/>
          <w:lang w:val="nl-NL"/>
        </w:rPr>
      </w:pPr>
      <w:r w:rsidRPr="00534096">
        <w:rPr>
          <w:bCs/>
          <w:lang w:val="nl-NL"/>
        </w:rPr>
        <w:t xml:space="preserve">b) Kiểm tra kết thúc khoá học: </w:t>
      </w:r>
      <w:r w:rsidR="00A112D1">
        <w:rPr>
          <w:bCs/>
          <w:lang w:val="nl-NL"/>
        </w:rPr>
        <w:t>h</w:t>
      </w:r>
      <w:r w:rsidRPr="00534096">
        <w:rPr>
          <w:bCs/>
          <w:lang w:val="nl-NL"/>
        </w:rPr>
        <w:t xml:space="preserve">ọc viên tham dự chương trình đào tạo, bồi dưỡng, huấn luyện phải làm bài kiểm tra khi kết thúc khoá học phù hợp với thời lượng từng khoá học, thời gian kiểm tra tối thiểu </w:t>
      </w:r>
      <w:r w:rsidR="0077354C" w:rsidRPr="00534096">
        <w:rPr>
          <w:bCs/>
          <w:lang w:val="nl-NL"/>
        </w:rPr>
        <w:t>15</w:t>
      </w:r>
      <w:r w:rsidRPr="00534096">
        <w:rPr>
          <w:bCs/>
          <w:lang w:val="nl-NL"/>
        </w:rPr>
        <w:t xml:space="preserve"> phút đối với phương thức trắc nghiệm lý thuyết hoặc tối thiểu </w:t>
      </w:r>
      <w:r w:rsidR="00113E27" w:rsidRPr="00534096">
        <w:rPr>
          <w:bCs/>
          <w:lang w:val="nl-NL"/>
        </w:rPr>
        <w:t>60</w:t>
      </w:r>
      <w:r w:rsidRPr="00534096">
        <w:rPr>
          <w:bCs/>
          <w:lang w:val="nl-NL"/>
        </w:rPr>
        <w:t xml:space="preserve"> phút đối với phương thức tự luận lý thuyết, thời gian kiểm tra tối thiểu </w:t>
      </w:r>
      <w:r w:rsidR="00113E27" w:rsidRPr="00534096">
        <w:rPr>
          <w:bCs/>
          <w:lang w:val="nl-NL"/>
        </w:rPr>
        <w:t>4</w:t>
      </w:r>
      <w:r w:rsidRPr="00534096">
        <w:rPr>
          <w:bCs/>
          <w:lang w:val="nl-NL"/>
        </w:rPr>
        <w:t>5 phút đối với nội dung thực hành</w:t>
      </w:r>
      <w:r w:rsidR="00D66766" w:rsidRPr="00534096">
        <w:rPr>
          <w:bCs/>
          <w:lang w:val="nl-NL"/>
        </w:rPr>
        <w:t>;</w:t>
      </w:r>
    </w:p>
    <w:p w:rsidR="0098050E" w:rsidRPr="006471AC" w:rsidRDefault="00D66766" w:rsidP="00813694">
      <w:pPr>
        <w:spacing w:before="120" w:after="120"/>
        <w:ind w:firstLine="709"/>
        <w:jc w:val="both"/>
        <w:rPr>
          <w:bCs/>
          <w:spacing w:val="-4"/>
          <w:lang w:val="nl-NL"/>
        </w:rPr>
      </w:pPr>
      <w:r w:rsidRPr="006471AC">
        <w:rPr>
          <w:bCs/>
          <w:spacing w:val="-4"/>
          <w:lang w:val="nl-NL"/>
        </w:rPr>
        <w:t xml:space="preserve">c) </w:t>
      </w:r>
      <w:r w:rsidR="00296C9F" w:rsidRPr="006471AC">
        <w:rPr>
          <w:bCs/>
          <w:spacing w:val="-4"/>
          <w:lang w:val="nl-NL"/>
        </w:rPr>
        <w:t>Điểm kiểm tra lý thuyết, điểm kiểm tra thực hành được tính theo thang điểm 100. Học viên đạt Kết quả kiểm tra kết thúc khoá học từ  80 điểm trở lên cho mỗi phần kiểm tra lý thuyết và thực hành được công nhận hoàn thành khóa học</w:t>
      </w:r>
      <w:r w:rsidR="0098050E" w:rsidRPr="006471AC">
        <w:rPr>
          <w:bCs/>
          <w:spacing w:val="-4"/>
          <w:lang w:val="nl-NL"/>
        </w:rPr>
        <w:t>.</w:t>
      </w:r>
    </w:p>
    <w:p w:rsidR="006471AC" w:rsidRDefault="0098050E" w:rsidP="00813694">
      <w:pPr>
        <w:spacing w:before="120" w:after="120"/>
        <w:ind w:firstLine="709"/>
        <w:jc w:val="both"/>
        <w:rPr>
          <w:bCs/>
          <w:lang w:val="nl-NL"/>
        </w:rPr>
      </w:pPr>
      <w:r w:rsidRPr="00534096">
        <w:rPr>
          <w:bCs/>
          <w:lang w:val="nl-NL"/>
        </w:rPr>
        <w:t xml:space="preserve">2. Cấp chứng </w:t>
      </w:r>
      <w:r w:rsidR="00296C9F" w:rsidRPr="00534096">
        <w:rPr>
          <w:bCs/>
          <w:lang w:val="nl-NL"/>
        </w:rPr>
        <w:t>nhận</w:t>
      </w:r>
      <w:r w:rsidRPr="00534096">
        <w:rPr>
          <w:bCs/>
          <w:lang w:val="nl-NL"/>
        </w:rPr>
        <w:t>:</w:t>
      </w:r>
    </w:p>
    <w:p w:rsidR="006471AC" w:rsidRDefault="0098050E" w:rsidP="00813694">
      <w:pPr>
        <w:spacing w:before="120" w:after="120"/>
        <w:ind w:firstLine="709"/>
        <w:jc w:val="both"/>
        <w:rPr>
          <w:bCs/>
          <w:lang w:val="nl-NL"/>
        </w:rPr>
      </w:pPr>
      <w:r w:rsidRPr="00534096">
        <w:rPr>
          <w:bCs/>
          <w:lang w:val="nl-NL"/>
        </w:rPr>
        <w:t xml:space="preserve">a) Học viên hoàn thành các khóa bồi dưỡng </w:t>
      </w:r>
      <w:r w:rsidR="000F37EE" w:rsidRPr="00534096">
        <w:rPr>
          <w:bCs/>
          <w:lang w:val="nl-NL"/>
        </w:rPr>
        <w:t xml:space="preserve">ban đầu </w:t>
      </w:r>
      <w:r w:rsidR="00735887" w:rsidRPr="00534096">
        <w:rPr>
          <w:bCs/>
          <w:lang w:val="nl-NL"/>
        </w:rPr>
        <w:t>ANHK</w:t>
      </w:r>
      <w:r w:rsidRPr="00534096">
        <w:rPr>
          <w:bCs/>
          <w:lang w:val="nl-NL"/>
        </w:rPr>
        <w:t xml:space="preserve"> được </w:t>
      </w:r>
      <w:r w:rsidR="00F878B5" w:rsidRPr="00534096">
        <w:rPr>
          <w:bCs/>
          <w:lang w:val="nl-NL"/>
        </w:rPr>
        <w:t>đơn vị bồi dưỡng</w:t>
      </w:r>
      <w:r w:rsidRPr="00534096">
        <w:rPr>
          <w:bCs/>
          <w:lang w:val="nl-NL"/>
        </w:rPr>
        <w:t xml:space="preserve"> cấp chứng nhận hoàn thành khóa học </w:t>
      </w:r>
      <w:r w:rsidR="00AC1624" w:rsidRPr="00534096">
        <w:rPr>
          <w:rFonts w:eastAsia="Calibri"/>
          <w:lang w:val="vi-VN" w:eastAsia="zh-CN"/>
        </w:rPr>
        <w:t>theo mẫu quy định tại Phụ lục 2 ban hành kèm theo Thông tư này</w:t>
      </w:r>
      <w:r w:rsidRPr="00534096">
        <w:rPr>
          <w:bCs/>
          <w:lang w:val="nl-NL"/>
        </w:rPr>
        <w:t>;</w:t>
      </w:r>
    </w:p>
    <w:p w:rsidR="0040605E" w:rsidRPr="00534096" w:rsidRDefault="00AC1624" w:rsidP="00813694">
      <w:pPr>
        <w:spacing w:before="120" w:after="120"/>
        <w:ind w:firstLine="709"/>
        <w:jc w:val="both"/>
        <w:rPr>
          <w:bCs/>
          <w:lang w:val="nl-NL"/>
        </w:rPr>
      </w:pPr>
      <w:r w:rsidRPr="00534096">
        <w:rPr>
          <w:bCs/>
          <w:lang w:val="nl-NL"/>
        </w:rPr>
        <w:t>b</w:t>
      </w:r>
      <w:r w:rsidR="0098050E" w:rsidRPr="00534096">
        <w:rPr>
          <w:bCs/>
          <w:lang w:val="nl-NL"/>
        </w:rPr>
        <w:t xml:space="preserve">) Học viên hoàn thành các khóa huấn luyện định kỳ </w:t>
      </w:r>
      <w:r w:rsidR="00735887" w:rsidRPr="00534096">
        <w:rPr>
          <w:bCs/>
          <w:lang w:val="nl-NL"/>
        </w:rPr>
        <w:t>ANHK</w:t>
      </w:r>
      <w:r w:rsidR="0098050E" w:rsidRPr="00534096">
        <w:rPr>
          <w:bCs/>
          <w:lang w:val="nl-NL"/>
        </w:rPr>
        <w:t xml:space="preserve"> được </w:t>
      </w:r>
      <w:r w:rsidR="00F878B5" w:rsidRPr="00534096">
        <w:rPr>
          <w:bCs/>
          <w:lang w:val="nl-NL"/>
        </w:rPr>
        <w:t xml:space="preserve">đơn vị huấn luyện </w:t>
      </w:r>
      <w:r w:rsidRPr="00534096">
        <w:rPr>
          <w:bCs/>
          <w:lang w:val="nl-NL"/>
        </w:rPr>
        <w:t>công nhận bằng văn bản</w:t>
      </w:r>
      <w:r w:rsidR="0098050E" w:rsidRPr="00534096">
        <w:rPr>
          <w:bCs/>
          <w:lang w:val="nl-NL"/>
        </w:rPr>
        <w:t>.</w:t>
      </w:r>
    </w:p>
    <w:p w:rsidR="001C1E65" w:rsidRPr="00534096" w:rsidRDefault="001C1E65" w:rsidP="006471AC">
      <w:pPr>
        <w:pStyle w:val="Heading7"/>
        <w:spacing w:before="120" w:after="120"/>
        <w:ind w:firstLine="709"/>
        <w:rPr>
          <w:szCs w:val="28"/>
          <w:lang w:val="nl-NL"/>
        </w:rPr>
      </w:pPr>
      <w:r w:rsidRPr="00534096">
        <w:rPr>
          <w:szCs w:val="28"/>
          <w:lang w:val="nl-NL"/>
        </w:rPr>
        <w:t xml:space="preserve">Điều </w:t>
      </w:r>
      <w:r w:rsidR="00613A39" w:rsidRPr="00534096">
        <w:rPr>
          <w:szCs w:val="28"/>
          <w:lang w:val="nl-NL"/>
        </w:rPr>
        <w:t>4</w:t>
      </w:r>
      <w:r w:rsidR="00193067" w:rsidRPr="00534096">
        <w:rPr>
          <w:szCs w:val="28"/>
          <w:lang w:val="nl-NL"/>
        </w:rPr>
        <w:t>0</w:t>
      </w:r>
      <w:r w:rsidRPr="00534096">
        <w:rPr>
          <w:szCs w:val="28"/>
          <w:lang w:val="nl-NL"/>
        </w:rPr>
        <w:t>. H</w:t>
      </w:r>
      <w:r w:rsidRPr="00534096">
        <w:rPr>
          <w:szCs w:val="28"/>
          <w:lang w:val="vi-VN"/>
        </w:rPr>
        <w:t xml:space="preserve">ồ sơ </w:t>
      </w:r>
      <w:r w:rsidR="003A35E0" w:rsidRPr="00534096">
        <w:rPr>
          <w:szCs w:val="28"/>
        </w:rPr>
        <w:t xml:space="preserve">bồi dưỡng, </w:t>
      </w:r>
      <w:r w:rsidRPr="00534096">
        <w:rPr>
          <w:szCs w:val="28"/>
          <w:lang w:val="nl-NL"/>
        </w:rPr>
        <w:t xml:space="preserve">huấn luyện </w:t>
      </w:r>
    </w:p>
    <w:p w:rsidR="00597556" w:rsidRPr="00534096" w:rsidRDefault="00597556" w:rsidP="00813694">
      <w:pPr>
        <w:widowControl w:val="0"/>
        <w:tabs>
          <w:tab w:val="left" w:pos="720"/>
          <w:tab w:val="left" w:pos="993"/>
        </w:tabs>
        <w:autoSpaceDE w:val="0"/>
        <w:autoSpaceDN w:val="0"/>
        <w:adjustRightInd w:val="0"/>
        <w:spacing w:before="120" w:after="120"/>
        <w:jc w:val="both"/>
        <w:rPr>
          <w:lang w:val="nl-NL" w:eastAsia="zh-CN"/>
        </w:rPr>
      </w:pPr>
      <w:r w:rsidRPr="00534096">
        <w:rPr>
          <w:lang w:val="nl-NL" w:eastAsia="zh-CN"/>
        </w:rPr>
        <w:tab/>
        <w:t xml:space="preserve">1. </w:t>
      </w:r>
      <w:r w:rsidRPr="00534096">
        <w:rPr>
          <w:rFonts w:eastAsia="Calibri"/>
          <w:bCs/>
          <w:lang w:val="vi-VN"/>
        </w:rPr>
        <w:t xml:space="preserve">Thành phần hồ sơ </w:t>
      </w:r>
      <w:r w:rsidRPr="00534096">
        <w:rPr>
          <w:rFonts w:eastAsia="Calibri"/>
          <w:bCs/>
        </w:rPr>
        <w:t>bồi dưỡng</w:t>
      </w:r>
      <w:r w:rsidRPr="00534096">
        <w:rPr>
          <w:rFonts w:eastAsia="Calibri"/>
          <w:bCs/>
          <w:lang w:val="vi-VN"/>
        </w:rPr>
        <w:t xml:space="preserve"> </w:t>
      </w:r>
      <w:r w:rsidR="000F37EE" w:rsidRPr="00534096">
        <w:rPr>
          <w:rFonts w:eastAsia="Calibri"/>
          <w:bCs/>
        </w:rPr>
        <w:t xml:space="preserve">ban đầu </w:t>
      </w:r>
      <w:r w:rsidR="00735887" w:rsidRPr="00534096">
        <w:rPr>
          <w:rFonts w:eastAsia="Calibri"/>
          <w:bCs/>
          <w:lang w:val="vi-VN"/>
        </w:rPr>
        <w:t>ANHK</w:t>
      </w:r>
      <w:r w:rsidRPr="00534096">
        <w:rPr>
          <w:rFonts w:eastAsia="Calibri"/>
          <w:bCs/>
          <w:lang w:val="vi-VN"/>
        </w:rPr>
        <w:t xml:space="preserve"> bao gồm:</w:t>
      </w:r>
    </w:p>
    <w:p w:rsidR="00597556" w:rsidRPr="00534096" w:rsidRDefault="00597556" w:rsidP="00813694">
      <w:pPr>
        <w:widowControl w:val="0"/>
        <w:tabs>
          <w:tab w:val="left" w:pos="720"/>
          <w:tab w:val="left" w:pos="993"/>
        </w:tabs>
        <w:autoSpaceDE w:val="0"/>
        <w:autoSpaceDN w:val="0"/>
        <w:adjustRightInd w:val="0"/>
        <w:spacing w:before="120" w:after="120"/>
        <w:jc w:val="both"/>
        <w:rPr>
          <w:lang w:val="nl-NL" w:eastAsia="zh-CN"/>
        </w:rPr>
      </w:pPr>
      <w:r w:rsidRPr="00534096">
        <w:rPr>
          <w:lang w:val="nl-NL" w:eastAsia="zh-CN"/>
        </w:rPr>
        <w:tab/>
        <w:t xml:space="preserve">a) </w:t>
      </w:r>
      <w:r w:rsidR="001F4000" w:rsidRPr="00534096">
        <w:rPr>
          <w:rFonts w:eastAsia="Calibri"/>
          <w:bCs/>
          <w:lang w:val="nl-NL"/>
        </w:rPr>
        <w:t>Kết quả kiểm tra kết thúc khoá học</w:t>
      </w:r>
      <w:r w:rsidRPr="00534096">
        <w:rPr>
          <w:rFonts w:eastAsia="Calibri"/>
          <w:bCs/>
          <w:lang w:val="nl-NL"/>
        </w:rPr>
        <w:t>;</w:t>
      </w:r>
    </w:p>
    <w:p w:rsidR="00597556" w:rsidRPr="00534096" w:rsidRDefault="00597556" w:rsidP="00813694">
      <w:pPr>
        <w:widowControl w:val="0"/>
        <w:tabs>
          <w:tab w:val="left" w:pos="720"/>
          <w:tab w:val="left" w:pos="993"/>
        </w:tabs>
        <w:autoSpaceDE w:val="0"/>
        <w:autoSpaceDN w:val="0"/>
        <w:adjustRightInd w:val="0"/>
        <w:spacing w:before="120" w:after="120"/>
        <w:jc w:val="both"/>
        <w:rPr>
          <w:lang w:val="nl-NL" w:eastAsia="zh-CN"/>
        </w:rPr>
      </w:pPr>
      <w:r w:rsidRPr="00534096">
        <w:rPr>
          <w:lang w:val="nl-NL" w:eastAsia="zh-CN"/>
        </w:rPr>
        <w:tab/>
        <w:t xml:space="preserve">b) </w:t>
      </w:r>
      <w:r w:rsidRPr="00534096">
        <w:rPr>
          <w:rFonts w:eastAsia="Calibri"/>
          <w:bCs/>
          <w:lang w:val="nl-NL"/>
        </w:rPr>
        <w:t>Q</w:t>
      </w:r>
      <w:r w:rsidRPr="00534096">
        <w:rPr>
          <w:rFonts w:eastAsia="Calibri"/>
          <w:bCs/>
          <w:lang w:val="vi-VN"/>
        </w:rPr>
        <w:t xml:space="preserve">uyết định của thủ trưởng </w:t>
      </w:r>
      <w:r w:rsidRPr="00534096">
        <w:rPr>
          <w:rFonts w:eastAsia="Calibri"/>
          <w:lang w:val="vi-VN"/>
        </w:rPr>
        <w:t>đơn vị</w:t>
      </w:r>
      <w:r w:rsidRPr="00534096">
        <w:rPr>
          <w:rFonts w:eastAsia="Calibri"/>
          <w:bCs/>
          <w:lang w:val="vi-VN"/>
        </w:rPr>
        <w:t xml:space="preserve"> </w:t>
      </w:r>
      <w:r w:rsidR="00F878B5" w:rsidRPr="00534096">
        <w:rPr>
          <w:rFonts w:eastAsia="Calibri"/>
          <w:bCs/>
        </w:rPr>
        <w:t xml:space="preserve">tổ chức </w:t>
      </w:r>
      <w:r w:rsidRPr="00534096">
        <w:rPr>
          <w:rFonts w:eastAsia="Calibri"/>
          <w:bCs/>
          <w:lang w:val="nl-NL"/>
        </w:rPr>
        <w:t xml:space="preserve">bồi dưỡng </w:t>
      </w:r>
      <w:r w:rsidRPr="00534096">
        <w:rPr>
          <w:rFonts w:eastAsia="Calibri"/>
          <w:bCs/>
          <w:lang w:val="vi-VN"/>
        </w:rPr>
        <w:t>công nhận học viên hoàn thành khóa học</w:t>
      </w:r>
      <w:r w:rsidRPr="00534096">
        <w:rPr>
          <w:rFonts w:eastAsia="Calibri"/>
          <w:bCs/>
          <w:lang w:val="nl-NL"/>
        </w:rPr>
        <w:t>;</w:t>
      </w:r>
    </w:p>
    <w:p w:rsidR="00597556" w:rsidRPr="00534096" w:rsidRDefault="00597556" w:rsidP="00813694">
      <w:pPr>
        <w:widowControl w:val="0"/>
        <w:tabs>
          <w:tab w:val="left" w:pos="720"/>
          <w:tab w:val="left" w:pos="993"/>
        </w:tabs>
        <w:autoSpaceDE w:val="0"/>
        <w:autoSpaceDN w:val="0"/>
        <w:adjustRightInd w:val="0"/>
        <w:spacing w:before="120" w:after="120"/>
        <w:jc w:val="both"/>
        <w:rPr>
          <w:lang w:val="nl-NL" w:eastAsia="zh-CN"/>
        </w:rPr>
      </w:pPr>
      <w:r w:rsidRPr="00534096">
        <w:rPr>
          <w:lang w:val="nl-NL" w:eastAsia="zh-CN"/>
        </w:rPr>
        <w:tab/>
        <w:t xml:space="preserve">c) </w:t>
      </w:r>
      <w:r w:rsidRPr="00534096">
        <w:rPr>
          <w:rFonts w:eastAsia="Calibri"/>
          <w:bCs/>
          <w:lang w:val="vi-VN"/>
        </w:rPr>
        <w:t xml:space="preserve">Chứng </w:t>
      </w:r>
      <w:r w:rsidRPr="00534096">
        <w:rPr>
          <w:rFonts w:eastAsia="Calibri"/>
          <w:bCs/>
          <w:lang w:val="nl-NL"/>
        </w:rPr>
        <w:t>nhận</w:t>
      </w:r>
      <w:r w:rsidRPr="00534096">
        <w:rPr>
          <w:rFonts w:eastAsia="Calibri"/>
          <w:bCs/>
          <w:lang w:val="vi-VN"/>
        </w:rPr>
        <w:t xml:space="preserve"> hoàn thành khóa học (bản sao).</w:t>
      </w:r>
    </w:p>
    <w:p w:rsidR="00413815" w:rsidRPr="00534096" w:rsidRDefault="00597556" w:rsidP="00813694">
      <w:pPr>
        <w:tabs>
          <w:tab w:val="left" w:pos="720"/>
          <w:tab w:val="left" w:pos="993"/>
        </w:tabs>
        <w:spacing w:before="120" w:after="120" w:line="264" w:lineRule="auto"/>
        <w:ind w:firstLine="709"/>
        <w:jc w:val="both"/>
        <w:rPr>
          <w:rFonts w:eastAsia="Calibri"/>
          <w:bCs/>
          <w:lang w:val="nl-NL"/>
        </w:rPr>
      </w:pPr>
      <w:r w:rsidRPr="00534096">
        <w:rPr>
          <w:rFonts w:eastAsia="Calibri"/>
          <w:bCs/>
        </w:rPr>
        <w:t xml:space="preserve">2. </w:t>
      </w:r>
      <w:r w:rsidR="00413815" w:rsidRPr="00534096">
        <w:rPr>
          <w:rFonts w:eastAsia="Calibri"/>
          <w:bCs/>
          <w:lang w:val="vi-VN"/>
        </w:rPr>
        <w:t xml:space="preserve">Thành phần hồ sơ huấn luyện định kỳ </w:t>
      </w:r>
      <w:r w:rsidR="00735887" w:rsidRPr="00534096">
        <w:rPr>
          <w:rFonts w:eastAsia="Calibri"/>
          <w:bCs/>
          <w:lang w:val="vi-VN"/>
        </w:rPr>
        <w:t>ANHK</w:t>
      </w:r>
      <w:r w:rsidR="00413815" w:rsidRPr="00534096">
        <w:rPr>
          <w:rFonts w:eastAsia="Calibri"/>
          <w:bCs/>
          <w:lang w:val="vi-VN"/>
        </w:rPr>
        <w:t xml:space="preserve"> bao gồm:</w:t>
      </w:r>
      <w:r w:rsidR="00413815" w:rsidRPr="00534096">
        <w:rPr>
          <w:rFonts w:eastAsia="Calibri"/>
          <w:bCs/>
          <w:lang w:val="nl-NL"/>
        </w:rPr>
        <w:t xml:space="preserve"> </w:t>
      </w:r>
    </w:p>
    <w:p w:rsidR="00413815" w:rsidRPr="00534096" w:rsidRDefault="00413815" w:rsidP="00813694">
      <w:pPr>
        <w:tabs>
          <w:tab w:val="left" w:pos="720"/>
          <w:tab w:val="left" w:pos="993"/>
        </w:tabs>
        <w:spacing w:before="120" w:after="120" w:line="264" w:lineRule="auto"/>
        <w:ind w:left="709"/>
        <w:jc w:val="both"/>
        <w:rPr>
          <w:rFonts w:eastAsia="Calibri"/>
          <w:lang w:val="nl-NL" w:eastAsia="zh-CN"/>
        </w:rPr>
      </w:pPr>
      <w:r w:rsidRPr="00534096">
        <w:rPr>
          <w:rFonts w:eastAsia="Calibri"/>
          <w:bCs/>
          <w:lang w:val="nl-NL"/>
        </w:rPr>
        <w:t xml:space="preserve">a) </w:t>
      </w:r>
      <w:r w:rsidR="001F4000" w:rsidRPr="00534096">
        <w:rPr>
          <w:rFonts w:eastAsia="Calibri"/>
          <w:bCs/>
          <w:lang w:val="nl-NL"/>
        </w:rPr>
        <w:t xml:space="preserve">Kết quả kiểm tra kết </w:t>
      </w:r>
      <w:r w:rsidR="001535CE" w:rsidRPr="00534096">
        <w:rPr>
          <w:rFonts w:eastAsia="Calibri"/>
          <w:bCs/>
          <w:lang w:val="nl-NL"/>
        </w:rPr>
        <w:t xml:space="preserve">thúc </w:t>
      </w:r>
      <w:r w:rsidR="001F4000" w:rsidRPr="00534096">
        <w:rPr>
          <w:rFonts w:eastAsia="Calibri"/>
          <w:bCs/>
          <w:lang w:val="nl-NL"/>
        </w:rPr>
        <w:t>khoá học</w:t>
      </w:r>
      <w:r w:rsidRPr="00534096">
        <w:rPr>
          <w:rFonts w:eastAsia="Calibri"/>
          <w:bCs/>
          <w:lang w:val="nl-NL"/>
        </w:rPr>
        <w:t>;</w:t>
      </w:r>
    </w:p>
    <w:p w:rsidR="00413815" w:rsidRPr="00534096" w:rsidRDefault="00413815" w:rsidP="00813694">
      <w:pPr>
        <w:tabs>
          <w:tab w:val="left" w:pos="720"/>
          <w:tab w:val="left" w:pos="993"/>
        </w:tabs>
        <w:spacing w:before="120" w:after="120" w:line="264" w:lineRule="auto"/>
        <w:jc w:val="both"/>
        <w:rPr>
          <w:rFonts w:eastAsia="Calibri"/>
          <w:bCs/>
        </w:rPr>
      </w:pPr>
      <w:r w:rsidRPr="00534096">
        <w:rPr>
          <w:rFonts w:eastAsia="Calibri"/>
          <w:lang w:val="nl-NL" w:eastAsia="zh-CN"/>
        </w:rPr>
        <w:tab/>
        <w:t xml:space="preserve">b) </w:t>
      </w:r>
      <w:r w:rsidR="00AC1624" w:rsidRPr="00534096">
        <w:rPr>
          <w:rFonts w:eastAsia="Calibri"/>
          <w:bCs/>
        </w:rPr>
        <w:t>Văn bản</w:t>
      </w:r>
      <w:r w:rsidRPr="00534096">
        <w:rPr>
          <w:rFonts w:eastAsia="Calibri"/>
          <w:bCs/>
          <w:lang w:val="vi-VN"/>
        </w:rPr>
        <w:t xml:space="preserve"> của </w:t>
      </w:r>
      <w:r w:rsidR="00F878B5" w:rsidRPr="00534096">
        <w:rPr>
          <w:rFonts w:eastAsia="Calibri"/>
          <w:bCs/>
        </w:rPr>
        <w:t>đơn vị</w:t>
      </w:r>
      <w:r w:rsidRPr="00534096">
        <w:rPr>
          <w:rFonts w:eastAsia="Calibri"/>
          <w:bCs/>
          <w:lang w:val="vi-VN"/>
        </w:rPr>
        <w:t xml:space="preserve"> </w:t>
      </w:r>
      <w:r w:rsidR="00F878B5" w:rsidRPr="00534096">
        <w:rPr>
          <w:rFonts w:eastAsia="Calibri"/>
          <w:bCs/>
        </w:rPr>
        <w:t xml:space="preserve">tổ chức </w:t>
      </w:r>
      <w:r w:rsidRPr="00534096">
        <w:rPr>
          <w:rFonts w:eastAsia="Calibri"/>
          <w:bCs/>
          <w:lang w:val="vi-VN"/>
        </w:rPr>
        <w:t>huấn luyện công nhận học viên hoàn thành khóa học.</w:t>
      </w:r>
    </w:p>
    <w:p w:rsidR="001C1E65" w:rsidRPr="00534096" w:rsidRDefault="001C1E65" w:rsidP="004550B9">
      <w:pPr>
        <w:pStyle w:val="Heading1"/>
        <w:rPr>
          <w:szCs w:val="28"/>
          <w:lang w:val="nl-NL"/>
        </w:rPr>
      </w:pPr>
      <w:r w:rsidRPr="00534096">
        <w:rPr>
          <w:szCs w:val="28"/>
          <w:lang w:val="vi-VN"/>
        </w:rPr>
        <w:t>Chương</w:t>
      </w:r>
      <w:r w:rsidRPr="00534096">
        <w:rPr>
          <w:szCs w:val="28"/>
          <w:lang w:val="nl-NL"/>
        </w:rPr>
        <w:t xml:space="preserve"> IV</w:t>
      </w:r>
      <w:r w:rsidR="008A5F57" w:rsidRPr="00534096">
        <w:rPr>
          <w:szCs w:val="28"/>
          <w:lang w:val="nl-NL"/>
        </w:rPr>
        <w:br/>
      </w:r>
      <w:r w:rsidR="001F4000" w:rsidRPr="00534096">
        <w:rPr>
          <w:szCs w:val="28"/>
          <w:lang w:val="nl-NL"/>
        </w:rPr>
        <w:t xml:space="preserve">TẬP HUẤN, </w:t>
      </w:r>
      <w:r w:rsidRPr="00534096">
        <w:rPr>
          <w:szCs w:val="28"/>
          <w:lang w:val="nl-NL"/>
        </w:rPr>
        <w:t>HUẤN LUYỆN</w:t>
      </w:r>
      <w:r w:rsidR="00F416BD" w:rsidRPr="00534096">
        <w:rPr>
          <w:szCs w:val="28"/>
          <w:lang w:val="nl-NL"/>
        </w:rPr>
        <w:t xml:space="preserve"> </w:t>
      </w:r>
      <w:r w:rsidR="00AD5E87" w:rsidRPr="00534096">
        <w:rPr>
          <w:szCs w:val="28"/>
          <w:lang w:val="nl-NL"/>
        </w:rPr>
        <w:t>CÔNG CHỨC</w:t>
      </w:r>
      <w:r w:rsidR="004550B9" w:rsidRPr="00534096">
        <w:rPr>
          <w:szCs w:val="28"/>
          <w:lang w:val="nl-NL"/>
        </w:rPr>
        <w:t>,</w:t>
      </w:r>
      <w:r w:rsidR="00A112D1">
        <w:rPr>
          <w:szCs w:val="28"/>
          <w:lang w:val="nl-NL"/>
        </w:rPr>
        <w:t xml:space="preserve"> </w:t>
      </w:r>
      <w:r w:rsidR="004550B9" w:rsidRPr="00534096">
        <w:rPr>
          <w:szCs w:val="28"/>
          <w:lang w:val="nl-NL"/>
        </w:rPr>
        <w:t>VIÊN</w:t>
      </w:r>
      <w:r w:rsidR="00A112D1">
        <w:rPr>
          <w:szCs w:val="28"/>
          <w:lang w:val="nl-NL"/>
        </w:rPr>
        <w:t xml:space="preserve"> </w:t>
      </w:r>
      <w:r w:rsidR="00AD5E87" w:rsidRPr="00534096">
        <w:rPr>
          <w:szCs w:val="28"/>
          <w:lang w:val="nl-NL"/>
        </w:rPr>
        <w:t xml:space="preserve"> CHỨC</w:t>
      </w:r>
      <w:r w:rsidR="003E3331" w:rsidRPr="00534096">
        <w:rPr>
          <w:szCs w:val="28"/>
          <w:lang w:val="nl-NL"/>
        </w:rPr>
        <w:t xml:space="preserve"> </w:t>
      </w:r>
      <w:r w:rsidR="003E3331" w:rsidRPr="00534096">
        <w:rPr>
          <w:szCs w:val="28"/>
        </w:rPr>
        <w:t xml:space="preserve">AN NINH </w:t>
      </w:r>
      <w:r w:rsidR="00A112D1">
        <w:rPr>
          <w:szCs w:val="28"/>
        </w:rPr>
        <w:t>H</w:t>
      </w:r>
      <w:r w:rsidR="003E3331" w:rsidRPr="00534096">
        <w:rPr>
          <w:szCs w:val="28"/>
        </w:rPr>
        <w:t>ÀNG KHÔNG</w:t>
      </w:r>
      <w:r w:rsidR="004550B9" w:rsidRPr="00534096">
        <w:rPr>
          <w:szCs w:val="28"/>
          <w:lang w:val="nl-NL"/>
        </w:rPr>
        <w:t xml:space="preserve">, </w:t>
      </w:r>
      <w:r w:rsidRPr="00534096">
        <w:rPr>
          <w:szCs w:val="28"/>
          <w:lang w:val="nl-NL"/>
        </w:rPr>
        <w:t>GIÁM SÁT VIÊN</w:t>
      </w:r>
      <w:r w:rsidRPr="00534096">
        <w:rPr>
          <w:szCs w:val="28"/>
          <w:lang w:val="vi-VN" w:eastAsia="zh-CN"/>
        </w:rPr>
        <w:t xml:space="preserve"> </w:t>
      </w:r>
      <w:r w:rsidR="003E3331" w:rsidRPr="00534096">
        <w:rPr>
          <w:szCs w:val="28"/>
        </w:rPr>
        <w:t>AN NINH HÀNG KHÔNG</w:t>
      </w:r>
      <w:r w:rsidR="00F416BD" w:rsidRPr="00534096">
        <w:rPr>
          <w:szCs w:val="28"/>
          <w:lang w:val="nl-NL"/>
        </w:rPr>
        <w:t xml:space="preserve"> CỦA NHÀ CHỨC TRÁCH HÀNG KHÔNG</w:t>
      </w:r>
    </w:p>
    <w:p w:rsidR="00583C54" w:rsidRPr="00DF42A4" w:rsidRDefault="00583C54" w:rsidP="00583C54">
      <w:pPr>
        <w:rPr>
          <w:sz w:val="2"/>
          <w:szCs w:val="2"/>
          <w:lang w:val="nl-NL"/>
        </w:rPr>
      </w:pPr>
    </w:p>
    <w:p w:rsidR="005C5D88" w:rsidRPr="00534096" w:rsidRDefault="008E4929" w:rsidP="006471AC">
      <w:pPr>
        <w:pStyle w:val="Heading7"/>
        <w:spacing w:before="120" w:after="120"/>
        <w:ind w:firstLine="709"/>
        <w:rPr>
          <w:szCs w:val="28"/>
          <w:lang w:val="pt-BR"/>
        </w:rPr>
      </w:pPr>
      <w:bookmarkStart w:id="19" w:name="_Hlk109779440"/>
      <w:r w:rsidRPr="00534096">
        <w:rPr>
          <w:szCs w:val="28"/>
          <w:lang w:val="pt-BR"/>
        </w:rPr>
        <w:t xml:space="preserve">Điều </w:t>
      </w:r>
      <w:r w:rsidR="00606348" w:rsidRPr="00534096">
        <w:rPr>
          <w:szCs w:val="28"/>
          <w:lang w:val="pt-BR"/>
        </w:rPr>
        <w:t>4</w:t>
      </w:r>
      <w:r w:rsidR="00193067" w:rsidRPr="00534096">
        <w:rPr>
          <w:szCs w:val="28"/>
          <w:lang w:val="pt-BR"/>
        </w:rPr>
        <w:t>1</w:t>
      </w:r>
      <w:r w:rsidRPr="00534096">
        <w:rPr>
          <w:szCs w:val="28"/>
          <w:lang w:val="pt-BR"/>
        </w:rPr>
        <w:t xml:space="preserve">. </w:t>
      </w:r>
      <w:r w:rsidR="00C655B6" w:rsidRPr="00534096">
        <w:rPr>
          <w:szCs w:val="28"/>
        </w:rPr>
        <w:t>Tập huấn, huấn luyện c</w:t>
      </w:r>
      <w:r w:rsidR="00AD5E87" w:rsidRPr="00534096">
        <w:rPr>
          <w:szCs w:val="28"/>
        </w:rPr>
        <w:t xml:space="preserve">ông chức, viên chức làm về </w:t>
      </w:r>
      <w:r w:rsidR="00735887" w:rsidRPr="00534096">
        <w:rPr>
          <w:szCs w:val="28"/>
          <w:lang w:val="pt-BR"/>
        </w:rPr>
        <w:t>ANHK</w:t>
      </w:r>
      <w:r w:rsidR="005C5D88" w:rsidRPr="00534096">
        <w:rPr>
          <w:szCs w:val="28"/>
          <w:lang w:val="pt-BR"/>
        </w:rPr>
        <w:t xml:space="preserve"> của nhà chức trách hàng không</w:t>
      </w:r>
    </w:p>
    <w:bookmarkEnd w:id="19"/>
    <w:p w:rsidR="008E4929" w:rsidRPr="00534096" w:rsidRDefault="005C5D88" w:rsidP="00813694">
      <w:pPr>
        <w:spacing w:before="120" w:after="120"/>
        <w:ind w:firstLine="709"/>
        <w:jc w:val="both"/>
      </w:pPr>
      <w:r w:rsidRPr="00534096">
        <w:rPr>
          <w:lang w:val="pt-BR"/>
        </w:rPr>
        <w:t xml:space="preserve">1. </w:t>
      </w:r>
      <w:r w:rsidR="008E4929" w:rsidRPr="00534096">
        <w:rPr>
          <w:lang w:val="vi-VN"/>
        </w:rPr>
        <w:t xml:space="preserve">Mục tiêu: </w:t>
      </w:r>
      <w:r w:rsidR="006471AC">
        <w:t>t</w:t>
      </w:r>
      <w:r w:rsidR="008E4929" w:rsidRPr="00534096">
        <w:rPr>
          <w:lang w:val="vi-VN"/>
        </w:rPr>
        <w:t xml:space="preserve">rang bị </w:t>
      </w:r>
      <w:r w:rsidR="00A27358" w:rsidRPr="00534096">
        <w:rPr>
          <w:lang w:val="vi-VN"/>
        </w:rPr>
        <w:t>cho học viên kiến thức, kỹ năng</w:t>
      </w:r>
      <w:r w:rsidR="008E4929" w:rsidRPr="00534096">
        <w:rPr>
          <w:lang w:val="vi-VN"/>
        </w:rPr>
        <w:t xml:space="preserve"> nghiệp vụ </w:t>
      </w:r>
      <w:r w:rsidR="00A27358" w:rsidRPr="00534096">
        <w:t xml:space="preserve">để làm công tác </w:t>
      </w:r>
      <w:r w:rsidR="008E4929" w:rsidRPr="00534096">
        <w:rPr>
          <w:lang w:val="vi-VN"/>
        </w:rPr>
        <w:t>quản lý</w:t>
      </w:r>
      <w:r w:rsidR="00A27358" w:rsidRPr="00534096">
        <w:t>, chỉ đạo, tham mưu, giám sát</w:t>
      </w:r>
      <w:r w:rsidR="008E4929" w:rsidRPr="00534096">
        <w:rPr>
          <w:lang w:val="vi-VN"/>
        </w:rPr>
        <w:t xml:space="preserve"> </w:t>
      </w:r>
      <w:r w:rsidR="00735887" w:rsidRPr="00534096">
        <w:rPr>
          <w:lang w:val="vi-VN"/>
        </w:rPr>
        <w:t>ANHK</w:t>
      </w:r>
      <w:r w:rsidR="008E4929" w:rsidRPr="00534096">
        <w:rPr>
          <w:lang w:val="vi-VN"/>
        </w:rPr>
        <w:t>.</w:t>
      </w:r>
    </w:p>
    <w:p w:rsidR="00250EF8" w:rsidRPr="00534096" w:rsidRDefault="005C5D88" w:rsidP="00813694">
      <w:pPr>
        <w:spacing w:before="120" w:after="120"/>
        <w:ind w:firstLine="709"/>
        <w:jc w:val="both"/>
      </w:pPr>
      <w:r w:rsidRPr="00534096">
        <w:t xml:space="preserve">2. </w:t>
      </w:r>
      <w:r w:rsidR="008E4929" w:rsidRPr="00534096">
        <w:rPr>
          <w:lang w:val="vi-VN"/>
        </w:rPr>
        <w:t xml:space="preserve">Đối tượng: </w:t>
      </w:r>
      <w:r w:rsidR="00A112D1">
        <w:t>c</w:t>
      </w:r>
      <w:r w:rsidR="00250EF8" w:rsidRPr="00534096">
        <w:t xml:space="preserve">ông chức, viên chức đảm nhiệm các nhiệm vụ về </w:t>
      </w:r>
      <w:r w:rsidR="00735887" w:rsidRPr="00534096">
        <w:t>ANHK</w:t>
      </w:r>
      <w:r w:rsidR="00250EF8" w:rsidRPr="00534096">
        <w:t xml:space="preserve"> trong cơ quan, đơn vị trực thuộc Cục Hàng không Việt Nam.</w:t>
      </w:r>
    </w:p>
    <w:p w:rsidR="008E4929" w:rsidRPr="00534096" w:rsidRDefault="001B4A5B" w:rsidP="00813694">
      <w:pPr>
        <w:spacing w:before="120" w:after="120"/>
        <w:ind w:firstLine="709"/>
        <w:jc w:val="both"/>
      </w:pPr>
      <w:r w:rsidRPr="00534096">
        <w:rPr>
          <w:lang w:val="pt-BR"/>
        </w:rPr>
        <w:t>3</w:t>
      </w:r>
      <w:r w:rsidR="009E11F6" w:rsidRPr="00534096">
        <w:rPr>
          <w:lang w:val="pt-BR"/>
        </w:rPr>
        <w:t xml:space="preserve">. </w:t>
      </w:r>
      <w:r w:rsidR="009E11F6" w:rsidRPr="00534096">
        <w:t xml:space="preserve">Chương trình </w:t>
      </w:r>
      <w:r w:rsidR="001F4000" w:rsidRPr="00534096">
        <w:t>tập huấn</w:t>
      </w:r>
      <w:r w:rsidR="009E11F6" w:rsidRPr="00534096">
        <w:t xml:space="preserve"> ban đầu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14"/>
        <w:gridCol w:w="1134"/>
      </w:tblGrid>
      <w:tr w:rsidR="00E44598" w:rsidRPr="00DF42A4" w:rsidTr="00534096">
        <w:trPr>
          <w:trHeight w:val="228"/>
          <w:tblHeader/>
        </w:trPr>
        <w:tc>
          <w:tcPr>
            <w:tcW w:w="624" w:type="dxa"/>
            <w:shd w:val="clear" w:color="auto" w:fill="auto"/>
            <w:vAlign w:val="center"/>
          </w:tcPr>
          <w:p w:rsidR="00BE7C06" w:rsidRPr="00534096" w:rsidRDefault="00BE7C06" w:rsidP="00866195">
            <w:pPr>
              <w:jc w:val="center"/>
              <w:rPr>
                <w:b/>
              </w:rPr>
            </w:pPr>
            <w:r w:rsidRPr="00534096">
              <w:rPr>
                <w:b/>
              </w:rPr>
              <w:t>SỐ TT</w:t>
            </w:r>
          </w:p>
        </w:tc>
        <w:tc>
          <w:tcPr>
            <w:tcW w:w="7314" w:type="dxa"/>
            <w:shd w:val="clear" w:color="auto" w:fill="auto"/>
          </w:tcPr>
          <w:p w:rsidR="00303856" w:rsidRPr="00534096" w:rsidRDefault="00655B59" w:rsidP="00866195">
            <w:pPr>
              <w:tabs>
                <w:tab w:val="center" w:pos="3478"/>
                <w:tab w:val="right" w:pos="6957"/>
              </w:tabs>
              <w:rPr>
                <w:rFonts w:eastAsia="SimSun"/>
                <w:b/>
                <w:bCs/>
                <w:lang w:val="vi-VN" w:eastAsia="zh-CN"/>
              </w:rPr>
            </w:pPr>
            <w:r w:rsidRPr="00534096">
              <w:rPr>
                <w:rFonts w:eastAsia="SimSun"/>
                <w:b/>
                <w:bCs/>
                <w:lang w:eastAsia="zh-CN"/>
              </w:rPr>
              <w:tab/>
            </w:r>
            <w:r w:rsidR="00A566E3" w:rsidRPr="00534096">
              <w:rPr>
                <w:rFonts w:eastAsia="SimSun"/>
                <w:b/>
                <w:bCs/>
                <w:lang w:eastAsia="zh-CN"/>
              </w:rPr>
              <w:t xml:space="preserve">BÀI </w:t>
            </w:r>
            <w:r w:rsidR="00A566E3" w:rsidRPr="00534096">
              <w:rPr>
                <w:rFonts w:eastAsia="SimSun"/>
                <w:b/>
                <w:bCs/>
                <w:lang w:val="vi-VN" w:eastAsia="zh-CN"/>
              </w:rPr>
              <w:t>HỌC</w:t>
            </w:r>
            <w:r w:rsidRPr="00534096">
              <w:rPr>
                <w:rFonts w:eastAsia="SimSun"/>
                <w:b/>
                <w:bCs/>
                <w:lang w:val="vi-VN" w:eastAsia="zh-CN"/>
              </w:rPr>
              <w:tab/>
            </w:r>
          </w:p>
          <w:p w:rsidR="00BE7C06" w:rsidRPr="00534096" w:rsidRDefault="00303856" w:rsidP="00866195">
            <w:pPr>
              <w:jc w:val="center"/>
            </w:pPr>
            <w:r w:rsidRPr="00534096">
              <w:t>(Lý thuyết)</w:t>
            </w:r>
          </w:p>
        </w:tc>
        <w:tc>
          <w:tcPr>
            <w:tcW w:w="1134" w:type="dxa"/>
            <w:shd w:val="clear" w:color="auto" w:fill="auto"/>
            <w:vAlign w:val="center"/>
          </w:tcPr>
          <w:p w:rsidR="00F351B0" w:rsidRPr="00534096" w:rsidRDefault="00BE7C06" w:rsidP="00866195">
            <w:pPr>
              <w:ind w:left="-165" w:right="-193"/>
              <w:jc w:val="center"/>
              <w:rPr>
                <w:b/>
              </w:rPr>
            </w:pPr>
            <w:r w:rsidRPr="00534096">
              <w:rPr>
                <w:b/>
              </w:rPr>
              <w:t xml:space="preserve">THỜI </w:t>
            </w:r>
            <w:r w:rsidR="00303856" w:rsidRPr="00534096">
              <w:rPr>
                <w:b/>
              </w:rPr>
              <w:t>LƯỢNG</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1</w:t>
            </w:r>
          </w:p>
        </w:tc>
        <w:tc>
          <w:tcPr>
            <w:tcW w:w="7314" w:type="dxa"/>
            <w:shd w:val="clear" w:color="auto" w:fill="auto"/>
          </w:tcPr>
          <w:p w:rsidR="00BE7C06" w:rsidRPr="00534096" w:rsidRDefault="00BE7C06" w:rsidP="00866195">
            <w:pPr>
              <w:spacing w:after="40"/>
              <w:ind w:left="-57" w:right="-57"/>
              <w:jc w:val="both"/>
              <w:rPr>
                <w:rFonts w:eastAsia="SimSun"/>
                <w:bCs/>
                <w:lang w:eastAsia="zh-CN"/>
              </w:rPr>
            </w:pPr>
            <w:r w:rsidRPr="00534096">
              <w:rPr>
                <w:rFonts w:eastAsia="SimSun"/>
                <w:bCs/>
                <w:lang w:val="vi-VN" w:eastAsia="zh-CN"/>
              </w:rPr>
              <w:t xml:space="preserve">Khái quát chung về ngành </w:t>
            </w:r>
            <w:r w:rsidR="00430047" w:rsidRPr="00534096">
              <w:rPr>
                <w:rFonts w:eastAsia="SimSun"/>
                <w:bCs/>
                <w:lang w:val="vi-VN" w:eastAsia="zh-CN"/>
              </w:rPr>
              <w:t>HKDD</w:t>
            </w:r>
          </w:p>
        </w:tc>
        <w:tc>
          <w:tcPr>
            <w:tcW w:w="1134" w:type="dxa"/>
            <w:shd w:val="clear" w:color="auto" w:fill="auto"/>
            <w:vAlign w:val="center"/>
          </w:tcPr>
          <w:p w:rsidR="00BE7C06" w:rsidRPr="00534096" w:rsidRDefault="00BE7C06" w:rsidP="00866195">
            <w:pPr>
              <w:spacing w:after="40"/>
              <w:jc w:val="center"/>
            </w:pPr>
            <w:r w:rsidRPr="00534096">
              <w:t>2</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2</w:t>
            </w:r>
          </w:p>
        </w:tc>
        <w:tc>
          <w:tcPr>
            <w:tcW w:w="7314" w:type="dxa"/>
            <w:shd w:val="clear" w:color="auto" w:fill="auto"/>
          </w:tcPr>
          <w:p w:rsidR="00BE7C06" w:rsidRPr="00534096" w:rsidRDefault="00BE7C06" w:rsidP="00866195">
            <w:pPr>
              <w:spacing w:after="40"/>
              <w:ind w:left="-57" w:right="-57"/>
              <w:jc w:val="both"/>
              <w:rPr>
                <w:rFonts w:eastAsia="SimSun"/>
                <w:bCs/>
                <w:lang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008D1D2F" w:rsidRPr="00534096">
              <w:rPr>
                <w:rFonts w:eastAsia="SimSun"/>
                <w:bCs/>
                <w:lang w:eastAsia="zh-CN"/>
              </w:rPr>
              <w:t>ANHK</w:t>
            </w:r>
          </w:p>
        </w:tc>
        <w:tc>
          <w:tcPr>
            <w:tcW w:w="1134" w:type="dxa"/>
            <w:shd w:val="clear" w:color="auto" w:fill="auto"/>
            <w:vAlign w:val="center"/>
          </w:tcPr>
          <w:p w:rsidR="00BE7C06" w:rsidRPr="00534096" w:rsidRDefault="00BE7C06" w:rsidP="00866195">
            <w:pPr>
              <w:spacing w:after="40"/>
              <w:jc w:val="center"/>
            </w:pPr>
            <w:r w:rsidRPr="00534096">
              <w:t>2</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3</w:t>
            </w:r>
          </w:p>
        </w:tc>
        <w:tc>
          <w:tcPr>
            <w:tcW w:w="7314" w:type="dxa"/>
            <w:shd w:val="clear" w:color="auto" w:fill="auto"/>
          </w:tcPr>
          <w:p w:rsidR="00BE7C06" w:rsidRPr="00534096" w:rsidRDefault="00BE7C06" w:rsidP="00866195">
            <w:pPr>
              <w:spacing w:after="40"/>
              <w:ind w:left="-57" w:right="-57"/>
              <w:jc w:val="both"/>
            </w:pPr>
            <w:r w:rsidRPr="00534096">
              <w:t xml:space="preserve">Khái quát về </w:t>
            </w:r>
            <w:r w:rsidR="00735887" w:rsidRPr="00534096">
              <w:t>ANHK</w:t>
            </w:r>
          </w:p>
        </w:tc>
        <w:tc>
          <w:tcPr>
            <w:tcW w:w="1134" w:type="dxa"/>
            <w:shd w:val="clear" w:color="auto" w:fill="auto"/>
            <w:vAlign w:val="center"/>
          </w:tcPr>
          <w:p w:rsidR="00BE7C06" w:rsidRPr="00534096" w:rsidRDefault="00BE7C06" w:rsidP="00866195">
            <w:pPr>
              <w:spacing w:after="40"/>
              <w:jc w:val="center"/>
            </w:pPr>
            <w:r w:rsidRPr="00534096">
              <w:t>2</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4</w:t>
            </w:r>
          </w:p>
        </w:tc>
        <w:tc>
          <w:tcPr>
            <w:tcW w:w="7314" w:type="dxa"/>
            <w:shd w:val="clear" w:color="auto" w:fill="auto"/>
          </w:tcPr>
          <w:p w:rsidR="00BE7C06" w:rsidRPr="00534096" w:rsidRDefault="00BE7C06" w:rsidP="00866195">
            <w:pPr>
              <w:spacing w:after="40"/>
              <w:ind w:left="-57" w:right="-57"/>
              <w:jc w:val="both"/>
            </w:pPr>
            <w:r w:rsidRPr="00534096">
              <w:t>Các nguồn lực bảo đảm ANH</w:t>
            </w:r>
            <w:r w:rsidR="005C1B10" w:rsidRPr="00534096">
              <w:t>K</w:t>
            </w:r>
          </w:p>
        </w:tc>
        <w:tc>
          <w:tcPr>
            <w:tcW w:w="1134" w:type="dxa"/>
            <w:shd w:val="clear" w:color="auto" w:fill="auto"/>
            <w:vAlign w:val="center"/>
          </w:tcPr>
          <w:p w:rsidR="00BE7C06" w:rsidRPr="00534096" w:rsidRDefault="00BE7C06" w:rsidP="00866195">
            <w:pPr>
              <w:spacing w:after="40"/>
              <w:jc w:val="center"/>
            </w:pPr>
            <w:r w:rsidRPr="00534096">
              <w:t>2</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5</w:t>
            </w:r>
          </w:p>
        </w:tc>
        <w:tc>
          <w:tcPr>
            <w:tcW w:w="7314" w:type="dxa"/>
            <w:shd w:val="clear" w:color="auto" w:fill="auto"/>
          </w:tcPr>
          <w:p w:rsidR="00BE7C06" w:rsidRPr="00534096" w:rsidRDefault="00BE7C06" w:rsidP="00866195">
            <w:pPr>
              <w:spacing w:after="40"/>
              <w:ind w:left="-57" w:right="-57"/>
              <w:jc w:val="both"/>
            </w:pPr>
            <w:r w:rsidRPr="00534096">
              <w:t>Văn hóa ANHK</w:t>
            </w:r>
          </w:p>
        </w:tc>
        <w:tc>
          <w:tcPr>
            <w:tcW w:w="1134" w:type="dxa"/>
            <w:shd w:val="clear" w:color="auto" w:fill="auto"/>
            <w:vAlign w:val="center"/>
          </w:tcPr>
          <w:p w:rsidR="00BE7C06" w:rsidRPr="00534096" w:rsidRDefault="00BE7C06" w:rsidP="00866195">
            <w:pPr>
              <w:spacing w:after="40"/>
              <w:jc w:val="center"/>
            </w:pPr>
            <w:r w:rsidRPr="00534096">
              <w:t>2</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6</w:t>
            </w:r>
          </w:p>
        </w:tc>
        <w:tc>
          <w:tcPr>
            <w:tcW w:w="7314" w:type="dxa"/>
            <w:shd w:val="clear" w:color="auto" w:fill="auto"/>
          </w:tcPr>
          <w:p w:rsidR="00BE7C06" w:rsidRPr="00534096" w:rsidRDefault="00BE7C06" w:rsidP="00866195">
            <w:pPr>
              <w:spacing w:after="40"/>
              <w:ind w:left="-57" w:right="-57"/>
              <w:jc w:val="both"/>
            </w:pPr>
            <w:r w:rsidRPr="00534096">
              <w:t xml:space="preserve">Chương trình </w:t>
            </w:r>
            <w:r w:rsidR="008D1D2F" w:rsidRPr="00534096">
              <w:t>ANHK</w:t>
            </w:r>
            <w:r w:rsidRPr="00534096">
              <w:t xml:space="preserve"> quốc gia, kế hoạch khẩn nguy tổng thể đối phó với hành vi can thiệp bất hợp pháp vào hoạt động </w:t>
            </w:r>
            <w:r w:rsidR="00430047" w:rsidRPr="00534096">
              <w:t>HKDD</w:t>
            </w:r>
          </w:p>
        </w:tc>
        <w:tc>
          <w:tcPr>
            <w:tcW w:w="1134" w:type="dxa"/>
            <w:shd w:val="clear" w:color="auto" w:fill="auto"/>
            <w:vAlign w:val="center"/>
          </w:tcPr>
          <w:p w:rsidR="00BE7C06" w:rsidRPr="00534096" w:rsidRDefault="00BE7C06" w:rsidP="00866195">
            <w:pPr>
              <w:spacing w:after="40"/>
              <w:jc w:val="center"/>
            </w:pPr>
            <w:r w:rsidRPr="00534096">
              <w:t>4</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7</w:t>
            </w:r>
          </w:p>
        </w:tc>
        <w:tc>
          <w:tcPr>
            <w:tcW w:w="7314" w:type="dxa"/>
            <w:shd w:val="clear" w:color="auto" w:fill="auto"/>
          </w:tcPr>
          <w:p w:rsidR="00BE7C06" w:rsidRPr="002345DD" w:rsidRDefault="008D45A9" w:rsidP="00866195">
            <w:pPr>
              <w:spacing w:after="40"/>
              <w:ind w:left="-57" w:right="-57"/>
              <w:jc w:val="both"/>
              <w:rPr>
                <w:spacing w:val="-10"/>
              </w:rPr>
            </w:pPr>
            <w:r w:rsidRPr="002345DD">
              <w:rPr>
                <w:spacing w:val="-10"/>
              </w:rPr>
              <w:t xml:space="preserve">Chương trình </w:t>
            </w:r>
            <w:r w:rsidR="002345DD" w:rsidRPr="002345DD">
              <w:rPr>
                <w:spacing w:val="-10"/>
              </w:rPr>
              <w:t>ANHK của người khai thác</w:t>
            </w:r>
            <w:r w:rsidR="00BE7C06" w:rsidRPr="002345DD">
              <w:rPr>
                <w:spacing w:val="-10"/>
              </w:rPr>
              <w:t xml:space="preserve"> cảng hàng không, </w:t>
            </w:r>
            <w:r w:rsidR="005C1B10" w:rsidRPr="002345DD">
              <w:rPr>
                <w:spacing w:val="-10"/>
              </w:rPr>
              <w:t>sân bay</w:t>
            </w:r>
          </w:p>
        </w:tc>
        <w:tc>
          <w:tcPr>
            <w:tcW w:w="1134" w:type="dxa"/>
            <w:shd w:val="clear" w:color="auto" w:fill="auto"/>
            <w:vAlign w:val="center"/>
          </w:tcPr>
          <w:p w:rsidR="00BE7C06" w:rsidRPr="00534096" w:rsidRDefault="00BE7C06" w:rsidP="00866195">
            <w:pPr>
              <w:spacing w:after="40"/>
              <w:jc w:val="center"/>
            </w:pPr>
            <w:r w:rsidRPr="00534096">
              <w:t>2</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8</w:t>
            </w:r>
          </w:p>
        </w:tc>
        <w:tc>
          <w:tcPr>
            <w:tcW w:w="7314" w:type="dxa"/>
            <w:shd w:val="clear" w:color="auto" w:fill="auto"/>
          </w:tcPr>
          <w:p w:rsidR="00BE7C06" w:rsidRPr="00534096" w:rsidRDefault="00BE7C06" w:rsidP="00866195">
            <w:pPr>
              <w:spacing w:after="40"/>
              <w:ind w:left="-57" w:right="-57"/>
              <w:jc w:val="both"/>
            </w:pPr>
            <w:r w:rsidRPr="00534096">
              <w:t xml:space="preserve">Chương trình </w:t>
            </w:r>
            <w:r w:rsidR="002345DD" w:rsidRPr="00534096">
              <w:t xml:space="preserve">ANHK </w:t>
            </w:r>
            <w:r w:rsidR="002345DD">
              <w:t xml:space="preserve">của </w:t>
            </w:r>
            <w:r w:rsidRPr="00534096">
              <w:t>hãng hàng không</w:t>
            </w:r>
          </w:p>
        </w:tc>
        <w:tc>
          <w:tcPr>
            <w:tcW w:w="1134" w:type="dxa"/>
            <w:shd w:val="clear" w:color="auto" w:fill="auto"/>
            <w:vAlign w:val="center"/>
          </w:tcPr>
          <w:p w:rsidR="00BE7C06" w:rsidRPr="00534096" w:rsidRDefault="00BE7C06" w:rsidP="00866195">
            <w:pPr>
              <w:spacing w:after="40"/>
              <w:jc w:val="center"/>
            </w:pPr>
            <w:r w:rsidRPr="00534096">
              <w:t>2</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9</w:t>
            </w:r>
          </w:p>
        </w:tc>
        <w:tc>
          <w:tcPr>
            <w:tcW w:w="7314" w:type="dxa"/>
            <w:shd w:val="clear" w:color="auto" w:fill="auto"/>
          </w:tcPr>
          <w:p w:rsidR="00BE7C06" w:rsidRPr="00534096" w:rsidRDefault="00BE7C06" w:rsidP="00866195">
            <w:pPr>
              <w:spacing w:after="40"/>
              <w:ind w:left="-57" w:right="-57"/>
              <w:jc w:val="both"/>
            </w:pPr>
            <w:r w:rsidRPr="00534096">
              <w:t xml:space="preserve">Quy chế An ninh hàng không </w:t>
            </w:r>
            <w:r w:rsidR="00225688" w:rsidRPr="00534096">
              <w:t>DNDV</w:t>
            </w:r>
          </w:p>
        </w:tc>
        <w:tc>
          <w:tcPr>
            <w:tcW w:w="1134" w:type="dxa"/>
            <w:shd w:val="clear" w:color="auto" w:fill="auto"/>
            <w:vAlign w:val="center"/>
          </w:tcPr>
          <w:p w:rsidR="00BE7C06" w:rsidRPr="00534096" w:rsidRDefault="00BE7C06" w:rsidP="00866195">
            <w:pPr>
              <w:spacing w:after="40"/>
              <w:jc w:val="center"/>
            </w:pPr>
            <w:r w:rsidRPr="00534096">
              <w:t>2</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10</w:t>
            </w:r>
          </w:p>
        </w:tc>
        <w:tc>
          <w:tcPr>
            <w:tcW w:w="7314" w:type="dxa"/>
            <w:shd w:val="clear" w:color="auto" w:fill="auto"/>
          </w:tcPr>
          <w:p w:rsidR="00BE7C06" w:rsidRPr="00534096" w:rsidRDefault="00BE7C06" w:rsidP="00866195">
            <w:pPr>
              <w:spacing w:after="40"/>
              <w:ind w:left="-57" w:right="-57"/>
              <w:jc w:val="both"/>
            </w:pPr>
            <w:r w:rsidRPr="00534096">
              <w:t>Kiểm soát an ninh nội bộ</w:t>
            </w:r>
          </w:p>
        </w:tc>
        <w:tc>
          <w:tcPr>
            <w:tcW w:w="1134" w:type="dxa"/>
            <w:shd w:val="clear" w:color="auto" w:fill="auto"/>
            <w:vAlign w:val="center"/>
          </w:tcPr>
          <w:p w:rsidR="00BE7C06" w:rsidRPr="00534096" w:rsidRDefault="00BE7C06" w:rsidP="00866195">
            <w:pPr>
              <w:spacing w:after="40"/>
              <w:jc w:val="center"/>
            </w:pPr>
            <w:r w:rsidRPr="00534096">
              <w:t>2</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11</w:t>
            </w:r>
          </w:p>
        </w:tc>
        <w:tc>
          <w:tcPr>
            <w:tcW w:w="7314" w:type="dxa"/>
            <w:shd w:val="clear" w:color="auto" w:fill="auto"/>
          </w:tcPr>
          <w:p w:rsidR="00BE7C06" w:rsidRPr="00534096" w:rsidRDefault="00BE7C06" w:rsidP="00866195">
            <w:pPr>
              <w:spacing w:after="40"/>
              <w:ind w:left="-57" w:right="-57"/>
              <w:jc w:val="both"/>
            </w:pPr>
            <w:r w:rsidRPr="00534096">
              <w:t>An ninh thông tin</w:t>
            </w:r>
          </w:p>
        </w:tc>
        <w:tc>
          <w:tcPr>
            <w:tcW w:w="1134" w:type="dxa"/>
            <w:shd w:val="clear" w:color="auto" w:fill="auto"/>
            <w:vAlign w:val="center"/>
          </w:tcPr>
          <w:p w:rsidR="00BE7C06" w:rsidRPr="00534096" w:rsidRDefault="00BE7C06" w:rsidP="00866195">
            <w:pPr>
              <w:spacing w:after="40"/>
              <w:jc w:val="center"/>
            </w:pPr>
            <w:r w:rsidRPr="00534096">
              <w:t>2</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12</w:t>
            </w:r>
          </w:p>
        </w:tc>
        <w:tc>
          <w:tcPr>
            <w:tcW w:w="7314" w:type="dxa"/>
            <w:shd w:val="clear" w:color="auto" w:fill="auto"/>
          </w:tcPr>
          <w:p w:rsidR="00BE7C06" w:rsidRPr="00534096" w:rsidRDefault="00BE7C06" w:rsidP="00866195">
            <w:pPr>
              <w:spacing w:after="40"/>
              <w:ind w:left="-57" w:right="-57"/>
              <w:jc w:val="both"/>
            </w:pPr>
            <w:r w:rsidRPr="00534096">
              <w:t>Quản lý rủi ro ANHK</w:t>
            </w:r>
          </w:p>
        </w:tc>
        <w:tc>
          <w:tcPr>
            <w:tcW w:w="1134" w:type="dxa"/>
            <w:shd w:val="clear" w:color="auto" w:fill="auto"/>
            <w:vAlign w:val="center"/>
          </w:tcPr>
          <w:p w:rsidR="00BE7C06" w:rsidRPr="00534096" w:rsidRDefault="008D1D2F" w:rsidP="00866195">
            <w:pPr>
              <w:spacing w:after="40"/>
              <w:jc w:val="center"/>
            </w:pPr>
            <w:r w:rsidRPr="00534096">
              <w:t>4</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13</w:t>
            </w:r>
          </w:p>
        </w:tc>
        <w:tc>
          <w:tcPr>
            <w:tcW w:w="7314" w:type="dxa"/>
            <w:shd w:val="clear" w:color="auto" w:fill="auto"/>
          </w:tcPr>
          <w:p w:rsidR="00BE7C06" w:rsidRPr="00534096" w:rsidRDefault="00BE7C06" w:rsidP="00866195">
            <w:pPr>
              <w:spacing w:after="40"/>
              <w:ind w:left="-57" w:right="-57"/>
              <w:jc w:val="both"/>
            </w:pPr>
            <w:r w:rsidRPr="00534096">
              <w:t>Kiểm soát chất lượng ANHK</w:t>
            </w:r>
          </w:p>
        </w:tc>
        <w:tc>
          <w:tcPr>
            <w:tcW w:w="1134" w:type="dxa"/>
            <w:shd w:val="clear" w:color="auto" w:fill="auto"/>
            <w:vAlign w:val="center"/>
          </w:tcPr>
          <w:p w:rsidR="00BE7C06" w:rsidRPr="00534096" w:rsidRDefault="00BE7C06" w:rsidP="00866195">
            <w:pPr>
              <w:spacing w:after="40"/>
              <w:jc w:val="center"/>
            </w:pPr>
            <w:r w:rsidRPr="00534096">
              <w:t>4</w:t>
            </w:r>
          </w:p>
        </w:tc>
      </w:tr>
      <w:tr w:rsidR="00E44598" w:rsidRPr="00DF42A4" w:rsidTr="00534096">
        <w:trPr>
          <w:trHeight w:val="20"/>
        </w:trPr>
        <w:tc>
          <w:tcPr>
            <w:tcW w:w="624" w:type="dxa"/>
            <w:shd w:val="clear" w:color="auto" w:fill="auto"/>
            <w:vAlign w:val="center"/>
          </w:tcPr>
          <w:p w:rsidR="00BE7C06" w:rsidRPr="00534096" w:rsidRDefault="00BE7C06" w:rsidP="00866195">
            <w:pPr>
              <w:spacing w:after="40"/>
              <w:jc w:val="center"/>
            </w:pPr>
            <w:r w:rsidRPr="00534096">
              <w:t>14</w:t>
            </w:r>
          </w:p>
        </w:tc>
        <w:tc>
          <w:tcPr>
            <w:tcW w:w="7314" w:type="dxa"/>
            <w:shd w:val="clear" w:color="auto" w:fill="auto"/>
          </w:tcPr>
          <w:p w:rsidR="00BE7C06" w:rsidRPr="00534096" w:rsidRDefault="00BE7C06" w:rsidP="00866195">
            <w:pPr>
              <w:spacing w:after="40"/>
              <w:ind w:left="-57" w:right="-57"/>
              <w:jc w:val="both"/>
            </w:pPr>
            <w:r w:rsidRPr="00534096">
              <w:t>Đào tạo, huấn luyện ANHK</w:t>
            </w:r>
          </w:p>
        </w:tc>
        <w:tc>
          <w:tcPr>
            <w:tcW w:w="1134" w:type="dxa"/>
            <w:shd w:val="clear" w:color="auto" w:fill="auto"/>
            <w:vAlign w:val="center"/>
          </w:tcPr>
          <w:p w:rsidR="00BE7C06" w:rsidRPr="00534096" w:rsidRDefault="00BE7C06" w:rsidP="00866195">
            <w:pPr>
              <w:spacing w:after="40"/>
              <w:jc w:val="center"/>
            </w:pPr>
            <w:r w:rsidRPr="00534096">
              <w:t>4</w:t>
            </w:r>
          </w:p>
        </w:tc>
      </w:tr>
      <w:tr w:rsidR="00E44598" w:rsidRPr="00DF42A4" w:rsidTr="00534096">
        <w:trPr>
          <w:trHeight w:val="20"/>
        </w:trPr>
        <w:tc>
          <w:tcPr>
            <w:tcW w:w="624" w:type="dxa"/>
            <w:shd w:val="clear" w:color="auto" w:fill="auto"/>
            <w:vAlign w:val="center"/>
          </w:tcPr>
          <w:p w:rsidR="00BE7C06" w:rsidRPr="00534096" w:rsidRDefault="0018553C" w:rsidP="00866195">
            <w:pPr>
              <w:spacing w:after="40"/>
              <w:jc w:val="center"/>
            </w:pPr>
            <w:r w:rsidRPr="00534096">
              <w:t>15</w:t>
            </w:r>
          </w:p>
        </w:tc>
        <w:tc>
          <w:tcPr>
            <w:tcW w:w="7314" w:type="dxa"/>
            <w:shd w:val="clear" w:color="auto" w:fill="auto"/>
          </w:tcPr>
          <w:p w:rsidR="00BE7C06" w:rsidRPr="00534096" w:rsidRDefault="008D45A9" w:rsidP="00866195">
            <w:pPr>
              <w:spacing w:after="40"/>
              <w:ind w:left="-57" w:right="-57"/>
              <w:jc w:val="both"/>
            </w:pPr>
            <w:r>
              <w:t>Xử lý vi phạm ANHK; k</w:t>
            </w:r>
            <w:r w:rsidR="00BE7C06" w:rsidRPr="00534096">
              <w:t xml:space="preserve">hẩn nguy, ứng phó can thiệp bất hợp pháp vào hoạt động </w:t>
            </w:r>
            <w:r w:rsidR="00430047" w:rsidRPr="00534096">
              <w:t>HKDD</w:t>
            </w:r>
            <w:r w:rsidR="00CC0DBC" w:rsidRPr="00534096">
              <w:t xml:space="preserve"> tại cơ sở</w:t>
            </w:r>
          </w:p>
        </w:tc>
        <w:tc>
          <w:tcPr>
            <w:tcW w:w="1134" w:type="dxa"/>
            <w:shd w:val="clear" w:color="auto" w:fill="auto"/>
            <w:vAlign w:val="center"/>
          </w:tcPr>
          <w:p w:rsidR="00BE7C06" w:rsidRPr="00534096" w:rsidRDefault="00BE7C06" w:rsidP="00866195">
            <w:pPr>
              <w:spacing w:after="40"/>
              <w:jc w:val="center"/>
            </w:pPr>
            <w:r w:rsidRPr="00534096">
              <w:t>4</w:t>
            </w:r>
          </w:p>
        </w:tc>
      </w:tr>
      <w:tr w:rsidR="00BE7C06" w:rsidRPr="00DF42A4" w:rsidTr="00534096">
        <w:trPr>
          <w:trHeight w:val="20"/>
        </w:trPr>
        <w:tc>
          <w:tcPr>
            <w:tcW w:w="624" w:type="dxa"/>
            <w:shd w:val="clear" w:color="auto" w:fill="auto"/>
            <w:vAlign w:val="center"/>
          </w:tcPr>
          <w:p w:rsidR="00BE7C06" w:rsidRPr="00534096" w:rsidRDefault="00BE7C06" w:rsidP="00866195">
            <w:pPr>
              <w:spacing w:after="40"/>
              <w:jc w:val="center"/>
              <w:rPr>
                <w:b/>
              </w:rPr>
            </w:pPr>
          </w:p>
        </w:tc>
        <w:tc>
          <w:tcPr>
            <w:tcW w:w="7314" w:type="dxa"/>
            <w:shd w:val="clear" w:color="auto" w:fill="auto"/>
          </w:tcPr>
          <w:p w:rsidR="00BE7C06" w:rsidRPr="00534096" w:rsidRDefault="006420E7" w:rsidP="00866195">
            <w:pPr>
              <w:spacing w:after="40"/>
              <w:jc w:val="center"/>
              <w:rPr>
                <w:b/>
              </w:rPr>
            </w:pPr>
            <w:r w:rsidRPr="00534096">
              <w:rPr>
                <w:rFonts w:eastAsia="Calibri"/>
                <w:b/>
              </w:rPr>
              <w:t>TỔNG CỘNG</w:t>
            </w:r>
          </w:p>
        </w:tc>
        <w:tc>
          <w:tcPr>
            <w:tcW w:w="1134" w:type="dxa"/>
            <w:shd w:val="clear" w:color="auto" w:fill="auto"/>
            <w:vAlign w:val="center"/>
          </w:tcPr>
          <w:p w:rsidR="00BE7C06" w:rsidRPr="00534096" w:rsidRDefault="0018553C" w:rsidP="00866195">
            <w:pPr>
              <w:spacing w:after="40"/>
              <w:jc w:val="center"/>
              <w:rPr>
                <w:b/>
              </w:rPr>
            </w:pPr>
            <w:r w:rsidRPr="00534096">
              <w:rPr>
                <w:b/>
              </w:rPr>
              <w:t>4</w:t>
            </w:r>
            <w:r w:rsidR="008D1D2F" w:rsidRPr="00534096">
              <w:rPr>
                <w:b/>
              </w:rPr>
              <w:t>0</w:t>
            </w:r>
          </w:p>
        </w:tc>
      </w:tr>
    </w:tbl>
    <w:p w:rsidR="00BE7C06" w:rsidRPr="00534096" w:rsidRDefault="001B4A5B" w:rsidP="00813694">
      <w:pPr>
        <w:spacing w:before="120" w:after="120"/>
        <w:ind w:firstLine="709"/>
      </w:pPr>
      <w:r w:rsidRPr="00534096">
        <w:rPr>
          <w:lang w:val="pt-BR"/>
        </w:rPr>
        <w:t>4</w:t>
      </w:r>
      <w:r w:rsidR="00BE7C06" w:rsidRPr="00534096">
        <w:rPr>
          <w:lang w:val="pt-BR"/>
        </w:rPr>
        <w:t xml:space="preserve">. </w:t>
      </w:r>
      <w:r w:rsidR="00BE7C06" w:rsidRPr="00534096">
        <w:t>Chương trình huấn luyện định kỳ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14"/>
        <w:gridCol w:w="1134"/>
      </w:tblGrid>
      <w:tr w:rsidR="00E44598" w:rsidRPr="00DF42A4" w:rsidTr="00534096">
        <w:trPr>
          <w:trHeight w:val="352"/>
          <w:tblHeader/>
        </w:trPr>
        <w:tc>
          <w:tcPr>
            <w:tcW w:w="624" w:type="dxa"/>
            <w:shd w:val="clear" w:color="auto" w:fill="auto"/>
          </w:tcPr>
          <w:p w:rsidR="00F351B0" w:rsidRPr="00534096" w:rsidRDefault="00F351B0" w:rsidP="00534096">
            <w:pPr>
              <w:jc w:val="center"/>
              <w:rPr>
                <w:b/>
              </w:rPr>
            </w:pPr>
            <w:r w:rsidRPr="00534096">
              <w:rPr>
                <w:b/>
              </w:rPr>
              <w:t>SỐ TT</w:t>
            </w:r>
          </w:p>
        </w:tc>
        <w:tc>
          <w:tcPr>
            <w:tcW w:w="7314" w:type="dxa"/>
            <w:shd w:val="clear" w:color="auto" w:fill="auto"/>
          </w:tcPr>
          <w:p w:rsidR="00303856" w:rsidRPr="00534096" w:rsidRDefault="00F351B0" w:rsidP="00534096">
            <w:pPr>
              <w:jc w:val="center"/>
              <w:rPr>
                <w:b/>
              </w:rPr>
            </w:pPr>
            <w:r w:rsidRPr="00534096">
              <w:rPr>
                <w:b/>
              </w:rPr>
              <w:t>BÀI HỌC</w:t>
            </w:r>
          </w:p>
          <w:p w:rsidR="00F351B0" w:rsidRPr="00534096" w:rsidRDefault="00303856" w:rsidP="00534096">
            <w:pPr>
              <w:jc w:val="center"/>
            </w:pPr>
            <w:r w:rsidRPr="00534096">
              <w:t>(Lý thuyết)</w:t>
            </w:r>
          </w:p>
        </w:tc>
        <w:tc>
          <w:tcPr>
            <w:tcW w:w="1134" w:type="dxa"/>
            <w:shd w:val="clear" w:color="auto" w:fill="auto"/>
          </w:tcPr>
          <w:p w:rsidR="00F351B0" w:rsidRPr="00534096" w:rsidRDefault="00F351B0" w:rsidP="00534096">
            <w:pPr>
              <w:ind w:left="-108" w:right="-108"/>
              <w:jc w:val="center"/>
              <w:rPr>
                <w:b/>
              </w:rPr>
            </w:pPr>
            <w:r w:rsidRPr="00534096">
              <w:rPr>
                <w:b/>
              </w:rPr>
              <w:t xml:space="preserve">THỜI </w:t>
            </w:r>
            <w:r w:rsidR="00303856" w:rsidRPr="00534096">
              <w:rPr>
                <w:b/>
              </w:rPr>
              <w:t>LƯỢNG</w:t>
            </w:r>
          </w:p>
        </w:tc>
      </w:tr>
      <w:tr w:rsidR="00E44598" w:rsidRPr="00DF42A4" w:rsidTr="00534096">
        <w:tc>
          <w:tcPr>
            <w:tcW w:w="624" w:type="dxa"/>
            <w:shd w:val="clear" w:color="auto" w:fill="auto"/>
            <w:vAlign w:val="center"/>
          </w:tcPr>
          <w:p w:rsidR="00201069" w:rsidRPr="00534096" w:rsidRDefault="00201069" w:rsidP="00534096">
            <w:pPr>
              <w:spacing w:before="40" w:after="40"/>
              <w:jc w:val="center"/>
            </w:pPr>
            <w:r w:rsidRPr="00534096">
              <w:t>1</w:t>
            </w:r>
          </w:p>
        </w:tc>
        <w:tc>
          <w:tcPr>
            <w:tcW w:w="7314" w:type="dxa"/>
            <w:shd w:val="clear" w:color="auto" w:fill="auto"/>
          </w:tcPr>
          <w:p w:rsidR="00201069" w:rsidRPr="00534096" w:rsidRDefault="00201069" w:rsidP="00534096">
            <w:pPr>
              <w:spacing w:before="40" w:after="40"/>
              <w:ind w:left="-57" w:right="-57"/>
              <w:jc w:val="both"/>
            </w:pPr>
            <w:r w:rsidRPr="00534096">
              <w:t xml:space="preserve">Các văn bản pháp luật, quy định liên quan đến công tác đảm bảo </w:t>
            </w:r>
            <w:r w:rsidR="00735887" w:rsidRPr="00534096">
              <w:t>ANHK</w:t>
            </w:r>
          </w:p>
        </w:tc>
        <w:tc>
          <w:tcPr>
            <w:tcW w:w="1134" w:type="dxa"/>
            <w:shd w:val="clear" w:color="auto" w:fill="auto"/>
            <w:vAlign w:val="center"/>
          </w:tcPr>
          <w:p w:rsidR="00201069" w:rsidRPr="00534096" w:rsidRDefault="00201069" w:rsidP="00534096">
            <w:pPr>
              <w:spacing w:before="40" w:after="40"/>
              <w:jc w:val="center"/>
            </w:pPr>
            <w:r w:rsidRPr="00534096">
              <w:t>2</w:t>
            </w:r>
          </w:p>
        </w:tc>
      </w:tr>
      <w:tr w:rsidR="00E44598" w:rsidRPr="00DF42A4" w:rsidTr="00534096">
        <w:tc>
          <w:tcPr>
            <w:tcW w:w="624" w:type="dxa"/>
            <w:shd w:val="clear" w:color="auto" w:fill="auto"/>
            <w:vAlign w:val="center"/>
          </w:tcPr>
          <w:p w:rsidR="00201069" w:rsidRPr="00534096" w:rsidRDefault="00201069" w:rsidP="00534096">
            <w:pPr>
              <w:spacing w:before="40" w:after="40"/>
              <w:jc w:val="center"/>
            </w:pPr>
            <w:r w:rsidRPr="00534096">
              <w:t>2</w:t>
            </w:r>
          </w:p>
        </w:tc>
        <w:tc>
          <w:tcPr>
            <w:tcW w:w="7314" w:type="dxa"/>
            <w:shd w:val="clear" w:color="auto" w:fill="auto"/>
          </w:tcPr>
          <w:p w:rsidR="00201069" w:rsidRPr="00534096" w:rsidRDefault="00201069" w:rsidP="00534096">
            <w:pPr>
              <w:spacing w:before="40" w:after="40"/>
              <w:ind w:left="-57" w:right="-57"/>
              <w:jc w:val="both"/>
            </w:pPr>
            <w:r w:rsidRPr="00534096">
              <w:t>Các mối đe dọa ANHK</w:t>
            </w:r>
          </w:p>
        </w:tc>
        <w:tc>
          <w:tcPr>
            <w:tcW w:w="1134" w:type="dxa"/>
            <w:shd w:val="clear" w:color="auto" w:fill="auto"/>
            <w:vAlign w:val="center"/>
          </w:tcPr>
          <w:p w:rsidR="00201069" w:rsidRPr="00534096" w:rsidRDefault="00201069" w:rsidP="00534096">
            <w:pPr>
              <w:spacing w:before="40" w:after="40"/>
              <w:jc w:val="center"/>
            </w:pPr>
            <w:r w:rsidRPr="00534096">
              <w:t>2</w:t>
            </w:r>
          </w:p>
        </w:tc>
      </w:tr>
      <w:tr w:rsidR="00E44598" w:rsidRPr="00DF42A4" w:rsidTr="00534096">
        <w:tc>
          <w:tcPr>
            <w:tcW w:w="624" w:type="dxa"/>
            <w:shd w:val="clear" w:color="auto" w:fill="auto"/>
            <w:vAlign w:val="center"/>
          </w:tcPr>
          <w:p w:rsidR="00201069" w:rsidRPr="00534096" w:rsidRDefault="0006053E" w:rsidP="00534096">
            <w:pPr>
              <w:spacing w:before="40" w:after="40"/>
              <w:jc w:val="center"/>
            </w:pPr>
            <w:r w:rsidRPr="00534096">
              <w:t>3</w:t>
            </w:r>
          </w:p>
        </w:tc>
        <w:tc>
          <w:tcPr>
            <w:tcW w:w="7314" w:type="dxa"/>
            <w:shd w:val="clear" w:color="auto" w:fill="auto"/>
          </w:tcPr>
          <w:p w:rsidR="00201069" w:rsidRPr="00534096" w:rsidRDefault="00201069" w:rsidP="00596EEC">
            <w:pPr>
              <w:spacing w:before="40" w:after="40"/>
              <w:ind w:left="-57" w:right="-57"/>
              <w:jc w:val="both"/>
            </w:pPr>
            <w:r w:rsidRPr="00534096">
              <w:t xml:space="preserve">Kiểm soát an ninh nội bộ; </w:t>
            </w:r>
            <w:r w:rsidR="00596EEC">
              <w:t>a</w:t>
            </w:r>
            <w:r w:rsidRPr="00534096">
              <w:t>n ninh thông tin</w:t>
            </w:r>
          </w:p>
        </w:tc>
        <w:tc>
          <w:tcPr>
            <w:tcW w:w="1134" w:type="dxa"/>
            <w:shd w:val="clear" w:color="auto" w:fill="auto"/>
            <w:vAlign w:val="center"/>
          </w:tcPr>
          <w:p w:rsidR="00201069" w:rsidRPr="00534096" w:rsidRDefault="00201069" w:rsidP="00534096">
            <w:pPr>
              <w:spacing w:before="40" w:after="40"/>
              <w:jc w:val="center"/>
            </w:pPr>
            <w:r w:rsidRPr="00534096">
              <w:t>2</w:t>
            </w:r>
          </w:p>
        </w:tc>
      </w:tr>
      <w:tr w:rsidR="0006053E" w:rsidRPr="00DF42A4" w:rsidTr="00534096">
        <w:tc>
          <w:tcPr>
            <w:tcW w:w="624" w:type="dxa"/>
            <w:shd w:val="clear" w:color="auto" w:fill="auto"/>
            <w:vAlign w:val="center"/>
          </w:tcPr>
          <w:p w:rsidR="0006053E" w:rsidRPr="00534096" w:rsidRDefault="0006053E" w:rsidP="00534096">
            <w:pPr>
              <w:spacing w:before="40" w:after="40"/>
              <w:jc w:val="center"/>
            </w:pPr>
            <w:r w:rsidRPr="00534096">
              <w:t>4</w:t>
            </w:r>
          </w:p>
        </w:tc>
        <w:tc>
          <w:tcPr>
            <w:tcW w:w="7314" w:type="dxa"/>
            <w:shd w:val="clear" w:color="auto" w:fill="auto"/>
          </w:tcPr>
          <w:p w:rsidR="0006053E" w:rsidRPr="00534096" w:rsidRDefault="0006053E" w:rsidP="00534096">
            <w:pPr>
              <w:spacing w:before="40" w:after="40"/>
              <w:ind w:left="-57" w:right="-57"/>
              <w:jc w:val="both"/>
            </w:pPr>
            <w:r w:rsidRPr="00534096">
              <w:t>Quản lý rủi ro ANHK</w:t>
            </w:r>
          </w:p>
        </w:tc>
        <w:tc>
          <w:tcPr>
            <w:tcW w:w="1134" w:type="dxa"/>
            <w:shd w:val="clear" w:color="auto" w:fill="auto"/>
            <w:vAlign w:val="center"/>
          </w:tcPr>
          <w:p w:rsidR="0006053E" w:rsidRPr="00534096" w:rsidRDefault="0006053E" w:rsidP="00534096">
            <w:pPr>
              <w:spacing w:before="40" w:after="40"/>
              <w:jc w:val="center"/>
            </w:pPr>
            <w:r w:rsidRPr="00534096">
              <w:t>2</w:t>
            </w:r>
          </w:p>
        </w:tc>
      </w:tr>
      <w:tr w:rsidR="0006053E" w:rsidRPr="00DF42A4" w:rsidTr="00534096">
        <w:tc>
          <w:tcPr>
            <w:tcW w:w="624" w:type="dxa"/>
            <w:shd w:val="clear" w:color="auto" w:fill="auto"/>
            <w:vAlign w:val="center"/>
          </w:tcPr>
          <w:p w:rsidR="0006053E" w:rsidRPr="00534096" w:rsidRDefault="0006053E" w:rsidP="00534096">
            <w:pPr>
              <w:spacing w:before="40" w:after="40"/>
              <w:jc w:val="center"/>
            </w:pPr>
            <w:r w:rsidRPr="00534096">
              <w:t>5</w:t>
            </w:r>
          </w:p>
        </w:tc>
        <w:tc>
          <w:tcPr>
            <w:tcW w:w="7314" w:type="dxa"/>
            <w:shd w:val="clear" w:color="auto" w:fill="auto"/>
          </w:tcPr>
          <w:p w:rsidR="0006053E" w:rsidRPr="00534096" w:rsidRDefault="0006053E" w:rsidP="00534096">
            <w:pPr>
              <w:spacing w:before="40" w:after="40"/>
              <w:ind w:left="-57" w:right="-57"/>
              <w:jc w:val="both"/>
            </w:pPr>
            <w:r w:rsidRPr="00534096">
              <w:t>Kiểm soát chất lượng ANHK; Đào tạo, huấn luyện ANHK</w:t>
            </w:r>
          </w:p>
        </w:tc>
        <w:tc>
          <w:tcPr>
            <w:tcW w:w="1134" w:type="dxa"/>
            <w:shd w:val="clear" w:color="auto" w:fill="auto"/>
            <w:vAlign w:val="center"/>
          </w:tcPr>
          <w:p w:rsidR="0006053E" w:rsidRPr="00534096" w:rsidRDefault="0006053E" w:rsidP="00534096">
            <w:pPr>
              <w:spacing w:before="40" w:after="40"/>
              <w:jc w:val="center"/>
            </w:pPr>
            <w:r w:rsidRPr="00534096">
              <w:t>2</w:t>
            </w:r>
          </w:p>
        </w:tc>
      </w:tr>
      <w:tr w:rsidR="0006053E" w:rsidRPr="00DF42A4" w:rsidTr="00534096">
        <w:tc>
          <w:tcPr>
            <w:tcW w:w="624" w:type="dxa"/>
            <w:shd w:val="clear" w:color="auto" w:fill="auto"/>
            <w:vAlign w:val="center"/>
          </w:tcPr>
          <w:p w:rsidR="0006053E" w:rsidRPr="00534096" w:rsidRDefault="0006053E" w:rsidP="00534096">
            <w:pPr>
              <w:spacing w:before="40" w:after="40"/>
              <w:jc w:val="center"/>
            </w:pPr>
            <w:r w:rsidRPr="00534096">
              <w:t>6</w:t>
            </w:r>
          </w:p>
        </w:tc>
        <w:tc>
          <w:tcPr>
            <w:tcW w:w="7314" w:type="dxa"/>
            <w:shd w:val="clear" w:color="auto" w:fill="auto"/>
          </w:tcPr>
          <w:p w:rsidR="0006053E" w:rsidRPr="00534096" w:rsidRDefault="00596EEC" w:rsidP="00534096">
            <w:pPr>
              <w:spacing w:before="40" w:after="40"/>
              <w:ind w:left="-57" w:right="-57"/>
              <w:jc w:val="both"/>
            </w:pPr>
            <w:r>
              <w:t>Xử lý vi phạm ANHK; k</w:t>
            </w:r>
            <w:r w:rsidR="0006053E" w:rsidRPr="00534096">
              <w:t xml:space="preserve">hẩn nguy, ứng phó can thiệp bất hợp pháp vào hoạt động </w:t>
            </w:r>
            <w:r w:rsidR="00430047" w:rsidRPr="00534096">
              <w:t>HKDD</w:t>
            </w:r>
            <w:r w:rsidR="0006053E" w:rsidRPr="00534096">
              <w:t xml:space="preserve"> tại cơ sở</w:t>
            </w:r>
          </w:p>
        </w:tc>
        <w:tc>
          <w:tcPr>
            <w:tcW w:w="1134" w:type="dxa"/>
            <w:shd w:val="clear" w:color="auto" w:fill="auto"/>
            <w:vAlign w:val="center"/>
          </w:tcPr>
          <w:p w:rsidR="0006053E" w:rsidRPr="00534096" w:rsidRDefault="0006053E" w:rsidP="00534096">
            <w:pPr>
              <w:spacing w:before="40" w:after="40"/>
              <w:jc w:val="center"/>
            </w:pPr>
            <w:r w:rsidRPr="00534096">
              <w:t>2</w:t>
            </w:r>
          </w:p>
        </w:tc>
      </w:tr>
      <w:tr w:rsidR="0006053E" w:rsidRPr="00DF42A4" w:rsidTr="00534096">
        <w:tc>
          <w:tcPr>
            <w:tcW w:w="624" w:type="dxa"/>
            <w:shd w:val="clear" w:color="auto" w:fill="auto"/>
          </w:tcPr>
          <w:p w:rsidR="0006053E" w:rsidRPr="00534096" w:rsidRDefault="0006053E" w:rsidP="00534096">
            <w:pPr>
              <w:spacing w:before="40" w:after="40"/>
              <w:jc w:val="both"/>
              <w:rPr>
                <w:b/>
              </w:rPr>
            </w:pPr>
          </w:p>
        </w:tc>
        <w:tc>
          <w:tcPr>
            <w:tcW w:w="7314" w:type="dxa"/>
            <w:shd w:val="clear" w:color="auto" w:fill="auto"/>
          </w:tcPr>
          <w:p w:rsidR="0006053E" w:rsidRPr="00534096" w:rsidRDefault="0006053E" w:rsidP="00534096">
            <w:pPr>
              <w:spacing w:before="40" w:after="40"/>
              <w:jc w:val="center"/>
              <w:rPr>
                <w:b/>
              </w:rPr>
            </w:pPr>
            <w:r w:rsidRPr="00534096">
              <w:rPr>
                <w:rFonts w:eastAsia="Calibri"/>
                <w:b/>
              </w:rPr>
              <w:t>TỔNG CỘNG</w:t>
            </w:r>
          </w:p>
        </w:tc>
        <w:tc>
          <w:tcPr>
            <w:tcW w:w="1134" w:type="dxa"/>
            <w:shd w:val="clear" w:color="auto" w:fill="auto"/>
          </w:tcPr>
          <w:p w:rsidR="0006053E" w:rsidRPr="00534096" w:rsidRDefault="0006053E" w:rsidP="00534096">
            <w:pPr>
              <w:spacing w:before="40" w:after="40"/>
              <w:jc w:val="center"/>
              <w:rPr>
                <w:b/>
              </w:rPr>
            </w:pPr>
            <w:r w:rsidRPr="00534096">
              <w:rPr>
                <w:b/>
              </w:rPr>
              <w:t>12</w:t>
            </w:r>
          </w:p>
        </w:tc>
      </w:tr>
    </w:tbl>
    <w:p w:rsidR="00207DDA" w:rsidRPr="00534096" w:rsidRDefault="00207DDA" w:rsidP="00813694">
      <w:pPr>
        <w:spacing w:before="120" w:after="120"/>
        <w:ind w:firstLine="709"/>
        <w:jc w:val="both"/>
        <w:rPr>
          <w:bCs/>
          <w:lang w:val="nl-NL"/>
        </w:rPr>
      </w:pPr>
      <w:r w:rsidRPr="00534096">
        <w:rPr>
          <w:bCs/>
          <w:lang w:val="pt-BR"/>
        </w:rPr>
        <w:t>5. Thời hạn huấn luyện</w:t>
      </w:r>
      <w:r w:rsidRPr="00534096">
        <w:rPr>
          <w:bCs/>
          <w:lang w:val="nl-NL"/>
        </w:rPr>
        <w:t xml:space="preserve"> định kỳ</w:t>
      </w:r>
      <w:r w:rsidR="002E2FFB">
        <w:rPr>
          <w:bCs/>
          <w:lang w:val="nl-NL"/>
        </w:rPr>
        <w:t>:</w:t>
      </w:r>
      <w:r w:rsidRPr="00534096">
        <w:rPr>
          <w:bCs/>
          <w:lang w:val="nl-NL"/>
        </w:rPr>
        <w:t xml:space="preserve"> </w:t>
      </w:r>
      <w:r w:rsidR="002E2FFB">
        <w:rPr>
          <w:bCs/>
          <w:lang w:val="nl-NL"/>
        </w:rPr>
        <w:t>02 (hai) năm một lần.</w:t>
      </w:r>
    </w:p>
    <w:p w:rsidR="000517E3" w:rsidRPr="00534096" w:rsidRDefault="002E2FFB" w:rsidP="00813694">
      <w:pPr>
        <w:spacing w:before="120" w:after="120"/>
        <w:ind w:firstLine="709"/>
        <w:jc w:val="both"/>
        <w:rPr>
          <w:bCs/>
          <w:lang w:val="nl-NL" w:eastAsia="zh-CN"/>
        </w:rPr>
      </w:pPr>
      <w:r>
        <w:rPr>
          <w:bCs/>
          <w:lang w:val="nl-NL" w:eastAsia="zh-CN"/>
        </w:rPr>
        <w:t>6</w:t>
      </w:r>
      <w:r w:rsidR="000517E3" w:rsidRPr="00534096">
        <w:rPr>
          <w:bCs/>
          <w:lang w:val="nl-NL" w:eastAsia="zh-CN"/>
        </w:rPr>
        <w:t xml:space="preserve">. Giám sát viên </w:t>
      </w:r>
      <w:r w:rsidR="00735887" w:rsidRPr="00534096">
        <w:rPr>
          <w:bCs/>
          <w:lang w:val="nl-NL" w:eastAsia="zh-CN"/>
        </w:rPr>
        <w:t>ANHK</w:t>
      </w:r>
      <w:r w:rsidR="000517E3" w:rsidRPr="00534096">
        <w:rPr>
          <w:bCs/>
          <w:lang w:val="nl-NL" w:eastAsia="zh-CN"/>
        </w:rPr>
        <w:t xml:space="preserve"> không phải tham gia tập huấn ban đầu, huấn luyện định kỳ theo quy định tại </w:t>
      </w:r>
      <w:r w:rsidR="000002FA">
        <w:rPr>
          <w:bCs/>
          <w:lang w:val="nl-NL" w:eastAsia="zh-CN"/>
        </w:rPr>
        <w:t>Đ</w:t>
      </w:r>
      <w:r w:rsidR="000517E3" w:rsidRPr="00534096">
        <w:rPr>
          <w:bCs/>
          <w:lang w:val="nl-NL" w:eastAsia="zh-CN"/>
        </w:rPr>
        <w:t>iều này.</w:t>
      </w:r>
    </w:p>
    <w:p w:rsidR="005051AD" w:rsidRPr="007E42FF" w:rsidRDefault="005051AD" w:rsidP="00813694">
      <w:pPr>
        <w:spacing w:before="120" w:after="120"/>
        <w:ind w:firstLine="709"/>
        <w:jc w:val="both"/>
        <w:rPr>
          <w:spacing w:val="-4"/>
        </w:rPr>
      </w:pPr>
      <w:r w:rsidRPr="007E42FF">
        <w:rPr>
          <w:spacing w:val="-4"/>
        </w:rPr>
        <w:t xml:space="preserve">7. Người có chứng chỉ hoặc chứng nhận hoàn thành khoá học quản lý </w:t>
      </w:r>
      <w:r w:rsidR="00735887" w:rsidRPr="007E42FF">
        <w:rPr>
          <w:spacing w:val="-4"/>
        </w:rPr>
        <w:t>ANHK</w:t>
      </w:r>
      <w:r w:rsidRPr="007E42FF">
        <w:rPr>
          <w:spacing w:val="-4"/>
        </w:rPr>
        <w:t xml:space="preserve"> do Tổ chức </w:t>
      </w:r>
      <w:r w:rsidR="00430047" w:rsidRPr="007E42FF">
        <w:rPr>
          <w:spacing w:val="-4"/>
        </w:rPr>
        <w:t>HKDD</w:t>
      </w:r>
      <w:r w:rsidR="00256E74" w:rsidRPr="007E42FF">
        <w:rPr>
          <w:spacing w:val="-4"/>
        </w:rPr>
        <w:t xml:space="preserve"> quốc tế hoặc Hiệp hội </w:t>
      </w:r>
      <w:r w:rsidR="00FB22F4" w:rsidRPr="007E42FF">
        <w:rPr>
          <w:spacing w:val="-4"/>
        </w:rPr>
        <w:t>v</w:t>
      </w:r>
      <w:r w:rsidRPr="007E42FF">
        <w:rPr>
          <w:spacing w:val="-4"/>
        </w:rPr>
        <w:t xml:space="preserve">ận tải </w:t>
      </w:r>
      <w:r w:rsidR="00430047" w:rsidRPr="007E42FF">
        <w:rPr>
          <w:spacing w:val="-4"/>
        </w:rPr>
        <w:t>HKDD</w:t>
      </w:r>
      <w:r w:rsidRPr="007E42FF">
        <w:rPr>
          <w:spacing w:val="-4"/>
        </w:rPr>
        <w:t xml:space="preserve"> quốc tế cấp, thì:</w:t>
      </w:r>
    </w:p>
    <w:p w:rsidR="005051AD" w:rsidRPr="00534096" w:rsidRDefault="005051AD" w:rsidP="00813694">
      <w:pPr>
        <w:spacing w:before="120" w:after="120"/>
        <w:ind w:firstLine="709"/>
        <w:jc w:val="both"/>
      </w:pPr>
      <w:r w:rsidRPr="00534096">
        <w:t xml:space="preserve">a) Không </w:t>
      </w:r>
      <w:r w:rsidR="00E37449" w:rsidRPr="00534096">
        <w:t>phải</w:t>
      </w:r>
      <w:r w:rsidRPr="00534096">
        <w:t xml:space="preserve"> tham dự khoá tập huấn ban đầu dành cho công chức, viên chức </w:t>
      </w:r>
      <w:r w:rsidR="00AD5E87" w:rsidRPr="00534096">
        <w:t xml:space="preserve">làm về </w:t>
      </w:r>
      <w:r w:rsidR="00735887" w:rsidRPr="00534096">
        <w:t>ANHK</w:t>
      </w:r>
      <w:r w:rsidR="00FB22F4">
        <w:t xml:space="preserve"> của N</w:t>
      </w:r>
      <w:r w:rsidRPr="00534096">
        <w:t>hà chức trách hàng không;</w:t>
      </w:r>
    </w:p>
    <w:p w:rsidR="005051AD" w:rsidRPr="00534096" w:rsidRDefault="0032280E" w:rsidP="00813694">
      <w:pPr>
        <w:spacing w:before="120" w:after="120"/>
        <w:ind w:firstLine="709"/>
        <w:jc w:val="both"/>
        <w:rPr>
          <w:bCs/>
          <w:strike/>
          <w:lang w:val="nl-NL" w:eastAsia="zh-CN"/>
        </w:rPr>
      </w:pPr>
      <w:r>
        <w:t>b</w:t>
      </w:r>
      <w:r w:rsidR="005051AD" w:rsidRPr="00534096">
        <w:t>) Thời điểm được</w:t>
      </w:r>
      <w:r w:rsidR="002345DD">
        <w:t xml:space="preserve"> cấp</w:t>
      </w:r>
      <w:r w:rsidR="005051AD" w:rsidRPr="00534096">
        <w:t xml:space="preserve"> chứng chỉ hoặc chứng nhận hoàn thành khoá học quản lý </w:t>
      </w:r>
      <w:r w:rsidR="00735887" w:rsidRPr="00534096">
        <w:t>ANHK</w:t>
      </w:r>
      <w:r w:rsidR="005051AD" w:rsidRPr="00534096">
        <w:t xml:space="preserve"> do Tổ chức </w:t>
      </w:r>
      <w:r w:rsidR="00430047" w:rsidRPr="00534096">
        <w:t>HKDD</w:t>
      </w:r>
      <w:r w:rsidR="00256E74">
        <w:t xml:space="preserve"> quốc tế hoặc H</w:t>
      </w:r>
      <w:r w:rsidR="005051AD" w:rsidRPr="00534096">
        <w:t xml:space="preserve">iệp hội </w:t>
      </w:r>
      <w:r w:rsidR="000002FA">
        <w:t>v</w:t>
      </w:r>
      <w:r w:rsidR="005051AD" w:rsidRPr="00534096">
        <w:t xml:space="preserve">ận tải </w:t>
      </w:r>
      <w:r w:rsidR="00430047" w:rsidRPr="00534096">
        <w:t>HKDD</w:t>
      </w:r>
      <w:r w:rsidR="005051AD" w:rsidRPr="00534096">
        <w:t xml:space="preserve"> quốc tế cấp là mốc thời gian</w:t>
      </w:r>
      <w:r w:rsidR="002345DD">
        <w:t xml:space="preserve"> để</w:t>
      </w:r>
      <w:r w:rsidR="005051AD" w:rsidRPr="00534096">
        <w:t xml:space="preserve"> tính </w:t>
      </w:r>
      <w:r w:rsidR="002345DD">
        <w:t>thời</w:t>
      </w:r>
      <w:r w:rsidR="005051AD" w:rsidRPr="00534096">
        <w:t xml:space="preserve"> hạn huấn luyện định kỳ tiếp theo.</w:t>
      </w:r>
    </w:p>
    <w:p w:rsidR="001B4A5B" w:rsidRPr="00534096" w:rsidRDefault="001B4A5B" w:rsidP="00256E74">
      <w:pPr>
        <w:pStyle w:val="Heading7"/>
        <w:spacing w:before="120" w:after="120"/>
        <w:ind w:firstLine="709"/>
        <w:rPr>
          <w:szCs w:val="28"/>
          <w:lang w:val="pt-BR"/>
        </w:rPr>
      </w:pPr>
      <w:r w:rsidRPr="00534096">
        <w:rPr>
          <w:szCs w:val="28"/>
          <w:lang w:val="pt-BR"/>
        </w:rPr>
        <w:t xml:space="preserve">Điều </w:t>
      </w:r>
      <w:r w:rsidR="00606348" w:rsidRPr="00534096">
        <w:rPr>
          <w:szCs w:val="28"/>
          <w:lang w:val="pt-BR"/>
        </w:rPr>
        <w:t>4</w:t>
      </w:r>
      <w:r w:rsidR="00193067" w:rsidRPr="00534096">
        <w:rPr>
          <w:szCs w:val="28"/>
          <w:lang w:val="pt-BR"/>
        </w:rPr>
        <w:t>2</w:t>
      </w:r>
      <w:r w:rsidRPr="00534096">
        <w:rPr>
          <w:szCs w:val="28"/>
          <w:lang w:val="pt-BR"/>
        </w:rPr>
        <w:t xml:space="preserve">. </w:t>
      </w:r>
      <w:r w:rsidR="00C655B6" w:rsidRPr="00534096">
        <w:rPr>
          <w:szCs w:val="28"/>
          <w:lang w:val="pt-BR"/>
        </w:rPr>
        <w:t>Tập huấn, huấn luyện g</w:t>
      </w:r>
      <w:r w:rsidRPr="00534096">
        <w:rPr>
          <w:szCs w:val="28"/>
          <w:lang w:val="pt-BR"/>
        </w:rPr>
        <w:t xml:space="preserve">iám sát viên </w:t>
      </w:r>
      <w:r w:rsidR="00735887" w:rsidRPr="00534096">
        <w:rPr>
          <w:szCs w:val="28"/>
          <w:lang w:val="pt-BR"/>
        </w:rPr>
        <w:t>ANHK</w:t>
      </w:r>
      <w:r w:rsidRPr="00534096">
        <w:rPr>
          <w:szCs w:val="28"/>
          <w:lang w:val="pt-BR"/>
        </w:rPr>
        <w:t xml:space="preserve"> của nhà chức trách hàng không</w:t>
      </w:r>
    </w:p>
    <w:p w:rsidR="001B4A5B" w:rsidRPr="00534096" w:rsidRDefault="001B4A5B" w:rsidP="00813694">
      <w:pPr>
        <w:spacing w:before="120" w:after="120"/>
        <w:ind w:firstLine="709"/>
        <w:jc w:val="both"/>
      </w:pPr>
      <w:r w:rsidRPr="00534096">
        <w:rPr>
          <w:lang w:val="pt-BR"/>
        </w:rPr>
        <w:t xml:space="preserve">1. </w:t>
      </w:r>
      <w:r w:rsidRPr="00534096">
        <w:rPr>
          <w:lang w:val="vi-VN"/>
        </w:rPr>
        <w:t xml:space="preserve">Mục tiêu: </w:t>
      </w:r>
      <w:r w:rsidR="00256E74">
        <w:t>t</w:t>
      </w:r>
      <w:r w:rsidRPr="00534096">
        <w:rPr>
          <w:lang w:val="vi-VN"/>
        </w:rPr>
        <w:t xml:space="preserve">rang bị cho học viên kiến thức, kỹ năng nghiệp vụ </w:t>
      </w:r>
      <w:r w:rsidRPr="00534096">
        <w:t>để làm công tác kiểm soát chất lượng</w:t>
      </w:r>
      <w:r w:rsidRPr="00534096">
        <w:rPr>
          <w:lang w:val="vi-VN"/>
        </w:rPr>
        <w:t xml:space="preserve"> </w:t>
      </w:r>
      <w:r w:rsidR="00735887" w:rsidRPr="00534096">
        <w:rPr>
          <w:lang w:val="vi-VN"/>
        </w:rPr>
        <w:t>ANHK</w:t>
      </w:r>
      <w:r w:rsidRPr="00534096">
        <w:t xml:space="preserve"> của Nhà chức trách hàng không</w:t>
      </w:r>
      <w:r w:rsidRPr="00534096">
        <w:rPr>
          <w:lang w:val="vi-VN"/>
        </w:rPr>
        <w:t>.</w:t>
      </w:r>
    </w:p>
    <w:p w:rsidR="00250EF8" w:rsidRPr="00534096" w:rsidRDefault="001B4A5B" w:rsidP="00813694">
      <w:pPr>
        <w:spacing w:before="120" w:after="120"/>
        <w:ind w:firstLine="709"/>
        <w:jc w:val="both"/>
        <w:rPr>
          <w:lang w:val="vi-VN"/>
        </w:rPr>
      </w:pPr>
      <w:r w:rsidRPr="00534096">
        <w:t xml:space="preserve">2. </w:t>
      </w:r>
      <w:r w:rsidRPr="00534096">
        <w:rPr>
          <w:lang w:val="vi-VN"/>
        </w:rPr>
        <w:t xml:space="preserve">Đối tượng: </w:t>
      </w:r>
    </w:p>
    <w:p w:rsidR="00250EF8" w:rsidRPr="00534096" w:rsidRDefault="00250EF8" w:rsidP="00813694">
      <w:pPr>
        <w:spacing w:before="120" w:after="120"/>
        <w:ind w:firstLine="709"/>
        <w:jc w:val="both"/>
      </w:pPr>
      <w:r w:rsidRPr="00534096">
        <w:t xml:space="preserve">a) </w:t>
      </w:r>
      <w:r w:rsidR="00395E67" w:rsidRPr="00534096">
        <w:t>Tập huấn</w:t>
      </w:r>
      <w:r w:rsidR="00256E74">
        <w:t xml:space="preserve"> ban đầu: n</w:t>
      </w:r>
      <w:r w:rsidRPr="00534096">
        <w:t xml:space="preserve">gười dự kiến bổ nhiệm giám sát viên </w:t>
      </w:r>
      <w:r w:rsidR="00735887" w:rsidRPr="00534096">
        <w:t>ANHK</w:t>
      </w:r>
      <w:r w:rsidRPr="00534096">
        <w:t>;</w:t>
      </w:r>
    </w:p>
    <w:p w:rsidR="00250EF8" w:rsidRPr="00256E74" w:rsidRDefault="00256E74" w:rsidP="00813694">
      <w:pPr>
        <w:spacing w:before="120" w:after="120"/>
        <w:ind w:firstLine="709"/>
        <w:jc w:val="both"/>
        <w:rPr>
          <w:spacing w:val="-6"/>
          <w:lang w:val="pt-BR"/>
        </w:rPr>
      </w:pPr>
      <w:r w:rsidRPr="00256E74">
        <w:rPr>
          <w:spacing w:val="-6"/>
        </w:rPr>
        <w:t>b) Huấn luyện định kỳ: g</w:t>
      </w:r>
      <w:r w:rsidR="00250EF8" w:rsidRPr="00256E74">
        <w:rPr>
          <w:spacing w:val="-6"/>
        </w:rPr>
        <w:t xml:space="preserve">iám sát viên </w:t>
      </w:r>
      <w:r w:rsidR="00735887" w:rsidRPr="00256E74">
        <w:rPr>
          <w:spacing w:val="-6"/>
        </w:rPr>
        <w:t>ANHK</w:t>
      </w:r>
      <w:r w:rsidR="00250EF8" w:rsidRPr="00256E74">
        <w:rPr>
          <w:spacing w:val="-6"/>
        </w:rPr>
        <w:t xml:space="preserve"> của Cục Hàng không Việt Nam</w:t>
      </w:r>
      <w:r w:rsidR="00250EF8" w:rsidRPr="00256E74">
        <w:rPr>
          <w:spacing w:val="-6"/>
          <w:lang w:val="pt-BR"/>
        </w:rPr>
        <w:t>.</w:t>
      </w:r>
    </w:p>
    <w:p w:rsidR="001B4A5B" w:rsidRPr="00534096" w:rsidRDefault="001B4A5B" w:rsidP="00813694">
      <w:pPr>
        <w:spacing w:before="120" w:after="120"/>
        <w:ind w:firstLine="709"/>
        <w:jc w:val="both"/>
      </w:pPr>
      <w:r w:rsidRPr="00534096">
        <w:rPr>
          <w:lang w:val="pt-BR"/>
        </w:rPr>
        <w:t xml:space="preserve">3. </w:t>
      </w:r>
      <w:r w:rsidRPr="00534096">
        <w:t xml:space="preserve">Chương trình </w:t>
      </w:r>
      <w:r w:rsidR="001F4000" w:rsidRPr="00534096">
        <w:t>tập huấn</w:t>
      </w:r>
      <w:r w:rsidRPr="00534096">
        <w:t xml:space="preserve"> ban đầu</w:t>
      </w:r>
    </w:p>
    <w:p w:rsidR="00085722" w:rsidRPr="00534096" w:rsidRDefault="00085722" w:rsidP="00813694">
      <w:pPr>
        <w:spacing w:before="120" w:after="120"/>
        <w:ind w:firstLine="709"/>
        <w:jc w:val="both"/>
        <w:rPr>
          <w:sz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14"/>
        <w:gridCol w:w="1134"/>
      </w:tblGrid>
      <w:tr w:rsidR="00E44598" w:rsidRPr="00DF42A4" w:rsidTr="00534096">
        <w:trPr>
          <w:trHeight w:val="635"/>
          <w:tblHeader/>
        </w:trPr>
        <w:tc>
          <w:tcPr>
            <w:tcW w:w="624" w:type="dxa"/>
            <w:shd w:val="clear" w:color="auto" w:fill="auto"/>
            <w:vAlign w:val="center"/>
          </w:tcPr>
          <w:p w:rsidR="00F351B0" w:rsidRPr="00534096" w:rsidRDefault="00F351B0" w:rsidP="00534096">
            <w:pPr>
              <w:jc w:val="center"/>
              <w:rPr>
                <w:b/>
              </w:rPr>
            </w:pPr>
            <w:r w:rsidRPr="00534096">
              <w:rPr>
                <w:b/>
              </w:rPr>
              <w:t>SỐ TT</w:t>
            </w:r>
          </w:p>
        </w:tc>
        <w:tc>
          <w:tcPr>
            <w:tcW w:w="7314" w:type="dxa"/>
            <w:shd w:val="clear" w:color="auto" w:fill="auto"/>
            <w:vAlign w:val="center"/>
          </w:tcPr>
          <w:p w:rsidR="00303856" w:rsidRPr="00534096" w:rsidRDefault="00F351B0" w:rsidP="00534096">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F351B0" w:rsidRPr="00534096" w:rsidRDefault="00303856" w:rsidP="00534096">
            <w:pPr>
              <w:jc w:val="center"/>
            </w:pPr>
            <w:r w:rsidRPr="00534096">
              <w:t>(Lý thuyết)</w:t>
            </w:r>
          </w:p>
        </w:tc>
        <w:tc>
          <w:tcPr>
            <w:tcW w:w="1134" w:type="dxa"/>
            <w:shd w:val="clear" w:color="auto" w:fill="auto"/>
            <w:vAlign w:val="center"/>
          </w:tcPr>
          <w:p w:rsidR="00F351B0" w:rsidRPr="00534096" w:rsidRDefault="00F351B0" w:rsidP="00534096">
            <w:pPr>
              <w:spacing w:before="40" w:after="40"/>
              <w:ind w:left="-108" w:right="-108"/>
              <w:jc w:val="center"/>
              <w:rPr>
                <w:b/>
              </w:rPr>
            </w:pPr>
            <w:r w:rsidRPr="00534096">
              <w:rPr>
                <w:b/>
              </w:rPr>
              <w:t xml:space="preserve">THỜI </w:t>
            </w:r>
            <w:r w:rsidR="00303856" w:rsidRPr="00534096">
              <w:rPr>
                <w:b/>
              </w:rPr>
              <w:t>LƯỢNG</w:t>
            </w:r>
          </w:p>
        </w:tc>
      </w:tr>
      <w:tr w:rsidR="00E44598" w:rsidRPr="00DF42A4" w:rsidTr="00534096">
        <w:tc>
          <w:tcPr>
            <w:tcW w:w="624" w:type="dxa"/>
            <w:shd w:val="clear" w:color="auto" w:fill="auto"/>
          </w:tcPr>
          <w:p w:rsidR="001B4A5B" w:rsidRPr="00534096" w:rsidRDefault="001B4A5B" w:rsidP="00534096">
            <w:pPr>
              <w:spacing w:before="40" w:after="40"/>
              <w:jc w:val="center"/>
            </w:pPr>
            <w:r w:rsidRPr="00534096">
              <w:t>1</w:t>
            </w:r>
          </w:p>
        </w:tc>
        <w:tc>
          <w:tcPr>
            <w:tcW w:w="7314" w:type="dxa"/>
            <w:shd w:val="clear" w:color="auto" w:fill="auto"/>
          </w:tcPr>
          <w:p w:rsidR="001B4A5B" w:rsidRPr="00534096" w:rsidRDefault="001B4A5B" w:rsidP="00534096">
            <w:pPr>
              <w:spacing w:before="40" w:after="40"/>
              <w:ind w:left="-57" w:right="-57"/>
              <w:jc w:val="both"/>
            </w:pPr>
            <w:r w:rsidRPr="00534096">
              <w:t>Quy định chung về kiểm soát chất lượng ANHK</w:t>
            </w:r>
          </w:p>
        </w:tc>
        <w:tc>
          <w:tcPr>
            <w:tcW w:w="1134" w:type="dxa"/>
            <w:shd w:val="clear" w:color="auto" w:fill="auto"/>
          </w:tcPr>
          <w:p w:rsidR="001B4A5B" w:rsidRPr="00534096" w:rsidRDefault="0006053E" w:rsidP="00534096">
            <w:pPr>
              <w:spacing w:before="40" w:after="40"/>
              <w:jc w:val="center"/>
            </w:pPr>
            <w:r w:rsidRPr="00534096">
              <w:t>4</w:t>
            </w:r>
          </w:p>
        </w:tc>
      </w:tr>
      <w:tr w:rsidR="00E44598" w:rsidRPr="00DF42A4" w:rsidTr="00534096">
        <w:tc>
          <w:tcPr>
            <w:tcW w:w="624" w:type="dxa"/>
            <w:shd w:val="clear" w:color="auto" w:fill="auto"/>
          </w:tcPr>
          <w:p w:rsidR="001B4A5B" w:rsidRPr="00534096" w:rsidRDefault="001B4A5B" w:rsidP="00534096">
            <w:pPr>
              <w:spacing w:before="40" w:after="40"/>
              <w:jc w:val="center"/>
            </w:pPr>
            <w:r w:rsidRPr="00534096">
              <w:t>2</w:t>
            </w:r>
          </w:p>
        </w:tc>
        <w:tc>
          <w:tcPr>
            <w:tcW w:w="7314" w:type="dxa"/>
            <w:shd w:val="clear" w:color="auto" w:fill="auto"/>
          </w:tcPr>
          <w:p w:rsidR="001B4A5B" w:rsidRPr="00534096" w:rsidRDefault="001B4A5B" w:rsidP="00534096">
            <w:pPr>
              <w:spacing w:before="40" w:after="40"/>
              <w:ind w:left="-57" w:right="-57"/>
              <w:jc w:val="both"/>
            </w:pPr>
            <w:r w:rsidRPr="00534096">
              <w:t>KSCL tuân thủ quy định về văn hóa ANHK</w:t>
            </w:r>
          </w:p>
        </w:tc>
        <w:tc>
          <w:tcPr>
            <w:tcW w:w="1134" w:type="dxa"/>
            <w:shd w:val="clear" w:color="auto" w:fill="auto"/>
          </w:tcPr>
          <w:p w:rsidR="001B4A5B" w:rsidRPr="00534096" w:rsidRDefault="00A50FD0" w:rsidP="00534096">
            <w:pPr>
              <w:spacing w:before="40" w:after="40"/>
              <w:jc w:val="center"/>
            </w:pPr>
            <w:r w:rsidRPr="00534096">
              <w:t>2</w:t>
            </w:r>
          </w:p>
        </w:tc>
      </w:tr>
      <w:tr w:rsidR="00E44598" w:rsidRPr="00DF42A4" w:rsidTr="00534096">
        <w:tc>
          <w:tcPr>
            <w:tcW w:w="624" w:type="dxa"/>
            <w:shd w:val="clear" w:color="auto" w:fill="auto"/>
          </w:tcPr>
          <w:p w:rsidR="00A50FD0" w:rsidRPr="00640BE4" w:rsidRDefault="00A50FD0" w:rsidP="00534096">
            <w:pPr>
              <w:spacing w:before="40" w:after="40"/>
              <w:jc w:val="center"/>
            </w:pPr>
            <w:r w:rsidRPr="00640BE4">
              <w:t>3</w:t>
            </w:r>
          </w:p>
        </w:tc>
        <w:tc>
          <w:tcPr>
            <w:tcW w:w="7314" w:type="dxa"/>
            <w:shd w:val="clear" w:color="auto" w:fill="auto"/>
          </w:tcPr>
          <w:p w:rsidR="00A50FD0" w:rsidRPr="00640BE4" w:rsidRDefault="00025C81" w:rsidP="00534096">
            <w:pPr>
              <w:spacing w:before="40" w:after="40"/>
              <w:ind w:left="-57" w:right="-57"/>
              <w:jc w:val="both"/>
            </w:pPr>
            <w:r w:rsidRPr="00640BE4">
              <w:t>KSCL thực hiện c</w:t>
            </w:r>
            <w:r w:rsidR="00A50FD0" w:rsidRPr="00640BE4">
              <w:t xml:space="preserve">hương trình </w:t>
            </w:r>
            <w:r w:rsidR="00735887" w:rsidRPr="00640BE4">
              <w:t>ANHK</w:t>
            </w:r>
            <w:r w:rsidR="00A50FD0" w:rsidRPr="00640BE4">
              <w:t xml:space="preserve"> quốc gia</w:t>
            </w:r>
          </w:p>
        </w:tc>
        <w:tc>
          <w:tcPr>
            <w:tcW w:w="1134" w:type="dxa"/>
            <w:shd w:val="clear" w:color="auto" w:fill="auto"/>
            <w:vAlign w:val="center"/>
          </w:tcPr>
          <w:p w:rsidR="00A50FD0" w:rsidRPr="00640BE4" w:rsidRDefault="00A50FD0" w:rsidP="00534096">
            <w:pPr>
              <w:spacing w:before="40" w:after="40"/>
              <w:jc w:val="center"/>
            </w:pPr>
            <w:r w:rsidRPr="00640BE4">
              <w:t>2</w:t>
            </w:r>
          </w:p>
        </w:tc>
      </w:tr>
      <w:tr w:rsidR="00E44598" w:rsidRPr="00DF42A4" w:rsidTr="00534096">
        <w:tc>
          <w:tcPr>
            <w:tcW w:w="624" w:type="dxa"/>
            <w:shd w:val="clear" w:color="auto" w:fill="auto"/>
          </w:tcPr>
          <w:p w:rsidR="001B4A5B" w:rsidRPr="00640BE4" w:rsidRDefault="00617C54" w:rsidP="00534096">
            <w:pPr>
              <w:spacing w:before="40" w:after="40"/>
              <w:jc w:val="center"/>
            </w:pPr>
            <w:r w:rsidRPr="00640BE4">
              <w:t>4</w:t>
            </w:r>
          </w:p>
        </w:tc>
        <w:tc>
          <w:tcPr>
            <w:tcW w:w="7314" w:type="dxa"/>
            <w:shd w:val="clear" w:color="auto" w:fill="auto"/>
          </w:tcPr>
          <w:p w:rsidR="001B4A5B" w:rsidRPr="00640BE4" w:rsidRDefault="001B4A5B" w:rsidP="00025C81">
            <w:pPr>
              <w:spacing w:before="40" w:after="40"/>
              <w:ind w:left="-57" w:right="-57"/>
              <w:jc w:val="both"/>
            </w:pPr>
            <w:r w:rsidRPr="00640BE4">
              <w:t xml:space="preserve">KSCL thực hiện </w:t>
            </w:r>
            <w:r w:rsidR="00025C81" w:rsidRPr="00640BE4">
              <w:t>c</w:t>
            </w:r>
            <w:r w:rsidRPr="00640BE4">
              <w:t xml:space="preserve">hương trình </w:t>
            </w:r>
            <w:r w:rsidR="004558D3" w:rsidRPr="00640BE4">
              <w:t>ANHK</w:t>
            </w:r>
            <w:r w:rsidR="00617C54" w:rsidRPr="00640BE4">
              <w:t xml:space="preserve"> </w:t>
            </w:r>
            <w:r w:rsidR="00741425">
              <w:t xml:space="preserve">của người khai thác </w:t>
            </w:r>
            <w:r w:rsidR="00617C54" w:rsidRPr="00640BE4">
              <w:t>cảng hàng không</w:t>
            </w:r>
            <w:r w:rsidR="00741425">
              <w:t>, sân bay</w:t>
            </w:r>
          </w:p>
        </w:tc>
        <w:tc>
          <w:tcPr>
            <w:tcW w:w="1134" w:type="dxa"/>
            <w:shd w:val="clear" w:color="auto" w:fill="auto"/>
            <w:vAlign w:val="center"/>
          </w:tcPr>
          <w:p w:rsidR="001B4A5B" w:rsidRPr="00640BE4" w:rsidRDefault="00A50FD0" w:rsidP="00534096">
            <w:pPr>
              <w:spacing w:before="40" w:after="40"/>
              <w:jc w:val="center"/>
            </w:pPr>
            <w:r w:rsidRPr="00640BE4">
              <w:t>2</w:t>
            </w:r>
          </w:p>
        </w:tc>
      </w:tr>
      <w:tr w:rsidR="00E44598" w:rsidRPr="00DF42A4" w:rsidTr="00534096">
        <w:tc>
          <w:tcPr>
            <w:tcW w:w="624" w:type="dxa"/>
            <w:shd w:val="clear" w:color="auto" w:fill="auto"/>
          </w:tcPr>
          <w:p w:rsidR="001B4A5B" w:rsidRPr="00534096" w:rsidRDefault="00617C54" w:rsidP="00534096">
            <w:pPr>
              <w:spacing w:before="40" w:after="40"/>
              <w:jc w:val="center"/>
            </w:pPr>
            <w:r>
              <w:t>5</w:t>
            </w:r>
          </w:p>
        </w:tc>
        <w:tc>
          <w:tcPr>
            <w:tcW w:w="7314" w:type="dxa"/>
            <w:shd w:val="clear" w:color="auto" w:fill="auto"/>
          </w:tcPr>
          <w:p w:rsidR="001B4A5B" w:rsidRPr="00534096" w:rsidRDefault="001B4A5B" w:rsidP="00741425">
            <w:pPr>
              <w:spacing w:before="40" w:after="40"/>
              <w:ind w:left="-57" w:right="-57"/>
              <w:jc w:val="both"/>
            </w:pPr>
            <w:r w:rsidRPr="00534096">
              <w:t xml:space="preserve">KSCL thực hiện </w:t>
            </w:r>
            <w:r w:rsidR="00025C81">
              <w:t xml:space="preserve">chương trình </w:t>
            </w:r>
            <w:r w:rsidR="00741425">
              <w:t>ANHK của</w:t>
            </w:r>
            <w:r w:rsidRPr="00534096">
              <w:t xml:space="preserve"> hãng hàng không</w:t>
            </w:r>
          </w:p>
        </w:tc>
        <w:tc>
          <w:tcPr>
            <w:tcW w:w="1134" w:type="dxa"/>
            <w:shd w:val="clear" w:color="auto" w:fill="auto"/>
            <w:vAlign w:val="center"/>
          </w:tcPr>
          <w:p w:rsidR="001B4A5B" w:rsidRPr="00534096" w:rsidRDefault="00A50FD0" w:rsidP="00534096">
            <w:pPr>
              <w:spacing w:before="40" w:after="40"/>
              <w:jc w:val="center"/>
            </w:pPr>
            <w:r w:rsidRPr="00534096">
              <w:t>2</w:t>
            </w:r>
          </w:p>
        </w:tc>
      </w:tr>
      <w:tr w:rsidR="00E44598" w:rsidRPr="00DF42A4" w:rsidTr="00534096">
        <w:tc>
          <w:tcPr>
            <w:tcW w:w="624" w:type="dxa"/>
            <w:shd w:val="clear" w:color="auto" w:fill="auto"/>
          </w:tcPr>
          <w:p w:rsidR="001B4A5B" w:rsidRPr="00534096" w:rsidRDefault="00617C54" w:rsidP="00534096">
            <w:pPr>
              <w:spacing w:before="40" w:after="40"/>
              <w:jc w:val="center"/>
            </w:pPr>
            <w:r>
              <w:t>6</w:t>
            </w:r>
          </w:p>
        </w:tc>
        <w:tc>
          <w:tcPr>
            <w:tcW w:w="7314" w:type="dxa"/>
            <w:shd w:val="clear" w:color="auto" w:fill="auto"/>
          </w:tcPr>
          <w:p w:rsidR="001B4A5B" w:rsidRPr="00534096" w:rsidRDefault="001B4A5B" w:rsidP="00025C81">
            <w:pPr>
              <w:spacing w:before="40" w:after="40"/>
              <w:ind w:left="-57" w:right="-57"/>
              <w:jc w:val="both"/>
            </w:pPr>
            <w:r w:rsidRPr="00534096">
              <w:t xml:space="preserve">KSCL thực hiện </w:t>
            </w:r>
            <w:r w:rsidR="00025C81">
              <w:t>q</w:t>
            </w:r>
            <w:r w:rsidRPr="00534096">
              <w:t xml:space="preserve">uy chế </w:t>
            </w:r>
            <w:r w:rsidR="004558D3" w:rsidRPr="00534096">
              <w:t xml:space="preserve">ANHK </w:t>
            </w:r>
            <w:r w:rsidR="00225688" w:rsidRPr="00534096">
              <w:t>DNDV</w:t>
            </w:r>
          </w:p>
        </w:tc>
        <w:tc>
          <w:tcPr>
            <w:tcW w:w="1134" w:type="dxa"/>
            <w:shd w:val="clear" w:color="auto" w:fill="auto"/>
            <w:vAlign w:val="center"/>
          </w:tcPr>
          <w:p w:rsidR="001B4A5B" w:rsidRPr="00534096" w:rsidRDefault="00A50FD0" w:rsidP="00534096">
            <w:pPr>
              <w:spacing w:before="40" w:after="40"/>
              <w:jc w:val="center"/>
            </w:pPr>
            <w:r w:rsidRPr="00534096">
              <w:t>2</w:t>
            </w:r>
          </w:p>
        </w:tc>
      </w:tr>
      <w:tr w:rsidR="00E44598" w:rsidRPr="00DF42A4" w:rsidTr="00534096">
        <w:tc>
          <w:tcPr>
            <w:tcW w:w="624" w:type="dxa"/>
            <w:shd w:val="clear" w:color="auto" w:fill="auto"/>
          </w:tcPr>
          <w:p w:rsidR="001B4A5B" w:rsidRPr="00534096" w:rsidRDefault="00617C54" w:rsidP="00534096">
            <w:pPr>
              <w:spacing w:before="40" w:after="40"/>
              <w:jc w:val="center"/>
            </w:pPr>
            <w:r>
              <w:t>7</w:t>
            </w:r>
          </w:p>
        </w:tc>
        <w:tc>
          <w:tcPr>
            <w:tcW w:w="7314" w:type="dxa"/>
            <w:shd w:val="clear" w:color="auto" w:fill="auto"/>
          </w:tcPr>
          <w:p w:rsidR="001B4A5B" w:rsidRPr="00534096" w:rsidRDefault="001B4A5B" w:rsidP="00534096">
            <w:pPr>
              <w:spacing w:before="40" w:after="40"/>
              <w:ind w:left="-57" w:right="-57"/>
              <w:jc w:val="both"/>
            </w:pPr>
            <w:r w:rsidRPr="00534096">
              <w:t>KSCL thực hiện quy định kiểm soát an ninh nội bộ</w:t>
            </w:r>
          </w:p>
        </w:tc>
        <w:tc>
          <w:tcPr>
            <w:tcW w:w="1134" w:type="dxa"/>
            <w:shd w:val="clear" w:color="auto" w:fill="auto"/>
            <w:vAlign w:val="center"/>
          </w:tcPr>
          <w:p w:rsidR="001B4A5B" w:rsidRPr="00534096" w:rsidRDefault="00A50FD0" w:rsidP="00534096">
            <w:pPr>
              <w:spacing w:before="40" w:after="40"/>
              <w:jc w:val="center"/>
            </w:pPr>
            <w:r w:rsidRPr="00534096">
              <w:t>2</w:t>
            </w:r>
          </w:p>
        </w:tc>
      </w:tr>
      <w:tr w:rsidR="00E44598" w:rsidRPr="00DF42A4" w:rsidTr="00534096">
        <w:tc>
          <w:tcPr>
            <w:tcW w:w="624" w:type="dxa"/>
            <w:shd w:val="clear" w:color="auto" w:fill="auto"/>
          </w:tcPr>
          <w:p w:rsidR="001B4A5B" w:rsidRPr="00534096" w:rsidRDefault="00617C54" w:rsidP="00534096">
            <w:pPr>
              <w:spacing w:before="40" w:after="40"/>
              <w:jc w:val="center"/>
            </w:pPr>
            <w:r>
              <w:t>8</w:t>
            </w:r>
          </w:p>
        </w:tc>
        <w:tc>
          <w:tcPr>
            <w:tcW w:w="7314" w:type="dxa"/>
            <w:shd w:val="clear" w:color="auto" w:fill="auto"/>
          </w:tcPr>
          <w:p w:rsidR="001B4A5B" w:rsidRPr="00534096" w:rsidRDefault="001B4A5B" w:rsidP="00534096">
            <w:pPr>
              <w:spacing w:before="40" w:after="40"/>
              <w:ind w:left="-57" w:right="-57"/>
              <w:jc w:val="both"/>
            </w:pPr>
            <w:r w:rsidRPr="00534096">
              <w:t>KSCL thực hiện quy định an ninh thông tin</w:t>
            </w:r>
          </w:p>
        </w:tc>
        <w:tc>
          <w:tcPr>
            <w:tcW w:w="1134" w:type="dxa"/>
            <w:shd w:val="clear" w:color="auto" w:fill="auto"/>
            <w:vAlign w:val="center"/>
          </w:tcPr>
          <w:p w:rsidR="001B4A5B" w:rsidRPr="00534096" w:rsidRDefault="001B4A5B" w:rsidP="00534096">
            <w:pPr>
              <w:spacing w:before="40" w:after="40"/>
              <w:jc w:val="center"/>
            </w:pPr>
            <w:r w:rsidRPr="00534096">
              <w:t>2</w:t>
            </w:r>
          </w:p>
        </w:tc>
      </w:tr>
      <w:tr w:rsidR="00E44598" w:rsidRPr="00DF42A4" w:rsidTr="00534096">
        <w:tc>
          <w:tcPr>
            <w:tcW w:w="624" w:type="dxa"/>
            <w:shd w:val="clear" w:color="auto" w:fill="auto"/>
          </w:tcPr>
          <w:p w:rsidR="001B4A5B" w:rsidRPr="00534096" w:rsidRDefault="00617C54" w:rsidP="00534096">
            <w:pPr>
              <w:spacing w:before="40" w:after="40"/>
              <w:jc w:val="center"/>
            </w:pPr>
            <w:r>
              <w:t>9</w:t>
            </w:r>
          </w:p>
        </w:tc>
        <w:tc>
          <w:tcPr>
            <w:tcW w:w="7314" w:type="dxa"/>
            <w:shd w:val="clear" w:color="auto" w:fill="auto"/>
          </w:tcPr>
          <w:p w:rsidR="001B4A5B" w:rsidRPr="00534096" w:rsidRDefault="001B4A5B" w:rsidP="00534096">
            <w:pPr>
              <w:spacing w:before="40" w:after="40"/>
              <w:ind w:left="-57" w:right="-57"/>
              <w:jc w:val="both"/>
            </w:pPr>
            <w:r w:rsidRPr="00534096">
              <w:t>KSCL thực hiện quy định quản lý rủi ro ANHK</w:t>
            </w:r>
          </w:p>
        </w:tc>
        <w:tc>
          <w:tcPr>
            <w:tcW w:w="1134" w:type="dxa"/>
            <w:shd w:val="clear" w:color="auto" w:fill="auto"/>
            <w:vAlign w:val="center"/>
          </w:tcPr>
          <w:p w:rsidR="001B4A5B" w:rsidRPr="00534096" w:rsidRDefault="0068477E" w:rsidP="00534096">
            <w:pPr>
              <w:spacing w:before="40" w:after="40"/>
              <w:jc w:val="center"/>
            </w:pPr>
            <w:r w:rsidRPr="00534096">
              <w:t>4</w:t>
            </w:r>
          </w:p>
        </w:tc>
      </w:tr>
      <w:tr w:rsidR="00E44598" w:rsidRPr="00DF42A4" w:rsidTr="00534096">
        <w:tc>
          <w:tcPr>
            <w:tcW w:w="624" w:type="dxa"/>
            <w:shd w:val="clear" w:color="auto" w:fill="auto"/>
          </w:tcPr>
          <w:p w:rsidR="001B4A5B" w:rsidRPr="00534096" w:rsidRDefault="00617C54" w:rsidP="00534096">
            <w:pPr>
              <w:spacing w:before="40" w:after="40"/>
              <w:jc w:val="center"/>
            </w:pPr>
            <w:r>
              <w:t>10</w:t>
            </w:r>
          </w:p>
        </w:tc>
        <w:tc>
          <w:tcPr>
            <w:tcW w:w="7314" w:type="dxa"/>
            <w:shd w:val="clear" w:color="auto" w:fill="auto"/>
          </w:tcPr>
          <w:p w:rsidR="001B4A5B" w:rsidRPr="00534096" w:rsidRDefault="000002FA" w:rsidP="00534096">
            <w:pPr>
              <w:spacing w:before="40" w:after="40"/>
              <w:ind w:left="-57" w:right="-57"/>
              <w:jc w:val="both"/>
            </w:pPr>
            <w:r>
              <w:t>KSCL đ</w:t>
            </w:r>
            <w:r w:rsidR="001B4A5B" w:rsidRPr="00534096">
              <w:t>ào tạo, huấn luyện ANHK</w:t>
            </w:r>
          </w:p>
        </w:tc>
        <w:tc>
          <w:tcPr>
            <w:tcW w:w="1134" w:type="dxa"/>
            <w:shd w:val="clear" w:color="auto" w:fill="auto"/>
            <w:vAlign w:val="center"/>
          </w:tcPr>
          <w:p w:rsidR="001B4A5B" w:rsidRPr="00534096" w:rsidRDefault="0068477E" w:rsidP="00534096">
            <w:pPr>
              <w:spacing w:before="40" w:after="40"/>
              <w:jc w:val="center"/>
            </w:pPr>
            <w:r w:rsidRPr="00534096">
              <w:t>2</w:t>
            </w:r>
          </w:p>
        </w:tc>
      </w:tr>
      <w:tr w:rsidR="00E44598" w:rsidRPr="00DF42A4" w:rsidTr="00534096">
        <w:tc>
          <w:tcPr>
            <w:tcW w:w="624" w:type="dxa"/>
            <w:shd w:val="clear" w:color="auto" w:fill="auto"/>
          </w:tcPr>
          <w:p w:rsidR="001B4A5B" w:rsidRPr="00534096" w:rsidRDefault="00D00A6D" w:rsidP="00617C54">
            <w:pPr>
              <w:spacing w:before="40" w:after="40"/>
              <w:jc w:val="center"/>
            </w:pPr>
            <w:r w:rsidRPr="00534096">
              <w:t>1</w:t>
            </w:r>
            <w:r w:rsidR="00617C54">
              <w:t>1</w:t>
            </w:r>
          </w:p>
        </w:tc>
        <w:tc>
          <w:tcPr>
            <w:tcW w:w="7314" w:type="dxa"/>
            <w:shd w:val="clear" w:color="auto" w:fill="auto"/>
          </w:tcPr>
          <w:p w:rsidR="001B4A5B" w:rsidRPr="00534096" w:rsidRDefault="000002FA" w:rsidP="00534096">
            <w:pPr>
              <w:spacing w:before="40" w:after="40"/>
              <w:ind w:left="-57" w:right="-57"/>
              <w:jc w:val="both"/>
            </w:pPr>
            <w:r>
              <w:t>KSCL thực hiện quy định về k</w:t>
            </w:r>
            <w:r w:rsidR="001B4A5B" w:rsidRPr="00534096">
              <w:t xml:space="preserve">hẩn nguy, ứng phó can thiệp bất hợp pháp vào hoạt động </w:t>
            </w:r>
            <w:r w:rsidR="00430047" w:rsidRPr="00534096">
              <w:t>HKDD</w:t>
            </w:r>
          </w:p>
        </w:tc>
        <w:tc>
          <w:tcPr>
            <w:tcW w:w="1134" w:type="dxa"/>
            <w:shd w:val="clear" w:color="auto" w:fill="auto"/>
            <w:vAlign w:val="center"/>
          </w:tcPr>
          <w:p w:rsidR="001B4A5B" w:rsidRPr="00534096" w:rsidRDefault="0006053E" w:rsidP="00534096">
            <w:pPr>
              <w:spacing w:before="40" w:after="40"/>
              <w:jc w:val="center"/>
            </w:pPr>
            <w:r w:rsidRPr="00534096">
              <w:t>2</w:t>
            </w:r>
          </w:p>
        </w:tc>
      </w:tr>
      <w:tr w:rsidR="00E44598" w:rsidRPr="00DF42A4" w:rsidTr="00534096">
        <w:tc>
          <w:tcPr>
            <w:tcW w:w="624" w:type="dxa"/>
            <w:shd w:val="clear" w:color="auto" w:fill="auto"/>
          </w:tcPr>
          <w:p w:rsidR="001B4A5B" w:rsidRPr="00534096" w:rsidRDefault="00D00A6D" w:rsidP="00534096">
            <w:pPr>
              <w:spacing w:before="40" w:after="40"/>
              <w:jc w:val="center"/>
            </w:pPr>
            <w:r w:rsidRPr="00534096">
              <w:t>1</w:t>
            </w:r>
            <w:r w:rsidR="00617C54">
              <w:t>2</w:t>
            </w:r>
          </w:p>
        </w:tc>
        <w:tc>
          <w:tcPr>
            <w:tcW w:w="7314" w:type="dxa"/>
            <w:shd w:val="clear" w:color="auto" w:fill="auto"/>
          </w:tcPr>
          <w:p w:rsidR="001B4A5B" w:rsidRPr="00534096" w:rsidRDefault="000002FA" w:rsidP="00534096">
            <w:pPr>
              <w:spacing w:before="40" w:after="40"/>
              <w:ind w:left="-57" w:right="-57"/>
              <w:jc w:val="both"/>
            </w:pPr>
            <w:r>
              <w:t>KSCL thực hiện quy định về h</w:t>
            </w:r>
            <w:r w:rsidR="001B4A5B" w:rsidRPr="00534096">
              <w:t xml:space="preserve">ạ tầng, trang thiết bị, </w:t>
            </w:r>
            <w:r w:rsidR="001B4A5B" w:rsidRPr="000002FA">
              <w:t>VK, CCHT</w:t>
            </w:r>
            <w:r w:rsidR="001B4A5B" w:rsidRPr="00534096">
              <w:t xml:space="preserve"> trong bảo đảm ANHK</w:t>
            </w:r>
          </w:p>
        </w:tc>
        <w:tc>
          <w:tcPr>
            <w:tcW w:w="1134" w:type="dxa"/>
            <w:shd w:val="clear" w:color="auto" w:fill="auto"/>
            <w:vAlign w:val="center"/>
          </w:tcPr>
          <w:p w:rsidR="001B4A5B" w:rsidRPr="00534096" w:rsidRDefault="0068477E" w:rsidP="00534096">
            <w:pPr>
              <w:spacing w:before="40" w:after="40"/>
              <w:jc w:val="center"/>
            </w:pPr>
            <w:r w:rsidRPr="00534096">
              <w:t>2</w:t>
            </w:r>
          </w:p>
        </w:tc>
      </w:tr>
      <w:tr w:rsidR="00E44598" w:rsidRPr="00DF42A4" w:rsidTr="00534096">
        <w:tc>
          <w:tcPr>
            <w:tcW w:w="624" w:type="dxa"/>
            <w:shd w:val="clear" w:color="auto" w:fill="auto"/>
          </w:tcPr>
          <w:p w:rsidR="001B4A5B" w:rsidRPr="00534096" w:rsidRDefault="00D00A6D" w:rsidP="00534096">
            <w:pPr>
              <w:spacing w:before="40" w:after="40"/>
              <w:jc w:val="center"/>
            </w:pPr>
            <w:r w:rsidRPr="00534096">
              <w:t>1</w:t>
            </w:r>
            <w:r w:rsidR="00617C54">
              <w:t>3</w:t>
            </w:r>
          </w:p>
        </w:tc>
        <w:tc>
          <w:tcPr>
            <w:tcW w:w="7314" w:type="dxa"/>
            <w:shd w:val="clear" w:color="auto" w:fill="auto"/>
          </w:tcPr>
          <w:p w:rsidR="001B4A5B" w:rsidRPr="00534096" w:rsidRDefault="001B4A5B" w:rsidP="00534096">
            <w:pPr>
              <w:spacing w:before="40" w:after="40"/>
              <w:ind w:left="-57" w:right="-57"/>
              <w:jc w:val="both"/>
            </w:pPr>
            <w:r w:rsidRPr="00534096">
              <w:t>Thực tập, viết báo cáo</w:t>
            </w:r>
          </w:p>
        </w:tc>
        <w:tc>
          <w:tcPr>
            <w:tcW w:w="1134" w:type="dxa"/>
            <w:shd w:val="clear" w:color="auto" w:fill="auto"/>
          </w:tcPr>
          <w:p w:rsidR="001B4A5B" w:rsidRPr="00534096" w:rsidRDefault="001B4A5B" w:rsidP="00534096">
            <w:pPr>
              <w:spacing w:before="40" w:after="40"/>
              <w:jc w:val="center"/>
            </w:pPr>
            <w:r w:rsidRPr="00534096">
              <w:t>1</w:t>
            </w:r>
            <w:r w:rsidR="0068477E" w:rsidRPr="00534096">
              <w:t>2</w:t>
            </w:r>
          </w:p>
        </w:tc>
      </w:tr>
      <w:tr w:rsidR="00E44598" w:rsidRPr="00DF42A4" w:rsidTr="00534096">
        <w:tc>
          <w:tcPr>
            <w:tcW w:w="624" w:type="dxa"/>
            <w:shd w:val="clear" w:color="auto" w:fill="auto"/>
          </w:tcPr>
          <w:p w:rsidR="001B4A5B" w:rsidRPr="00534096" w:rsidRDefault="001B4A5B" w:rsidP="00534096">
            <w:pPr>
              <w:jc w:val="both"/>
              <w:rPr>
                <w:b/>
              </w:rPr>
            </w:pPr>
          </w:p>
        </w:tc>
        <w:tc>
          <w:tcPr>
            <w:tcW w:w="7314" w:type="dxa"/>
            <w:shd w:val="clear" w:color="auto" w:fill="auto"/>
          </w:tcPr>
          <w:p w:rsidR="001B4A5B" w:rsidRPr="00534096" w:rsidRDefault="006420E7" w:rsidP="00534096">
            <w:pPr>
              <w:jc w:val="center"/>
              <w:rPr>
                <w:b/>
              </w:rPr>
            </w:pPr>
            <w:r w:rsidRPr="00534096">
              <w:rPr>
                <w:rFonts w:eastAsia="Calibri"/>
                <w:b/>
              </w:rPr>
              <w:t>TỔNG CỘNG</w:t>
            </w:r>
          </w:p>
        </w:tc>
        <w:tc>
          <w:tcPr>
            <w:tcW w:w="1134" w:type="dxa"/>
            <w:shd w:val="clear" w:color="auto" w:fill="auto"/>
          </w:tcPr>
          <w:p w:rsidR="001B4A5B" w:rsidRPr="00534096" w:rsidRDefault="0068477E" w:rsidP="00534096">
            <w:pPr>
              <w:jc w:val="center"/>
              <w:rPr>
                <w:b/>
              </w:rPr>
            </w:pPr>
            <w:r w:rsidRPr="00534096">
              <w:rPr>
                <w:b/>
              </w:rPr>
              <w:t>40</w:t>
            </w:r>
          </w:p>
        </w:tc>
      </w:tr>
    </w:tbl>
    <w:p w:rsidR="005C5D88" w:rsidRPr="00534096" w:rsidRDefault="005C5D88" w:rsidP="00813694">
      <w:pPr>
        <w:spacing w:before="120" w:after="120"/>
        <w:ind w:firstLine="709"/>
        <w:jc w:val="both"/>
      </w:pPr>
      <w:r w:rsidRPr="00534096">
        <w:t xml:space="preserve">4. </w:t>
      </w:r>
      <w:r w:rsidR="000002FA">
        <w:t>Chương trình huấn luyện định kỳ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14"/>
        <w:gridCol w:w="1134"/>
      </w:tblGrid>
      <w:tr w:rsidR="00303856" w:rsidRPr="00DF42A4" w:rsidTr="00534096">
        <w:trPr>
          <w:trHeight w:val="635"/>
          <w:tblHeader/>
        </w:trPr>
        <w:tc>
          <w:tcPr>
            <w:tcW w:w="624" w:type="dxa"/>
            <w:shd w:val="clear" w:color="auto" w:fill="auto"/>
            <w:vAlign w:val="center"/>
          </w:tcPr>
          <w:p w:rsidR="00303856" w:rsidRPr="00534096" w:rsidRDefault="00303856" w:rsidP="00534096">
            <w:pPr>
              <w:spacing w:before="40" w:after="40"/>
              <w:jc w:val="center"/>
              <w:rPr>
                <w:b/>
              </w:rPr>
            </w:pPr>
            <w:r w:rsidRPr="00534096">
              <w:rPr>
                <w:b/>
              </w:rPr>
              <w:t>SỐ TT</w:t>
            </w:r>
          </w:p>
        </w:tc>
        <w:tc>
          <w:tcPr>
            <w:tcW w:w="7314" w:type="dxa"/>
            <w:shd w:val="clear" w:color="auto" w:fill="auto"/>
          </w:tcPr>
          <w:p w:rsidR="00303856" w:rsidRPr="00534096" w:rsidRDefault="00303856" w:rsidP="00534096">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303856" w:rsidRPr="00534096" w:rsidRDefault="00303856" w:rsidP="00534096">
            <w:pPr>
              <w:spacing w:before="40" w:after="40"/>
              <w:jc w:val="center"/>
            </w:pPr>
            <w:r w:rsidRPr="00534096">
              <w:t>(Lý thuyết)</w:t>
            </w:r>
          </w:p>
        </w:tc>
        <w:tc>
          <w:tcPr>
            <w:tcW w:w="1134" w:type="dxa"/>
            <w:shd w:val="clear" w:color="auto" w:fill="auto"/>
            <w:vAlign w:val="center"/>
          </w:tcPr>
          <w:p w:rsidR="00303856" w:rsidRPr="00534096" w:rsidRDefault="00303856" w:rsidP="00534096">
            <w:pPr>
              <w:spacing w:before="40" w:after="40"/>
              <w:ind w:left="-108" w:right="-108"/>
              <w:jc w:val="center"/>
              <w:rPr>
                <w:b/>
              </w:rPr>
            </w:pPr>
            <w:r w:rsidRPr="00534096">
              <w:rPr>
                <w:b/>
              </w:rPr>
              <w:t>THỜI LƯỢNG</w:t>
            </w:r>
          </w:p>
        </w:tc>
      </w:tr>
      <w:tr w:rsidR="00E44598" w:rsidRPr="00DF42A4" w:rsidTr="00534096">
        <w:trPr>
          <w:trHeight w:val="283"/>
        </w:trPr>
        <w:tc>
          <w:tcPr>
            <w:tcW w:w="624" w:type="dxa"/>
            <w:shd w:val="clear" w:color="auto" w:fill="auto"/>
            <w:vAlign w:val="center"/>
          </w:tcPr>
          <w:p w:rsidR="00D32EDA" w:rsidRPr="00534096" w:rsidRDefault="00D32EDA" w:rsidP="00534096">
            <w:pPr>
              <w:spacing w:before="40" w:after="40"/>
              <w:jc w:val="center"/>
            </w:pPr>
            <w:r w:rsidRPr="00534096">
              <w:t>1</w:t>
            </w:r>
          </w:p>
        </w:tc>
        <w:tc>
          <w:tcPr>
            <w:tcW w:w="7314" w:type="dxa"/>
            <w:shd w:val="clear" w:color="auto" w:fill="auto"/>
          </w:tcPr>
          <w:p w:rsidR="00D32EDA" w:rsidRPr="00534096" w:rsidRDefault="00D32EDA" w:rsidP="00534096">
            <w:pPr>
              <w:spacing w:before="40" w:after="40"/>
              <w:ind w:left="-57" w:right="-57"/>
              <w:jc w:val="both"/>
            </w:pPr>
            <w:r w:rsidRPr="00534096">
              <w:t>Kiểm soát chất lượng ANHK</w:t>
            </w:r>
          </w:p>
        </w:tc>
        <w:tc>
          <w:tcPr>
            <w:tcW w:w="1134" w:type="dxa"/>
            <w:shd w:val="clear" w:color="auto" w:fill="auto"/>
            <w:vAlign w:val="center"/>
          </w:tcPr>
          <w:p w:rsidR="00D32EDA" w:rsidRPr="00534096" w:rsidRDefault="0006053E" w:rsidP="00534096">
            <w:pPr>
              <w:spacing w:before="40" w:after="40"/>
              <w:jc w:val="center"/>
            </w:pPr>
            <w:r w:rsidRPr="00534096">
              <w:t>2</w:t>
            </w:r>
          </w:p>
        </w:tc>
      </w:tr>
      <w:tr w:rsidR="00E44598" w:rsidRPr="00DF42A4" w:rsidTr="00534096">
        <w:trPr>
          <w:trHeight w:val="283"/>
        </w:trPr>
        <w:tc>
          <w:tcPr>
            <w:tcW w:w="624" w:type="dxa"/>
            <w:shd w:val="clear" w:color="auto" w:fill="auto"/>
            <w:vAlign w:val="center"/>
          </w:tcPr>
          <w:p w:rsidR="00D32EDA" w:rsidRPr="00534096" w:rsidRDefault="00D32EDA" w:rsidP="00534096">
            <w:pPr>
              <w:spacing w:before="40" w:after="40"/>
              <w:jc w:val="center"/>
            </w:pPr>
            <w:r w:rsidRPr="00534096">
              <w:t>2</w:t>
            </w:r>
          </w:p>
        </w:tc>
        <w:tc>
          <w:tcPr>
            <w:tcW w:w="7314" w:type="dxa"/>
            <w:shd w:val="clear" w:color="auto" w:fill="auto"/>
          </w:tcPr>
          <w:p w:rsidR="00D32EDA" w:rsidRPr="00534096" w:rsidRDefault="00D32EDA" w:rsidP="00534096">
            <w:pPr>
              <w:spacing w:before="40" w:after="40"/>
              <w:ind w:left="-57" w:right="-57"/>
              <w:jc w:val="both"/>
            </w:pPr>
            <w:r w:rsidRPr="00534096">
              <w:t xml:space="preserve">KSCL </w:t>
            </w:r>
            <w:r w:rsidR="00AE0732" w:rsidRPr="00534096">
              <w:t>tuân thủ tiêu chuẩn ICAO, Luật, Nghị định liên quan ANHK</w:t>
            </w:r>
          </w:p>
        </w:tc>
        <w:tc>
          <w:tcPr>
            <w:tcW w:w="1134" w:type="dxa"/>
            <w:shd w:val="clear" w:color="auto" w:fill="auto"/>
            <w:vAlign w:val="center"/>
          </w:tcPr>
          <w:p w:rsidR="00D32EDA" w:rsidRPr="00534096" w:rsidRDefault="0006053E" w:rsidP="00534096">
            <w:pPr>
              <w:spacing w:before="40" w:after="40"/>
              <w:jc w:val="center"/>
            </w:pPr>
            <w:r w:rsidRPr="00534096">
              <w:t>2</w:t>
            </w:r>
          </w:p>
        </w:tc>
      </w:tr>
      <w:tr w:rsidR="00E44598" w:rsidRPr="00DF42A4" w:rsidTr="00534096">
        <w:trPr>
          <w:trHeight w:val="283"/>
        </w:trPr>
        <w:tc>
          <w:tcPr>
            <w:tcW w:w="624" w:type="dxa"/>
            <w:shd w:val="clear" w:color="auto" w:fill="auto"/>
            <w:vAlign w:val="center"/>
          </w:tcPr>
          <w:p w:rsidR="00D32EDA" w:rsidRPr="00534096" w:rsidRDefault="00D32EDA" w:rsidP="00534096">
            <w:pPr>
              <w:spacing w:before="40" w:after="40"/>
              <w:jc w:val="center"/>
            </w:pPr>
            <w:r w:rsidRPr="00534096">
              <w:t>3</w:t>
            </w:r>
          </w:p>
        </w:tc>
        <w:tc>
          <w:tcPr>
            <w:tcW w:w="7314" w:type="dxa"/>
            <w:shd w:val="clear" w:color="auto" w:fill="auto"/>
          </w:tcPr>
          <w:p w:rsidR="00D32EDA" w:rsidRPr="00534096" w:rsidRDefault="00D32EDA" w:rsidP="00534096">
            <w:pPr>
              <w:spacing w:before="40" w:after="40"/>
              <w:ind w:left="-57" w:right="-57"/>
              <w:jc w:val="both"/>
            </w:pPr>
            <w:r w:rsidRPr="00534096">
              <w:t>KSCL tuân thủ quy định về kiểm soát an ninh nội bộ; an ninh thông tin; quản lý rủi ro ANHK</w:t>
            </w:r>
          </w:p>
        </w:tc>
        <w:tc>
          <w:tcPr>
            <w:tcW w:w="1134" w:type="dxa"/>
            <w:shd w:val="clear" w:color="auto" w:fill="auto"/>
            <w:vAlign w:val="center"/>
          </w:tcPr>
          <w:p w:rsidR="00D32EDA" w:rsidRPr="00534096" w:rsidRDefault="00D32EDA" w:rsidP="00534096">
            <w:pPr>
              <w:spacing w:before="40" w:after="40"/>
              <w:jc w:val="center"/>
            </w:pPr>
            <w:r w:rsidRPr="00534096">
              <w:t>2</w:t>
            </w:r>
          </w:p>
        </w:tc>
      </w:tr>
      <w:tr w:rsidR="00E44598" w:rsidRPr="00DF42A4" w:rsidTr="00534096">
        <w:trPr>
          <w:trHeight w:val="283"/>
        </w:trPr>
        <w:tc>
          <w:tcPr>
            <w:tcW w:w="624" w:type="dxa"/>
            <w:shd w:val="clear" w:color="auto" w:fill="auto"/>
            <w:vAlign w:val="center"/>
          </w:tcPr>
          <w:p w:rsidR="00D32EDA" w:rsidRPr="00534096" w:rsidRDefault="00D32EDA" w:rsidP="00534096">
            <w:pPr>
              <w:spacing w:before="40" w:after="40"/>
              <w:jc w:val="center"/>
            </w:pPr>
            <w:r w:rsidRPr="00534096">
              <w:t>4</w:t>
            </w:r>
          </w:p>
        </w:tc>
        <w:tc>
          <w:tcPr>
            <w:tcW w:w="7314" w:type="dxa"/>
            <w:shd w:val="clear" w:color="auto" w:fill="auto"/>
          </w:tcPr>
          <w:p w:rsidR="00D32EDA" w:rsidRPr="00534096" w:rsidRDefault="000002FA" w:rsidP="00534096">
            <w:pPr>
              <w:spacing w:before="40" w:after="40"/>
              <w:ind w:left="-57" w:right="-57"/>
              <w:jc w:val="both"/>
            </w:pPr>
            <w:r>
              <w:t>KSCL tuân thủ quy định về đ</w:t>
            </w:r>
            <w:r w:rsidR="00D32EDA" w:rsidRPr="00534096">
              <w:t>ào tạo, huấn luyện ANHK</w:t>
            </w:r>
          </w:p>
        </w:tc>
        <w:tc>
          <w:tcPr>
            <w:tcW w:w="1134" w:type="dxa"/>
            <w:shd w:val="clear" w:color="auto" w:fill="auto"/>
            <w:vAlign w:val="center"/>
          </w:tcPr>
          <w:p w:rsidR="00D32EDA" w:rsidRPr="00534096" w:rsidRDefault="00AE0732" w:rsidP="00534096">
            <w:pPr>
              <w:spacing w:before="40" w:after="40"/>
              <w:jc w:val="center"/>
            </w:pPr>
            <w:r w:rsidRPr="00534096">
              <w:t>2</w:t>
            </w:r>
          </w:p>
        </w:tc>
      </w:tr>
      <w:tr w:rsidR="00E44598" w:rsidRPr="00DF42A4" w:rsidTr="00534096">
        <w:trPr>
          <w:trHeight w:val="283"/>
        </w:trPr>
        <w:tc>
          <w:tcPr>
            <w:tcW w:w="624" w:type="dxa"/>
            <w:shd w:val="clear" w:color="auto" w:fill="auto"/>
            <w:vAlign w:val="center"/>
          </w:tcPr>
          <w:p w:rsidR="00D32EDA" w:rsidRPr="00534096" w:rsidRDefault="00D32EDA" w:rsidP="00534096">
            <w:pPr>
              <w:spacing w:before="40" w:after="40"/>
              <w:jc w:val="center"/>
            </w:pPr>
            <w:r w:rsidRPr="00534096">
              <w:t>5</w:t>
            </w:r>
          </w:p>
        </w:tc>
        <w:tc>
          <w:tcPr>
            <w:tcW w:w="7314" w:type="dxa"/>
            <w:shd w:val="clear" w:color="auto" w:fill="auto"/>
          </w:tcPr>
          <w:p w:rsidR="00D32EDA" w:rsidRPr="00534096" w:rsidRDefault="000002FA" w:rsidP="00534096">
            <w:pPr>
              <w:spacing w:before="40" w:after="40"/>
              <w:ind w:left="-57" w:right="-57"/>
              <w:jc w:val="both"/>
            </w:pPr>
            <w:r>
              <w:t>KSCL tuân thủ quy định về k</w:t>
            </w:r>
            <w:r w:rsidR="00D32EDA" w:rsidRPr="00534096">
              <w:t xml:space="preserve">hẩn nguy, ứng phó can thiệp bất hợp pháp vào hoạt động </w:t>
            </w:r>
            <w:r w:rsidR="00430047" w:rsidRPr="00534096">
              <w:t>HKDD</w:t>
            </w:r>
          </w:p>
        </w:tc>
        <w:tc>
          <w:tcPr>
            <w:tcW w:w="1134" w:type="dxa"/>
            <w:shd w:val="clear" w:color="auto" w:fill="auto"/>
            <w:vAlign w:val="center"/>
          </w:tcPr>
          <w:p w:rsidR="00D32EDA" w:rsidRPr="00534096" w:rsidRDefault="00AE0732" w:rsidP="00534096">
            <w:pPr>
              <w:spacing w:before="40" w:after="40"/>
              <w:jc w:val="center"/>
            </w:pPr>
            <w:r w:rsidRPr="00534096">
              <w:t>2</w:t>
            </w:r>
          </w:p>
        </w:tc>
      </w:tr>
      <w:tr w:rsidR="00E44598" w:rsidRPr="00DF42A4" w:rsidTr="00534096">
        <w:trPr>
          <w:trHeight w:val="283"/>
        </w:trPr>
        <w:tc>
          <w:tcPr>
            <w:tcW w:w="624" w:type="dxa"/>
            <w:shd w:val="clear" w:color="auto" w:fill="auto"/>
            <w:vAlign w:val="center"/>
          </w:tcPr>
          <w:p w:rsidR="00D32EDA" w:rsidRPr="00534096" w:rsidRDefault="00D32EDA" w:rsidP="00534096">
            <w:pPr>
              <w:spacing w:before="40" w:after="40"/>
              <w:jc w:val="center"/>
            </w:pPr>
            <w:r w:rsidRPr="00534096">
              <w:t>6</w:t>
            </w:r>
          </w:p>
        </w:tc>
        <w:tc>
          <w:tcPr>
            <w:tcW w:w="7314" w:type="dxa"/>
            <w:shd w:val="clear" w:color="auto" w:fill="auto"/>
          </w:tcPr>
          <w:p w:rsidR="00D32EDA" w:rsidRPr="00534096" w:rsidRDefault="00651740" w:rsidP="00534096">
            <w:pPr>
              <w:spacing w:before="40" w:after="40"/>
              <w:ind w:left="-57" w:right="-57"/>
              <w:jc w:val="both"/>
            </w:pPr>
            <w:r w:rsidRPr="00534096">
              <w:t>KSCL tuân thủ quy định về h</w:t>
            </w:r>
            <w:r w:rsidR="00D32EDA" w:rsidRPr="00534096">
              <w:t>ạ tầng, trang thiết bị, VK, CCHT trong bảo đảm ANHK</w:t>
            </w:r>
          </w:p>
        </w:tc>
        <w:tc>
          <w:tcPr>
            <w:tcW w:w="1134" w:type="dxa"/>
            <w:shd w:val="clear" w:color="auto" w:fill="auto"/>
            <w:vAlign w:val="center"/>
          </w:tcPr>
          <w:p w:rsidR="00D32EDA" w:rsidRPr="00534096" w:rsidRDefault="00D32EDA" w:rsidP="00534096">
            <w:pPr>
              <w:spacing w:before="40" w:after="40"/>
              <w:jc w:val="center"/>
            </w:pPr>
            <w:r w:rsidRPr="00534096">
              <w:t>2</w:t>
            </w:r>
          </w:p>
        </w:tc>
      </w:tr>
      <w:tr w:rsidR="00D32EDA" w:rsidRPr="00DF42A4" w:rsidTr="00534096">
        <w:trPr>
          <w:trHeight w:val="283"/>
        </w:trPr>
        <w:tc>
          <w:tcPr>
            <w:tcW w:w="624" w:type="dxa"/>
            <w:shd w:val="clear" w:color="auto" w:fill="auto"/>
          </w:tcPr>
          <w:p w:rsidR="00D32EDA" w:rsidRPr="00534096" w:rsidRDefault="00D32EDA" w:rsidP="00534096">
            <w:pPr>
              <w:spacing w:before="40" w:after="40"/>
              <w:jc w:val="both"/>
              <w:rPr>
                <w:b/>
              </w:rPr>
            </w:pPr>
          </w:p>
        </w:tc>
        <w:tc>
          <w:tcPr>
            <w:tcW w:w="7314" w:type="dxa"/>
            <w:shd w:val="clear" w:color="auto" w:fill="auto"/>
            <w:vAlign w:val="center"/>
          </w:tcPr>
          <w:p w:rsidR="00D32EDA" w:rsidRPr="00534096" w:rsidRDefault="006420E7" w:rsidP="00534096">
            <w:pPr>
              <w:spacing w:before="40" w:after="40"/>
              <w:jc w:val="center"/>
              <w:rPr>
                <w:b/>
              </w:rPr>
            </w:pPr>
            <w:r w:rsidRPr="00534096">
              <w:rPr>
                <w:rFonts w:eastAsia="Calibri"/>
                <w:b/>
              </w:rPr>
              <w:t>TỔNG CỘNG</w:t>
            </w:r>
          </w:p>
        </w:tc>
        <w:tc>
          <w:tcPr>
            <w:tcW w:w="1134" w:type="dxa"/>
            <w:shd w:val="clear" w:color="auto" w:fill="auto"/>
            <w:vAlign w:val="center"/>
          </w:tcPr>
          <w:p w:rsidR="00D32EDA" w:rsidRPr="00534096" w:rsidRDefault="00AE0732" w:rsidP="00534096">
            <w:pPr>
              <w:spacing w:before="40" w:after="40"/>
              <w:jc w:val="center"/>
              <w:rPr>
                <w:b/>
              </w:rPr>
            </w:pPr>
            <w:r w:rsidRPr="00534096">
              <w:rPr>
                <w:b/>
              </w:rPr>
              <w:t>1</w:t>
            </w:r>
            <w:r w:rsidR="0006053E" w:rsidRPr="00534096">
              <w:rPr>
                <w:b/>
              </w:rPr>
              <w:t>2</w:t>
            </w:r>
          </w:p>
        </w:tc>
      </w:tr>
    </w:tbl>
    <w:p w:rsidR="00207DDA" w:rsidRPr="00534096" w:rsidRDefault="00207DDA" w:rsidP="00813694">
      <w:pPr>
        <w:spacing w:before="120" w:after="120"/>
        <w:ind w:firstLine="709"/>
        <w:jc w:val="both"/>
        <w:rPr>
          <w:bCs/>
          <w:lang w:val="nl-NL"/>
        </w:rPr>
      </w:pPr>
      <w:r w:rsidRPr="00534096">
        <w:rPr>
          <w:bCs/>
          <w:lang w:val="pt-BR"/>
        </w:rPr>
        <w:t>5. Thời hạn huấn luyện</w:t>
      </w:r>
      <w:r w:rsidR="009E6FDB">
        <w:rPr>
          <w:bCs/>
          <w:lang w:val="nl-NL"/>
        </w:rPr>
        <w:t xml:space="preserve"> định kỳ: </w:t>
      </w:r>
      <w:r w:rsidR="009E6FDB" w:rsidRPr="00534096">
        <w:rPr>
          <w:bCs/>
          <w:lang w:val="nl-NL"/>
        </w:rPr>
        <w:t>02 (hai) năm một lần</w:t>
      </w:r>
      <w:r w:rsidR="009E6FDB">
        <w:rPr>
          <w:bCs/>
          <w:lang w:val="nl-NL"/>
        </w:rPr>
        <w:t>.</w:t>
      </w:r>
    </w:p>
    <w:p w:rsidR="000517E3" w:rsidRPr="00534096" w:rsidRDefault="000517E3" w:rsidP="00212EF3">
      <w:pPr>
        <w:spacing w:before="120" w:after="120"/>
        <w:ind w:firstLine="709"/>
        <w:jc w:val="both"/>
      </w:pPr>
      <w:r w:rsidRPr="00534096">
        <w:rPr>
          <w:bCs/>
          <w:lang w:val="nl-NL" w:eastAsia="zh-CN"/>
        </w:rPr>
        <w:t>6.</w:t>
      </w:r>
      <w:r w:rsidR="00207DDA" w:rsidRPr="00534096">
        <w:rPr>
          <w:bCs/>
          <w:lang w:val="nl-NL" w:eastAsia="zh-CN"/>
        </w:rPr>
        <w:t xml:space="preserve"> </w:t>
      </w:r>
      <w:r w:rsidRPr="00534096">
        <w:t xml:space="preserve">Người có chứng chỉ hoặc chứng nhận hoàn thành khoá học giám sát viên </w:t>
      </w:r>
      <w:r w:rsidR="00735887" w:rsidRPr="00534096">
        <w:t>ANHK</w:t>
      </w:r>
      <w:r w:rsidRPr="00534096">
        <w:t xml:space="preserve"> do Tổ chức </w:t>
      </w:r>
      <w:r w:rsidR="00430047" w:rsidRPr="00534096">
        <w:t>HKDD</w:t>
      </w:r>
      <w:r w:rsidR="00256E74">
        <w:t xml:space="preserve"> quốc tế hoặc H</w:t>
      </w:r>
      <w:r w:rsidRPr="00534096">
        <w:t xml:space="preserve">iệp hội </w:t>
      </w:r>
      <w:r w:rsidR="000002FA">
        <w:t>v</w:t>
      </w:r>
      <w:r w:rsidRPr="00534096">
        <w:t xml:space="preserve">ận tải </w:t>
      </w:r>
      <w:r w:rsidR="00430047" w:rsidRPr="00534096">
        <w:t>HKDD</w:t>
      </w:r>
      <w:r w:rsidRPr="00534096">
        <w:t xml:space="preserve"> quốc tế cấp, thì:</w:t>
      </w:r>
    </w:p>
    <w:p w:rsidR="000517E3" w:rsidRPr="00534096" w:rsidRDefault="000517E3" w:rsidP="00212EF3">
      <w:pPr>
        <w:spacing w:before="120" w:after="120"/>
        <w:ind w:firstLine="709"/>
        <w:jc w:val="both"/>
      </w:pPr>
      <w:r w:rsidRPr="00534096">
        <w:t xml:space="preserve">a) Không </w:t>
      </w:r>
      <w:r w:rsidR="00E37449" w:rsidRPr="00534096">
        <w:t>phải</w:t>
      </w:r>
      <w:r w:rsidRPr="00534096">
        <w:t xml:space="preserve"> tham dự bồi dưỡng ban đầu giám sát viên </w:t>
      </w:r>
      <w:r w:rsidR="00735887" w:rsidRPr="00534096">
        <w:t>ANHK</w:t>
      </w:r>
      <w:r w:rsidRPr="00534096">
        <w:t>;</w:t>
      </w:r>
    </w:p>
    <w:p w:rsidR="0040605E" w:rsidRPr="00534096" w:rsidRDefault="0032280E" w:rsidP="00212EF3">
      <w:pPr>
        <w:spacing w:before="120" w:after="120"/>
        <w:ind w:firstLine="709"/>
        <w:jc w:val="both"/>
      </w:pPr>
      <w:r>
        <w:t>b</w:t>
      </w:r>
      <w:r w:rsidR="002345DD">
        <w:t>) Thời điểm</w:t>
      </w:r>
      <w:r w:rsidR="000517E3" w:rsidRPr="00534096">
        <w:t xml:space="preserve"> được</w:t>
      </w:r>
      <w:r w:rsidR="002345DD">
        <w:t xml:space="preserve"> cấp</w:t>
      </w:r>
      <w:r w:rsidR="000517E3" w:rsidRPr="00534096">
        <w:t xml:space="preserve"> chứng chỉ hoặc chứng nhận hoàn thành khoá học giám sát viên </w:t>
      </w:r>
      <w:r w:rsidR="00735887" w:rsidRPr="00534096">
        <w:t>ANHK</w:t>
      </w:r>
      <w:r w:rsidR="000517E3" w:rsidRPr="00534096">
        <w:t xml:space="preserve"> do Tổ chức </w:t>
      </w:r>
      <w:r w:rsidR="00430047" w:rsidRPr="00534096">
        <w:t>HKDD</w:t>
      </w:r>
      <w:r w:rsidR="008659E5">
        <w:t xml:space="preserve"> quốc tế hoặc</w:t>
      </w:r>
      <w:r w:rsidR="000002FA">
        <w:t xml:space="preserve"> Hiệp hội v</w:t>
      </w:r>
      <w:r w:rsidR="000517E3" w:rsidRPr="00534096">
        <w:t xml:space="preserve">ận tải </w:t>
      </w:r>
      <w:r w:rsidR="00430047" w:rsidRPr="00534096">
        <w:t>HKDD</w:t>
      </w:r>
      <w:r w:rsidR="000517E3" w:rsidRPr="00534096">
        <w:t xml:space="preserve"> quốc tế cấp là mốc thời gian </w:t>
      </w:r>
      <w:r w:rsidR="002345DD">
        <w:t xml:space="preserve">để </w:t>
      </w:r>
      <w:r w:rsidR="000517E3" w:rsidRPr="00534096">
        <w:t xml:space="preserve">tính </w:t>
      </w:r>
      <w:r w:rsidR="002345DD">
        <w:t>thời</w:t>
      </w:r>
      <w:r w:rsidR="000517E3" w:rsidRPr="00534096">
        <w:t xml:space="preserve"> hạn huấn luyện định kỳ tiếp theo.</w:t>
      </w:r>
    </w:p>
    <w:p w:rsidR="0023704E" w:rsidRPr="00534096" w:rsidRDefault="0023704E" w:rsidP="00212EF3">
      <w:pPr>
        <w:pStyle w:val="Heading7"/>
        <w:spacing w:before="120" w:after="120"/>
        <w:ind w:firstLine="709"/>
        <w:rPr>
          <w:szCs w:val="28"/>
          <w:lang w:val="pt-BR"/>
        </w:rPr>
      </w:pPr>
      <w:r w:rsidRPr="00534096">
        <w:rPr>
          <w:szCs w:val="28"/>
          <w:lang w:val="nl-NL" w:eastAsia="zh-CN"/>
        </w:rPr>
        <w:t xml:space="preserve">Điều </w:t>
      </w:r>
      <w:r w:rsidR="00606348" w:rsidRPr="00534096">
        <w:rPr>
          <w:szCs w:val="28"/>
          <w:lang w:val="nl-NL" w:eastAsia="zh-CN"/>
        </w:rPr>
        <w:t>4</w:t>
      </w:r>
      <w:r w:rsidR="00193067" w:rsidRPr="00534096">
        <w:rPr>
          <w:szCs w:val="28"/>
          <w:lang w:val="nl-NL" w:eastAsia="zh-CN"/>
        </w:rPr>
        <w:t>3</w:t>
      </w:r>
      <w:r w:rsidRPr="00534096">
        <w:rPr>
          <w:szCs w:val="28"/>
          <w:lang w:val="nl-NL" w:eastAsia="zh-CN"/>
        </w:rPr>
        <w:t xml:space="preserve">. Cơ sở </w:t>
      </w:r>
      <w:r w:rsidR="001F4000" w:rsidRPr="00534096">
        <w:rPr>
          <w:szCs w:val="28"/>
          <w:lang w:val="nl-NL" w:eastAsia="zh-CN"/>
        </w:rPr>
        <w:t xml:space="preserve">tập huấn, </w:t>
      </w:r>
      <w:r w:rsidRPr="00534096">
        <w:rPr>
          <w:szCs w:val="28"/>
          <w:lang w:val="pt-BR"/>
        </w:rPr>
        <w:t>huấn luyện</w:t>
      </w:r>
    </w:p>
    <w:p w:rsidR="00FF2625" w:rsidRPr="00534096" w:rsidRDefault="00EC1AE8" w:rsidP="00212EF3">
      <w:pPr>
        <w:spacing w:before="120" w:after="120"/>
        <w:ind w:firstLine="709"/>
        <w:jc w:val="both"/>
        <w:rPr>
          <w:lang w:val="nl-NL" w:eastAsia="zh-CN"/>
        </w:rPr>
      </w:pPr>
      <w:r w:rsidRPr="00534096">
        <w:rPr>
          <w:lang w:val="nl-NL" w:eastAsia="zh-CN"/>
        </w:rPr>
        <w:t xml:space="preserve">Đối tượng quy định tại Điều </w:t>
      </w:r>
      <w:r w:rsidR="008F6584" w:rsidRPr="00534096">
        <w:rPr>
          <w:lang w:val="nl-NL" w:eastAsia="zh-CN"/>
        </w:rPr>
        <w:t>4</w:t>
      </w:r>
      <w:r w:rsidR="005669BD" w:rsidRPr="00534096">
        <w:rPr>
          <w:lang w:val="nl-NL" w:eastAsia="zh-CN"/>
        </w:rPr>
        <w:t>1</w:t>
      </w:r>
      <w:r w:rsidRPr="00534096">
        <w:rPr>
          <w:lang w:val="nl-NL" w:eastAsia="zh-CN"/>
        </w:rPr>
        <w:t xml:space="preserve"> và Điều </w:t>
      </w:r>
      <w:r w:rsidR="008F6584" w:rsidRPr="00534096">
        <w:rPr>
          <w:lang w:val="nl-NL" w:eastAsia="zh-CN"/>
        </w:rPr>
        <w:t>4</w:t>
      </w:r>
      <w:r w:rsidR="005669BD" w:rsidRPr="00534096">
        <w:rPr>
          <w:lang w:val="nl-NL" w:eastAsia="zh-CN"/>
        </w:rPr>
        <w:t>2</w:t>
      </w:r>
      <w:r w:rsidRPr="00534096">
        <w:rPr>
          <w:lang w:val="nl-NL" w:eastAsia="zh-CN"/>
        </w:rPr>
        <w:t xml:space="preserve"> Thông tư này do Cục Hàng không Việt N</w:t>
      </w:r>
      <w:r w:rsidR="008F6584" w:rsidRPr="00534096">
        <w:rPr>
          <w:lang w:val="nl-NL" w:eastAsia="zh-CN"/>
        </w:rPr>
        <w:t>am tổ chức tập huấn, huấn luyện</w:t>
      </w:r>
      <w:r w:rsidR="00FF2625" w:rsidRPr="00534096">
        <w:rPr>
          <w:lang w:val="nl-NL" w:eastAsia="zh-CN"/>
        </w:rPr>
        <w:t>.</w:t>
      </w:r>
    </w:p>
    <w:p w:rsidR="0023704E" w:rsidRPr="00534096" w:rsidRDefault="0023704E" w:rsidP="00212EF3">
      <w:pPr>
        <w:pStyle w:val="Heading7"/>
        <w:spacing w:before="120" w:after="120"/>
        <w:ind w:firstLine="709"/>
        <w:rPr>
          <w:szCs w:val="28"/>
          <w:lang w:val="pt-BR"/>
        </w:rPr>
      </w:pPr>
      <w:r w:rsidRPr="00534096">
        <w:rPr>
          <w:szCs w:val="28"/>
          <w:lang w:val="nl-NL" w:eastAsia="zh-CN"/>
        </w:rPr>
        <w:t xml:space="preserve">Điều </w:t>
      </w:r>
      <w:r w:rsidR="00606348" w:rsidRPr="00534096">
        <w:rPr>
          <w:szCs w:val="28"/>
          <w:lang w:val="nl-NL" w:eastAsia="zh-CN"/>
        </w:rPr>
        <w:t>4</w:t>
      </w:r>
      <w:r w:rsidR="00193067" w:rsidRPr="00534096">
        <w:rPr>
          <w:szCs w:val="28"/>
          <w:lang w:val="nl-NL" w:eastAsia="zh-CN"/>
        </w:rPr>
        <w:t>4</w:t>
      </w:r>
      <w:r w:rsidRPr="00534096">
        <w:rPr>
          <w:szCs w:val="28"/>
          <w:lang w:val="nl-NL" w:eastAsia="zh-CN"/>
        </w:rPr>
        <w:t xml:space="preserve">. Giáo trình </w:t>
      </w:r>
      <w:r w:rsidR="001F4000" w:rsidRPr="00534096">
        <w:rPr>
          <w:szCs w:val="28"/>
          <w:lang w:val="nl-NL" w:eastAsia="zh-CN"/>
        </w:rPr>
        <w:t xml:space="preserve">tập huấn, </w:t>
      </w:r>
      <w:r w:rsidRPr="00534096">
        <w:rPr>
          <w:szCs w:val="28"/>
          <w:lang w:val="pt-BR"/>
        </w:rPr>
        <w:t>huấn luyện</w:t>
      </w:r>
    </w:p>
    <w:p w:rsidR="001773BF" w:rsidRPr="00534096" w:rsidRDefault="001773BF" w:rsidP="00212EF3">
      <w:pPr>
        <w:spacing w:before="120" w:after="120"/>
        <w:ind w:firstLine="709"/>
        <w:jc w:val="both"/>
        <w:rPr>
          <w:bCs/>
          <w:strike/>
          <w:lang w:val="nl-NL" w:eastAsia="zh-CN"/>
        </w:rPr>
      </w:pPr>
      <w:r w:rsidRPr="00534096">
        <w:rPr>
          <w:bCs/>
          <w:lang w:val="nl-NL" w:eastAsia="zh-CN"/>
        </w:rPr>
        <w:t xml:space="preserve">1. </w:t>
      </w:r>
      <w:r w:rsidR="00A30BD2" w:rsidRPr="00534096">
        <w:rPr>
          <w:bCs/>
          <w:lang w:val="nl-NL" w:eastAsia="zh-CN"/>
        </w:rPr>
        <w:t xml:space="preserve">Cục Hàng không Việt Nam biên soạn, thẩm định và ban hành giáo trình, tài liệu </w:t>
      </w:r>
      <w:r w:rsidR="00CF389A" w:rsidRPr="00534096">
        <w:rPr>
          <w:bCs/>
          <w:lang w:val="nl-NL" w:eastAsia="zh-CN"/>
        </w:rPr>
        <w:t>tập huấn</w:t>
      </w:r>
      <w:r w:rsidR="00A30BD2" w:rsidRPr="00534096">
        <w:rPr>
          <w:bCs/>
          <w:lang w:val="nl-NL" w:eastAsia="zh-CN"/>
        </w:rPr>
        <w:t xml:space="preserve">, huấn luyện chương trình quy định tại </w:t>
      </w:r>
      <w:r w:rsidR="00A30BD2" w:rsidRPr="00534096">
        <w:rPr>
          <w:lang w:val="nl-NL" w:eastAsia="zh-CN"/>
        </w:rPr>
        <w:t xml:space="preserve">các Điều </w:t>
      </w:r>
      <w:r w:rsidR="005669BD" w:rsidRPr="00534096">
        <w:rPr>
          <w:lang w:val="nl-NL" w:eastAsia="zh-CN"/>
        </w:rPr>
        <w:t>41</w:t>
      </w:r>
      <w:r w:rsidR="00A30BD2" w:rsidRPr="00534096">
        <w:rPr>
          <w:lang w:val="nl-NL" w:eastAsia="zh-CN"/>
        </w:rPr>
        <w:t xml:space="preserve"> và Điều </w:t>
      </w:r>
      <w:r w:rsidR="005669BD" w:rsidRPr="00534096">
        <w:rPr>
          <w:lang w:val="nl-NL" w:eastAsia="zh-CN"/>
        </w:rPr>
        <w:t>42</w:t>
      </w:r>
      <w:r w:rsidR="00B725FB" w:rsidRPr="00534096">
        <w:rPr>
          <w:lang w:val="nl-NL" w:eastAsia="zh-CN"/>
        </w:rPr>
        <w:t xml:space="preserve"> Thông tư này.</w:t>
      </w:r>
    </w:p>
    <w:p w:rsidR="009015F3" w:rsidRPr="009015F3" w:rsidRDefault="001773BF" w:rsidP="00212EF3">
      <w:pPr>
        <w:pStyle w:val="Heading7"/>
        <w:spacing w:before="120" w:after="120"/>
        <w:ind w:firstLine="709"/>
        <w:rPr>
          <w:b w:val="0"/>
          <w:bCs/>
          <w:lang w:val="nl-NL" w:eastAsia="zh-CN"/>
        </w:rPr>
      </w:pPr>
      <w:r w:rsidRPr="009015F3">
        <w:rPr>
          <w:b w:val="0"/>
          <w:bCs/>
          <w:lang w:val="nl-NL" w:eastAsia="zh-CN"/>
        </w:rPr>
        <w:t xml:space="preserve">2. Nội dung giáo trình, tài liệu </w:t>
      </w:r>
      <w:r w:rsidR="00CF389A" w:rsidRPr="009015F3">
        <w:rPr>
          <w:b w:val="0"/>
          <w:bCs/>
          <w:lang w:val="nl-NL" w:eastAsia="zh-CN"/>
        </w:rPr>
        <w:t>tập huấn</w:t>
      </w:r>
      <w:r w:rsidRPr="009015F3">
        <w:rPr>
          <w:b w:val="0"/>
          <w:bCs/>
          <w:lang w:val="nl-NL" w:eastAsia="zh-CN"/>
        </w:rPr>
        <w:t>, huấn luyện phải đảm bảo đúng quy định tại Thông tư này</w:t>
      </w:r>
      <w:r w:rsidRPr="00534096">
        <w:rPr>
          <w:bCs/>
          <w:lang w:val="nl-NL" w:eastAsia="zh-CN"/>
        </w:rPr>
        <w:t xml:space="preserve">, </w:t>
      </w:r>
      <w:r w:rsidR="009015F3" w:rsidRPr="009015F3">
        <w:rPr>
          <w:b w:val="0"/>
          <w:bCs/>
          <w:lang w:val="nl-NL" w:eastAsia="zh-CN"/>
        </w:rPr>
        <w:t xml:space="preserve">tiêu chuẩn, khuyến nghị thực hành của Tổ chức </w:t>
      </w:r>
      <w:r w:rsidR="009015F3" w:rsidRPr="009015F3">
        <w:rPr>
          <w:b w:val="0"/>
        </w:rPr>
        <w:t>HKDD</w:t>
      </w:r>
      <w:r w:rsidR="009015F3" w:rsidRPr="009015F3">
        <w:t xml:space="preserve"> </w:t>
      </w:r>
      <w:r w:rsidR="009015F3" w:rsidRPr="009015F3">
        <w:rPr>
          <w:b w:val="0"/>
          <w:bCs/>
          <w:lang w:val="nl-NL" w:eastAsia="zh-CN"/>
        </w:rPr>
        <w:t>quốc tế tại Phụ ước của Công ước Chi-ca-go về Hàng không dân dụng và quy định liên quan của pháp luật.</w:t>
      </w:r>
    </w:p>
    <w:p w:rsidR="0040605E" w:rsidRPr="00534096" w:rsidRDefault="001773BF" w:rsidP="00212EF3">
      <w:pPr>
        <w:spacing w:before="120" w:after="120"/>
        <w:ind w:firstLine="709"/>
        <w:jc w:val="both"/>
        <w:rPr>
          <w:bCs/>
          <w:lang w:val="nl-NL" w:eastAsia="zh-CN"/>
        </w:rPr>
      </w:pPr>
      <w:r w:rsidRPr="00534096">
        <w:rPr>
          <w:bCs/>
          <w:lang w:val="nl-NL" w:eastAsia="zh-CN"/>
        </w:rPr>
        <w:t xml:space="preserve">3. Giáo trình, tài liệu giảng dạy của các chương trình </w:t>
      </w:r>
      <w:r w:rsidR="00F1232B" w:rsidRPr="00534096">
        <w:rPr>
          <w:bCs/>
          <w:lang w:val="nl-NL" w:eastAsia="zh-CN"/>
        </w:rPr>
        <w:t>tập huấn</w:t>
      </w:r>
      <w:r w:rsidRPr="00534096">
        <w:rPr>
          <w:bCs/>
          <w:lang w:val="nl-NL" w:eastAsia="zh-CN"/>
        </w:rPr>
        <w:t xml:space="preserve">, huấn luyện quy định tại khoản 1 Điều này là tài liệu </w:t>
      </w:r>
      <w:r w:rsidR="00735887" w:rsidRPr="00534096">
        <w:rPr>
          <w:bCs/>
          <w:lang w:val="nl-NL" w:eastAsia="zh-CN"/>
        </w:rPr>
        <w:t>ANHK</w:t>
      </w:r>
      <w:r w:rsidRPr="00534096">
        <w:rPr>
          <w:bCs/>
          <w:lang w:val="nl-NL" w:eastAsia="zh-CN"/>
        </w:rPr>
        <w:t xml:space="preserve"> hạn chế. Trường hợp giáo trình, tài liệu giảng dạy </w:t>
      </w:r>
      <w:r w:rsidR="00E41E64" w:rsidRPr="00534096">
        <w:rPr>
          <w:bCs/>
          <w:lang w:val="nl-NL" w:eastAsia="zh-CN"/>
        </w:rPr>
        <w:t>có thông tin thuộc danh mục bí mật Nhà nước</w:t>
      </w:r>
      <w:r w:rsidRPr="00534096">
        <w:rPr>
          <w:bCs/>
          <w:lang w:val="nl-NL" w:eastAsia="zh-CN"/>
        </w:rPr>
        <w:t xml:space="preserve"> thì phải thực hiện theo quy định về bảo vệ bí mật Nhà nước.</w:t>
      </w:r>
    </w:p>
    <w:p w:rsidR="0023704E" w:rsidRPr="00534096" w:rsidRDefault="0023704E" w:rsidP="00212EF3">
      <w:pPr>
        <w:pStyle w:val="Heading7"/>
        <w:spacing w:before="120" w:after="120"/>
        <w:ind w:firstLine="709"/>
        <w:rPr>
          <w:szCs w:val="28"/>
          <w:lang w:val="pt-BR"/>
        </w:rPr>
      </w:pPr>
      <w:r w:rsidRPr="00534096">
        <w:rPr>
          <w:szCs w:val="28"/>
          <w:lang w:val="nl-NL" w:eastAsia="zh-CN"/>
        </w:rPr>
        <w:t xml:space="preserve">Điều </w:t>
      </w:r>
      <w:r w:rsidR="0020242A" w:rsidRPr="00534096">
        <w:rPr>
          <w:szCs w:val="28"/>
          <w:lang w:val="nl-NL" w:eastAsia="zh-CN"/>
        </w:rPr>
        <w:t>4</w:t>
      </w:r>
      <w:r w:rsidR="00193067" w:rsidRPr="00534096">
        <w:rPr>
          <w:szCs w:val="28"/>
          <w:lang w:val="nl-NL" w:eastAsia="zh-CN"/>
        </w:rPr>
        <w:t>5</w:t>
      </w:r>
      <w:r w:rsidRPr="00534096">
        <w:rPr>
          <w:szCs w:val="28"/>
          <w:lang w:val="nl-NL" w:eastAsia="zh-CN"/>
        </w:rPr>
        <w:t xml:space="preserve">. Giáo viên </w:t>
      </w:r>
      <w:r w:rsidR="001F4000" w:rsidRPr="00534096">
        <w:rPr>
          <w:szCs w:val="28"/>
          <w:lang w:val="nl-NL" w:eastAsia="zh-CN"/>
        </w:rPr>
        <w:t>tập huấn</w:t>
      </w:r>
      <w:r w:rsidR="00585E04" w:rsidRPr="00534096">
        <w:rPr>
          <w:szCs w:val="28"/>
          <w:lang w:val="nl-NL" w:eastAsia="zh-CN"/>
        </w:rPr>
        <w:t xml:space="preserve">, </w:t>
      </w:r>
      <w:r w:rsidRPr="00534096">
        <w:rPr>
          <w:szCs w:val="28"/>
          <w:lang w:val="pt-BR"/>
        </w:rPr>
        <w:t>huấn luyện</w:t>
      </w:r>
    </w:p>
    <w:p w:rsidR="0040605E" w:rsidRPr="00534096" w:rsidRDefault="00146588" w:rsidP="00212EF3">
      <w:pPr>
        <w:spacing w:before="120" w:after="120"/>
        <w:ind w:firstLine="709"/>
        <w:jc w:val="both"/>
        <w:rPr>
          <w:rFonts w:eastAsia="Calibri"/>
          <w:lang w:val="nl-NL"/>
        </w:rPr>
      </w:pPr>
      <w:r w:rsidRPr="00534096">
        <w:rPr>
          <w:lang w:val="nl-NL"/>
        </w:rPr>
        <w:t>G</w:t>
      </w:r>
      <w:r w:rsidR="00585E04" w:rsidRPr="00534096">
        <w:rPr>
          <w:lang w:val="nl-NL"/>
        </w:rPr>
        <w:t>iáo viên</w:t>
      </w:r>
      <w:r w:rsidRPr="00534096">
        <w:rPr>
          <w:lang w:val="nl-NL"/>
        </w:rPr>
        <w:t xml:space="preserve"> tập huấn, huấn luyện phải</w:t>
      </w:r>
      <w:r w:rsidR="00585E04" w:rsidRPr="00534096">
        <w:rPr>
          <w:lang w:val="nl-NL"/>
        </w:rPr>
        <w:t xml:space="preserve"> </w:t>
      </w:r>
      <w:r w:rsidRPr="00534096">
        <w:rPr>
          <w:rFonts w:eastAsia="Calibri"/>
        </w:rPr>
        <w:t>c</w:t>
      </w:r>
      <w:r w:rsidR="005D5E0E" w:rsidRPr="00534096">
        <w:rPr>
          <w:rFonts w:eastAsia="Calibri"/>
        </w:rPr>
        <w:t xml:space="preserve">ó chứng chỉ hoặc chứng nhận </w:t>
      </w:r>
      <w:r w:rsidR="00D9764E" w:rsidRPr="00534096">
        <w:rPr>
          <w:rFonts w:eastAsia="Calibri"/>
        </w:rPr>
        <w:t xml:space="preserve">hoặc văn bản công nhận </w:t>
      </w:r>
      <w:r w:rsidR="005D5E0E" w:rsidRPr="00534096">
        <w:rPr>
          <w:rFonts w:eastAsia="Calibri"/>
        </w:rPr>
        <w:t xml:space="preserve">hoàn thành khóa học </w:t>
      </w:r>
      <w:r w:rsidR="00585E04" w:rsidRPr="00534096">
        <w:rPr>
          <w:rFonts w:eastAsia="Calibri"/>
        </w:rPr>
        <w:t>phù hợp với bài giảng</w:t>
      </w:r>
      <w:r w:rsidR="00D55215">
        <w:rPr>
          <w:rFonts w:eastAsia="Calibri"/>
        </w:rPr>
        <w:t xml:space="preserve"> được phân công giảng dạy</w:t>
      </w:r>
      <w:r w:rsidR="000F4A74" w:rsidRPr="00534096">
        <w:rPr>
          <w:rFonts w:eastAsia="Calibri"/>
        </w:rPr>
        <w:t>.</w:t>
      </w:r>
    </w:p>
    <w:p w:rsidR="0023704E" w:rsidRPr="00534096" w:rsidRDefault="0023704E" w:rsidP="00212EF3">
      <w:pPr>
        <w:pStyle w:val="Heading7"/>
        <w:spacing w:before="120" w:after="120"/>
        <w:ind w:firstLine="709"/>
        <w:rPr>
          <w:szCs w:val="28"/>
          <w:lang w:val="pt-BR"/>
        </w:rPr>
      </w:pPr>
      <w:r w:rsidRPr="00534096">
        <w:rPr>
          <w:szCs w:val="28"/>
          <w:lang w:val="nl-NL" w:eastAsia="zh-CN"/>
        </w:rPr>
        <w:t xml:space="preserve">Điều </w:t>
      </w:r>
      <w:r w:rsidR="00585E04" w:rsidRPr="00534096">
        <w:rPr>
          <w:szCs w:val="28"/>
          <w:lang w:val="nl-NL" w:eastAsia="zh-CN"/>
        </w:rPr>
        <w:t>4</w:t>
      </w:r>
      <w:r w:rsidR="00193067" w:rsidRPr="00534096">
        <w:rPr>
          <w:szCs w:val="28"/>
          <w:lang w:val="nl-NL" w:eastAsia="zh-CN"/>
        </w:rPr>
        <w:t>6</w:t>
      </w:r>
      <w:r w:rsidRPr="00534096">
        <w:rPr>
          <w:szCs w:val="28"/>
          <w:lang w:val="nl-NL" w:eastAsia="zh-CN"/>
        </w:rPr>
        <w:t xml:space="preserve">. Kiểm tra, cấp chứng nhận hoàn thành khóa </w:t>
      </w:r>
      <w:r w:rsidR="003A35E0" w:rsidRPr="00534096">
        <w:rPr>
          <w:szCs w:val="28"/>
          <w:lang w:val="pt-BR"/>
        </w:rPr>
        <w:t>học</w:t>
      </w:r>
    </w:p>
    <w:p w:rsidR="001F4000" w:rsidRPr="00534096" w:rsidRDefault="001F4000" w:rsidP="00212EF3">
      <w:pPr>
        <w:spacing w:before="120" w:after="120"/>
        <w:ind w:firstLine="709"/>
        <w:jc w:val="both"/>
        <w:rPr>
          <w:bCs/>
          <w:lang w:val="nl-NL"/>
        </w:rPr>
      </w:pPr>
      <w:r w:rsidRPr="00534096">
        <w:rPr>
          <w:bCs/>
          <w:lang w:val="nl-NL"/>
        </w:rPr>
        <w:t xml:space="preserve">1. Kiểm tra </w:t>
      </w:r>
    </w:p>
    <w:p w:rsidR="00AC1624" w:rsidRPr="00534096" w:rsidRDefault="00AC1624" w:rsidP="00212EF3">
      <w:pPr>
        <w:spacing w:before="120" w:after="120"/>
        <w:ind w:firstLine="709"/>
        <w:jc w:val="both"/>
        <w:rPr>
          <w:bCs/>
          <w:lang w:val="nl-NL"/>
        </w:rPr>
      </w:pPr>
      <w:r w:rsidRPr="00534096">
        <w:rPr>
          <w:bCs/>
          <w:lang w:val="nl-NL"/>
        </w:rPr>
        <w:t xml:space="preserve">a) Kiểm tra lý thuyết được thực hiện bằng một trong các </w:t>
      </w:r>
      <w:r w:rsidR="002345DD">
        <w:rPr>
          <w:bCs/>
          <w:lang w:val="nl-NL"/>
        </w:rPr>
        <w:t>hình thức trắc nghiệm hoặc viết;</w:t>
      </w:r>
    </w:p>
    <w:p w:rsidR="000A7468" w:rsidRPr="00534096" w:rsidRDefault="00AC1624" w:rsidP="00212EF3">
      <w:pPr>
        <w:spacing w:before="120" w:after="120"/>
        <w:ind w:firstLine="709"/>
        <w:jc w:val="both"/>
        <w:rPr>
          <w:bCs/>
          <w:lang w:val="nl-NL"/>
        </w:rPr>
      </w:pPr>
      <w:r w:rsidRPr="00534096">
        <w:rPr>
          <w:bCs/>
          <w:lang w:val="nl-NL"/>
        </w:rPr>
        <w:t xml:space="preserve">b) </w:t>
      </w:r>
      <w:r w:rsidR="00296C9F" w:rsidRPr="00534096">
        <w:rPr>
          <w:bCs/>
          <w:lang w:val="nl-NL"/>
        </w:rPr>
        <w:t xml:space="preserve">Kiểm tra kết thúc khoá học: </w:t>
      </w:r>
      <w:r w:rsidR="00256E74">
        <w:rPr>
          <w:bCs/>
          <w:lang w:val="nl-NL"/>
        </w:rPr>
        <w:t>h</w:t>
      </w:r>
      <w:r w:rsidR="00296C9F" w:rsidRPr="00534096">
        <w:rPr>
          <w:bCs/>
          <w:lang w:val="nl-NL"/>
        </w:rPr>
        <w:t xml:space="preserve">ọc viên tham dự chương trình đào tạo, bồi dưỡng, huấn luyện phải làm bài kiểm tra khi kết thúc khoá học phù hợp với thời </w:t>
      </w:r>
      <w:r w:rsidR="00296C9F" w:rsidRPr="009A3348">
        <w:rPr>
          <w:bCs/>
          <w:spacing w:val="-4"/>
          <w:lang w:val="nl-NL"/>
        </w:rPr>
        <w:t xml:space="preserve">lượng từng khoá học, thời gian kiểm tra tối thiểu 30 phút đối với phương thức trắc nghiệm lý thuyết hoặc tối thiểu 120 phút đối với </w:t>
      </w:r>
      <w:r w:rsidR="00113E27" w:rsidRPr="009A3348">
        <w:rPr>
          <w:bCs/>
          <w:spacing w:val="-4"/>
          <w:lang w:val="nl-NL"/>
        </w:rPr>
        <w:t>phương thức tự luận lý thuyết</w:t>
      </w:r>
      <w:r w:rsidR="002345DD">
        <w:rPr>
          <w:bCs/>
          <w:spacing w:val="-4"/>
          <w:lang w:val="nl-NL"/>
        </w:rPr>
        <w:t>;</w:t>
      </w:r>
    </w:p>
    <w:p w:rsidR="00AC1624" w:rsidRPr="00534096" w:rsidRDefault="000A7468" w:rsidP="00212EF3">
      <w:pPr>
        <w:spacing w:before="120" w:after="120"/>
        <w:ind w:firstLine="709"/>
        <w:jc w:val="both"/>
        <w:rPr>
          <w:bCs/>
          <w:lang w:val="nl-NL"/>
        </w:rPr>
      </w:pPr>
      <w:r w:rsidRPr="00534096">
        <w:rPr>
          <w:bCs/>
          <w:lang w:val="nl-NL"/>
        </w:rPr>
        <w:t xml:space="preserve">c) </w:t>
      </w:r>
      <w:r w:rsidR="00B80C9D" w:rsidRPr="00534096">
        <w:rPr>
          <w:bCs/>
          <w:lang w:val="nl-NL"/>
        </w:rPr>
        <w:t xml:space="preserve">Điểm kiểm tra lý thuyết được tính theo thang điểm 100. </w:t>
      </w:r>
      <w:r w:rsidR="00296C9F" w:rsidRPr="00534096">
        <w:rPr>
          <w:bCs/>
          <w:lang w:val="nl-NL"/>
        </w:rPr>
        <w:t>Học viên đạt Kết quả kiểm tra kết thúc bài học và kết quả kiểm tra kết thúc khoá học từ  80 điểm trở lên được công nhận hoàn thành khóa học</w:t>
      </w:r>
      <w:r w:rsidR="00AC1624" w:rsidRPr="00534096">
        <w:rPr>
          <w:bCs/>
          <w:lang w:val="nl-NL"/>
        </w:rPr>
        <w:t>.</w:t>
      </w:r>
    </w:p>
    <w:p w:rsidR="001F4000" w:rsidRPr="00534096" w:rsidRDefault="001F4000" w:rsidP="00212EF3">
      <w:pPr>
        <w:spacing w:before="120" w:after="120"/>
        <w:ind w:firstLine="709"/>
        <w:jc w:val="both"/>
        <w:rPr>
          <w:bCs/>
          <w:lang w:val="nl-NL"/>
        </w:rPr>
      </w:pPr>
      <w:r w:rsidRPr="00534096">
        <w:rPr>
          <w:bCs/>
          <w:lang w:val="nl-NL"/>
        </w:rPr>
        <w:t xml:space="preserve">2. Cấp chứng </w:t>
      </w:r>
      <w:r w:rsidR="00296C9F" w:rsidRPr="00534096">
        <w:rPr>
          <w:bCs/>
          <w:lang w:val="nl-NL"/>
        </w:rPr>
        <w:t>nhận</w:t>
      </w:r>
      <w:r w:rsidRPr="00534096">
        <w:rPr>
          <w:bCs/>
          <w:lang w:val="nl-NL"/>
        </w:rPr>
        <w:t>:</w:t>
      </w:r>
    </w:p>
    <w:p w:rsidR="001F4000" w:rsidRPr="00534096" w:rsidRDefault="001F4000" w:rsidP="00212EF3">
      <w:pPr>
        <w:spacing w:before="120" w:after="120"/>
        <w:ind w:firstLine="709"/>
        <w:jc w:val="both"/>
        <w:rPr>
          <w:bCs/>
          <w:lang w:val="nl-NL"/>
        </w:rPr>
      </w:pPr>
      <w:r w:rsidRPr="00534096">
        <w:rPr>
          <w:bCs/>
          <w:lang w:val="nl-NL"/>
        </w:rPr>
        <w:t>a) Học viên hoàn thành các khóa tập huấn được đơn vị tổ chức tập huấn cấp chứng nhận hoàn thành khoá tập huấn;</w:t>
      </w:r>
    </w:p>
    <w:p w:rsidR="0040605E" w:rsidRPr="00534096" w:rsidRDefault="001F4000" w:rsidP="00212EF3">
      <w:pPr>
        <w:spacing w:before="120" w:after="120"/>
        <w:ind w:firstLine="709"/>
        <w:jc w:val="both"/>
        <w:rPr>
          <w:bCs/>
          <w:lang w:val="nl-NL"/>
        </w:rPr>
      </w:pPr>
      <w:r w:rsidRPr="00534096">
        <w:rPr>
          <w:bCs/>
          <w:lang w:val="nl-NL"/>
        </w:rPr>
        <w:t>b) Học viên hoàn thành các khóa huấn luyện được được đơn vị tổ chức huấn luyện công nhận bằng văn bản.</w:t>
      </w:r>
    </w:p>
    <w:p w:rsidR="0023704E" w:rsidRPr="00534096" w:rsidRDefault="0023704E" w:rsidP="00212EF3">
      <w:pPr>
        <w:pStyle w:val="Heading7"/>
        <w:spacing w:before="120" w:after="120"/>
        <w:ind w:firstLine="709"/>
        <w:rPr>
          <w:szCs w:val="28"/>
          <w:lang w:val="pt-BR"/>
        </w:rPr>
      </w:pPr>
      <w:r w:rsidRPr="00534096">
        <w:rPr>
          <w:szCs w:val="28"/>
          <w:lang w:val="nl-NL"/>
        </w:rPr>
        <w:t xml:space="preserve">Điều </w:t>
      </w:r>
      <w:r w:rsidR="00585E04" w:rsidRPr="00534096">
        <w:rPr>
          <w:szCs w:val="28"/>
          <w:lang w:val="nl-NL"/>
        </w:rPr>
        <w:t>4</w:t>
      </w:r>
      <w:r w:rsidR="00193067" w:rsidRPr="00534096">
        <w:rPr>
          <w:szCs w:val="28"/>
          <w:lang w:val="nl-NL"/>
        </w:rPr>
        <w:t>7</w:t>
      </w:r>
      <w:r w:rsidRPr="00534096">
        <w:rPr>
          <w:szCs w:val="28"/>
          <w:lang w:val="nl-NL"/>
        </w:rPr>
        <w:t>. H</w:t>
      </w:r>
      <w:r w:rsidRPr="00534096">
        <w:rPr>
          <w:szCs w:val="28"/>
          <w:lang w:val="vi-VN"/>
        </w:rPr>
        <w:t>ồ sơ</w:t>
      </w:r>
      <w:r w:rsidR="003A35E0" w:rsidRPr="00534096">
        <w:rPr>
          <w:szCs w:val="28"/>
        </w:rPr>
        <w:t xml:space="preserve"> </w:t>
      </w:r>
      <w:r w:rsidR="001F4000" w:rsidRPr="00534096">
        <w:rPr>
          <w:szCs w:val="28"/>
        </w:rPr>
        <w:t>tập huấn</w:t>
      </w:r>
      <w:r w:rsidR="003A35E0" w:rsidRPr="00534096">
        <w:rPr>
          <w:szCs w:val="28"/>
        </w:rPr>
        <w:t>,</w:t>
      </w:r>
      <w:r w:rsidRPr="00534096">
        <w:rPr>
          <w:szCs w:val="28"/>
          <w:lang w:val="vi-VN"/>
        </w:rPr>
        <w:t xml:space="preserve"> </w:t>
      </w:r>
      <w:r w:rsidRPr="00534096">
        <w:rPr>
          <w:szCs w:val="28"/>
          <w:lang w:val="pt-BR"/>
        </w:rPr>
        <w:t>huấn luyện</w:t>
      </w:r>
    </w:p>
    <w:p w:rsidR="00597556" w:rsidRPr="00534096" w:rsidRDefault="00597556" w:rsidP="00212EF3">
      <w:pPr>
        <w:widowControl w:val="0"/>
        <w:tabs>
          <w:tab w:val="left" w:pos="720"/>
          <w:tab w:val="left" w:pos="993"/>
        </w:tabs>
        <w:autoSpaceDE w:val="0"/>
        <w:autoSpaceDN w:val="0"/>
        <w:adjustRightInd w:val="0"/>
        <w:spacing w:before="120" w:after="120"/>
        <w:jc w:val="both"/>
        <w:rPr>
          <w:lang w:val="nl-NL" w:eastAsia="zh-CN"/>
        </w:rPr>
      </w:pPr>
      <w:r w:rsidRPr="00534096">
        <w:rPr>
          <w:lang w:val="nl-NL" w:eastAsia="zh-CN"/>
        </w:rPr>
        <w:tab/>
        <w:t xml:space="preserve">1. </w:t>
      </w:r>
      <w:r w:rsidRPr="00534096">
        <w:rPr>
          <w:rFonts w:eastAsia="Calibri"/>
          <w:bCs/>
          <w:lang w:val="vi-VN"/>
        </w:rPr>
        <w:t xml:space="preserve">Thành phần hồ sơ </w:t>
      </w:r>
      <w:r w:rsidR="001F4000" w:rsidRPr="00534096">
        <w:rPr>
          <w:rFonts w:eastAsia="Calibri"/>
          <w:bCs/>
        </w:rPr>
        <w:t>tập huấn</w:t>
      </w:r>
      <w:r w:rsidRPr="00534096">
        <w:rPr>
          <w:rFonts w:eastAsia="Calibri"/>
          <w:bCs/>
          <w:lang w:val="vi-VN"/>
        </w:rPr>
        <w:t xml:space="preserve"> bao gồm:</w:t>
      </w:r>
    </w:p>
    <w:p w:rsidR="00947917" w:rsidRPr="00534096" w:rsidRDefault="00947917" w:rsidP="00212EF3">
      <w:pPr>
        <w:tabs>
          <w:tab w:val="left" w:pos="720"/>
          <w:tab w:val="left" w:pos="993"/>
        </w:tabs>
        <w:spacing w:before="120" w:after="120"/>
        <w:jc w:val="both"/>
        <w:rPr>
          <w:rFonts w:eastAsia="Calibri"/>
          <w:lang w:val="nl-NL" w:eastAsia="zh-CN"/>
        </w:rPr>
      </w:pPr>
      <w:r w:rsidRPr="00534096">
        <w:rPr>
          <w:rFonts w:eastAsia="Calibri"/>
          <w:bCs/>
          <w:lang w:val="nl-NL"/>
        </w:rPr>
        <w:t>a) Kết quả kiểm tra kết thúc khoá học;</w:t>
      </w:r>
    </w:p>
    <w:p w:rsidR="00597556" w:rsidRPr="00534096" w:rsidRDefault="00597556" w:rsidP="00212EF3">
      <w:pPr>
        <w:widowControl w:val="0"/>
        <w:tabs>
          <w:tab w:val="left" w:pos="720"/>
          <w:tab w:val="left" w:pos="993"/>
        </w:tabs>
        <w:autoSpaceDE w:val="0"/>
        <w:autoSpaceDN w:val="0"/>
        <w:adjustRightInd w:val="0"/>
        <w:spacing w:before="120" w:after="120"/>
        <w:jc w:val="both"/>
        <w:rPr>
          <w:lang w:val="nl-NL" w:eastAsia="zh-CN"/>
        </w:rPr>
      </w:pPr>
      <w:r w:rsidRPr="00534096">
        <w:rPr>
          <w:lang w:val="nl-NL" w:eastAsia="zh-CN"/>
        </w:rPr>
        <w:tab/>
        <w:t xml:space="preserve">b) </w:t>
      </w:r>
      <w:r w:rsidRPr="00534096">
        <w:rPr>
          <w:rFonts w:eastAsia="Calibri"/>
          <w:bCs/>
          <w:lang w:val="nl-NL"/>
        </w:rPr>
        <w:t>Q</w:t>
      </w:r>
      <w:r w:rsidRPr="00534096">
        <w:rPr>
          <w:rFonts w:eastAsia="Calibri"/>
          <w:bCs/>
          <w:lang w:val="vi-VN"/>
        </w:rPr>
        <w:t xml:space="preserve">uyết định của thủ trưởng </w:t>
      </w:r>
      <w:r w:rsidR="00947917" w:rsidRPr="00534096">
        <w:rPr>
          <w:bCs/>
          <w:lang w:val="nl-NL"/>
        </w:rPr>
        <w:t xml:space="preserve">đơn vị tổ chức tập huấn </w:t>
      </w:r>
      <w:r w:rsidRPr="00534096">
        <w:rPr>
          <w:rFonts w:eastAsia="Calibri"/>
          <w:bCs/>
          <w:lang w:val="vi-VN"/>
        </w:rPr>
        <w:t xml:space="preserve">công nhận học viên hoàn thành khóa </w:t>
      </w:r>
      <w:r w:rsidR="00947917" w:rsidRPr="00534096">
        <w:rPr>
          <w:rFonts w:eastAsia="Calibri"/>
          <w:bCs/>
        </w:rPr>
        <w:t>tập huấn</w:t>
      </w:r>
      <w:r w:rsidRPr="00534096">
        <w:rPr>
          <w:rFonts w:eastAsia="Calibri"/>
          <w:bCs/>
          <w:lang w:val="nl-NL"/>
        </w:rPr>
        <w:t>;</w:t>
      </w:r>
    </w:p>
    <w:p w:rsidR="00597556" w:rsidRPr="00534096" w:rsidRDefault="00597556" w:rsidP="00212EF3">
      <w:pPr>
        <w:widowControl w:val="0"/>
        <w:tabs>
          <w:tab w:val="left" w:pos="720"/>
          <w:tab w:val="left" w:pos="993"/>
        </w:tabs>
        <w:autoSpaceDE w:val="0"/>
        <w:autoSpaceDN w:val="0"/>
        <w:adjustRightInd w:val="0"/>
        <w:spacing w:before="120" w:after="120"/>
        <w:jc w:val="both"/>
        <w:rPr>
          <w:lang w:val="nl-NL" w:eastAsia="zh-CN"/>
        </w:rPr>
      </w:pPr>
      <w:r w:rsidRPr="00534096">
        <w:rPr>
          <w:lang w:val="nl-NL" w:eastAsia="zh-CN"/>
        </w:rPr>
        <w:tab/>
        <w:t xml:space="preserve">c) </w:t>
      </w:r>
      <w:r w:rsidRPr="00534096">
        <w:rPr>
          <w:rFonts w:eastAsia="Calibri"/>
          <w:bCs/>
          <w:lang w:val="vi-VN"/>
        </w:rPr>
        <w:t xml:space="preserve">Chứng </w:t>
      </w:r>
      <w:r w:rsidRPr="00534096">
        <w:rPr>
          <w:rFonts w:eastAsia="Calibri"/>
          <w:bCs/>
          <w:lang w:val="nl-NL"/>
        </w:rPr>
        <w:t>nhận</w:t>
      </w:r>
      <w:r w:rsidRPr="00534096">
        <w:rPr>
          <w:rFonts w:eastAsia="Calibri"/>
          <w:bCs/>
          <w:lang w:val="vi-VN"/>
        </w:rPr>
        <w:t xml:space="preserve"> hoàn thành khóa </w:t>
      </w:r>
      <w:r w:rsidR="00947917" w:rsidRPr="00534096">
        <w:rPr>
          <w:rFonts w:eastAsia="Calibri"/>
          <w:bCs/>
        </w:rPr>
        <w:t>tập huấn</w:t>
      </w:r>
      <w:r w:rsidRPr="00534096">
        <w:rPr>
          <w:rFonts w:eastAsia="Calibri"/>
          <w:bCs/>
          <w:lang w:val="vi-VN"/>
        </w:rPr>
        <w:t xml:space="preserve"> (bản sao).</w:t>
      </w:r>
    </w:p>
    <w:p w:rsidR="00597556" w:rsidRPr="00534096" w:rsidRDefault="00597556" w:rsidP="00212EF3">
      <w:pPr>
        <w:tabs>
          <w:tab w:val="left" w:pos="720"/>
          <w:tab w:val="left" w:pos="993"/>
        </w:tabs>
        <w:spacing w:before="120" w:after="120"/>
        <w:ind w:firstLine="709"/>
        <w:jc w:val="both"/>
        <w:rPr>
          <w:rFonts w:eastAsia="Calibri"/>
          <w:bCs/>
          <w:lang w:val="nl-NL"/>
        </w:rPr>
      </w:pPr>
      <w:r w:rsidRPr="00534096">
        <w:rPr>
          <w:rFonts w:eastAsia="Calibri"/>
          <w:bCs/>
        </w:rPr>
        <w:t xml:space="preserve">2. </w:t>
      </w:r>
      <w:r w:rsidRPr="00534096">
        <w:rPr>
          <w:rFonts w:eastAsia="Calibri"/>
          <w:bCs/>
          <w:lang w:val="vi-VN"/>
        </w:rPr>
        <w:t>Thành phần hồ sơ huấn luyện định kỳ bao gồm:</w:t>
      </w:r>
      <w:r w:rsidRPr="00534096">
        <w:rPr>
          <w:rFonts w:eastAsia="Calibri"/>
          <w:bCs/>
          <w:lang w:val="nl-NL"/>
        </w:rPr>
        <w:t xml:space="preserve"> </w:t>
      </w:r>
    </w:p>
    <w:p w:rsidR="00597556" w:rsidRPr="00534096" w:rsidRDefault="00597556" w:rsidP="00212EF3">
      <w:pPr>
        <w:tabs>
          <w:tab w:val="left" w:pos="720"/>
          <w:tab w:val="left" w:pos="993"/>
        </w:tabs>
        <w:spacing w:before="120" w:after="120"/>
        <w:jc w:val="both"/>
        <w:rPr>
          <w:rFonts w:eastAsia="Calibri"/>
          <w:lang w:val="nl-NL" w:eastAsia="zh-CN"/>
        </w:rPr>
      </w:pPr>
      <w:r w:rsidRPr="00534096">
        <w:rPr>
          <w:rFonts w:eastAsia="Calibri"/>
          <w:bCs/>
          <w:lang w:val="nl-NL"/>
        </w:rPr>
        <w:t xml:space="preserve">a) </w:t>
      </w:r>
      <w:r w:rsidR="001F4000" w:rsidRPr="00534096">
        <w:rPr>
          <w:rFonts w:eastAsia="Calibri"/>
          <w:bCs/>
          <w:lang w:val="nl-NL"/>
        </w:rPr>
        <w:t>Kết quả kiểm tra kết thúc khoá học</w:t>
      </w:r>
      <w:r w:rsidRPr="00534096">
        <w:rPr>
          <w:rFonts w:eastAsia="Calibri"/>
          <w:bCs/>
          <w:lang w:val="nl-NL"/>
        </w:rPr>
        <w:t>;</w:t>
      </w:r>
    </w:p>
    <w:p w:rsidR="002564BB" w:rsidRDefault="00597556" w:rsidP="00212EF3">
      <w:pPr>
        <w:tabs>
          <w:tab w:val="left" w:pos="720"/>
          <w:tab w:val="left" w:pos="993"/>
        </w:tabs>
        <w:spacing w:before="120" w:after="120"/>
        <w:jc w:val="both"/>
        <w:rPr>
          <w:rFonts w:eastAsia="Calibri"/>
          <w:bCs/>
        </w:rPr>
      </w:pPr>
      <w:r w:rsidRPr="00534096">
        <w:rPr>
          <w:rFonts w:eastAsia="Calibri"/>
          <w:lang w:val="nl-NL" w:eastAsia="zh-CN"/>
        </w:rPr>
        <w:tab/>
        <w:t xml:space="preserve">b) </w:t>
      </w:r>
      <w:r w:rsidRPr="00534096">
        <w:rPr>
          <w:rFonts w:eastAsia="Calibri"/>
          <w:bCs/>
          <w:lang w:val="vi-VN"/>
        </w:rPr>
        <w:t xml:space="preserve">Quyết định của thủ trưởng </w:t>
      </w:r>
      <w:r w:rsidRPr="00534096">
        <w:rPr>
          <w:rFonts w:eastAsia="Calibri"/>
          <w:lang w:val="vi-VN"/>
        </w:rPr>
        <w:t>đơn vị</w:t>
      </w:r>
      <w:r w:rsidRPr="00534096">
        <w:rPr>
          <w:rFonts w:eastAsia="Calibri"/>
          <w:bCs/>
          <w:lang w:val="vi-VN"/>
        </w:rPr>
        <w:t xml:space="preserve"> </w:t>
      </w:r>
      <w:r w:rsidR="00947917" w:rsidRPr="00534096">
        <w:rPr>
          <w:bCs/>
          <w:lang w:val="nl-NL"/>
        </w:rPr>
        <w:t xml:space="preserve">tổ chức </w:t>
      </w:r>
      <w:r w:rsidRPr="00534096">
        <w:rPr>
          <w:rFonts w:eastAsia="Calibri"/>
          <w:bCs/>
          <w:lang w:val="vi-VN"/>
        </w:rPr>
        <w:t>huấn luyện công nhận học viên hoàn thành khóa học.</w:t>
      </w:r>
    </w:p>
    <w:p w:rsidR="00A9015A" w:rsidRPr="00030A3E" w:rsidRDefault="00A9015A" w:rsidP="00212EF3">
      <w:pPr>
        <w:tabs>
          <w:tab w:val="left" w:pos="720"/>
          <w:tab w:val="left" w:pos="993"/>
        </w:tabs>
        <w:spacing w:before="120" w:after="120" w:line="264" w:lineRule="auto"/>
        <w:jc w:val="center"/>
        <w:rPr>
          <w:b/>
          <w:lang w:val="nl-NL"/>
        </w:rPr>
      </w:pPr>
      <w:r w:rsidRPr="00030A3E">
        <w:rPr>
          <w:b/>
          <w:lang w:val="vi-VN"/>
        </w:rPr>
        <w:t>Chương</w:t>
      </w:r>
      <w:r w:rsidRPr="00030A3E">
        <w:rPr>
          <w:b/>
          <w:lang w:val="nl-NL"/>
        </w:rPr>
        <w:t xml:space="preserve"> V</w:t>
      </w:r>
      <w:r w:rsidR="008A5F57" w:rsidRPr="00030A3E">
        <w:rPr>
          <w:b/>
          <w:lang w:val="nl-NL"/>
        </w:rPr>
        <w:br/>
      </w:r>
      <w:r w:rsidR="000B7A71" w:rsidRPr="00030A3E">
        <w:rPr>
          <w:b/>
          <w:lang w:val="nl-NL"/>
        </w:rPr>
        <w:t>BỒI DƯỠNG</w:t>
      </w:r>
      <w:r w:rsidR="00F12066" w:rsidRPr="00030A3E">
        <w:rPr>
          <w:b/>
          <w:lang w:val="vi-VN"/>
        </w:rPr>
        <w:t>, HUẤN LUYỆN</w:t>
      </w:r>
      <w:r w:rsidR="000B7A71" w:rsidRPr="00030A3E">
        <w:rPr>
          <w:b/>
          <w:lang w:val="nl-NL"/>
        </w:rPr>
        <w:t xml:space="preserve"> </w:t>
      </w:r>
      <w:r w:rsidR="005167DF" w:rsidRPr="00030A3E">
        <w:rPr>
          <w:b/>
          <w:lang w:val="nl-NL"/>
        </w:rPr>
        <w:t>GIÁO VIÊN</w:t>
      </w:r>
      <w:r w:rsidR="00523B05">
        <w:rPr>
          <w:b/>
          <w:lang w:val="nl-NL"/>
        </w:rPr>
        <w:t xml:space="preserve"> </w:t>
      </w:r>
      <w:r w:rsidRPr="00030A3E">
        <w:rPr>
          <w:b/>
          <w:lang w:val="nl-NL"/>
        </w:rPr>
        <w:t>GIẢNG DẠY</w:t>
      </w:r>
      <w:r w:rsidRPr="00030A3E">
        <w:rPr>
          <w:b/>
          <w:lang w:val="vi-VN" w:eastAsia="zh-CN"/>
        </w:rPr>
        <w:t xml:space="preserve"> </w:t>
      </w:r>
      <w:r w:rsidR="003E3331" w:rsidRPr="00030A3E">
        <w:rPr>
          <w:b/>
        </w:rPr>
        <w:t>AN NINH HÀNG KHÔNG</w:t>
      </w:r>
    </w:p>
    <w:p w:rsidR="00AD5C0C" w:rsidRPr="00DF42A4" w:rsidRDefault="00AD5C0C" w:rsidP="00212EF3">
      <w:pPr>
        <w:spacing w:before="120" w:after="120" w:line="264" w:lineRule="auto"/>
        <w:rPr>
          <w:sz w:val="2"/>
          <w:szCs w:val="22"/>
          <w:lang w:val="nl-NL"/>
        </w:rPr>
      </w:pPr>
    </w:p>
    <w:p w:rsidR="00A9015A" w:rsidRPr="00534096" w:rsidRDefault="00A9015A" w:rsidP="00212EF3">
      <w:pPr>
        <w:pStyle w:val="Heading7"/>
        <w:spacing w:before="120" w:after="120"/>
        <w:ind w:firstLine="709"/>
        <w:rPr>
          <w:szCs w:val="28"/>
          <w:lang w:val="pt-BR"/>
        </w:rPr>
      </w:pPr>
      <w:r w:rsidRPr="00534096">
        <w:rPr>
          <w:szCs w:val="28"/>
          <w:lang w:val="pt-BR"/>
        </w:rPr>
        <w:t xml:space="preserve">Điều </w:t>
      </w:r>
      <w:r w:rsidR="00EE3788" w:rsidRPr="00534096">
        <w:rPr>
          <w:szCs w:val="28"/>
          <w:lang w:val="pt-BR"/>
        </w:rPr>
        <w:t>4</w:t>
      </w:r>
      <w:r w:rsidR="00193067" w:rsidRPr="00534096">
        <w:rPr>
          <w:szCs w:val="28"/>
          <w:lang w:val="pt-BR"/>
        </w:rPr>
        <w:t>8</w:t>
      </w:r>
      <w:r w:rsidRPr="00534096">
        <w:rPr>
          <w:szCs w:val="28"/>
          <w:lang w:val="pt-BR"/>
        </w:rPr>
        <w:t xml:space="preserve">. </w:t>
      </w:r>
      <w:r w:rsidR="00D9764E" w:rsidRPr="00534096">
        <w:rPr>
          <w:szCs w:val="28"/>
          <w:lang w:val="pt-BR"/>
        </w:rPr>
        <w:t>Mục tiêu, đối tượng</w:t>
      </w:r>
    </w:p>
    <w:p w:rsidR="00DB71F7" w:rsidRPr="00534096" w:rsidRDefault="00E03867" w:rsidP="00212EF3">
      <w:pPr>
        <w:shd w:val="clear" w:color="auto" w:fill="FFFFFF"/>
        <w:spacing w:before="120" w:after="120"/>
        <w:ind w:firstLine="709"/>
        <w:jc w:val="both"/>
        <w:rPr>
          <w:lang w:val="nl-NL"/>
        </w:rPr>
      </w:pPr>
      <w:r w:rsidRPr="00534096">
        <w:rPr>
          <w:lang w:val="vi-VN"/>
        </w:rPr>
        <w:t xml:space="preserve">1. Mục tiêu: </w:t>
      </w:r>
      <w:r w:rsidR="00030A3E">
        <w:t>t</w:t>
      </w:r>
      <w:r w:rsidR="00DB71F7" w:rsidRPr="00534096">
        <w:rPr>
          <w:lang w:val="vi-VN"/>
        </w:rPr>
        <w:t xml:space="preserve">rang bị cho học viên kiến thức, kỹ năng chuẩn bị, sử dụng tài liệu, trang thiết bị giảng dạy, tổ chức lớp, phương pháp giảng dạy về </w:t>
      </w:r>
      <w:r w:rsidR="00735887" w:rsidRPr="00534096">
        <w:rPr>
          <w:lang w:val="vi-VN"/>
        </w:rPr>
        <w:t>ANHK</w:t>
      </w:r>
      <w:r w:rsidR="00DB71F7" w:rsidRPr="00534096">
        <w:rPr>
          <w:lang w:val="vi-VN"/>
        </w:rPr>
        <w:t>.</w:t>
      </w:r>
    </w:p>
    <w:p w:rsidR="00947917" w:rsidRPr="00534096" w:rsidRDefault="00DB71F7" w:rsidP="00212EF3">
      <w:pPr>
        <w:shd w:val="clear" w:color="auto" w:fill="FFFFFF"/>
        <w:spacing w:before="120" w:after="120"/>
        <w:ind w:firstLine="709"/>
        <w:jc w:val="both"/>
        <w:rPr>
          <w:lang w:val="vi-VN"/>
        </w:rPr>
      </w:pPr>
      <w:r w:rsidRPr="00534096">
        <w:rPr>
          <w:lang w:val="vi-VN"/>
        </w:rPr>
        <w:t xml:space="preserve">2. Đối tượng: </w:t>
      </w:r>
    </w:p>
    <w:p w:rsidR="00947917" w:rsidRPr="00534096" w:rsidRDefault="00947917" w:rsidP="00212EF3">
      <w:pPr>
        <w:shd w:val="clear" w:color="auto" w:fill="FFFFFF"/>
        <w:spacing w:before="120" w:after="120"/>
        <w:ind w:firstLine="709"/>
        <w:jc w:val="both"/>
      </w:pPr>
      <w:r w:rsidRPr="00534096">
        <w:t xml:space="preserve">a) Đối tượng bồi dưỡng ban đầu: </w:t>
      </w:r>
      <w:r w:rsidR="00936C5A">
        <w:t>n</w:t>
      </w:r>
      <w:r w:rsidR="00DB71F7" w:rsidRPr="00534096">
        <w:rPr>
          <w:lang w:val="vi-VN"/>
        </w:rPr>
        <w:t xml:space="preserve">gười được lựa chọn làm </w:t>
      </w:r>
      <w:r w:rsidR="00B84BFA" w:rsidRPr="00534096">
        <w:t xml:space="preserve">giáo viên giảng dạy </w:t>
      </w:r>
      <w:r w:rsidR="00735887" w:rsidRPr="00534096">
        <w:t>ANHK</w:t>
      </w:r>
      <w:r w:rsidRPr="00534096">
        <w:t>;</w:t>
      </w:r>
    </w:p>
    <w:p w:rsidR="0040605E" w:rsidRPr="00534096" w:rsidRDefault="00947917" w:rsidP="00212EF3">
      <w:pPr>
        <w:shd w:val="clear" w:color="auto" w:fill="FFFFFF"/>
        <w:spacing w:before="120" w:after="120"/>
        <w:ind w:firstLine="709"/>
        <w:jc w:val="both"/>
      </w:pPr>
      <w:r w:rsidRPr="00534096">
        <w:t>b)</w:t>
      </w:r>
      <w:r w:rsidR="00936C5A">
        <w:t xml:space="preserve"> Đối tượng huấn luyện định kỳ: g</w:t>
      </w:r>
      <w:r w:rsidRPr="00534096">
        <w:t>iáo viên</w:t>
      </w:r>
      <w:r w:rsidR="00DB71F7" w:rsidRPr="00534096">
        <w:rPr>
          <w:lang w:val="vi-VN"/>
        </w:rPr>
        <w:t xml:space="preserve"> giảng dạy </w:t>
      </w:r>
      <w:r w:rsidR="00735887" w:rsidRPr="00534096">
        <w:t>ANHK</w:t>
      </w:r>
      <w:r w:rsidR="00DB71F7" w:rsidRPr="00534096">
        <w:rPr>
          <w:lang w:val="vi-VN"/>
        </w:rPr>
        <w:t>.</w:t>
      </w:r>
    </w:p>
    <w:p w:rsidR="00DB71F7" w:rsidRPr="00534096" w:rsidRDefault="00D9764E" w:rsidP="00212EF3">
      <w:pPr>
        <w:pStyle w:val="Heading7"/>
        <w:spacing w:before="120" w:after="120"/>
        <w:ind w:firstLine="709"/>
      </w:pPr>
      <w:r w:rsidRPr="00534096">
        <w:rPr>
          <w:szCs w:val="28"/>
          <w:lang w:val="pt-BR"/>
        </w:rPr>
        <w:t xml:space="preserve">Điều 49. </w:t>
      </w:r>
      <w:r w:rsidR="00DB71F7" w:rsidRPr="00534096">
        <w:t>Chương trình bồi dưỡng ban đầu</w:t>
      </w:r>
      <w:r w:rsidR="00210E51" w:rsidRPr="00534096">
        <w:t>, huấn luyện định kỳ</w:t>
      </w:r>
    </w:p>
    <w:p w:rsidR="0006053E" w:rsidRPr="00DF42A4" w:rsidRDefault="0059497E" w:rsidP="00212EF3">
      <w:pPr>
        <w:spacing w:before="120" w:after="120"/>
        <w:ind w:firstLine="709"/>
        <w:jc w:val="both"/>
      </w:pPr>
      <w:r w:rsidRPr="00DF42A4">
        <w:tab/>
      </w:r>
      <w:r w:rsidRPr="00DF42A4">
        <w:tab/>
        <w:t xml:space="preserve">1. </w:t>
      </w:r>
      <w:r w:rsidR="0006053E" w:rsidRPr="00534096">
        <w:t>Chương trình bồi dưỡng ban đầu</w:t>
      </w:r>
    </w:p>
    <w:p w:rsidR="0059497E" w:rsidRDefault="0006053E" w:rsidP="00212EF3">
      <w:pPr>
        <w:spacing w:before="120" w:after="120"/>
        <w:ind w:firstLine="709"/>
        <w:jc w:val="both"/>
      </w:pPr>
      <w:r w:rsidRPr="00DF42A4">
        <w:t xml:space="preserve">a) </w:t>
      </w:r>
      <w:r w:rsidR="0059497E" w:rsidRPr="00DF42A4">
        <w:t>Các bài học chung</w:t>
      </w:r>
    </w:p>
    <w:tbl>
      <w:tblPr>
        <w:tblW w:w="499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2"/>
        <w:gridCol w:w="5758"/>
        <w:gridCol w:w="851"/>
        <w:gridCol w:w="851"/>
        <w:gridCol w:w="989"/>
      </w:tblGrid>
      <w:tr w:rsidR="002E687F" w:rsidRPr="00DF42A4" w:rsidTr="00085722">
        <w:trPr>
          <w:trHeight w:val="397"/>
          <w:tblHeader/>
        </w:trPr>
        <w:tc>
          <w:tcPr>
            <w:tcW w:w="343" w:type="pct"/>
            <w:vMerge w:val="restart"/>
            <w:shd w:val="clear" w:color="auto" w:fill="FFFFFF"/>
            <w:vAlign w:val="center"/>
          </w:tcPr>
          <w:p w:rsidR="002E687F" w:rsidRPr="00534096" w:rsidRDefault="002E687F" w:rsidP="00212EF3">
            <w:pPr>
              <w:spacing w:before="40" w:after="40"/>
              <w:jc w:val="center"/>
            </w:pPr>
            <w:r w:rsidRPr="00534096">
              <w:rPr>
                <w:b/>
              </w:rPr>
              <w:t>SỐ TT</w:t>
            </w:r>
          </w:p>
        </w:tc>
        <w:tc>
          <w:tcPr>
            <w:tcW w:w="3174" w:type="pct"/>
            <w:vMerge w:val="restart"/>
            <w:shd w:val="clear" w:color="auto" w:fill="FFFFFF"/>
            <w:vAlign w:val="center"/>
          </w:tcPr>
          <w:p w:rsidR="002E687F" w:rsidRPr="00534096" w:rsidRDefault="002E687F" w:rsidP="00212EF3">
            <w:pPr>
              <w:spacing w:before="40" w:after="40"/>
              <w:jc w:val="center"/>
            </w:pPr>
            <w:r w:rsidRPr="00534096">
              <w:rPr>
                <w:rFonts w:eastAsia="SimSun"/>
                <w:b/>
                <w:bCs/>
                <w:lang w:eastAsia="zh-CN"/>
              </w:rPr>
              <w:t xml:space="preserve">BÀI </w:t>
            </w:r>
            <w:r w:rsidRPr="00534096">
              <w:rPr>
                <w:rFonts w:eastAsia="SimSun"/>
                <w:b/>
                <w:bCs/>
                <w:lang w:val="vi-VN" w:eastAsia="zh-CN"/>
              </w:rPr>
              <w:t>HỌC</w:t>
            </w:r>
          </w:p>
        </w:tc>
        <w:tc>
          <w:tcPr>
            <w:tcW w:w="1483" w:type="pct"/>
            <w:gridSpan w:val="3"/>
            <w:tcBorders>
              <w:right w:val="single" w:sz="4" w:space="0" w:color="auto"/>
            </w:tcBorders>
            <w:shd w:val="clear" w:color="auto" w:fill="FFFFFF"/>
            <w:vAlign w:val="center"/>
          </w:tcPr>
          <w:p w:rsidR="002E687F" w:rsidRPr="00534096" w:rsidRDefault="002E687F" w:rsidP="00212EF3">
            <w:pPr>
              <w:spacing w:before="40" w:after="40"/>
              <w:jc w:val="center"/>
            </w:pPr>
            <w:r w:rsidRPr="00534096">
              <w:rPr>
                <w:b/>
              </w:rPr>
              <w:t>THỜI LƯỢNG</w:t>
            </w:r>
          </w:p>
        </w:tc>
      </w:tr>
      <w:tr w:rsidR="002E687F" w:rsidRPr="00DF42A4" w:rsidTr="001A628C">
        <w:trPr>
          <w:tblHeader/>
        </w:trPr>
        <w:tc>
          <w:tcPr>
            <w:tcW w:w="343" w:type="pct"/>
            <w:vMerge/>
            <w:shd w:val="clear" w:color="auto" w:fill="FFFFFF"/>
            <w:vAlign w:val="center"/>
          </w:tcPr>
          <w:p w:rsidR="002E687F" w:rsidRPr="00534096" w:rsidRDefault="002E687F" w:rsidP="00212EF3">
            <w:pPr>
              <w:spacing w:before="40" w:after="40"/>
              <w:jc w:val="center"/>
            </w:pPr>
          </w:p>
        </w:tc>
        <w:tc>
          <w:tcPr>
            <w:tcW w:w="3174" w:type="pct"/>
            <w:vMerge/>
            <w:shd w:val="clear" w:color="auto" w:fill="FFFFFF"/>
            <w:vAlign w:val="center"/>
          </w:tcPr>
          <w:p w:rsidR="002E687F" w:rsidRPr="00534096" w:rsidRDefault="002E687F" w:rsidP="00212EF3">
            <w:pPr>
              <w:spacing w:before="40" w:after="40"/>
            </w:pPr>
          </w:p>
        </w:tc>
        <w:tc>
          <w:tcPr>
            <w:tcW w:w="469" w:type="pct"/>
            <w:tcBorders>
              <w:top w:val="single" w:sz="4" w:space="0" w:color="auto"/>
              <w:right w:val="single" w:sz="4" w:space="0" w:color="auto"/>
            </w:tcBorders>
            <w:shd w:val="clear" w:color="auto" w:fill="FFFFFF"/>
          </w:tcPr>
          <w:p w:rsidR="002E687F" w:rsidRPr="00534096" w:rsidRDefault="002E687F" w:rsidP="00212EF3">
            <w:pPr>
              <w:spacing w:before="40" w:after="40"/>
              <w:jc w:val="center"/>
              <w:rPr>
                <w:b/>
              </w:rPr>
            </w:pPr>
            <w:r w:rsidRPr="00534096">
              <w:rPr>
                <w:b/>
              </w:rPr>
              <w:t>Tổng</w:t>
            </w:r>
          </w:p>
        </w:tc>
        <w:tc>
          <w:tcPr>
            <w:tcW w:w="469" w:type="pct"/>
            <w:tcBorders>
              <w:top w:val="single" w:sz="4" w:space="0" w:color="auto"/>
              <w:left w:val="single" w:sz="4" w:space="0" w:color="auto"/>
            </w:tcBorders>
            <w:shd w:val="clear" w:color="auto" w:fill="FFFFFF"/>
          </w:tcPr>
          <w:p w:rsidR="002E687F" w:rsidRPr="00534096" w:rsidRDefault="002E687F" w:rsidP="00212EF3">
            <w:pPr>
              <w:spacing w:before="40" w:after="40"/>
              <w:jc w:val="center"/>
              <w:rPr>
                <w:b/>
              </w:rPr>
            </w:pPr>
            <w:r w:rsidRPr="00534096">
              <w:rPr>
                <w:b/>
              </w:rPr>
              <w:t>Lý thuyết</w:t>
            </w:r>
          </w:p>
        </w:tc>
        <w:tc>
          <w:tcPr>
            <w:tcW w:w="545" w:type="pct"/>
            <w:tcBorders>
              <w:top w:val="single" w:sz="4" w:space="0" w:color="auto"/>
              <w:left w:val="single" w:sz="4" w:space="0" w:color="auto"/>
            </w:tcBorders>
            <w:shd w:val="clear" w:color="auto" w:fill="FFFFFF"/>
          </w:tcPr>
          <w:p w:rsidR="002E687F" w:rsidRPr="00534096" w:rsidRDefault="002E687F" w:rsidP="00212EF3">
            <w:pPr>
              <w:spacing w:before="40" w:after="40"/>
              <w:jc w:val="center"/>
              <w:rPr>
                <w:b/>
              </w:rPr>
            </w:pPr>
            <w:r w:rsidRPr="00534096">
              <w:rPr>
                <w:b/>
              </w:rPr>
              <w:t>Thực hành</w:t>
            </w:r>
          </w:p>
        </w:tc>
      </w:tr>
      <w:tr w:rsidR="002E687F" w:rsidRPr="00DF42A4" w:rsidTr="001A628C">
        <w:tc>
          <w:tcPr>
            <w:tcW w:w="343" w:type="pct"/>
            <w:shd w:val="clear" w:color="auto" w:fill="FFFFFF"/>
            <w:vAlign w:val="center"/>
          </w:tcPr>
          <w:p w:rsidR="002E687F" w:rsidRPr="00534096" w:rsidRDefault="002E687F" w:rsidP="00212EF3">
            <w:pPr>
              <w:spacing w:before="40" w:after="40"/>
              <w:jc w:val="center"/>
            </w:pPr>
            <w:r w:rsidRPr="00534096">
              <w:t>1</w:t>
            </w:r>
          </w:p>
        </w:tc>
        <w:tc>
          <w:tcPr>
            <w:tcW w:w="3174" w:type="pct"/>
            <w:shd w:val="clear" w:color="auto" w:fill="FFFFFF"/>
            <w:vAlign w:val="center"/>
          </w:tcPr>
          <w:p w:rsidR="002E687F" w:rsidRPr="00534096" w:rsidRDefault="002E687F" w:rsidP="00212EF3">
            <w:pPr>
              <w:spacing w:before="40" w:after="40"/>
              <w:ind w:left="57" w:right="57"/>
              <w:jc w:val="both"/>
            </w:pPr>
            <w:r w:rsidRPr="00534096">
              <w:t>Khái quát công tác đào tạo, huấn luyện ANHK và giáo viên ANHK theo yêu cầu của ICAO</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4</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4</w:t>
            </w:r>
          </w:p>
        </w:tc>
        <w:tc>
          <w:tcPr>
            <w:tcW w:w="545"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0</w:t>
            </w:r>
          </w:p>
        </w:tc>
      </w:tr>
      <w:tr w:rsidR="002E687F" w:rsidRPr="00DF42A4" w:rsidTr="001A628C">
        <w:tc>
          <w:tcPr>
            <w:tcW w:w="343" w:type="pct"/>
            <w:shd w:val="clear" w:color="auto" w:fill="FFFFFF"/>
            <w:vAlign w:val="center"/>
          </w:tcPr>
          <w:p w:rsidR="002E687F" w:rsidRPr="00534096" w:rsidRDefault="002E687F" w:rsidP="00212EF3">
            <w:pPr>
              <w:spacing w:before="40" w:after="40"/>
              <w:jc w:val="center"/>
            </w:pPr>
            <w:r w:rsidRPr="00534096">
              <w:t>2</w:t>
            </w:r>
          </w:p>
        </w:tc>
        <w:tc>
          <w:tcPr>
            <w:tcW w:w="3174" w:type="pct"/>
            <w:shd w:val="clear" w:color="auto" w:fill="FFFFFF"/>
            <w:vAlign w:val="center"/>
          </w:tcPr>
          <w:p w:rsidR="002E687F" w:rsidRPr="00534096" w:rsidRDefault="002E687F" w:rsidP="00212EF3">
            <w:pPr>
              <w:spacing w:before="40" w:after="40"/>
              <w:ind w:left="57" w:right="57"/>
              <w:jc w:val="both"/>
            </w:pPr>
            <w:r w:rsidRPr="00534096">
              <w:t>Giới thiệu về chương trình đào tạo, huấn luyện ANHK quốc gia</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4</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4</w:t>
            </w:r>
          </w:p>
        </w:tc>
        <w:tc>
          <w:tcPr>
            <w:tcW w:w="545"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0</w:t>
            </w:r>
          </w:p>
        </w:tc>
      </w:tr>
      <w:tr w:rsidR="002E687F" w:rsidRPr="00DF42A4" w:rsidTr="001A628C">
        <w:tc>
          <w:tcPr>
            <w:tcW w:w="343" w:type="pct"/>
            <w:shd w:val="clear" w:color="auto" w:fill="FFFFFF"/>
            <w:vAlign w:val="center"/>
          </w:tcPr>
          <w:p w:rsidR="002E687F" w:rsidRPr="00534096" w:rsidRDefault="002E687F" w:rsidP="00212EF3">
            <w:pPr>
              <w:spacing w:before="40" w:after="40"/>
              <w:jc w:val="center"/>
            </w:pPr>
            <w:r w:rsidRPr="00534096">
              <w:t>3</w:t>
            </w:r>
          </w:p>
        </w:tc>
        <w:tc>
          <w:tcPr>
            <w:tcW w:w="3174" w:type="pct"/>
            <w:shd w:val="clear" w:color="auto" w:fill="FFFFFF"/>
            <w:vAlign w:val="center"/>
          </w:tcPr>
          <w:p w:rsidR="002E687F" w:rsidRPr="00534096" w:rsidRDefault="002E687F" w:rsidP="00212EF3">
            <w:pPr>
              <w:spacing w:before="40" w:after="40"/>
              <w:ind w:left="57" w:right="57"/>
              <w:jc w:val="both"/>
            </w:pPr>
            <w:r w:rsidRPr="00534096">
              <w:t>Nguyên tắc, yêu cầu học tập và giảng dạy</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4</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4</w:t>
            </w:r>
          </w:p>
        </w:tc>
        <w:tc>
          <w:tcPr>
            <w:tcW w:w="545"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0</w:t>
            </w:r>
          </w:p>
        </w:tc>
      </w:tr>
      <w:tr w:rsidR="002E687F" w:rsidRPr="00DF42A4" w:rsidTr="00212EF3">
        <w:trPr>
          <w:trHeight w:val="249"/>
        </w:trPr>
        <w:tc>
          <w:tcPr>
            <w:tcW w:w="343" w:type="pct"/>
            <w:shd w:val="clear" w:color="auto" w:fill="FFFFFF"/>
            <w:vAlign w:val="center"/>
          </w:tcPr>
          <w:p w:rsidR="002E687F" w:rsidRPr="00534096" w:rsidRDefault="002E687F" w:rsidP="00212EF3">
            <w:pPr>
              <w:spacing w:before="40" w:after="40"/>
              <w:jc w:val="center"/>
            </w:pPr>
            <w:r w:rsidRPr="00534096">
              <w:t>4</w:t>
            </w:r>
          </w:p>
        </w:tc>
        <w:tc>
          <w:tcPr>
            <w:tcW w:w="3174" w:type="pct"/>
            <w:shd w:val="clear" w:color="auto" w:fill="FFFFFF"/>
            <w:vAlign w:val="center"/>
          </w:tcPr>
          <w:p w:rsidR="002E687F" w:rsidRPr="00534096" w:rsidRDefault="002E687F" w:rsidP="00212EF3">
            <w:pPr>
              <w:spacing w:before="40" w:after="40"/>
              <w:ind w:left="57" w:right="57"/>
              <w:jc w:val="both"/>
            </w:pPr>
            <w:r w:rsidRPr="00534096">
              <w:t xml:space="preserve">Phương pháp chuẩn bị </w:t>
            </w:r>
            <w:r w:rsidR="004805C3" w:rsidRPr="00534096">
              <w:t>giáo trình</w:t>
            </w:r>
            <w:r w:rsidRPr="00534096">
              <w:t>, tài liệu</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2</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2</w:t>
            </w:r>
          </w:p>
        </w:tc>
        <w:tc>
          <w:tcPr>
            <w:tcW w:w="545"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0</w:t>
            </w:r>
          </w:p>
        </w:tc>
      </w:tr>
      <w:tr w:rsidR="002E687F" w:rsidRPr="00DF42A4" w:rsidTr="001A628C">
        <w:tc>
          <w:tcPr>
            <w:tcW w:w="343" w:type="pct"/>
            <w:shd w:val="clear" w:color="auto" w:fill="FFFFFF"/>
            <w:vAlign w:val="center"/>
          </w:tcPr>
          <w:p w:rsidR="002E687F" w:rsidRPr="00534096" w:rsidRDefault="002E687F" w:rsidP="00212EF3">
            <w:pPr>
              <w:spacing w:before="40" w:after="40"/>
              <w:jc w:val="center"/>
            </w:pPr>
            <w:r w:rsidRPr="00534096">
              <w:t>5</w:t>
            </w:r>
          </w:p>
        </w:tc>
        <w:tc>
          <w:tcPr>
            <w:tcW w:w="3174" w:type="pct"/>
            <w:shd w:val="clear" w:color="auto" w:fill="FFFFFF"/>
            <w:vAlign w:val="center"/>
          </w:tcPr>
          <w:p w:rsidR="002E687F" w:rsidRPr="00534096" w:rsidRDefault="002E687F" w:rsidP="00212EF3">
            <w:pPr>
              <w:spacing w:before="40" w:after="40"/>
              <w:ind w:left="57" w:right="57"/>
              <w:jc w:val="both"/>
            </w:pPr>
            <w:r w:rsidRPr="00534096">
              <w:t>Kiểm tra cuối khóa, tổn</w:t>
            </w:r>
            <w:r w:rsidR="005D5816">
              <w:t xml:space="preserve">g hợp kết quả và cấp chứng nhận, </w:t>
            </w:r>
            <w:r w:rsidRPr="00534096">
              <w:t>chứng chỉ</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2</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2</w:t>
            </w:r>
          </w:p>
        </w:tc>
        <w:tc>
          <w:tcPr>
            <w:tcW w:w="545"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0</w:t>
            </w:r>
          </w:p>
        </w:tc>
      </w:tr>
      <w:tr w:rsidR="002E687F" w:rsidRPr="00DF42A4" w:rsidTr="001A628C">
        <w:tc>
          <w:tcPr>
            <w:tcW w:w="343" w:type="pct"/>
            <w:shd w:val="clear" w:color="auto" w:fill="FFFFFF"/>
            <w:vAlign w:val="center"/>
          </w:tcPr>
          <w:p w:rsidR="002E687F" w:rsidRPr="00534096" w:rsidRDefault="002E687F" w:rsidP="00212EF3">
            <w:pPr>
              <w:spacing w:before="40" w:after="40"/>
              <w:jc w:val="center"/>
            </w:pPr>
            <w:r w:rsidRPr="00534096">
              <w:t>6</w:t>
            </w:r>
          </w:p>
        </w:tc>
        <w:tc>
          <w:tcPr>
            <w:tcW w:w="3174" w:type="pct"/>
            <w:shd w:val="clear" w:color="auto" w:fill="FFFFFF"/>
            <w:vAlign w:val="center"/>
          </w:tcPr>
          <w:p w:rsidR="002E687F" w:rsidRPr="00534096" w:rsidRDefault="002E687F" w:rsidP="00212EF3">
            <w:pPr>
              <w:spacing w:before="40" w:after="40"/>
              <w:ind w:left="57" w:right="57"/>
              <w:jc w:val="both"/>
            </w:pPr>
            <w:r w:rsidRPr="00534096">
              <w:t>Xây dựng bài giảng điện tử</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8</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0</w:t>
            </w:r>
          </w:p>
        </w:tc>
        <w:tc>
          <w:tcPr>
            <w:tcW w:w="545"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8</w:t>
            </w:r>
          </w:p>
        </w:tc>
      </w:tr>
      <w:tr w:rsidR="002E687F" w:rsidRPr="00DF42A4" w:rsidTr="001A628C">
        <w:tc>
          <w:tcPr>
            <w:tcW w:w="343" w:type="pct"/>
            <w:shd w:val="clear" w:color="auto" w:fill="FFFFFF"/>
            <w:vAlign w:val="center"/>
          </w:tcPr>
          <w:p w:rsidR="002E687F" w:rsidRPr="00534096" w:rsidRDefault="002E687F" w:rsidP="00212EF3">
            <w:pPr>
              <w:spacing w:before="40" w:after="40"/>
              <w:jc w:val="center"/>
            </w:pPr>
            <w:r w:rsidRPr="00534096">
              <w:t>7</w:t>
            </w:r>
          </w:p>
        </w:tc>
        <w:tc>
          <w:tcPr>
            <w:tcW w:w="3174" w:type="pct"/>
            <w:shd w:val="clear" w:color="auto" w:fill="FFFFFF"/>
            <w:vAlign w:val="center"/>
          </w:tcPr>
          <w:p w:rsidR="002E687F" w:rsidRPr="00534096" w:rsidRDefault="002E687F" w:rsidP="00212EF3">
            <w:pPr>
              <w:spacing w:before="40" w:after="40"/>
              <w:ind w:left="57" w:right="57"/>
              <w:jc w:val="both"/>
            </w:pPr>
            <w:r w:rsidRPr="00534096">
              <w:t>Giải pháp nâng cao hiệu quả ĐTHL</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2</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2</w:t>
            </w:r>
          </w:p>
        </w:tc>
        <w:tc>
          <w:tcPr>
            <w:tcW w:w="545"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t>0</w:t>
            </w:r>
          </w:p>
        </w:tc>
      </w:tr>
      <w:tr w:rsidR="002E687F" w:rsidRPr="00DF42A4" w:rsidTr="001A628C">
        <w:tc>
          <w:tcPr>
            <w:tcW w:w="343" w:type="pct"/>
            <w:shd w:val="clear" w:color="auto" w:fill="FFFFFF"/>
            <w:vAlign w:val="center"/>
          </w:tcPr>
          <w:p w:rsidR="002E687F" w:rsidRPr="00534096" w:rsidRDefault="002E687F" w:rsidP="00212EF3">
            <w:pPr>
              <w:spacing w:before="40" w:after="40"/>
              <w:jc w:val="center"/>
              <w:rPr>
                <w:rFonts w:eastAsia="SimSun"/>
                <w:bCs/>
                <w:lang w:eastAsia="zh-CN"/>
              </w:rPr>
            </w:pPr>
          </w:p>
        </w:tc>
        <w:tc>
          <w:tcPr>
            <w:tcW w:w="3174" w:type="pct"/>
            <w:shd w:val="clear" w:color="auto" w:fill="FFFFFF"/>
            <w:vAlign w:val="center"/>
          </w:tcPr>
          <w:p w:rsidR="002E687F" w:rsidRPr="00534096" w:rsidRDefault="002E687F" w:rsidP="00212EF3">
            <w:pPr>
              <w:spacing w:before="40" w:after="40"/>
              <w:ind w:left="57" w:right="57"/>
              <w:jc w:val="center"/>
              <w:rPr>
                <w:rFonts w:eastAsia="SimSun"/>
                <w:b/>
                <w:bCs/>
                <w:lang w:val="en-GB" w:eastAsia="zh-CN"/>
              </w:rPr>
            </w:pPr>
            <w:r w:rsidRPr="00534096">
              <w:rPr>
                <w:rFonts w:eastAsia="SimSun"/>
                <w:b/>
                <w:bCs/>
                <w:lang w:val="en-GB" w:eastAsia="zh-CN"/>
              </w:rPr>
              <w:t>TỔNG CỘNG</w:t>
            </w:r>
          </w:p>
        </w:tc>
        <w:tc>
          <w:tcPr>
            <w:tcW w:w="469" w:type="pct"/>
            <w:tcBorders>
              <w:right w:val="single" w:sz="4" w:space="0" w:color="auto"/>
            </w:tcBorders>
            <w:shd w:val="clear" w:color="auto" w:fill="FFFFFF"/>
            <w:vAlign w:val="center"/>
          </w:tcPr>
          <w:p w:rsidR="002E687F" w:rsidRPr="00534096" w:rsidRDefault="002E687F" w:rsidP="00212EF3">
            <w:pPr>
              <w:spacing w:before="40" w:after="40"/>
              <w:jc w:val="center"/>
            </w:pPr>
            <w:r w:rsidRPr="00534096">
              <w:rPr>
                <w:b/>
                <w:bCs/>
              </w:rPr>
              <w:t>26</w:t>
            </w:r>
          </w:p>
        </w:tc>
        <w:tc>
          <w:tcPr>
            <w:tcW w:w="469" w:type="pct"/>
            <w:tcBorders>
              <w:left w:val="single" w:sz="4" w:space="0" w:color="auto"/>
            </w:tcBorders>
            <w:shd w:val="clear" w:color="auto" w:fill="FFFFFF"/>
            <w:vAlign w:val="center"/>
          </w:tcPr>
          <w:p w:rsidR="002E687F" w:rsidRPr="00534096" w:rsidRDefault="002E687F" w:rsidP="00212EF3">
            <w:pPr>
              <w:spacing w:before="40" w:after="40"/>
              <w:jc w:val="center"/>
            </w:pPr>
            <w:r w:rsidRPr="00534096">
              <w:rPr>
                <w:b/>
                <w:bCs/>
              </w:rPr>
              <w:t>18</w:t>
            </w:r>
          </w:p>
        </w:tc>
        <w:tc>
          <w:tcPr>
            <w:tcW w:w="545" w:type="pct"/>
            <w:tcBorders>
              <w:left w:val="single" w:sz="4" w:space="0" w:color="auto"/>
            </w:tcBorders>
            <w:shd w:val="clear" w:color="auto" w:fill="FFFFFF"/>
            <w:vAlign w:val="center"/>
          </w:tcPr>
          <w:p w:rsidR="002E687F" w:rsidRPr="00534096" w:rsidRDefault="002E687F" w:rsidP="00212EF3">
            <w:pPr>
              <w:spacing w:before="40" w:after="40"/>
              <w:jc w:val="center"/>
            </w:pPr>
            <w:r w:rsidRPr="00534096">
              <w:rPr>
                <w:b/>
                <w:bCs/>
              </w:rPr>
              <w:t>8</w:t>
            </w:r>
          </w:p>
        </w:tc>
      </w:tr>
    </w:tbl>
    <w:p w:rsidR="00992AB7" w:rsidRPr="00DF42A4" w:rsidRDefault="00992AB7" w:rsidP="00A903D4">
      <w:pPr>
        <w:spacing w:before="120" w:after="120"/>
        <w:ind w:firstLine="709"/>
      </w:pPr>
      <w:r w:rsidRPr="00DF42A4">
        <w:tab/>
      </w:r>
      <w:r w:rsidRPr="00DF42A4">
        <w:tab/>
      </w:r>
      <w:r w:rsidR="0006053E" w:rsidRPr="00DF42A4">
        <w:t>b)</w:t>
      </w:r>
      <w:r w:rsidRPr="00DF42A4">
        <w:t xml:space="preserve"> Các bài học riêng đối với giáo viên giảng dạy lý thuyết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14"/>
        <w:gridCol w:w="1134"/>
      </w:tblGrid>
      <w:tr w:rsidR="000F3095" w:rsidRPr="00DF42A4" w:rsidTr="00534096">
        <w:trPr>
          <w:trHeight w:val="635"/>
          <w:tblHeader/>
        </w:trPr>
        <w:tc>
          <w:tcPr>
            <w:tcW w:w="624" w:type="dxa"/>
            <w:shd w:val="clear" w:color="auto" w:fill="auto"/>
            <w:vAlign w:val="center"/>
          </w:tcPr>
          <w:p w:rsidR="000F3095" w:rsidRPr="00534096" w:rsidRDefault="000F3095" w:rsidP="00534096">
            <w:pPr>
              <w:spacing w:before="40" w:after="40"/>
              <w:jc w:val="center"/>
              <w:rPr>
                <w:b/>
              </w:rPr>
            </w:pPr>
            <w:r w:rsidRPr="00534096">
              <w:rPr>
                <w:b/>
              </w:rPr>
              <w:t>SỐ TT</w:t>
            </w:r>
          </w:p>
        </w:tc>
        <w:tc>
          <w:tcPr>
            <w:tcW w:w="7314" w:type="dxa"/>
            <w:shd w:val="clear" w:color="auto" w:fill="auto"/>
          </w:tcPr>
          <w:p w:rsidR="000F3095" w:rsidRPr="00534096" w:rsidRDefault="000F3095" w:rsidP="00534096">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0F3095" w:rsidRPr="00534096" w:rsidRDefault="000F3095" w:rsidP="00534096">
            <w:pPr>
              <w:spacing w:before="40" w:after="40"/>
              <w:jc w:val="center"/>
            </w:pPr>
            <w:r w:rsidRPr="00534096">
              <w:t>(Lý thuyết)</w:t>
            </w:r>
          </w:p>
        </w:tc>
        <w:tc>
          <w:tcPr>
            <w:tcW w:w="1134" w:type="dxa"/>
            <w:shd w:val="clear" w:color="auto" w:fill="auto"/>
            <w:vAlign w:val="center"/>
          </w:tcPr>
          <w:p w:rsidR="000F3095" w:rsidRPr="00534096" w:rsidRDefault="000F3095" w:rsidP="00534096">
            <w:pPr>
              <w:spacing w:before="40" w:after="40"/>
              <w:ind w:left="-108" w:right="-108"/>
              <w:jc w:val="center"/>
              <w:rPr>
                <w:b/>
              </w:rPr>
            </w:pPr>
            <w:r w:rsidRPr="00534096">
              <w:rPr>
                <w:b/>
              </w:rPr>
              <w:t>THỜI LƯỢNG</w:t>
            </w:r>
          </w:p>
        </w:tc>
      </w:tr>
      <w:tr w:rsidR="000F3095" w:rsidRPr="00DF42A4" w:rsidTr="00534096">
        <w:trPr>
          <w:trHeight w:val="283"/>
        </w:trPr>
        <w:tc>
          <w:tcPr>
            <w:tcW w:w="624" w:type="dxa"/>
            <w:shd w:val="clear" w:color="auto" w:fill="auto"/>
            <w:vAlign w:val="center"/>
          </w:tcPr>
          <w:p w:rsidR="000F3095" w:rsidRPr="00534096" w:rsidRDefault="000F3095" w:rsidP="00534096">
            <w:pPr>
              <w:spacing w:before="40" w:after="40"/>
              <w:jc w:val="center"/>
            </w:pPr>
            <w:r w:rsidRPr="00534096">
              <w:t>1</w:t>
            </w:r>
          </w:p>
        </w:tc>
        <w:tc>
          <w:tcPr>
            <w:tcW w:w="7314" w:type="dxa"/>
            <w:shd w:val="clear" w:color="auto" w:fill="auto"/>
            <w:vAlign w:val="center"/>
          </w:tcPr>
          <w:p w:rsidR="000F3095" w:rsidRPr="00534096" w:rsidRDefault="000F3095" w:rsidP="00534096">
            <w:pPr>
              <w:spacing w:before="40" w:after="40"/>
              <w:ind w:left="-23"/>
              <w:jc w:val="both"/>
            </w:pPr>
            <w:r w:rsidRPr="00534096">
              <w:t>Phương pháp chuẩn bị khóa học, bài giảng lý thuyết</w:t>
            </w:r>
          </w:p>
        </w:tc>
        <w:tc>
          <w:tcPr>
            <w:tcW w:w="1134" w:type="dxa"/>
            <w:shd w:val="clear" w:color="auto" w:fill="auto"/>
            <w:vAlign w:val="center"/>
          </w:tcPr>
          <w:p w:rsidR="000F3095" w:rsidRPr="00534096" w:rsidRDefault="000F3095" w:rsidP="00534096">
            <w:pPr>
              <w:spacing w:before="40" w:after="40"/>
              <w:jc w:val="center"/>
            </w:pPr>
            <w:r w:rsidRPr="00534096">
              <w:t>2</w:t>
            </w:r>
          </w:p>
        </w:tc>
      </w:tr>
      <w:tr w:rsidR="000F3095" w:rsidRPr="00DF42A4" w:rsidTr="00534096">
        <w:trPr>
          <w:trHeight w:val="283"/>
        </w:trPr>
        <w:tc>
          <w:tcPr>
            <w:tcW w:w="624" w:type="dxa"/>
            <w:shd w:val="clear" w:color="auto" w:fill="auto"/>
            <w:vAlign w:val="center"/>
          </w:tcPr>
          <w:p w:rsidR="000F3095" w:rsidRPr="00534096" w:rsidRDefault="000F3095" w:rsidP="00534096">
            <w:pPr>
              <w:spacing w:before="40" w:after="40"/>
              <w:jc w:val="center"/>
            </w:pPr>
            <w:r w:rsidRPr="00534096">
              <w:t>2</w:t>
            </w:r>
          </w:p>
        </w:tc>
        <w:tc>
          <w:tcPr>
            <w:tcW w:w="7314" w:type="dxa"/>
            <w:shd w:val="clear" w:color="auto" w:fill="auto"/>
            <w:vAlign w:val="center"/>
          </w:tcPr>
          <w:p w:rsidR="000F3095" w:rsidRPr="00534096" w:rsidRDefault="000F3095" w:rsidP="00534096">
            <w:pPr>
              <w:spacing w:before="40" w:after="40"/>
              <w:ind w:left="-23"/>
              <w:jc w:val="both"/>
            </w:pPr>
            <w:r w:rsidRPr="00534096">
              <w:t>Phương pháp thực hiện khóa học, thực hiện bài giảng lý thuyết</w:t>
            </w:r>
          </w:p>
        </w:tc>
        <w:tc>
          <w:tcPr>
            <w:tcW w:w="1134" w:type="dxa"/>
            <w:shd w:val="clear" w:color="auto" w:fill="auto"/>
            <w:vAlign w:val="center"/>
          </w:tcPr>
          <w:p w:rsidR="000F3095" w:rsidRPr="00534096" w:rsidRDefault="000F3095" w:rsidP="00534096">
            <w:pPr>
              <w:spacing w:before="40" w:after="40"/>
              <w:jc w:val="center"/>
            </w:pPr>
            <w:r w:rsidRPr="00534096">
              <w:t>4</w:t>
            </w:r>
          </w:p>
        </w:tc>
      </w:tr>
      <w:tr w:rsidR="000F3095" w:rsidRPr="00DF42A4" w:rsidTr="00534096">
        <w:trPr>
          <w:trHeight w:val="283"/>
        </w:trPr>
        <w:tc>
          <w:tcPr>
            <w:tcW w:w="624" w:type="dxa"/>
            <w:shd w:val="clear" w:color="auto" w:fill="auto"/>
            <w:vAlign w:val="center"/>
          </w:tcPr>
          <w:p w:rsidR="000F3095" w:rsidRPr="00534096" w:rsidRDefault="000F3095" w:rsidP="00534096">
            <w:pPr>
              <w:spacing w:before="40" w:after="40"/>
              <w:jc w:val="center"/>
            </w:pPr>
            <w:r w:rsidRPr="00534096">
              <w:t>3</w:t>
            </w:r>
          </w:p>
        </w:tc>
        <w:tc>
          <w:tcPr>
            <w:tcW w:w="7314" w:type="dxa"/>
            <w:shd w:val="clear" w:color="auto" w:fill="auto"/>
            <w:vAlign w:val="center"/>
          </w:tcPr>
          <w:p w:rsidR="000F3095" w:rsidRPr="00534096" w:rsidRDefault="000F3095" w:rsidP="00534096">
            <w:pPr>
              <w:spacing w:before="40" w:after="40"/>
              <w:ind w:left="-23"/>
              <w:jc w:val="both"/>
            </w:pPr>
            <w:r w:rsidRPr="00534096">
              <w:t>Thực hành giảng dạy lý thuyết</w:t>
            </w:r>
          </w:p>
        </w:tc>
        <w:tc>
          <w:tcPr>
            <w:tcW w:w="1134" w:type="dxa"/>
            <w:shd w:val="clear" w:color="auto" w:fill="auto"/>
            <w:vAlign w:val="center"/>
          </w:tcPr>
          <w:p w:rsidR="000F3095" w:rsidRPr="00534096" w:rsidRDefault="000F3095" w:rsidP="00534096">
            <w:pPr>
              <w:spacing w:before="40" w:after="40"/>
              <w:jc w:val="center"/>
            </w:pPr>
            <w:r w:rsidRPr="00534096">
              <w:t>16</w:t>
            </w:r>
          </w:p>
        </w:tc>
      </w:tr>
      <w:tr w:rsidR="000F3095" w:rsidRPr="00DF42A4" w:rsidTr="00534096">
        <w:trPr>
          <w:trHeight w:val="283"/>
        </w:trPr>
        <w:tc>
          <w:tcPr>
            <w:tcW w:w="624" w:type="dxa"/>
            <w:shd w:val="clear" w:color="auto" w:fill="auto"/>
            <w:vAlign w:val="center"/>
          </w:tcPr>
          <w:p w:rsidR="000F3095" w:rsidRPr="00534096" w:rsidRDefault="000F3095" w:rsidP="00534096">
            <w:pPr>
              <w:spacing w:before="40" w:after="40"/>
              <w:jc w:val="center"/>
            </w:pPr>
          </w:p>
        </w:tc>
        <w:tc>
          <w:tcPr>
            <w:tcW w:w="7314" w:type="dxa"/>
            <w:shd w:val="clear" w:color="auto" w:fill="auto"/>
            <w:vAlign w:val="center"/>
          </w:tcPr>
          <w:p w:rsidR="000F3095" w:rsidRPr="00534096" w:rsidRDefault="000F3095" w:rsidP="00534096">
            <w:pPr>
              <w:spacing w:before="40" w:after="40"/>
              <w:jc w:val="center"/>
              <w:rPr>
                <w:b/>
              </w:rPr>
            </w:pPr>
            <w:r w:rsidRPr="00534096">
              <w:rPr>
                <w:b/>
              </w:rPr>
              <w:t>TỔNG CỘNG</w:t>
            </w:r>
          </w:p>
        </w:tc>
        <w:tc>
          <w:tcPr>
            <w:tcW w:w="1134" w:type="dxa"/>
            <w:shd w:val="clear" w:color="auto" w:fill="auto"/>
            <w:vAlign w:val="center"/>
          </w:tcPr>
          <w:p w:rsidR="000F3095" w:rsidRPr="00534096" w:rsidRDefault="000F3095" w:rsidP="00534096">
            <w:pPr>
              <w:spacing w:before="40" w:after="40"/>
              <w:jc w:val="center"/>
              <w:rPr>
                <w:b/>
              </w:rPr>
            </w:pPr>
            <w:r w:rsidRPr="00534096">
              <w:rPr>
                <w:b/>
              </w:rPr>
              <w:t>22</w:t>
            </w:r>
          </w:p>
        </w:tc>
      </w:tr>
    </w:tbl>
    <w:p w:rsidR="000F4189" w:rsidRPr="00DF42A4" w:rsidRDefault="0006053E" w:rsidP="00A903D4">
      <w:pPr>
        <w:spacing w:before="120" w:after="120"/>
        <w:ind w:firstLine="709"/>
      </w:pPr>
      <w:r w:rsidRPr="00DF42A4">
        <w:t>c)</w:t>
      </w:r>
      <w:r w:rsidR="00E552A5" w:rsidRPr="00DF42A4">
        <w:t xml:space="preserve"> Các bài học riêng đối với giáo viên giảng dạy thực hành</w:t>
      </w:r>
    </w:p>
    <w:tbl>
      <w:tblPr>
        <w:tblW w:w="49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5"/>
        <w:gridCol w:w="5763"/>
        <w:gridCol w:w="849"/>
        <w:gridCol w:w="849"/>
        <w:gridCol w:w="989"/>
      </w:tblGrid>
      <w:tr w:rsidR="0029426E" w:rsidRPr="00DF42A4" w:rsidTr="00C654C3">
        <w:trPr>
          <w:trHeight w:val="397"/>
          <w:tblHeader/>
        </w:trPr>
        <w:tc>
          <w:tcPr>
            <w:tcW w:w="344" w:type="pct"/>
            <w:vMerge w:val="restart"/>
            <w:shd w:val="clear" w:color="auto" w:fill="FFFFFF"/>
            <w:vAlign w:val="center"/>
          </w:tcPr>
          <w:p w:rsidR="0029426E" w:rsidRPr="00534096" w:rsidRDefault="0029426E" w:rsidP="00212EF3">
            <w:pPr>
              <w:spacing w:before="40" w:after="40"/>
              <w:jc w:val="center"/>
            </w:pPr>
            <w:r w:rsidRPr="00534096">
              <w:rPr>
                <w:b/>
              </w:rPr>
              <w:t>SỐ TT</w:t>
            </w:r>
          </w:p>
        </w:tc>
        <w:tc>
          <w:tcPr>
            <w:tcW w:w="3175" w:type="pct"/>
            <w:vMerge w:val="restart"/>
            <w:shd w:val="clear" w:color="auto" w:fill="FFFFFF"/>
            <w:vAlign w:val="center"/>
          </w:tcPr>
          <w:p w:rsidR="0029426E" w:rsidRPr="00534096" w:rsidRDefault="0029426E" w:rsidP="00212EF3">
            <w:pPr>
              <w:spacing w:before="40" w:after="40"/>
              <w:jc w:val="center"/>
            </w:pPr>
            <w:r w:rsidRPr="00534096">
              <w:rPr>
                <w:rFonts w:eastAsia="SimSun"/>
                <w:b/>
                <w:bCs/>
                <w:lang w:eastAsia="zh-CN"/>
              </w:rPr>
              <w:t xml:space="preserve">BÀI </w:t>
            </w:r>
            <w:r w:rsidRPr="00534096">
              <w:rPr>
                <w:rFonts w:eastAsia="SimSun"/>
                <w:b/>
                <w:bCs/>
                <w:lang w:val="vi-VN" w:eastAsia="zh-CN"/>
              </w:rPr>
              <w:t>HỌC</w:t>
            </w:r>
          </w:p>
        </w:tc>
        <w:tc>
          <w:tcPr>
            <w:tcW w:w="1480" w:type="pct"/>
            <w:gridSpan w:val="3"/>
            <w:tcBorders>
              <w:right w:val="single" w:sz="4" w:space="0" w:color="auto"/>
            </w:tcBorders>
            <w:shd w:val="clear" w:color="auto" w:fill="FFFFFF"/>
            <w:vAlign w:val="center"/>
          </w:tcPr>
          <w:p w:rsidR="0029426E" w:rsidRPr="00534096" w:rsidRDefault="0029426E" w:rsidP="00212EF3">
            <w:pPr>
              <w:spacing w:before="40" w:after="40"/>
              <w:jc w:val="center"/>
            </w:pPr>
            <w:r w:rsidRPr="00534096">
              <w:rPr>
                <w:b/>
              </w:rPr>
              <w:t>THỜI LƯỢNG</w:t>
            </w:r>
          </w:p>
        </w:tc>
      </w:tr>
      <w:tr w:rsidR="0029426E" w:rsidRPr="00DF42A4" w:rsidTr="00692231">
        <w:trPr>
          <w:tblHeader/>
        </w:trPr>
        <w:tc>
          <w:tcPr>
            <w:tcW w:w="344" w:type="pct"/>
            <w:vMerge/>
            <w:shd w:val="clear" w:color="auto" w:fill="FFFFFF"/>
            <w:vAlign w:val="center"/>
          </w:tcPr>
          <w:p w:rsidR="0029426E" w:rsidRPr="00534096" w:rsidRDefault="0029426E" w:rsidP="00212EF3">
            <w:pPr>
              <w:spacing w:before="40" w:after="40"/>
              <w:jc w:val="center"/>
            </w:pPr>
          </w:p>
        </w:tc>
        <w:tc>
          <w:tcPr>
            <w:tcW w:w="3175" w:type="pct"/>
            <w:vMerge/>
            <w:shd w:val="clear" w:color="auto" w:fill="FFFFFF"/>
            <w:vAlign w:val="center"/>
          </w:tcPr>
          <w:p w:rsidR="0029426E" w:rsidRPr="00534096" w:rsidRDefault="0029426E" w:rsidP="00212EF3">
            <w:pPr>
              <w:spacing w:before="40" w:after="40"/>
            </w:pPr>
          </w:p>
        </w:tc>
        <w:tc>
          <w:tcPr>
            <w:tcW w:w="468" w:type="pct"/>
            <w:tcBorders>
              <w:top w:val="single" w:sz="4" w:space="0" w:color="auto"/>
              <w:right w:val="single" w:sz="4" w:space="0" w:color="auto"/>
            </w:tcBorders>
            <w:shd w:val="clear" w:color="auto" w:fill="FFFFFF"/>
          </w:tcPr>
          <w:p w:rsidR="0029426E" w:rsidRPr="00534096" w:rsidRDefault="0029426E" w:rsidP="00212EF3">
            <w:pPr>
              <w:spacing w:before="40" w:after="40"/>
              <w:jc w:val="center"/>
              <w:rPr>
                <w:b/>
              </w:rPr>
            </w:pPr>
            <w:r w:rsidRPr="00534096">
              <w:rPr>
                <w:b/>
              </w:rPr>
              <w:t>Tổng</w:t>
            </w:r>
          </w:p>
        </w:tc>
        <w:tc>
          <w:tcPr>
            <w:tcW w:w="468" w:type="pct"/>
            <w:tcBorders>
              <w:top w:val="single" w:sz="4" w:space="0" w:color="auto"/>
              <w:left w:val="single" w:sz="4" w:space="0" w:color="auto"/>
            </w:tcBorders>
            <w:shd w:val="clear" w:color="auto" w:fill="FFFFFF"/>
          </w:tcPr>
          <w:p w:rsidR="0029426E" w:rsidRPr="00534096" w:rsidRDefault="0029426E" w:rsidP="00212EF3">
            <w:pPr>
              <w:spacing w:before="40" w:after="40"/>
              <w:jc w:val="center"/>
              <w:rPr>
                <w:b/>
              </w:rPr>
            </w:pPr>
            <w:r w:rsidRPr="00534096">
              <w:rPr>
                <w:b/>
              </w:rPr>
              <w:t>Lý thuyết</w:t>
            </w:r>
          </w:p>
        </w:tc>
        <w:tc>
          <w:tcPr>
            <w:tcW w:w="545" w:type="pct"/>
            <w:tcBorders>
              <w:top w:val="single" w:sz="4" w:space="0" w:color="auto"/>
              <w:left w:val="single" w:sz="4" w:space="0" w:color="auto"/>
            </w:tcBorders>
            <w:shd w:val="clear" w:color="auto" w:fill="FFFFFF"/>
          </w:tcPr>
          <w:p w:rsidR="0029426E" w:rsidRPr="00534096" w:rsidRDefault="0029426E" w:rsidP="00212EF3">
            <w:pPr>
              <w:spacing w:before="40" w:after="40"/>
              <w:jc w:val="center"/>
              <w:rPr>
                <w:b/>
              </w:rPr>
            </w:pPr>
            <w:r w:rsidRPr="00534096">
              <w:rPr>
                <w:b/>
              </w:rPr>
              <w:t>Thực hành</w:t>
            </w:r>
          </w:p>
        </w:tc>
      </w:tr>
      <w:tr w:rsidR="0029426E" w:rsidRPr="00DF42A4" w:rsidTr="00692231">
        <w:tc>
          <w:tcPr>
            <w:tcW w:w="344" w:type="pct"/>
            <w:shd w:val="clear" w:color="auto" w:fill="FFFFFF"/>
            <w:vAlign w:val="center"/>
          </w:tcPr>
          <w:p w:rsidR="0029426E" w:rsidRPr="00534096" w:rsidRDefault="0029426E" w:rsidP="00212EF3">
            <w:pPr>
              <w:spacing w:before="40" w:after="40"/>
              <w:jc w:val="center"/>
            </w:pPr>
            <w:r w:rsidRPr="00534096">
              <w:t>1</w:t>
            </w:r>
          </w:p>
        </w:tc>
        <w:tc>
          <w:tcPr>
            <w:tcW w:w="3175" w:type="pct"/>
            <w:shd w:val="clear" w:color="auto" w:fill="FFFFFF"/>
            <w:vAlign w:val="center"/>
          </w:tcPr>
          <w:p w:rsidR="0029426E" w:rsidRPr="000002FA" w:rsidRDefault="0029426E" w:rsidP="00212EF3">
            <w:pPr>
              <w:spacing w:before="40" w:after="40"/>
              <w:ind w:left="57" w:right="57"/>
              <w:jc w:val="both"/>
              <w:rPr>
                <w:spacing w:val="-8"/>
              </w:rPr>
            </w:pPr>
            <w:r w:rsidRPr="000002FA">
              <w:rPr>
                <w:spacing w:val="-8"/>
              </w:rPr>
              <w:t>Phương pháp chuẩn bị khóa học, bài giảng thực hành</w:t>
            </w:r>
          </w:p>
        </w:tc>
        <w:tc>
          <w:tcPr>
            <w:tcW w:w="468"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t>2</w:t>
            </w:r>
          </w:p>
        </w:tc>
        <w:tc>
          <w:tcPr>
            <w:tcW w:w="468"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t>2</w:t>
            </w:r>
          </w:p>
        </w:tc>
        <w:tc>
          <w:tcPr>
            <w:tcW w:w="545"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t>0</w:t>
            </w:r>
          </w:p>
        </w:tc>
      </w:tr>
      <w:tr w:rsidR="0029426E" w:rsidRPr="00DF42A4" w:rsidTr="00692231">
        <w:tc>
          <w:tcPr>
            <w:tcW w:w="344" w:type="pct"/>
            <w:shd w:val="clear" w:color="auto" w:fill="FFFFFF"/>
            <w:vAlign w:val="center"/>
          </w:tcPr>
          <w:p w:rsidR="0029426E" w:rsidRPr="00534096" w:rsidRDefault="0029426E" w:rsidP="00212EF3">
            <w:pPr>
              <w:spacing w:before="40" w:after="40"/>
              <w:jc w:val="center"/>
            </w:pPr>
            <w:r w:rsidRPr="00534096">
              <w:t>2</w:t>
            </w:r>
          </w:p>
        </w:tc>
        <w:tc>
          <w:tcPr>
            <w:tcW w:w="3175" w:type="pct"/>
            <w:shd w:val="clear" w:color="auto" w:fill="FFFFFF"/>
            <w:vAlign w:val="center"/>
          </w:tcPr>
          <w:p w:rsidR="0029426E" w:rsidRPr="00534096" w:rsidRDefault="0029426E" w:rsidP="00212EF3">
            <w:pPr>
              <w:spacing w:before="40" w:after="40"/>
              <w:ind w:left="57" w:right="57"/>
              <w:jc w:val="both"/>
            </w:pPr>
            <w:r w:rsidRPr="00534096">
              <w:t>Phương pháp thực hiện khóa học, thực hiện bài giảng thực hành</w:t>
            </w:r>
          </w:p>
        </w:tc>
        <w:tc>
          <w:tcPr>
            <w:tcW w:w="468"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t>4</w:t>
            </w:r>
          </w:p>
        </w:tc>
        <w:tc>
          <w:tcPr>
            <w:tcW w:w="468"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t>4</w:t>
            </w:r>
          </w:p>
        </w:tc>
        <w:tc>
          <w:tcPr>
            <w:tcW w:w="545"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t>0</w:t>
            </w:r>
          </w:p>
        </w:tc>
      </w:tr>
      <w:tr w:rsidR="0029426E" w:rsidRPr="00DF42A4" w:rsidTr="00692231">
        <w:tc>
          <w:tcPr>
            <w:tcW w:w="344" w:type="pct"/>
            <w:shd w:val="clear" w:color="auto" w:fill="FFFFFF"/>
            <w:vAlign w:val="center"/>
          </w:tcPr>
          <w:p w:rsidR="0029426E" w:rsidRPr="00534096" w:rsidRDefault="0029426E" w:rsidP="00212EF3">
            <w:pPr>
              <w:spacing w:before="40" w:after="40"/>
              <w:jc w:val="center"/>
            </w:pPr>
            <w:r w:rsidRPr="00534096">
              <w:t>3</w:t>
            </w:r>
          </w:p>
        </w:tc>
        <w:tc>
          <w:tcPr>
            <w:tcW w:w="3175" w:type="pct"/>
            <w:shd w:val="clear" w:color="auto" w:fill="FFFFFF"/>
            <w:vAlign w:val="center"/>
          </w:tcPr>
          <w:p w:rsidR="0029426E" w:rsidRPr="00534096" w:rsidRDefault="0029426E" w:rsidP="00212EF3">
            <w:pPr>
              <w:spacing w:before="40" w:after="40"/>
              <w:ind w:left="57" w:right="57"/>
              <w:jc w:val="both"/>
            </w:pPr>
            <w:r w:rsidRPr="00534096">
              <w:t>Thực hành giảng dạy</w:t>
            </w:r>
          </w:p>
        </w:tc>
        <w:tc>
          <w:tcPr>
            <w:tcW w:w="468"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t>16</w:t>
            </w:r>
          </w:p>
        </w:tc>
        <w:tc>
          <w:tcPr>
            <w:tcW w:w="468" w:type="pct"/>
            <w:tcBorders>
              <w:left w:val="single" w:sz="4" w:space="0" w:color="auto"/>
            </w:tcBorders>
            <w:shd w:val="clear" w:color="auto" w:fill="FFFFFF"/>
            <w:vAlign w:val="center"/>
          </w:tcPr>
          <w:p w:rsidR="0029426E" w:rsidRPr="00534096" w:rsidRDefault="0029426E" w:rsidP="00212EF3">
            <w:pPr>
              <w:spacing w:before="40" w:after="40"/>
              <w:jc w:val="center"/>
            </w:pPr>
            <w:r w:rsidRPr="00534096">
              <w:t>4</w:t>
            </w:r>
          </w:p>
        </w:tc>
        <w:tc>
          <w:tcPr>
            <w:tcW w:w="545" w:type="pct"/>
            <w:tcBorders>
              <w:left w:val="single" w:sz="4" w:space="0" w:color="auto"/>
            </w:tcBorders>
            <w:shd w:val="clear" w:color="auto" w:fill="FFFFFF"/>
            <w:vAlign w:val="center"/>
          </w:tcPr>
          <w:p w:rsidR="0029426E" w:rsidRPr="00534096" w:rsidRDefault="0029426E" w:rsidP="00212EF3">
            <w:pPr>
              <w:spacing w:before="40" w:after="40"/>
              <w:jc w:val="center"/>
            </w:pPr>
            <w:r w:rsidRPr="00534096">
              <w:t>12</w:t>
            </w:r>
          </w:p>
        </w:tc>
      </w:tr>
      <w:tr w:rsidR="0029426E" w:rsidRPr="00DF42A4" w:rsidTr="00692231">
        <w:tc>
          <w:tcPr>
            <w:tcW w:w="344" w:type="pct"/>
            <w:shd w:val="clear" w:color="auto" w:fill="FFFFFF"/>
            <w:vAlign w:val="center"/>
          </w:tcPr>
          <w:p w:rsidR="0029426E" w:rsidRPr="00534096" w:rsidRDefault="0029426E" w:rsidP="00212EF3">
            <w:pPr>
              <w:spacing w:before="40" w:after="40"/>
              <w:jc w:val="center"/>
              <w:rPr>
                <w:rFonts w:eastAsia="SimSun"/>
                <w:bCs/>
                <w:lang w:eastAsia="zh-CN"/>
              </w:rPr>
            </w:pPr>
          </w:p>
        </w:tc>
        <w:tc>
          <w:tcPr>
            <w:tcW w:w="3175" w:type="pct"/>
            <w:shd w:val="clear" w:color="auto" w:fill="FFFFFF"/>
            <w:vAlign w:val="center"/>
          </w:tcPr>
          <w:p w:rsidR="0029426E" w:rsidRPr="00534096" w:rsidRDefault="0029426E" w:rsidP="00212EF3">
            <w:pPr>
              <w:spacing w:before="40" w:after="40"/>
              <w:ind w:left="57" w:right="57"/>
              <w:jc w:val="center"/>
              <w:rPr>
                <w:rFonts w:eastAsia="SimSun"/>
                <w:b/>
                <w:bCs/>
                <w:lang w:val="en-GB" w:eastAsia="zh-CN"/>
              </w:rPr>
            </w:pPr>
            <w:r w:rsidRPr="00534096">
              <w:rPr>
                <w:rFonts w:eastAsia="SimSun"/>
                <w:b/>
                <w:bCs/>
                <w:lang w:val="en-GB" w:eastAsia="zh-CN"/>
              </w:rPr>
              <w:t>TỔNG CỘNG</w:t>
            </w:r>
          </w:p>
        </w:tc>
        <w:tc>
          <w:tcPr>
            <w:tcW w:w="468"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rPr>
                <w:b/>
                <w:bCs/>
              </w:rPr>
              <w:t>22</w:t>
            </w:r>
          </w:p>
        </w:tc>
        <w:tc>
          <w:tcPr>
            <w:tcW w:w="468" w:type="pct"/>
            <w:tcBorders>
              <w:left w:val="single" w:sz="4" w:space="0" w:color="auto"/>
            </w:tcBorders>
            <w:shd w:val="clear" w:color="auto" w:fill="FFFFFF"/>
            <w:vAlign w:val="center"/>
          </w:tcPr>
          <w:p w:rsidR="0029426E" w:rsidRPr="00534096" w:rsidRDefault="0029426E" w:rsidP="00212EF3">
            <w:pPr>
              <w:spacing w:before="40" w:after="40"/>
              <w:jc w:val="center"/>
            </w:pPr>
            <w:r w:rsidRPr="00534096">
              <w:rPr>
                <w:b/>
                <w:bCs/>
              </w:rPr>
              <w:t>10</w:t>
            </w:r>
          </w:p>
        </w:tc>
        <w:tc>
          <w:tcPr>
            <w:tcW w:w="545" w:type="pct"/>
            <w:tcBorders>
              <w:left w:val="single" w:sz="4" w:space="0" w:color="auto"/>
            </w:tcBorders>
            <w:shd w:val="clear" w:color="auto" w:fill="FFFFFF"/>
            <w:vAlign w:val="center"/>
          </w:tcPr>
          <w:p w:rsidR="0029426E" w:rsidRPr="00534096" w:rsidRDefault="0029426E" w:rsidP="00212EF3">
            <w:pPr>
              <w:spacing w:before="40" w:after="40"/>
              <w:jc w:val="center"/>
            </w:pPr>
            <w:r w:rsidRPr="00534096">
              <w:rPr>
                <w:b/>
                <w:bCs/>
              </w:rPr>
              <w:t>12</w:t>
            </w:r>
          </w:p>
        </w:tc>
      </w:tr>
    </w:tbl>
    <w:p w:rsidR="00030A3E" w:rsidRDefault="004805C3" w:rsidP="00030A3E">
      <w:pPr>
        <w:shd w:val="clear" w:color="auto" w:fill="FFFFFF"/>
        <w:spacing w:before="120" w:after="120"/>
        <w:ind w:firstLine="709"/>
        <w:jc w:val="both"/>
      </w:pPr>
      <w:r w:rsidRPr="00534096">
        <w:t>2</w:t>
      </w:r>
      <w:r w:rsidR="003359F0" w:rsidRPr="00534096">
        <w:t xml:space="preserve">. </w:t>
      </w:r>
      <w:r w:rsidR="008908EB" w:rsidRPr="00534096">
        <w:t>Chương trình huấn luyện định kỳ</w:t>
      </w:r>
      <w:r w:rsidR="00210E51" w:rsidRPr="00534096">
        <w:t xml:space="preserve"> </w:t>
      </w:r>
    </w:p>
    <w:p w:rsidR="008908EB" w:rsidRPr="00534096" w:rsidRDefault="004805C3" w:rsidP="00030A3E">
      <w:pPr>
        <w:shd w:val="clear" w:color="auto" w:fill="FFFFFF"/>
        <w:spacing w:before="120" w:after="120"/>
        <w:ind w:firstLine="709"/>
        <w:jc w:val="both"/>
      </w:pPr>
      <w:r w:rsidRPr="00534096">
        <w:t>a) G</w:t>
      </w:r>
      <w:r w:rsidR="00210E51" w:rsidRPr="00534096">
        <w:t>iáo viên giảng dạy lý thuyết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14"/>
        <w:gridCol w:w="1134"/>
      </w:tblGrid>
      <w:tr w:rsidR="000F3095" w:rsidRPr="00DF42A4" w:rsidTr="00534096">
        <w:trPr>
          <w:trHeight w:val="635"/>
          <w:tblHeader/>
        </w:trPr>
        <w:tc>
          <w:tcPr>
            <w:tcW w:w="624" w:type="dxa"/>
            <w:shd w:val="clear" w:color="auto" w:fill="auto"/>
            <w:vAlign w:val="center"/>
          </w:tcPr>
          <w:p w:rsidR="000F3095" w:rsidRPr="00534096" w:rsidRDefault="000F3095" w:rsidP="00534096">
            <w:pPr>
              <w:spacing w:before="40" w:after="40"/>
              <w:jc w:val="center"/>
              <w:rPr>
                <w:b/>
              </w:rPr>
            </w:pPr>
            <w:r w:rsidRPr="00534096">
              <w:rPr>
                <w:b/>
              </w:rPr>
              <w:t>SỐ TT</w:t>
            </w:r>
          </w:p>
        </w:tc>
        <w:tc>
          <w:tcPr>
            <w:tcW w:w="7314" w:type="dxa"/>
            <w:shd w:val="clear" w:color="auto" w:fill="auto"/>
          </w:tcPr>
          <w:p w:rsidR="000F3095" w:rsidRPr="00534096" w:rsidRDefault="000F3095" w:rsidP="00534096">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0F3095" w:rsidRPr="00534096" w:rsidRDefault="000F3095" w:rsidP="00534096">
            <w:pPr>
              <w:spacing w:before="40" w:after="40"/>
              <w:jc w:val="center"/>
            </w:pPr>
            <w:r w:rsidRPr="00534096">
              <w:t>(Lý thuyết)</w:t>
            </w:r>
          </w:p>
        </w:tc>
        <w:tc>
          <w:tcPr>
            <w:tcW w:w="1134" w:type="dxa"/>
            <w:shd w:val="clear" w:color="auto" w:fill="auto"/>
            <w:vAlign w:val="center"/>
          </w:tcPr>
          <w:p w:rsidR="000F3095" w:rsidRPr="00534096" w:rsidRDefault="000F3095" w:rsidP="00534096">
            <w:pPr>
              <w:spacing w:before="40" w:after="40"/>
              <w:ind w:left="-108" w:right="-108"/>
              <w:jc w:val="center"/>
              <w:rPr>
                <w:b/>
              </w:rPr>
            </w:pPr>
            <w:r w:rsidRPr="00534096">
              <w:rPr>
                <w:b/>
              </w:rPr>
              <w:t>THỜI LƯỢNG</w:t>
            </w:r>
          </w:p>
        </w:tc>
      </w:tr>
      <w:tr w:rsidR="008E1E22" w:rsidRPr="00DF42A4" w:rsidTr="00534096">
        <w:trPr>
          <w:trHeight w:val="283"/>
        </w:trPr>
        <w:tc>
          <w:tcPr>
            <w:tcW w:w="624" w:type="dxa"/>
            <w:shd w:val="clear" w:color="auto" w:fill="auto"/>
            <w:vAlign w:val="center"/>
          </w:tcPr>
          <w:p w:rsidR="008E1E22" w:rsidRPr="00534096" w:rsidRDefault="008E1E22" w:rsidP="00534096">
            <w:pPr>
              <w:spacing w:before="40" w:after="40"/>
              <w:jc w:val="center"/>
            </w:pPr>
            <w:r w:rsidRPr="00534096">
              <w:t>1</w:t>
            </w:r>
          </w:p>
        </w:tc>
        <w:tc>
          <w:tcPr>
            <w:tcW w:w="7314" w:type="dxa"/>
            <w:shd w:val="clear" w:color="auto" w:fill="auto"/>
            <w:vAlign w:val="center"/>
          </w:tcPr>
          <w:p w:rsidR="008E1E22" w:rsidRPr="00534096" w:rsidRDefault="008E1E22" w:rsidP="00534096">
            <w:pPr>
              <w:spacing w:before="40" w:after="40"/>
              <w:jc w:val="both"/>
            </w:pPr>
            <w:r w:rsidRPr="00534096">
              <w:t xml:space="preserve">Khái quát công tác đào tạo, huấn luyện </w:t>
            </w:r>
            <w:r w:rsidR="00735887" w:rsidRPr="00534096">
              <w:t>ANHK</w:t>
            </w:r>
            <w:r w:rsidRPr="00534096">
              <w:t xml:space="preserve"> và giáo viên </w:t>
            </w:r>
            <w:r w:rsidR="00735887" w:rsidRPr="00534096">
              <w:t>ANHK</w:t>
            </w:r>
          </w:p>
        </w:tc>
        <w:tc>
          <w:tcPr>
            <w:tcW w:w="1134" w:type="dxa"/>
            <w:shd w:val="clear" w:color="auto" w:fill="auto"/>
            <w:vAlign w:val="center"/>
          </w:tcPr>
          <w:p w:rsidR="008E1E22" w:rsidRPr="00534096" w:rsidRDefault="008E1E22" w:rsidP="00534096">
            <w:pPr>
              <w:spacing w:before="40" w:after="40"/>
              <w:jc w:val="center"/>
            </w:pPr>
            <w:r w:rsidRPr="00534096">
              <w:t>2</w:t>
            </w:r>
          </w:p>
        </w:tc>
      </w:tr>
      <w:tr w:rsidR="008E1E22" w:rsidRPr="00DF42A4" w:rsidTr="00534096">
        <w:trPr>
          <w:trHeight w:val="283"/>
        </w:trPr>
        <w:tc>
          <w:tcPr>
            <w:tcW w:w="624" w:type="dxa"/>
            <w:shd w:val="clear" w:color="auto" w:fill="auto"/>
            <w:vAlign w:val="center"/>
          </w:tcPr>
          <w:p w:rsidR="008E1E22" w:rsidRPr="00534096" w:rsidRDefault="008E1E22" w:rsidP="00534096">
            <w:pPr>
              <w:spacing w:before="40" w:after="40"/>
              <w:jc w:val="center"/>
            </w:pPr>
            <w:r w:rsidRPr="00534096">
              <w:t>2</w:t>
            </w:r>
          </w:p>
        </w:tc>
        <w:tc>
          <w:tcPr>
            <w:tcW w:w="7314" w:type="dxa"/>
            <w:shd w:val="clear" w:color="auto" w:fill="auto"/>
            <w:vAlign w:val="center"/>
          </w:tcPr>
          <w:p w:rsidR="008E1E22" w:rsidRPr="00534096" w:rsidRDefault="008E1E22" w:rsidP="00534096">
            <w:pPr>
              <w:spacing w:before="40" w:after="40"/>
              <w:jc w:val="both"/>
            </w:pPr>
            <w:r w:rsidRPr="00534096">
              <w:t>Các phương pháp giảng dạy lý thuyết ANHK; xây dựng bài giảng điện tử</w:t>
            </w:r>
          </w:p>
        </w:tc>
        <w:tc>
          <w:tcPr>
            <w:tcW w:w="1134" w:type="dxa"/>
            <w:shd w:val="clear" w:color="auto" w:fill="auto"/>
            <w:vAlign w:val="center"/>
          </w:tcPr>
          <w:p w:rsidR="008E1E22" w:rsidRPr="00534096" w:rsidRDefault="008E1E22" w:rsidP="00534096">
            <w:pPr>
              <w:spacing w:before="40" w:after="40"/>
              <w:jc w:val="center"/>
            </w:pPr>
            <w:r w:rsidRPr="00534096">
              <w:t>2</w:t>
            </w:r>
          </w:p>
        </w:tc>
      </w:tr>
      <w:tr w:rsidR="008E1E22" w:rsidRPr="00DF42A4" w:rsidTr="00534096">
        <w:trPr>
          <w:trHeight w:val="283"/>
        </w:trPr>
        <w:tc>
          <w:tcPr>
            <w:tcW w:w="624" w:type="dxa"/>
            <w:shd w:val="clear" w:color="auto" w:fill="auto"/>
            <w:vAlign w:val="center"/>
          </w:tcPr>
          <w:p w:rsidR="008E1E22" w:rsidRPr="00534096" w:rsidRDefault="008E1E22" w:rsidP="00534096">
            <w:pPr>
              <w:spacing w:before="40" w:after="40"/>
              <w:jc w:val="center"/>
            </w:pPr>
            <w:r w:rsidRPr="00534096">
              <w:t>3</w:t>
            </w:r>
          </w:p>
        </w:tc>
        <w:tc>
          <w:tcPr>
            <w:tcW w:w="7314" w:type="dxa"/>
            <w:shd w:val="clear" w:color="auto" w:fill="auto"/>
            <w:vAlign w:val="center"/>
          </w:tcPr>
          <w:p w:rsidR="008E1E22" w:rsidRPr="00534096" w:rsidRDefault="008E1E22" w:rsidP="00534096">
            <w:pPr>
              <w:spacing w:before="40" w:after="40"/>
              <w:jc w:val="both"/>
            </w:pPr>
            <w:r w:rsidRPr="00534096">
              <w:t>Thực hành tập giảng dạy</w:t>
            </w:r>
          </w:p>
        </w:tc>
        <w:tc>
          <w:tcPr>
            <w:tcW w:w="1134" w:type="dxa"/>
            <w:shd w:val="clear" w:color="auto" w:fill="auto"/>
            <w:vAlign w:val="center"/>
          </w:tcPr>
          <w:p w:rsidR="008E1E22" w:rsidRPr="00534096" w:rsidRDefault="008E1E22" w:rsidP="00534096">
            <w:pPr>
              <w:spacing w:before="40" w:after="40"/>
              <w:jc w:val="center"/>
            </w:pPr>
            <w:r w:rsidRPr="00534096">
              <w:t>6</w:t>
            </w:r>
          </w:p>
        </w:tc>
      </w:tr>
      <w:tr w:rsidR="000F3095" w:rsidRPr="00DF42A4" w:rsidTr="00534096">
        <w:trPr>
          <w:trHeight w:val="283"/>
        </w:trPr>
        <w:tc>
          <w:tcPr>
            <w:tcW w:w="624" w:type="dxa"/>
            <w:shd w:val="clear" w:color="auto" w:fill="auto"/>
            <w:vAlign w:val="center"/>
          </w:tcPr>
          <w:p w:rsidR="000F3095" w:rsidRPr="00534096" w:rsidRDefault="000F3095" w:rsidP="00534096">
            <w:pPr>
              <w:spacing w:before="40" w:after="40"/>
              <w:jc w:val="center"/>
            </w:pPr>
          </w:p>
        </w:tc>
        <w:tc>
          <w:tcPr>
            <w:tcW w:w="7314" w:type="dxa"/>
            <w:shd w:val="clear" w:color="auto" w:fill="auto"/>
            <w:vAlign w:val="center"/>
          </w:tcPr>
          <w:p w:rsidR="000F3095" w:rsidRPr="00534096" w:rsidRDefault="000F3095" w:rsidP="00534096">
            <w:pPr>
              <w:spacing w:before="40" w:after="40"/>
              <w:jc w:val="center"/>
              <w:rPr>
                <w:b/>
              </w:rPr>
            </w:pPr>
            <w:r w:rsidRPr="00534096">
              <w:rPr>
                <w:b/>
              </w:rPr>
              <w:t>TỔNG CỘNG</w:t>
            </w:r>
          </w:p>
        </w:tc>
        <w:tc>
          <w:tcPr>
            <w:tcW w:w="1134" w:type="dxa"/>
            <w:shd w:val="clear" w:color="auto" w:fill="auto"/>
            <w:vAlign w:val="center"/>
          </w:tcPr>
          <w:p w:rsidR="000F3095" w:rsidRPr="00534096" w:rsidRDefault="001A628C" w:rsidP="00534096">
            <w:pPr>
              <w:spacing w:before="40" w:after="40"/>
              <w:jc w:val="center"/>
              <w:rPr>
                <w:b/>
              </w:rPr>
            </w:pPr>
            <w:r w:rsidRPr="00534096">
              <w:rPr>
                <w:b/>
              </w:rPr>
              <w:t>10</w:t>
            </w:r>
          </w:p>
        </w:tc>
      </w:tr>
    </w:tbl>
    <w:p w:rsidR="00E44466" w:rsidRPr="00534096" w:rsidRDefault="004805C3" w:rsidP="00A903D4">
      <w:pPr>
        <w:shd w:val="clear" w:color="auto" w:fill="FFFFFF"/>
        <w:spacing w:before="120" w:after="120"/>
        <w:ind w:firstLine="709"/>
        <w:jc w:val="both"/>
      </w:pPr>
      <w:r w:rsidRPr="00534096">
        <w:t>b)</w:t>
      </w:r>
      <w:r w:rsidR="00F11C49" w:rsidRPr="00534096">
        <w:t xml:space="preserve"> </w:t>
      </w:r>
      <w:r w:rsidRPr="00534096">
        <w:t>G</w:t>
      </w:r>
      <w:r w:rsidR="00210E51" w:rsidRPr="00534096">
        <w:t>iáo viên giảng dạy thực hành</w:t>
      </w:r>
    </w:p>
    <w:tbl>
      <w:tblPr>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5"/>
        <w:gridCol w:w="5757"/>
        <w:gridCol w:w="851"/>
        <w:gridCol w:w="851"/>
        <w:gridCol w:w="985"/>
      </w:tblGrid>
      <w:tr w:rsidR="0029426E" w:rsidRPr="00DF42A4" w:rsidTr="001A628C">
        <w:trPr>
          <w:trHeight w:val="397"/>
          <w:tblHeader/>
        </w:trPr>
        <w:tc>
          <w:tcPr>
            <w:tcW w:w="345" w:type="pct"/>
            <w:vMerge w:val="restart"/>
            <w:shd w:val="clear" w:color="auto" w:fill="FFFFFF"/>
            <w:vAlign w:val="center"/>
          </w:tcPr>
          <w:p w:rsidR="0029426E" w:rsidRPr="00534096" w:rsidRDefault="0029426E" w:rsidP="00212EF3">
            <w:pPr>
              <w:spacing w:before="40" w:after="40"/>
              <w:jc w:val="center"/>
            </w:pPr>
            <w:r w:rsidRPr="00534096">
              <w:rPr>
                <w:b/>
              </w:rPr>
              <w:t>SỐ TT</w:t>
            </w:r>
          </w:p>
        </w:tc>
        <w:tc>
          <w:tcPr>
            <w:tcW w:w="3174" w:type="pct"/>
            <w:vMerge w:val="restart"/>
            <w:shd w:val="clear" w:color="auto" w:fill="FFFFFF"/>
            <w:vAlign w:val="center"/>
          </w:tcPr>
          <w:p w:rsidR="0029426E" w:rsidRPr="00534096" w:rsidRDefault="0029426E" w:rsidP="00212EF3">
            <w:pPr>
              <w:spacing w:before="40" w:after="40"/>
              <w:jc w:val="center"/>
            </w:pPr>
            <w:r w:rsidRPr="00534096">
              <w:rPr>
                <w:rFonts w:eastAsia="SimSun"/>
                <w:b/>
                <w:bCs/>
                <w:lang w:eastAsia="zh-CN"/>
              </w:rPr>
              <w:t xml:space="preserve">BÀI </w:t>
            </w:r>
            <w:r w:rsidRPr="00534096">
              <w:rPr>
                <w:rFonts w:eastAsia="SimSun"/>
                <w:b/>
                <w:bCs/>
                <w:lang w:val="vi-VN" w:eastAsia="zh-CN"/>
              </w:rPr>
              <w:t>HỌC</w:t>
            </w:r>
          </w:p>
        </w:tc>
        <w:tc>
          <w:tcPr>
            <w:tcW w:w="1481" w:type="pct"/>
            <w:gridSpan w:val="3"/>
            <w:tcBorders>
              <w:right w:val="single" w:sz="4" w:space="0" w:color="auto"/>
            </w:tcBorders>
            <w:shd w:val="clear" w:color="auto" w:fill="FFFFFF"/>
            <w:vAlign w:val="center"/>
          </w:tcPr>
          <w:p w:rsidR="0029426E" w:rsidRPr="00534096" w:rsidRDefault="0029426E" w:rsidP="00212EF3">
            <w:pPr>
              <w:spacing w:before="40" w:after="40"/>
              <w:jc w:val="center"/>
            </w:pPr>
            <w:r w:rsidRPr="00534096">
              <w:rPr>
                <w:b/>
              </w:rPr>
              <w:t>THỜI LƯỢNG</w:t>
            </w:r>
          </w:p>
        </w:tc>
      </w:tr>
      <w:tr w:rsidR="0029426E" w:rsidRPr="00DF42A4" w:rsidTr="001A628C">
        <w:trPr>
          <w:tblHeader/>
        </w:trPr>
        <w:tc>
          <w:tcPr>
            <w:tcW w:w="345" w:type="pct"/>
            <w:vMerge/>
            <w:shd w:val="clear" w:color="auto" w:fill="FFFFFF"/>
            <w:vAlign w:val="center"/>
          </w:tcPr>
          <w:p w:rsidR="0029426E" w:rsidRPr="00534096" w:rsidRDefault="0029426E" w:rsidP="00212EF3">
            <w:pPr>
              <w:spacing w:before="40" w:after="40"/>
              <w:jc w:val="center"/>
            </w:pPr>
          </w:p>
        </w:tc>
        <w:tc>
          <w:tcPr>
            <w:tcW w:w="3174" w:type="pct"/>
            <w:vMerge/>
            <w:shd w:val="clear" w:color="auto" w:fill="FFFFFF"/>
            <w:vAlign w:val="center"/>
          </w:tcPr>
          <w:p w:rsidR="0029426E" w:rsidRPr="00534096" w:rsidRDefault="0029426E" w:rsidP="00212EF3">
            <w:pPr>
              <w:spacing w:before="40" w:after="40"/>
            </w:pPr>
          </w:p>
        </w:tc>
        <w:tc>
          <w:tcPr>
            <w:tcW w:w="469" w:type="pct"/>
            <w:tcBorders>
              <w:top w:val="single" w:sz="4" w:space="0" w:color="auto"/>
              <w:right w:val="single" w:sz="4" w:space="0" w:color="auto"/>
            </w:tcBorders>
            <w:shd w:val="clear" w:color="auto" w:fill="FFFFFF"/>
          </w:tcPr>
          <w:p w:rsidR="0029426E" w:rsidRPr="00534096" w:rsidRDefault="0029426E" w:rsidP="00212EF3">
            <w:pPr>
              <w:spacing w:before="40" w:after="40"/>
              <w:jc w:val="center"/>
              <w:rPr>
                <w:b/>
              </w:rPr>
            </w:pPr>
            <w:r w:rsidRPr="00534096">
              <w:rPr>
                <w:b/>
              </w:rPr>
              <w:t>Tổng</w:t>
            </w:r>
          </w:p>
        </w:tc>
        <w:tc>
          <w:tcPr>
            <w:tcW w:w="469" w:type="pct"/>
            <w:tcBorders>
              <w:top w:val="single" w:sz="4" w:space="0" w:color="auto"/>
              <w:left w:val="single" w:sz="4" w:space="0" w:color="auto"/>
            </w:tcBorders>
            <w:shd w:val="clear" w:color="auto" w:fill="FFFFFF"/>
          </w:tcPr>
          <w:p w:rsidR="0029426E" w:rsidRPr="00534096" w:rsidRDefault="0029426E" w:rsidP="00212EF3">
            <w:pPr>
              <w:spacing w:before="40" w:after="40"/>
              <w:jc w:val="center"/>
              <w:rPr>
                <w:b/>
              </w:rPr>
            </w:pPr>
            <w:r w:rsidRPr="00534096">
              <w:rPr>
                <w:b/>
              </w:rPr>
              <w:t>Lý thuyết</w:t>
            </w:r>
          </w:p>
        </w:tc>
        <w:tc>
          <w:tcPr>
            <w:tcW w:w="544" w:type="pct"/>
            <w:tcBorders>
              <w:top w:val="single" w:sz="4" w:space="0" w:color="auto"/>
              <w:left w:val="single" w:sz="4" w:space="0" w:color="auto"/>
            </w:tcBorders>
            <w:shd w:val="clear" w:color="auto" w:fill="FFFFFF"/>
          </w:tcPr>
          <w:p w:rsidR="0029426E" w:rsidRPr="00534096" w:rsidRDefault="0029426E" w:rsidP="00212EF3">
            <w:pPr>
              <w:spacing w:before="40" w:after="40"/>
              <w:jc w:val="center"/>
              <w:rPr>
                <w:b/>
              </w:rPr>
            </w:pPr>
            <w:r w:rsidRPr="00534096">
              <w:rPr>
                <w:b/>
              </w:rPr>
              <w:t>Thực hành</w:t>
            </w:r>
          </w:p>
        </w:tc>
      </w:tr>
      <w:tr w:rsidR="0029426E" w:rsidRPr="00DF42A4" w:rsidTr="001A628C">
        <w:tc>
          <w:tcPr>
            <w:tcW w:w="345" w:type="pct"/>
            <w:shd w:val="clear" w:color="auto" w:fill="FFFFFF"/>
            <w:vAlign w:val="center"/>
          </w:tcPr>
          <w:p w:rsidR="0029426E" w:rsidRPr="00534096" w:rsidRDefault="0029426E" w:rsidP="00212EF3">
            <w:pPr>
              <w:spacing w:before="40" w:after="40"/>
              <w:jc w:val="center"/>
              <w:rPr>
                <w:rFonts w:eastAsia="SimSun"/>
                <w:bCs/>
                <w:lang w:eastAsia="zh-CN"/>
              </w:rPr>
            </w:pPr>
            <w:r w:rsidRPr="00534096">
              <w:rPr>
                <w:rFonts w:eastAsia="SimSun"/>
                <w:bCs/>
                <w:lang w:eastAsia="zh-CN"/>
              </w:rPr>
              <w:t>1</w:t>
            </w:r>
          </w:p>
        </w:tc>
        <w:tc>
          <w:tcPr>
            <w:tcW w:w="3174" w:type="pct"/>
            <w:shd w:val="clear" w:color="auto" w:fill="FFFFFF"/>
            <w:vAlign w:val="center"/>
          </w:tcPr>
          <w:p w:rsidR="0029426E" w:rsidRPr="00534096" w:rsidRDefault="0029426E" w:rsidP="00212EF3">
            <w:pPr>
              <w:spacing w:before="40" w:after="40"/>
              <w:ind w:left="57" w:right="57"/>
              <w:jc w:val="both"/>
              <w:rPr>
                <w:rFonts w:eastAsia="SimSun"/>
                <w:bCs/>
                <w:i/>
                <w:lang w:eastAsia="zh-CN"/>
              </w:rPr>
            </w:pPr>
            <w:r w:rsidRPr="00534096">
              <w:t xml:space="preserve">Khái quát công tác đào tạo, huấn luyện </w:t>
            </w:r>
            <w:r w:rsidR="00735887" w:rsidRPr="00534096">
              <w:t>ANHK</w:t>
            </w:r>
            <w:r w:rsidRPr="00534096">
              <w:t xml:space="preserve"> và giáo viên </w:t>
            </w:r>
            <w:r w:rsidR="00735887" w:rsidRPr="00534096">
              <w:t>ANHK</w:t>
            </w:r>
          </w:p>
        </w:tc>
        <w:tc>
          <w:tcPr>
            <w:tcW w:w="469"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t>2</w:t>
            </w:r>
          </w:p>
        </w:tc>
        <w:tc>
          <w:tcPr>
            <w:tcW w:w="469"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t>2</w:t>
            </w:r>
          </w:p>
        </w:tc>
        <w:tc>
          <w:tcPr>
            <w:tcW w:w="544"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t>0</w:t>
            </w:r>
          </w:p>
        </w:tc>
      </w:tr>
      <w:tr w:rsidR="0029426E" w:rsidRPr="00DF42A4" w:rsidTr="001A628C">
        <w:tc>
          <w:tcPr>
            <w:tcW w:w="345" w:type="pct"/>
            <w:shd w:val="clear" w:color="auto" w:fill="FFFFFF"/>
            <w:vAlign w:val="center"/>
          </w:tcPr>
          <w:p w:rsidR="0029426E" w:rsidRPr="00534096" w:rsidRDefault="0029426E" w:rsidP="00212EF3">
            <w:pPr>
              <w:spacing w:before="40" w:after="40"/>
              <w:jc w:val="center"/>
              <w:rPr>
                <w:rFonts w:eastAsia="SimSun"/>
                <w:bCs/>
                <w:lang w:eastAsia="zh-CN"/>
              </w:rPr>
            </w:pPr>
            <w:r w:rsidRPr="00534096">
              <w:rPr>
                <w:rFonts w:eastAsia="SimSun"/>
                <w:bCs/>
                <w:lang w:eastAsia="zh-CN"/>
              </w:rPr>
              <w:t>2</w:t>
            </w:r>
          </w:p>
        </w:tc>
        <w:tc>
          <w:tcPr>
            <w:tcW w:w="3174" w:type="pct"/>
            <w:shd w:val="clear" w:color="auto" w:fill="FFFFFF"/>
            <w:vAlign w:val="center"/>
          </w:tcPr>
          <w:p w:rsidR="0029426E" w:rsidRPr="000002FA" w:rsidRDefault="0029426E" w:rsidP="00212EF3">
            <w:pPr>
              <w:spacing w:before="40" w:after="40"/>
              <w:ind w:left="57" w:right="57"/>
              <w:jc w:val="both"/>
              <w:rPr>
                <w:rFonts w:eastAsia="SimSun"/>
                <w:bCs/>
                <w:spacing w:val="-8"/>
                <w:lang w:eastAsia="zh-CN"/>
              </w:rPr>
            </w:pPr>
            <w:r w:rsidRPr="000002FA">
              <w:rPr>
                <w:spacing w:val="-8"/>
              </w:rPr>
              <w:t>Các phương pháp giảng dạy thực hành ANHK; xây dựng bài giảng điện tử để huấn luyện thực hành</w:t>
            </w:r>
          </w:p>
        </w:tc>
        <w:tc>
          <w:tcPr>
            <w:tcW w:w="469"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t>2</w:t>
            </w:r>
          </w:p>
        </w:tc>
        <w:tc>
          <w:tcPr>
            <w:tcW w:w="469" w:type="pct"/>
            <w:tcBorders>
              <w:left w:val="single" w:sz="4" w:space="0" w:color="auto"/>
            </w:tcBorders>
            <w:shd w:val="clear" w:color="auto" w:fill="FFFFFF"/>
            <w:vAlign w:val="center"/>
          </w:tcPr>
          <w:p w:rsidR="0029426E" w:rsidRPr="00534096" w:rsidRDefault="0029426E" w:rsidP="00212EF3">
            <w:pPr>
              <w:spacing w:before="40" w:after="40"/>
              <w:jc w:val="center"/>
            </w:pPr>
            <w:r w:rsidRPr="00534096">
              <w:t>2</w:t>
            </w:r>
          </w:p>
        </w:tc>
        <w:tc>
          <w:tcPr>
            <w:tcW w:w="544" w:type="pct"/>
            <w:tcBorders>
              <w:left w:val="single" w:sz="4" w:space="0" w:color="auto"/>
            </w:tcBorders>
            <w:shd w:val="clear" w:color="auto" w:fill="FFFFFF"/>
            <w:vAlign w:val="center"/>
          </w:tcPr>
          <w:p w:rsidR="0029426E" w:rsidRPr="00534096" w:rsidRDefault="0029426E" w:rsidP="00212EF3">
            <w:pPr>
              <w:spacing w:before="40" w:after="40"/>
              <w:jc w:val="center"/>
            </w:pPr>
            <w:r w:rsidRPr="00534096">
              <w:t>0</w:t>
            </w:r>
          </w:p>
        </w:tc>
      </w:tr>
      <w:tr w:rsidR="0029426E" w:rsidRPr="00DF42A4" w:rsidTr="001A628C">
        <w:tc>
          <w:tcPr>
            <w:tcW w:w="345" w:type="pct"/>
            <w:shd w:val="clear" w:color="auto" w:fill="FFFFFF"/>
            <w:vAlign w:val="center"/>
          </w:tcPr>
          <w:p w:rsidR="0029426E" w:rsidRPr="00534096" w:rsidRDefault="0029426E" w:rsidP="00212EF3">
            <w:pPr>
              <w:spacing w:before="40" w:after="40"/>
              <w:jc w:val="center"/>
              <w:rPr>
                <w:rFonts w:eastAsia="SimSun"/>
                <w:bCs/>
                <w:lang w:val="en-GB" w:eastAsia="zh-CN"/>
              </w:rPr>
            </w:pPr>
            <w:r w:rsidRPr="00534096">
              <w:rPr>
                <w:rFonts w:eastAsia="SimSun"/>
                <w:bCs/>
                <w:lang w:val="en-GB" w:eastAsia="zh-CN"/>
              </w:rPr>
              <w:t>3</w:t>
            </w:r>
          </w:p>
        </w:tc>
        <w:tc>
          <w:tcPr>
            <w:tcW w:w="3174" w:type="pct"/>
            <w:shd w:val="clear" w:color="auto" w:fill="FFFFFF"/>
            <w:vAlign w:val="center"/>
          </w:tcPr>
          <w:p w:rsidR="0029426E" w:rsidRPr="00534096" w:rsidRDefault="0029426E" w:rsidP="00212EF3">
            <w:pPr>
              <w:spacing w:before="40" w:after="40"/>
              <w:ind w:left="57" w:right="57"/>
              <w:jc w:val="both"/>
              <w:rPr>
                <w:rFonts w:eastAsia="SimSun"/>
                <w:bCs/>
                <w:lang w:val="en-GB" w:eastAsia="zh-CN"/>
              </w:rPr>
            </w:pPr>
            <w:r w:rsidRPr="00534096">
              <w:t>Thực hành tập giảng dạy</w:t>
            </w:r>
          </w:p>
        </w:tc>
        <w:tc>
          <w:tcPr>
            <w:tcW w:w="469" w:type="pct"/>
            <w:tcBorders>
              <w:right w:val="single" w:sz="4" w:space="0" w:color="auto"/>
            </w:tcBorders>
            <w:shd w:val="clear" w:color="auto" w:fill="FFFFFF"/>
            <w:vAlign w:val="center"/>
          </w:tcPr>
          <w:p w:rsidR="0029426E" w:rsidRPr="00534096" w:rsidRDefault="0029426E" w:rsidP="00212EF3">
            <w:pPr>
              <w:spacing w:before="40" w:after="40"/>
              <w:jc w:val="center"/>
            </w:pPr>
            <w:r w:rsidRPr="00534096">
              <w:t>6</w:t>
            </w:r>
          </w:p>
        </w:tc>
        <w:tc>
          <w:tcPr>
            <w:tcW w:w="469" w:type="pct"/>
            <w:tcBorders>
              <w:left w:val="single" w:sz="4" w:space="0" w:color="auto"/>
            </w:tcBorders>
            <w:shd w:val="clear" w:color="auto" w:fill="FFFFFF"/>
            <w:vAlign w:val="center"/>
          </w:tcPr>
          <w:p w:rsidR="0029426E" w:rsidRPr="00534096" w:rsidRDefault="0029426E" w:rsidP="00212EF3">
            <w:pPr>
              <w:spacing w:before="40" w:after="40"/>
              <w:jc w:val="center"/>
            </w:pPr>
            <w:r w:rsidRPr="00534096">
              <w:t>0</w:t>
            </w:r>
          </w:p>
        </w:tc>
        <w:tc>
          <w:tcPr>
            <w:tcW w:w="544" w:type="pct"/>
            <w:tcBorders>
              <w:left w:val="single" w:sz="4" w:space="0" w:color="auto"/>
            </w:tcBorders>
            <w:shd w:val="clear" w:color="auto" w:fill="FFFFFF"/>
            <w:vAlign w:val="center"/>
          </w:tcPr>
          <w:p w:rsidR="0029426E" w:rsidRPr="00534096" w:rsidRDefault="0029426E" w:rsidP="00212EF3">
            <w:pPr>
              <w:spacing w:before="40" w:after="40"/>
              <w:jc w:val="center"/>
            </w:pPr>
            <w:r w:rsidRPr="00534096">
              <w:t>6</w:t>
            </w:r>
          </w:p>
        </w:tc>
      </w:tr>
      <w:tr w:rsidR="0029426E" w:rsidRPr="00DF42A4" w:rsidTr="001A628C">
        <w:tc>
          <w:tcPr>
            <w:tcW w:w="345" w:type="pct"/>
            <w:shd w:val="clear" w:color="auto" w:fill="FFFFFF"/>
            <w:vAlign w:val="center"/>
          </w:tcPr>
          <w:p w:rsidR="0029426E" w:rsidRPr="00534096" w:rsidRDefault="0029426E" w:rsidP="00212EF3">
            <w:pPr>
              <w:spacing w:before="40" w:after="40"/>
              <w:jc w:val="center"/>
              <w:rPr>
                <w:rFonts w:eastAsia="SimSun"/>
                <w:bCs/>
                <w:lang w:eastAsia="zh-CN"/>
              </w:rPr>
            </w:pPr>
          </w:p>
        </w:tc>
        <w:tc>
          <w:tcPr>
            <w:tcW w:w="3174" w:type="pct"/>
            <w:shd w:val="clear" w:color="auto" w:fill="FFFFFF"/>
            <w:vAlign w:val="center"/>
          </w:tcPr>
          <w:p w:rsidR="0029426E" w:rsidRPr="00534096" w:rsidRDefault="0029426E" w:rsidP="00212EF3">
            <w:pPr>
              <w:spacing w:before="40" w:after="40"/>
              <w:ind w:left="57" w:right="57"/>
              <w:jc w:val="center"/>
              <w:rPr>
                <w:rFonts w:eastAsia="SimSun"/>
                <w:b/>
                <w:bCs/>
                <w:lang w:val="en-GB" w:eastAsia="zh-CN"/>
              </w:rPr>
            </w:pPr>
            <w:r w:rsidRPr="00534096">
              <w:rPr>
                <w:rFonts w:eastAsia="SimSun"/>
                <w:b/>
                <w:bCs/>
                <w:lang w:val="en-GB" w:eastAsia="zh-CN"/>
              </w:rPr>
              <w:t>TỔNG CỘNG</w:t>
            </w:r>
          </w:p>
        </w:tc>
        <w:tc>
          <w:tcPr>
            <w:tcW w:w="469" w:type="pct"/>
            <w:tcBorders>
              <w:right w:val="single" w:sz="4" w:space="0" w:color="auto"/>
            </w:tcBorders>
            <w:shd w:val="clear" w:color="auto" w:fill="FFFFFF"/>
            <w:vAlign w:val="center"/>
          </w:tcPr>
          <w:p w:rsidR="0029426E" w:rsidRPr="00534096" w:rsidRDefault="0029426E" w:rsidP="00212EF3">
            <w:pPr>
              <w:spacing w:before="40" w:after="40"/>
              <w:jc w:val="center"/>
              <w:rPr>
                <w:b/>
              </w:rPr>
            </w:pPr>
            <w:r w:rsidRPr="00534096">
              <w:rPr>
                <w:b/>
                <w:bCs/>
              </w:rPr>
              <w:t>10</w:t>
            </w:r>
          </w:p>
        </w:tc>
        <w:tc>
          <w:tcPr>
            <w:tcW w:w="469" w:type="pct"/>
            <w:tcBorders>
              <w:left w:val="single" w:sz="4" w:space="0" w:color="auto"/>
            </w:tcBorders>
            <w:shd w:val="clear" w:color="auto" w:fill="FFFFFF"/>
            <w:vAlign w:val="center"/>
          </w:tcPr>
          <w:p w:rsidR="0029426E" w:rsidRPr="00534096" w:rsidRDefault="0029426E" w:rsidP="00212EF3">
            <w:pPr>
              <w:spacing w:before="40" w:after="40"/>
              <w:jc w:val="center"/>
              <w:rPr>
                <w:b/>
              </w:rPr>
            </w:pPr>
            <w:r w:rsidRPr="00534096">
              <w:rPr>
                <w:b/>
              </w:rPr>
              <w:t>4</w:t>
            </w:r>
          </w:p>
        </w:tc>
        <w:tc>
          <w:tcPr>
            <w:tcW w:w="544" w:type="pct"/>
            <w:tcBorders>
              <w:left w:val="single" w:sz="4" w:space="0" w:color="auto"/>
            </w:tcBorders>
            <w:shd w:val="clear" w:color="auto" w:fill="FFFFFF"/>
            <w:vAlign w:val="center"/>
          </w:tcPr>
          <w:p w:rsidR="0029426E" w:rsidRPr="00534096" w:rsidRDefault="0029426E" w:rsidP="00212EF3">
            <w:pPr>
              <w:spacing w:before="40" w:after="40"/>
              <w:jc w:val="center"/>
            </w:pPr>
            <w:r w:rsidRPr="00534096">
              <w:rPr>
                <w:b/>
                <w:bCs/>
              </w:rPr>
              <w:t>6</w:t>
            </w:r>
          </w:p>
        </w:tc>
      </w:tr>
    </w:tbl>
    <w:p w:rsidR="00210E51" w:rsidRPr="00534096" w:rsidRDefault="004805C3" w:rsidP="00F60880">
      <w:pPr>
        <w:pStyle w:val="ListParagraph0"/>
        <w:spacing w:before="120" w:after="120" w:line="264" w:lineRule="auto"/>
        <w:ind w:left="709"/>
        <w:contextualSpacing w:val="0"/>
        <w:jc w:val="both"/>
        <w:rPr>
          <w:bCs/>
          <w:lang w:val="nl-NL"/>
        </w:rPr>
      </w:pPr>
      <w:r w:rsidRPr="00534096">
        <w:rPr>
          <w:bCs/>
          <w:lang w:val="pt-BR"/>
        </w:rPr>
        <w:t>3</w:t>
      </w:r>
      <w:r w:rsidR="00210E51" w:rsidRPr="00534096">
        <w:rPr>
          <w:bCs/>
          <w:lang w:val="pt-BR"/>
        </w:rPr>
        <w:t>. Thời hạn huấn luyện</w:t>
      </w:r>
      <w:r w:rsidR="00210E51" w:rsidRPr="00534096">
        <w:rPr>
          <w:bCs/>
          <w:lang w:val="nl-NL"/>
        </w:rPr>
        <w:t xml:space="preserve"> định k</w:t>
      </w:r>
      <w:r w:rsidR="009E6FDB">
        <w:rPr>
          <w:bCs/>
          <w:lang w:val="nl-NL"/>
        </w:rPr>
        <w:t xml:space="preserve">ỳ: </w:t>
      </w:r>
      <w:r w:rsidR="009E6FDB" w:rsidRPr="00534096">
        <w:rPr>
          <w:bCs/>
          <w:lang w:val="nl-NL"/>
        </w:rPr>
        <w:t>02 (hai) năm một lần</w:t>
      </w:r>
      <w:r w:rsidR="009E6FDB">
        <w:rPr>
          <w:bCs/>
          <w:lang w:val="nl-NL"/>
        </w:rPr>
        <w:t>.</w:t>
      </w:r>
    </w:p>
    <w:p w:rsidR="00F11C49" w:rsidRPr="00312607" w:rsidRDefault="004805C3" w:rsidP="00F60880">
      <w:pPr>
        <w:spacing w:before="120" w:after="120" w:line="264" w:lineRule="auto"/>
        <w:ind w:firstLine="709"/>
        <w:jc w:val="both"/>
        <w:rPr>
          <w:spacing w:val="-4"/>
        </w:rPr>
      </w:pPr>
      <w:r w:rsidRPr="00312607">
        <w:rPr>
          <w:spacing w:val="-4"/>
        </w:rPr>
        <w:t>4</w:t>
      </w:r>
      <w:r w:rsidR="00F11C49" w:rsidRPr="00312607">
        <w:rPr>
          <w:spacing w:val="-4"/>
        </w:rPr>
        <w:t xml:space="preserve">. Người có chứng chỉ hoặc chứng nhận hoàn thành khoá học giáo viên </w:t>
      </w:r>
      <w:r w:rsidR="00735887" w:rsidRPr="00312607">
        <w:rPr>
          <w:spacing w:val="-4"/>
        </w:rPr>
        <w:t>ANHK</w:t>
      </w:r>
      <w:r w:rsidR="00F11C49" w:rsidRPr="00312607">
        <w:rPr>
          <w:spacing w:val="-4"/>
        </w:rPr>
        <w:t xml:space="preserve"> do Tổ chức </w:t>
      </w:r>
      <w:r w:rsidR="00430047" w:rsidRPr="00312607">
        <w:rPr>
          <w:spacing w:val="-4"/>
        </w:rPr>
        <w:t>HKDD</w:t>
      </w:r>
      <w:r w:rsidR="00030A3E" w:rsidRPr="00312607">
        <w:rPr>
          <w:spacing w:val="-4"/>
        </w:rPr>
        <w:t xml:space="preserve"> quốc tế hoặc Hiệp h</w:t>
      </w:r>
      <w:r w:rsidR="00F11C49" w:rsidRPr="00312607">
        <w:rPr>
          <w:spacing w:val="-4"/>
        </w:rPr>
        <w:t xml:space="preserve">ội </w:t>
      </w:r>
      <w:r w:rsidR="000002FA" w:rsidRPr="00312607">
        <w:rPr>
          <w:spacing w:val="-4"/>
        </w:rPr>
        <w:t>v</w:t>
      </w:r>
      <w:r w:rsidR="00F11C49" w:rsidRPr="00312607">
        <w:rPr>
          <w:spacing w:val="-4"/>
        </w:rPr>
        <w:t xml:space="preserve">ận tải </w:t>
      </w:r>
      <w:r w:rsidR="00430047" w:rsidRPr="00312607">
        <w:rPr>
          <w:spacing w:val="-4"/>
        </w:rPr>
        <w:t>HKDD</w:t>
      </w:r>
      <w:r w:rsidR="00F11C49" w:rsidRPr="00312607">
        <w:rPr>
          <w:spacing w:val="-4"/>
        </w:rPr>
        <w:t xml:space="preserve"> quốc tế </w:t>
      </w:r>
      <w:r w:rsidR="00F11C49" w:rsidRPr="009015F3">
        <w:rPr>
          <w:spacing w:val="-4"/>
        </w:rPr>
        <w:t>cấp</w:t>
      </w:r>
      <w:r w:rsidR="00F11C49" w:rsidRPr="00312607">
        <w:rPr>
          <w:spacing w:val="-4"/>
        </w:rPr>
        <w:t>, thì:</w:t>
      </w:r>
    </w:p>
    <w:p w:rsidR="00F11C49" w:rsidRPr="00534096" w:rsidRDefault="00F11C49" w:rsidP="00F60880">
      <w:pPr>
        <w:spacing w:before="120" w:after="120" w:line="264" w:lineRule="auto"/>
        <w:ind w:firstLine="709"/>
        <w:jc w:val="both"/>
      </w:pPr>
      <w:r w:rsidRPr="00534096">
        <w:t xml:space="preserve">a) Không </w:t>
      </w:r>
      <w:r w:rsidR="00E37449" w:rsidRPr="00534096">
        <w:t>phải</w:t>
      </w:r>
      <w:r w:rsidRPr="00534096">
        <w:t xml:space="preserve"> tham dự các khoá bồi dưỡng ban đầu nghiệp vụ giảng dạy </w:t>
      </w:r>
      <w:r w:rsidR="00735887" w:rsidRPr="00534096">
        <w:t>ANHK</w:t>
      </w:r>
      <w:r w:rsidRPr="00534096">
        <w:t>;</w:t>
      </w:r>
    </w:p>
    <w:p w:rsidR="0040605E" w:rsidRPr="00534096" w:rsidRDefault="0032280E" w:rsidP="00F60880">
      <w:pPr>
        <w:spacing w:before="120" w:after="120" w:line="264" w:lineRule="auto"/>
        <w:ind w:firstLine="709"/>
        <w:jc w:val="both"/>
      </w:pPr>
      <w:r>
        <w:t>b</w:t>
      </w:r>
      <w:r w:rsidR="00F11C49" w:rsidRPr="00534096">
        <w:t>) Thời điểm được</w:t>
      </w:r>
      <w:r w:rsidR="000D47DC">
        <w:t xml:space="preserve"> cấp</w:t>
      </w:r>
      <w:r w:rsidR="00F11C49" w:rsidRPr="00534096">
        <w:t xml:space="preserve"> chứng chỉ, chứng nhận hoàn thành khoá học giáo viên </w:t>
      </w:r>
      <w:r w:rsidR="00735887" w:rsidRPr="00534096">
        <w:t>ANHK</w:t>
      </w:r>
      <w:r w:rsidR="00F11C49" w:rsidRPr="00534096">
        <w:t xml:space="preserve"> do Tổ chức </w:t>
      </w:r>
      <w:r w:rsidR="00430047" w:rsidRPr="00534096">
        <w:t>HKDD</w:t>
      </w:r>
      <w:r w:rsidR="00F11C49" w:rsidRPr="00534096">
        <w:t xml:space="preserve"> quốc tế hoặc </w:t>
      </w:r>
      <w:r w:rsidR="00030A3E">
        <w:t>H</w:t>
      </w:r>
      <w:r w:rsidR="00F11C49" w:rsidRPr="00534096">
        <w:t xml:space="preserve">iệp hội </w:t>
      </w:r>
      <w:r w:rsidR="000002FA">
        <w:t>v</w:t>
      </w:r>
      <w:r w:rsidR="00F11C49" w:rsidRPr="00534096">
        <w:t xml:space="preserve">ận tải </w:t>
      </w:r>
      <w:r w:rsidR="00430047" w:rsidRPr="00534096">
        <w:t>HKDD</w:t>
      </w:r>
      <w:r w:rsidR="00F11C49" w:rsidRPr="00534096">
        <w:t xml:space="preserve"> quốc tế </w:t>
      </w:r>
      <w:r w:rsidR="00F11C49" w:rsidRPr="008659E5">
        <w:t>cấp</w:t>
      </w:r>
      <w:r w:rsidR="00F11C49" w:rsidRPr="00E91AB3">
        <w:rPr>
          <w:color w:val="FF0000"/>
        </w:rPr>
        <w:t xml:space="preserve"> </w:t>
      </w:r>
      <w:r w:rsidR="00F11C49" w:rsidRPr="00534096">
        <w:t xml:space="preserve">là mốc thời gian </w:t>
      </w:r>
      <w:r w:rsidR="000D47DC">
        <w:t xml:space="preserve">để </w:t>
      </w:r>
      <w:r w:rsidR="00F11C49" w:rsidRPr="00534096">
        <w:t xml:space="preserve">tính </w:t>
      </w:r>
      <w:r w:rsidR="000D47DC">
        <w:t xml:space="preserve">thời </w:t>
      </w:r>
      <w:r w:rsidR="00F11C49" w:rsidRPr="00534096">
        <w:t>hạn huấn luyện định kỳ tiếp theo.</w:t>
      </w:r>
    </w:p>
    <w:p w:rsidR="00A9015A" w:rsidRPr="00534096" w:rsidRDefault="00A9015A" w:rsidP="00F60880">
      <w:pPr>
        <w:pStyle w:val="Heading7"/>
        <w:spacing w:before="120" w:after="120" w:line="264" w:lineRule="auto"/>
        <w:ind w:firstLine="709"/>
        <w:rPr>
          <w:szCs w:val="28"/>
          <w:lang w:val="pt-BR"/>
        </w:rPr>
      </w:pPr>
      <w:r w:rsidRPr="00534096">
        <w:rPr>
          <w:szCs w:val="28"/>
          <w:lang w:val="nl-NL" w:eastAsia="zh-CN"/>
        </w:rPr>
        <w:t xml:space="preserve">Điều </w:t>
      </w:r>
      <w:r w:rsidR="00606348" w:rsidRPr="00534096">
        <w:rPr>
          <w:szCs w:val="28"/>
          <w:lang w:val="nl-NL" w:eastAsia="zh-CN"/>
        </w:rPr>
        <w:t>5</w:t>
      </w:r>
      <w:r w:rsidR="000D47DC">
        <w:rPr>
          <w:szCs w:val="28"/>
          <w:lang w:val="nl-NL" w:eastAsia="zh-CN"/>
        </w:rPr>
        <w:t>0</w:t>
      </w:r>
      <w:r w:rsidRPr="00534096">
        <w:rPr>
          <w:szCs w:val="28"/>
          <w:lang w:val="nl-NL" w:eastAsia="zh-CN"/>
        </w:rPr>
        <w:t xml:space="preserve">. Giáo trình </w:t>
      </w:r>
      <w:r w:rsidR="0020242A" w:rsidRPr="00534096">
        <w:rPr>
          <w:szCs w:val="28"/>
          <w:lang w:val="nl-NL" w:eastAsia="zh-CN"/>
        </w:rPr>
        <w:t xml:space="preserve">bồi dưỡng, </w:t>
      </w:r>
      <w:r w:rsidR="007D34B5" w:rsidRPr="00534096">
        <w:rPr>
          <w:szCs w:val="28"/>
          <w:lang w:val="pt-BR"/>
        </w:rPr>
        <w:t>huấn luyện</w:t>
      </w:r>
    </w:p>
    <w:p w:rsidR="00D530CA" w:rsidRPr="00534096" w:rsidRDefault="00D530CA" w:rsidP="00F60880">
      <w:pPr>
        <w:spacing w:before="120" w:after="120" w:line="264" w:lineRule="auto"/>
        <w:ind w:firstLine="709"/>
        <w:jc w:val="both"/>
        <w:rPr>
          <w:bCs/>
          <w:lang w:val="nl-NL" w:eastAsia="zh-CN"/>
        </w:rPr>
      </w:pPr>
      <w:r w:rsidRPr="00534096">
        <w:rPr>
          <w:bCs/>
          <w:lang w:val="nl-NL" w:eastAsia="zh-CN"/>
        </w:rPr>
        <w:t xml:space="preserve">1. Cơ sở đào tạo, huấn luyện nghiệp vụ nhân viên hàng không có nhu cầu giảng dạy các chương trình quy định tại </w:t>
      </w:r>
      <w:r w:rsidRPr="00534096">
        <w:rPr>
          <w:lang w:val="nl-NL" w:eastAsia="zh-CN"/>
        </w:rPr>
        <w:t>các Điều 4</w:t>
      </w:r>
      <w:r w:rsidR="00CF7D56" w:rsidRPr="00534096">
        <w:rPr>
          <w:lang w:val="nl-NL" w:eastAsia="zh-CN"/>
        </w:rPr>
        <w:t>8</w:t>
      </w:r>
      <w:r w:rsidRPr="00534096">
        <w:rPr>
          <w:lang w:val="nl-NL" w:eastAsia="zh-CN"/>
        </w:rPr>
        <w:t xml:space="preserve"> và Điều 4</w:t>
      </w:r>
      <w:r w:rsidR="00CF7D56" w:rsidRPr="00534096">
        <w:rPr>
          <w:lang w:val="nl-NL" w:eastAsia="zh-CN"/>
        </w:rPr>
        <w:t>9</w:t>
      </w:r>
      <w:r w:rsidRPr="00534096">
        <w:rPr>
          <w:lang w:val="nl-NL" w:eastAsia="zh-CN"/>
        </w:rPr>
        <w:t xml:space="preserve"> Thông tư này phải </w:t>
      </w:r>
      <w:r w:rsidRPr="00534096">
        <w:rPr>
          <w:bCs/>
          <w:lang w:val="nl-NL" w:eastAsia="zh-CN"/>
        </w:rPr>
        <w:t>tổ chức biên soạn, thẩm định và ban hành giáo trình, tài liệu đào tạo, bồi dưỡng, huấn luyện. Mỗi đối tượng học viên phải có giáo trình riêng, phù hợp đối tượng giảng dạy.</w:t>
      </w:r>
    </w:p>
    <w:p w:rsidR="009015F3" w:rsidRPr="009015F3" w:rsidRDefault="00D530CA" w:rsidP="00F60880">
      <w:pPr>
        <w:pStyle w:val="Heading7"/>
        <w:spacing w:before="120" w:after="120" w:line="264" w:lineRule="auto"/>
        <w:ind w:firstLine="709"/>
        <w:rPr>
          <w:b w:val="0"/>
          <w:bCs/>
          <w:lang w:val="nl-NL" w:eastAsia="zh-CN"/>
        </w:rPr>
      </w:pPr>
      <w:r w:rsidRPr="009015F3">
        <w:rPr>
          <w:b w:val="0"/>
          <w:bCs/>
          <w:lang w:val="nl-NL" w:eastAsia="zh-CN"/>
        </w:rPr>
        <w:t>2. Nội dung giáo trình, tài liệu bồi dưỡng, huấn luyện phải đảm bảo đúng quy định tại Thông tư này</w:t>
      </w:r>
      <w:r w:rsidR="009015F3">
        <w:rPr>
          <w:bCs/>
          <w:lang w:val="nl-NL" w:eastAsia="zh-CN"/>
        </w:rPr>
        <w:t xml:space="preserve"> </w:t>
      </w:r>
      <w:r w:rsidR="009015F3" w:rsidRPr="009015F3">
        <w:rPr>
          <w:b w:val="0"/>
          <w:bCs/>
          <w:lang w:val="nl-NL" w:eastAsia="zh-CN"/>
        </w:rPr>
        <w:t>theo</w:t>
      </w:r>
      <w:r w:rsidRPr="00534096">
        <w:rPr>
          <w:bCs/>
          <w:lang w:val="nl-NL" w:eastAsia="zh-CN"/>
        </w:rPr>
        <w:t xml:space="preserve"> </w:t>
      </w:r>
      <w:r w:rsidR="009015F3" w:rsidRPr="009015F3">
        <w:rPr>
          <w:b w:val="0"/>
          <w:bCs/>
          <w:lang w:val="nl-NL" w:eastAsia="zh-CN"/>
        </w:rPr>
        <w:t xml:space="preserve">tiêu chuẩn, khuyến nghị thực hành của Tổ chức </w:t>
      </w:r>
      <w:r w:rsidR="009015F3" w:rsidRPr="009015F3">
        <w:rPr>
          <w:b w:val="0"/>
        </w:rPr>
        <w:t>HKDD</w:t>
      </w:r>
      <w:r w:rsidR="009015F3" w:rsidRPr="009015F3">
        <w:t xml:space="preserve"> </w:t>
      </w:r>
      <w:r w:rsidR="009015F3" w:rsidRPr="009015F3">
        <w:rPr>
          <w:b w:val="0"/>
          <w:bCs/>
          <w:lang w:val="nl-NL" w:eastAsia="zh-CN"/>
        </w:rPr>
        <w:t>quốc tế tại Phụ ước của Công ước Chi-ca-go về Hàng không dân dụng và quy định liên quan của pháp luật.</w:t>
      </w:r>
    </w:p>
    <w:p w:rsidR="0040605E" w:rsidRDefault="00D530CA" w:rsidP="00F60880">
      <w:pPr>
        <w:spacing w:before="120" w:after="120" w:line="264" w:lineRule="auto"/>
        <w:ind w:firstLine="709"/>
        <w:jc w:val="both"/>
        <w:rPr>
          <w:bCs/>
          <w:lang w:val="nl-NL" w:eastAsia="zh-CN"/>
        </w:rPr>
      </w:pPr>
      <w:r w:rsidRPr="00534096">
        <w:rPr>
          <w:bCs/>
          <w:lang w:val="nl-NL" w:eastAsia="zh-CN"/>
        </w:rPr>
        <w:t xml:space="preserve">3. Giáo trình, tài liệu giảng dạy của các chương trình bồi dưỡng, huấn luyện quy định tại khoản 1 Điều này là tài liệu </w:t>
      </w:r>
      <w:r w:rsidR="00735887" w:rsidRPr="00534096">
        <w:rPr>
          <w:bCs/>
          <w:lang w:val="nl-NL" w:eastAsia="zh-CN"/>
        </w:rPr>
        <w:t>ANHK</w:t>
      </w:r>
      <w:r w:rsidRPr="00534096">
        <w:rPr>
          <w:bCs/>
          <w:lang w:val="nl-NL" w:eastAsia="zh-CN"/>
        </w:rPr>
        <w:t xml:space="preserve"> hạn chế. Trường hợp giáo trình, tài liệu giảng dạy </w:t>
      </w:r>
      <w:r w:rsidR="00E41E64" w:rsidRPr="00534096">
        <w:rPr>
          <w:bCs/>
          <w:lang w:val="nl-NL" w:eastAsia="zh-CN"/>
        </w:rPr>
        <w:t>có thông tin thuộc danh mục bí mật Nhà nước</w:t>
      </w:r>
      <w:r w:rsidRPr="00534096">
        <w:rPr>
          <w:bCs/>
          <w:lang w:val="nl-NL" w:eastAsia="zh-CN"/>
        </w:rPr>
        <w:t xml:space="preserve"> thì phải thực hiện theo quy định về bảo vệ bí mật Nhà nước.</w:t>
      </w:r>
    </w:p>
    <w:p w:rsidR="00A9015A" w:rsidRPr="00534096" w:rsidRDefault="00A9015A" w:rsidP="00F60880">
      <w:pPr>
        <w:pStyle w:val="Heading7"/>
        <w:spacing w:before="120" w:after="120" w:line="264" w:lineRule="auto"/>
        <w:ind w:firstLine="709"/>
        <w:rPr>
          <w:szCs w:val="28"/>
          <w:lang w:val="pt-BR"/>
        </w:rPr>
      </w:pPr>
      <w:r w:rsidRPr="00534096">
        <w:rPr>
          <w:szCs w:val="28"/>
          <w:lang w:val="nl-NL" w:eastAsia="zh-CN"/>
        </w:rPr>
        <w:t xml:space="preserve">Điều </w:t>
      </w:r>
      <w:r w:rsidR="00606348" w:rsidRPr="00534096">
        <w:rPr>
          <w:szCs w:val="28"/>
          <w:lang w:val="nl-NL" w:eastAsia="zh-CN"/>
        </w:rPr>
        <w:t>5</w:t>
      </w:r>
      <w:r w:rsidR="000D47DC">
        <w:rPr>
          <w:szCs w:val="28"/>
          <w:lang w:val="nl-NL" w:eastAsia="zh-CN"/>
        </w:rPr>
        <w:t>1</w:t>
      </w:r>
      <w:r w:rsidRPr="00534096">
        <w:rPr>
          <w:szCs w:val="28"/>
          <w:lang w:val="nl-NL" w:eastAsia="zh-CN"/>
        </w:rPr>
        <w:t xml:space="preserve">. Giáo viên </w:t>
      </w:r>
      <w:r w:rsidR="0020242A" w:rsidRPr="00534096">
        <w:rPr>
          <w:szCs w:val="28"/>
          <w:lang w:val="nl-NL" w:eastAsia="zh-CN"/>
        </w:rPr>
        <w:t xml:space="preserve">bồi dưỡng, </w:t>
      </w:r>
      <w:r w:rsidR="0020242A" w:rsidRPr="00534096">
        <w:rPr>
          <w:szCs w:val="28"/>
          <w:lang w:val="pt-BR"/>
        </w:rPr>
        <w:t>huấn luyện</w:t>
      </w:r>
    </w:p>
    <w:p w:rsidR="0040605E" w:rsidRPr="002E2FFB" w:rsidRDefault="00E07FEC" w:rsidP="00F60880">
      <w:pPr>
        <w:shd w:val="clear" w:color="auto" w:fill="FFFFFF"/>
        <w:spacing w:before="120" w:after="120" w:line="264" w:lineRule="auto"/>
        <w:ind w:firstLine="709"/>
        <w:jc w:val="both"/>
        <w:rPr>
          <w:spacing w:val="-2"/>
        </w:rPr>
      </w:pPr>
      <w:r w:rsidRPr="002E2FFB">
        <w:rPr>
          <w:spacing w:val="-2"/>
        </w:rPr>
        <w:t xml:space="preserve">Cơ quan, đơn vị tổ chức </w:t>
      </w:r>
      <w:r w:rsidR="00C956BB" w:rsidRPr="002E2FFB">
        <w:rPr>
          <w:spacing w:val="-2"/>
        </w:rPr>
        <w:t>bồi dưỡng</w:t>
      </w:r>
      <w:r w:rsidRPr="002E2FFB">
        <w:rPr>
          <w:spacing w:val="-2"/>
        </w:rPr>
        <w:t>, huấn luyện lựa chọn các gi</w:t>
      </w:r>
      <w:r w:rsidR="00DE77A4" w:rsidRPr="002E2FFB">
        <w:rPr>
          <w:spacing w:val="-2"/>
        </w:rPr>
        <w:t>áo</w:t>
      </w:r>
      <w:r w:rsidRPr="002E2FFB">
        <w:rPr>
          <w:spacing w:val="-2"/>
        </w:rPr>
        <w:t xml:space="preserve"> viên, chuyên gia có năng lực, trình độ tốt, có kinh nghiệm giảng dạy, kinh nghiệm công tác ở lĩnh vực chuyên môn tương ứng với bài giảng để mời tham gia giảng dạy.</w:t>
      </w:r>
    </w:p>
    <w:p w:rsidR="00A9015A" w:rsidRPr="00534096" w:rsidRDefault="00A9015A" w:rsidP="00F60880">
      <w:pPr>
        <w:pStyle w:val="Heading7"/>
        <w:spacing w:before="120" w:after="120" w:line="264" w:lineRule="auto"/>
        <w:ind w:firstLine="709"/>
        <w:rPr>
          <w:szCs w:val="28"/>
          <w:lang w:val="pt-BR"/>
        </w:rPr>
      </w:pPr>
      <w:r w:rsidRPr="00534096">
        <w:rPr>
          <w:szCs w:val="28"/>
          <w:lang w:val="nl-NL" w:eastAsia="zh-CN"/>
        </w:rPr>
        <w:t xml:space="preserve">Điều </w:t>
      </w:r>
      <w:r w:rsidR="00606348" w:rsidRPr="00534096">
        <w:rPr>
          <w:szCs w:val="28"/>
          <w:lang w:val="nl-NL" w:eastAsia="zh-CN"/>
        </w:rPr>
        <w:t>5</w:t>
      </w:r>
      <w:r w:rsidR="000D47DC">
        <w:rPr>
          <w:szCs w:val="28"/>
          <w:lang w:val="nl-NL" w:eastAsia="zh-CN"/>
        </w:rPr>
        <w:t>2</w:t>
      </w:r>
      <w:r w:rsidRPr="00534096">
        <w:rPr>
          <w:szCs w:val="28"/>
          <w:lang w:val="nl-NL" w:eastAsia="zh-CN"/>
        </w:rPr>
        <w:t xml:space="preserve">. Kiểm tra, cấp chứng </w:t>
      </w:r>
      <w:r w:rsidR="00ED2E60" w:rsidRPr="00534096">
        <w:rPr>
          <w:szCs w:val="28"/>
          <w:lang w:val="vi-VN" w:eastAsia="zh-CN"/>
        </w:rPr>
        <w:t>chỉ</w:t>
      </w:r>
      <w:r w:rsidRPr="00534096">
        <w:rPr>
          <w:szCs w:val="28"/>
          <w:lang w:val="nl-NL" w:eastAsia="zh-CN"/>
        </w:rPr>
        <w:t xml:space="preserve"> hoàn thành khóa </w:t>
      </w:r>
      <w:r w:rsidR="009B4F41" w:rsidRPr="00534096">
        <w:rPr>
          <w:szCs w:val="28"/>
          <w:lang w:val="pt-BR"/>
        </w:rPr>
        <w:t>học</w:t>
      </w:r>
    </w:p>
    <w:p w:rsidR="00296C9F" w:rsidRPr="00534096" w:rsidRDefault="00296C9F" w:rsidP="00F60880">
      <w:pPr>
        <w:spacing w:before="120" w:after="120" w:line="264" w:lineRule="auto"/>
        <w:ind w:firstLine="709"/>
        <w:jc w:val="both"/>
        <w:rPr>
          <w:bCs/>
          <w:lang w:val="nl-NL"/>
        </w:rPr>
      </w:pPr>
      <w:r w:rsidRPr="00534096">
        <w:rPr>
          <w:bCs/>
          <w:lang w:val="nl-NL"/>
        </w:rPr>
        <w:t xml:space="preserve">1. Kiểm tra </w:t>
      </w:r>
    </w:p>
    <w:p w:rsidR="00296C9F" w:rsidRPr="00534096" w:rsidRDefault="00296C9F" w:rsidP="00F60880">
      <w:pPr>
        <w:spacing w:before="120" w:after="120" w:line="264" w:lineRule="auto"/>
        <w:ind w:firstLine="709"/>
        <w:jc w:val="both"/>
        <w:rPr>
          <w:bCs/>
          <w:lang w:val="nl-NL"/>
        </w:rPr>
      </w:pPr>
      <w:r w:rsidRPr="00534096">
        <w:rPr>
          <w:bCs/>
          <w:lang w:val="nl-NL"/>
        </w:rPr>
        <w:t xml:space="preserve">a) Kiểm tra lý thuyết được thực hiện bằng một trong các </w:t>
      </w:r>
      <w:r w:rsidR="000D47DC">
        <w:rPr>
          <w:bCs/>
          <w:lang w:val="nl-NL"/>
        </w:rPr>
        <w:t>hình thức trắc nghiệm hoặc viết;</w:t>
      </w:r>
    </w:p>
    <w:p w:rsidR="00C956BB" w:rsidRPr="00030A3E" w:rsidRDefault="00030A3E" w:rsidP="00F60880">
      <w:pPr>
        <w:spacing w:before="120" w:after="120" w:line="264" w:lineRule="auto"/>
        <w:ind w:firstLine="709"/>
        <w:jc w:val="both"/>
        <w:rPr>
          <w:bCs/>
          <w:spacing w:val="-2"/>
          <w:lang w:val="nl-NL"/>
        </w:rPr>
      </w:pPr>
      <w:r>
        <w:rPr>
          <w:bCs/>
          <w:lang w:val="nl-NL"/>
        </w:rPr>
        <w:t>b) Kiểm tra kết thúc khoá học: h</w:t>
      </w:r>
      <w:r w:rsidR="00296C9F" w:rsidRPr="00534096">
        <w:rPr>
          <w:bCs/>
          <w:lang w:val="nl-NL"/>
        </w:rPr>
        <w:t xml:space="preserve">ọc viên tham dự chương trình đào tạo, bồi dưỡng, huấn luyện phải làm bài kiểm tra khi kết thúc khoá học phù hợp với thời </w:t>
      </w:r>
      <w:r w:rsidR="00296C9F" w:rsidRPr="00030A3E">
        <w:rPr>
          <w:bCs/>
          <w:spacing w:val="-2"/>
          <w:lang w:val="nl-NL"/>
        </w:rPr>
        <w:t>lượng từng khoá học, thời gian kiểm tra tối thiểu 30 phút đối với phương thức trắc nghiệm lý thuyết hoặc tối thiểu 120 phút đối vớ</w:t>
      </w:r>
      <w:r w:rsidR="000D47DC">
        <w:rPr>
          <w:bCs/>
          <w:spacing w:val="-2"/>
          <w:lang w:val="nl-NL"/>
        </w:rPr>
        <w:t>i phương thức tự luận lý thuyết;</w:t>
      </w:r>
    </w:p>
    <w:p w:rsidR="00296C9F" w:rsidRPr="00030A3E" w:rsidRDefault="00C956BB" w:rsidP="00F60880">
      <w:pPr>
        <w:spacing w:before="120" w:after="120" w:line="264" w:lineRule="auto"/>
        <w:ind w:firstLine="709"/>
        <w:jc w:val="both"/>
        <w:rPr>
          <w:bCs/>
          <w:spacing w:val="-4"/>
          <w:lang w:val="nl-NL"/>
        </w:rPr>
      </w:pPr>
      <w:r w:rsidRPr="00534096">
        <w:rPr>
          <w:bCs/>
          <w:lang w:val="nl-NL"/>
        </w:rPr>
        <w:t xml:space="preserve">c) </w:t>
      </w:r>
      <w:r w:rsidR="00345143" w:rsidRPr="00534096">
        <w:rPr>
          <w:bCs/>
          <w:lang w:val="nl-NL"/>
        </w:rPr>
        <w:t xml:space="preserve">Điểm kiểm tra lý thuyết, điểm kiểm tra thực hành được tính theo thang </w:t>
      </w:r>
      <w:r w:rsidR="00345143" w:rsidRPr="00030A3E">
        <w:rPr>
          <w:bCs/>
          <w:spacing w:val="-4"/>
          <w:lang w:val="nl-NL"/>
        </w:rPr>
        <w:t xml:space="preserve">điểm 100. </w:t>
      </w:r>
      <w:r w:rsidR="00296C9F" w:rsidRPr="00030A3E">
        <w:rPr>
          <w:bCs/>
          <w:spacing w:val="-4"/>
          <w:lang w:val="nl-NL"/>
        </w:rPr>
        <w:t>Học viên đạt Kết quả kiểm tra kết thúc khoá học từ  80 điểm trở lên cho mỗi phần kiểm tra lý thuyết và thực hành được công nhận hoàn thành khóa học.</w:t>
      </w:r>
    </w:p>
    <w:p w:rsidR="00296C9F" w:rsidRPr="00534096" w:rsidRDefault="00296C9F" w:rsidP="00F60880">
      <w:pPr>
        <w:spacing w:before="120" w:after="120" w:line="264" w:lineRule="auto"/>
        <w:ind w:firstLine="709"/>
        <w:jc w:val="both"/>
        <w:rPr>
          <w:bCs/>
          <w:lang w:val="nl-NL"/>
        </w:rPr>
      </w:pPr>
      <w:r w:rsidRPr="00534096">
        <w:rPr>
          <w:bCs/>
          <w:lang w:val="nl-NL"/>
        </w:rPr>
        <w:t xml:space="preserve">2. Cấp chứng </w:t>
      </w:r>
      <w:r w:rsidR="00ED2E60" w:rsidRPr="00534096">
        <w:rPr>
          <w:bCs/>
          <w:lang w:val="vi-VN"/>
        </w:rPr>
        <w:t>chỉ</w:t>
      </w:r>
      <w:r w:rsidRPr="00534096">
        <w:rPr>
          <w:bCs/>
          <w:lang w:val="nl-NL"/>
        </w:rPr>
        <w:t>:</w:t>
      </w:r>
    </w:p>
    <w:p w:rsidR="00296C9F" w:rsidRPr="00534096" w:rsidRDefault="00296C9F" w:rsidP="00F60880">
      <w:pPr>
        <w:spacing w:before="120" w:after="120" w:line="264" w:lineRule="auto"/>
        <w:ind w:firstLine="709"/>
        <w:jc w:val="both"/>
        <w:rPr>
          <w:bCs/>
          <w:lang w:val="nl-NL"/>
        </w:rPr>
      </w:pPr>
      <w:r w:rsidRPr="00534096">
        <w:rPr>
          <w:bCs/>
          <w:lang w:val="nl-NL"/>
        </w:rPr>
        <w:t xml:space="preserve">a) Học viên hoàn thành các khóa </w:t>
      </w:r>
      <w:r w:rsidR="00ED2E60" w:rsidRPr="00534096">
        <w:rPr>
          <w:bCs/>
          <w:lang w:val="vi-VN"/>
        </w:rPr>
        <w:t>bồi dưỡng</w:t>
      </w:r>
      <w:r w:rsidRPr="00534096">
        <w:rPr>
          <w:bCs/>
          <w:lang w:val="nl-NL"/>
        </w:rPr>
        <w:t xml:space="preserve"> </w:t>
      </w:r>
      <w:r w:rsidR="003641F9" w:rsidRPr="00534096">
        <w:rPr>
          <w:bCs/>
          <w:lang w:val="nl-NL"/>
        </w:rPr>
        <w:t xml:space="preserve">ban đầu </w:t>
      </w:r>
      <w:r w:rsidRPr="00534096">
        <w:rPr>
          <w:bCs/>
          <w:lang w:val="nl-NL"/>
        </w:rPr>
        <w:t xml:space="preserve">được đơn vị tổ chức </w:t>
      </w:r>
      <w:r w:rsidR="00726874" w:rsidRPr="00534096">
        <w:rPr>
          <w:bCs/>
          <w:lang w:val="nl-NL"/>
        </w:rPr>
        <w:t>bồi dưỡng</w:t>
      </w:r>
      <w:r w:rsidRPr="00534096">
        <w:rPr>
          <w:bCs/>
          <w:lang w:val="nl-NL"/>
        </w:rPr>
        <w:t xml:space="preserve"> cấp chứng </w:t>
      </w:r>
      <w:r w:rsidR="00ED2E60" w:rsidRPr="00534096">
        <w:rPr>
          <w:bCs/>
          <w:lang w:val="vi-VN"/>
        </w:rPr>
        <w:t>chỉ</w:t>
      </w:r>
      <w:r w:rsidRPr="00534096">
        <w:rPr>
          <w:bCs/>
          <w:lang w:val="nl-NL"/>
        </w:rPr>
        <w:t xml:space="preserve"> hoàn thành khoá </w:t>
      </w:r>
      <w:r w:rsidR="00ED2E60" w:rsidRPr="00534096">
        <w:rPr>
          <w:bCs/>
          <w:lang w:val="vi-VN"/>
        </w:rPr>
        <w:t>bồi dưỡng</w:t>
      </w:r>
      <w:r w:rsidR="00ED2E60" w:rsidRPr="00534096">
        <w:rPr>
          <w:bCs/>
          <w:lang w:val="nl-NL"/>
        </w:rPr>
        <w:t xml:space="preserve"> theo mẫu quy định tại Phụ lục 1 ban hành kèm theo Thông tư này</w:t>
      </w:r>
      <w:r w:rsidRPr="00534096">
        <w:rPr>
          <w:bCs/>
          <w:lang w:val="nl-NL"/>
        </w:rPr>
        <w:t>;</w:t>
      </w:r>
    </w:p>
    <w:p w:rsidR="0040605E" w:rsidRPr="00534096" w:rsidRDefault="00296C9F" w:rsidP="00F60880">
      <w:pPr>
        <w:spacing w:before="120" w:after="120" w:line="264" w:lineRule="auto"/>
        <w:ind w:firstLine="709"/>
        <w:jc w:val="both"/>
        <w:rPr>
          <w:bCs/>
          <w:lang w:val="nl-NL"/>
        </w:rPr>
      </w:pPr>
      <w:r w:rsidRPr="00534096">
        <w:rPr>
          <w:bCs/>
          <w:lang w:val="nl-NL"/>
        </w:rPr>
        <w:t xml:space="preserve">b) Học viên hoàn thành các khóa huấn luyện </w:t>
      </w:r>
      <w:r w:rsidR="003641F9" w:rsidRPr="00534096">
        <w:rPr>
          <w:bCs/>
          <w:lang w:val="nl-NL"/>
        </w:rPr>
        <w:t xml:space="preserve">định kỳ </w:t>
      </w:r>
      <w:r w:rsidRPr="00534096">
        <w:rPr>
          <w:bCs/>
          <w:lang w:val="nl-NL"/>
        </w:rPr>
        <w:t>được được đơn vị tổ chức huấn luyện công nhận bằng văn bản.</w:t>
      </w:r>
    </w:p>
    <w:p w:rsidR="00B14FE1" w:rsidRDefault="00A9015A" w:rsidP="00F60880">
      <w:pPr>
        <w:pStyle w:val="Heading7"/>
        <w:spacing w:before="120" w:after="120" w:line="264" w:lineRule="auto"/>
        <w:ind w:firstLine="709"/>
        <w:rPr>
          <w:szCs w:val="28"/>
          <w:lang w:val="pt-BR"/>
        </w:rPr>
      </w:pPr>
      <w:r w:rsidRPr="00534096">
        <w:rPr>
          <w:szCs w:val="28"/>
          <w:lang w:val="nl-NL"/>
        </w:rPr>
        <w:t xml:space="preserve">Điều </w:t>
      </w:r>
      <w:r w:rsidR="00606348" w:rsidRPr="00534096">
        <w:rPr>
          <w:szCs w:val="28"/>
          <w:lang w:val="nl-NL"/>
        </w:rPr>
        <w:t>5</w:t>
      </w:r>
      <w:r w:rsidR="000D47DC">
        <w:rPr>
          <w:szCs w:val="28"/>
          <w:lang w:val="nl-NL"/>
        </w:rPr>
        <w:t>3</w:t>
      </w:r>
      <w:r w:rsidRPr="00534096">
        <w:rPr>
          <w:szCs w:val="28"/>
          <w:lang w:val="nl-NL"/>
        </w:rPr>
        <w:t>. H</w:t>
      </w:r>
      <w:r w:rsidRPr="00534096">
        <w:rPr>
          <w:szCs w:val="28"/>
          <w:lang w:val="vi-VN"/>
        </w:rPr>
        <w:t xml:space="preserve">ồ sơ </w:t>
      </w:r>
      <w:r w:rsidR="009B4F41" w:rsidRPr="00534096">
        <w:rPr>
          <w:szCs w:val="28"/>
        </w:rPr>
        <w:t xml:space="preserve">bồi dưỡng, </w:t>
      </w:r>
      <w:r w:rsidR="007D34B5" w:rsidRPr="00534096">
        <w:rPr>
          <w:szCs w:val="28"/>
          <w:lang w:val="pt-BR"/>
        </w:rPr>
        <w:t>huấn luyện</w:t>
      </w:r>
    </w:p>
    <w:p w:rsidR="00B14FE1" w:rsidRDefault="009B4F41" w:rsidP="00F60880">
      <w:pPr>
        <w:pStyle w:val="Heading7"/>
        <w:spacing w:before="120" w:after="120" w:line="264" w:lineRule="auto"/>
        <w:ind w:firstLine="709"/>
        <w:rPr>
          <w:rFonts w:eastAsia="Calibri"/>
          <w:b w:val="0"/>
          <w:bCs/>
        </w:rPr>
      </w:pPr>
      <w:r w:rsidRPr="00534096">
        <w:rPr>
          <w:lang w:val="nl-NL" w:eastAsia="zh-CN"/>
        </w:rPr>
        <w:tab/>
      </w:r>
      <w:r w:rsidRPr="00B14FE1">
        <w:rPr>
          <w:b w:val="0"/>
          <w:lang w:val="nl-NL" w:eastAsia="zh-CN"/>
        </w:rPr>
        <w:t xml:space="preserve">1. </w:t>
      </w:r>
      <w:r w:rsidRPr="00B14FE1">
        <w:rPr>
          <w:rFonts w:eastAsia="Calibri"/>
          <w:b w:val="0"/>
          <w:bCs/>
          <w:lang w:val="vi-VN"/>
        </w:rPr>
        <w:t xml:space="preserve">Thành phần hồ sơ </w:t>
      </w:r>
      <w:r w:rsidRPr="00B14FE1">
        <w:rPr>
          <w:rFonts w:eastAsia="Calibri"/>
          <w:b w:val="0"/>
          <w:bCs/>
        </w:rPr>
        <w:t>bồi dưỡng</w:t>
      </w:r>
      <w:r w:rsidRPr="00B14FE1">
        <w:rPr>
          <w:rFonts w:eastAsia="Calibri"/>
          <w:b w:val="0"/>
          <w:bCs/>
          <w:lang w:val="vi-VN"/>
        </w:rPr>
        <w:t xml:space="preserve"> </w:t>
      </w:r>
      <w:r w:rsidR="00735887" w:rsidRPr="00B14FE1">
        <w:rPr>
          <w:rFonts w:eastAsia="Calibri"/>
          <w:b w:val="0"/>
          <w:bCs/>
          <w:lang w:val="vi-VN"/>
        </w:rPr>
        <w:t>ANHK</w:t>
      </w:r>
      <w:r w:rsidRPr="00B14FE1">
        <w:rPr>
          <w:rFonts w:eastAsia="Calibri"/>
          <w:b w:val="0"/>
          <w:bCs/>
          <w:lang w:val="vi-VN"/>
        </w:rPr>
        <w:t xml:space="preserve"> bao gồm:</w:t>
      </w:r>
    </w:p>
    <w:p w:rsidR="00B14FE1" w:rsidRPr="00B14FE1" w:rsidRDefault="009B4F41" w:rsidP="00F60880">
      <w:pPr>
        <w:pStyle w:val="Heading7"/>
        <w:spacing w:before="120" w:after="120" w:line="264" w:lineRule="auto"/>
        <w:ind w:firstLine="709"/>
        <w:rPr>
          <w:rFonts w:eastAsia="Calibri"/>
          <w:b w:val="0"/>
          <w:bCs/>
          <w:lang w:val="nl-NL"/>
        </w:rPr>
      </w:pPr>
      <w:r w:rsidRPr="00534096">
        <w:rPr>
          <w:lang w:val="nl-NL" w:eastAsia="zh-CN"/>
        </w:rPr>
        <w:tab/>
      </w:r>
      <w:r w:rsidRPr="00B14FE1">
        <w:rPr>
          <w:b w:val="0"/>
          <w:lang w:val="nl-NL" w:eastAsia="zh-CN"/>
        </w:rPr>
        <w:t xml:space="preserve">a) </w:t>
      </w:r>
      <w:r w:rsidR="001F4000" w:rsidRPr="00B14FE1">
        <w:rPr>
          <w:rFonts w:eastAsia="Calibri"/>
          <w:b w:val="0"/>
          <w:bCs/>
          <w:lang w:val="nl-NL"/>
        </w:rPr>
        <w:t>Kết quả kiểm tra kết thúc khoá học</w:t>
      </w:r>
      <w:r w:rsidRPr="00B14FE1">
        <w:rPr>
          <w:rFonts w:eastAsia="Calibri"/>
          <w:b w:val="0"/>
          <w:bCs/>
          <w:lang w:val="nl-NL"/>
        </w:rPr>
        <w:t>;</w:t>
      </w:r>
    </w:p>
    <w:p w:rsidR="00B14FE1" w:rsidRPr="00B14FE1" w:rsidRDefault="009B4F41" w:rsidP="00F60880">
      <w:pPr>
        <w:pStyle w:val="Heading7"/>
        <w:spacing w:before="120" w:after="120" w:line="264" w:lineRule="auto"/>
        <w:ind w:firstLine="709"/>
        <w:rPr>
          <w:rFonts w:eastAsia="Calibri"/>
          <w:b w:val="0"/>
          <w:bCs/>
          <w:lang w:val="nl-NL"/>
        </w:rPr>
      </w:pPr>
      <w:r w:rsidRPr="00B14FE1">
        <w:rPr>
          <w:b w:val="0"/>
          <w:lang w:val="nl-NL" w:eastAsia="zh-CN"/>
        </w:rPr>
        <w:tab/>
        <w:t xml:space="preserve">b) </w:t>
      </w:r>
      <w:r w:rsidRPr="00B14FE1">
        <w:rPr>
          <w:rFonts w:eastAsia="Calibri"/>
          <w:b w:val="0"/>
          <w:bCs/>
          <w:lang w:val="nl-NL"/>
        </w:rPr>
        <w:t>Q</w:t>
      </w:r>
      <w:r w:rsidRPr="00B14FE1">
        <w:rPr>
          <w:rFonts w:eastAsia="Calibri"/>
          <w:b w:val="0"/>
          <w:bCs/>
          <w:lang w:val="vi-VN"/>
        </w:rPr>
        <w:t xml:space="preserve">uyết định của thủ trưởng </w:t>
      </w:r>
      <w:r w:rsidRPr="00B14FE1">
        <w:rPr>
          <w:rFonts w:eastAsia="Calibri"/>
          <w:b w:val="0"/>
          <w:lang w:val="vi-VN"/>
        </w:rPr>
        <w:t>đơn vị</w:t>
      </w:r>
      <w:r w:rsidRPr="00B14FE1">
        <w:rPr>
          <w:rFonts w:eastAsia="Calibri"/>
          <w:b w:val="0"/>
          <w:bCs/>
          <w:lang w:val="vi-VN"/>
        </w:rPr>
        <w:t xml:space="preserve"> </w:t>
      </w:r>
      <w:r w:rsidR="00726874" w:rsidRPr="00B14FE1">
        <w:rPr>
          <w:rFonts w:eastAsia="Calibri"/>
          <w:b w:val="0"/>
          <w:bCs/>
        </w:rPr>
        <w:t xml:space="preserve">tổ chức </w:t>
      </w:r>
      <w:r w:rsidRPr="00B14FE1">
        <w:rPr>
          <w:rFonts w:eastAsia="Calibri"/>
          <w:b w:val="0"/>
          <w:bCs/>
          <w:lang w:val="nl-NL"/>
        </w:rPr>
        <w:t xml:space="preserve">bồi dưỡng </w:t>
      </w:r>
      <w:r w:rsidRPr="00B14FE1">
        <w:rPr>
          <w:rFonts w:eastAsia="Calibri"/>
          <w:b w:val="0"/>
          <w:bCs/>
          <w:lang w:val="vi-VN"/>
        </w:rPr>
        <w:t>công nhận học viên hoàn thành khóa học</w:t>
      </w:r>
      <w:r w:rsidRPr="00B14FE1">
        <w:rPr>
          <w:rFonts w:eastAsia="Calibri"/>
          <w:b w:val="0"/>
          <w:bCs/>
          <w:lang w:val="nl-NL"/>
        </w:rPr>
        <w:t>;</w:t>
      </w:r>
    </w:p>
    <w:p w:rsidR="00B14FE1" w:rsidRPr="00B14FE1" w:rsidRDefault="009B4F41" w:rsidP="00F60880">
      <w:pPr>
        <w:pStyle w:val="Heading7"/>
        <w:spacing w:before="120" w:after="120" w:line="264" w:lineRule="auto"/>
        <w:ind w:firstLine="709"/>
        <w:rPr>
          <w:rFonts w:eastAsia="Calibri"/>
          <w:b w:val="0"/>
          <w:bCs/>
        </w:rPr>
      </w:pPr>
      <w:r w:rsidRPr="00B14FE1">
        <w:rPr>
          <w:b w:val="0"/>
          <w:lang w:val="nl-NL" w:eastAsia="zh-CN"/>
        </w:rPr>
        <w:tab/>
        <w:t xml:space="preserve">c) </w:t>
      </w:r>
      <w:r w:rsidRPr="00B14FE1">
        <w:rPr>
          <w:rFonts w:eastAsia="Calibri"/>
          <w:b w:val="0"/>
          <w:bCs/>
          <w:lang w:val="vi-VN"/>
        </w:rPr>
        <w:t xml:space="preserve">Chứng </w:t>
      </w:r>
      <w:r w:rsidR="00CB672F" w:rsidRPr="00B14FE1">
        <w:rPr>
          <w:rFonts w:eastAsia="Calibri"/>
          <w:b w:val="0"/>
          <w:bCs/>
          <w:lang w:val="vi-VN"/>
        </w:rPr>
        <w:t>chỉ</w:t>
      </w:r>
      <w:r w:rsidRPr="00B14FE1">
        <w:rPr>
          <w:rFonts w:eastAsia="Calibri"/>
          <w:b w:val="0"/>
          <w:bCs/>
          <w:lang w:val="vi-VN"/>
        </w:rPr>
        <w:t xml:space="preserve"> hoàn thành khóa học (bản sao).</w:t>
      </w:r>
    </w:p>
    <w:p w:rsidR="00B14FE1" w:rsidRPr="00B14FE1" w:rsidRDefault="009B4F41" w:rsidP="00F60880">
      <w:pPr>
        <w:pStyle w:val="Heading7"/>
        <w:spacing w:before="120" w:after="120" w:line="264" w:lineRule="auto"/>
        <w:ind w:firstLine="709"/>
        <w:rPr>
          <w:rFonts w:eastAsia="Calibri"/>
          <w:b w:val="0"/>
          <w:bCs/>
        </w:rPr>
      </w:pPr>
      <w:r w:rsidRPr="00B14FE1">
        <w:rPr>
          <w:rFonts w:eastAsia="Calibri"/>
          <w:b w:val="0"/>
          <w:bCs/>
        </w:rPr>
        <w:t xml:space="preserve">2. </w:t>
      </w:r>
      <w:r w:rsidRPr="00B14FE1">
        <w:rPr>
          <w:rFonts w:eastAsia="Calibri"/>
          <w:b w:val="0"/>
          <w:bCs/>
          <w:lang w:val="vi-VN"/>
        </w:rPr>
        <w:t xml:space="preserve">Thành phần hồ sơ huấn luyện định kỳ </w:t>
      </w:r>
      <w:r w:rsidR="00735887" w:rsidRPr="00B14FE1">
        <w:rPr>
          <w:rFonts w:eastAsia="Calibri"/>
          <w:b w:val="0"/>
          <w:bCs/>
          <w:lang w:val="vi-VN"/>
        </w:rPr>
        <w:t>ANHK</w:t>
      </w:r>
      <w:r w:rsidRPr="00B14FE1">
        <w:rPr>
          <w:rFonts w:eastAsia="Calibri"/>
          <w:b w:val="0"/>
          <w:bCs/>
          <w:lang w:val="vi-VN"/>
        </w:rPr>
        <w:t xml:space="preserve"> bao gồm:</w:t>
      </w:r>
    </w:p>
    <w:p w:rsidR="00B14FE1" w:rsidRPr="00B14FE1" w:rsidRDefault="009B4F41" w:rsidP="00F60880">
      <w:pPr>
        <w:pStyle w:val="Heading7"/>
        <w:spacing w:before="120" w:after="120" w:line="264" w:lineRule="auto"/>
        <w:ind w:firstLine="709"/>
        <w:rPr>
          <w:rFonts w:eastAsia="Calibri"/>
          <w:b w:val="0"/>
          <w:bCs/>
          <w:lang w:val="nl-NL"/>
        </w:rPr>
      </w:pPr>
      <w:r w:rsidRPr="00B14FE1">
        <w:rPr>
          <w:rFonts w:eastAsia="Calibri"/>
          <w:b w:val="0"/>
          <w:bCs/>
          <w:lang w:val="nl-NL"/>
        </w:rPr>
        <w:t xml:space="preserve">a) </w:t>
      </w:r>
      <w:r w:rsidR="001F4000" w:rsidRPr="00B14FE1">
        <w:rPr>
          <w:rFonts w:eastAsia="Calibri"/>
          <w:b w:val="0"/>
          <w:bCs/>
          <w:lang w:val="nl-NL"/>
        </w:rPr>
        <w:t>Kết quả kiểm tra kết thúc khoá học</w:t>
      </w:r>
      <w:r w:rsidRPr="00B14FE1">
        <w:rPr>
          <w:rFonts w:eastAsia="Calibri"/>
          <w:b w:val="0"/>
          <w:bCs/>
          <w:lang w:val="nl-NL"/>
        </w:rPr>
        <w:t>;</w:t>
      </w:r>
    </w:p>
    <w:p w:rsidR="009B4F41" w:rsidRDefault="009B4F41" w:rsidP="00F60880">
      <w:pPr>
        <w:pStyle w:val="Heading7"/>
        <w:spacing w:before="120" w:after="120" w:line="264" w:lineRule="auto"/>
        <w:ind w:firstLine="709"/>
        <w:rPr>
          <w:rFonts w:eastAsia="Calibri"/>
          <w:b w:val="0"/>
          <w:bCs/>
        </w:rPr>
      </w:pPr>
      <w:r w:rsidRPr="00B14FE1">
        <w:rPr>
          <w:rFonts w:eastAsia="Calibri"/>
          <w:b w:val="0"/>
          <w:lang w:val="nl-NL" w:eastAsia="zh-CN"/>
        </w:rPr>
        <w:tab/>
        <w:t xml:space="preserve">b) </w:t>
      </w:r>
      <w:r w:rsidRPr="00B14FE1">
        <w:rPr>
          <w:rFonts w:eastAsia="Calibri"/>
          <w:b w:val="0"/>
          <w:bCs/>
          <w:lang w:val="vi-VN"/>
        </w:rPr>
        <w:t xml:space="preserve">Quyết định của thủ trưởng </w:t>
      </w:r>
      <w:r w:rsidRPr="00B14FE1">
        <w:rPr>
          <w:rFonts w:eastAsia="Calibri"/>
          <w:b w:val="0"/>
          <w:lang w:val="vi-VN"/>
        </w:rPr>
        <w:t>đơn vị</w:t>
      </w:r>
      <w:r w:rsidRPr="00B14FE1">
        <w:rPr>
          <w:rFonts w:eastAsia="Calibri"/>
          <w:b w:val="0"/>
          <w:bCs/>
          <w:lang w:val="vi-VN"/>
        </w:rPr>
        <w:t xml:space="preserve"> </w:t>
      </w:r>
      <w:r w:rsidR="00726874" w:rsidRPr="00B14FE1">
        <w:rPr>
          <w:rFonts w:eastAsia="Calibri"/>
          <w:b w:val="0"/>
          <w:bCs/>
        </w:rPr>
        <w:t xml:space="preserve">tổ chức </w:t>
      </w:r>
      <w:r w:rsidRPr="00B14FE1">
        <w:rPr>
          <w:rFonts w:eastAsia="Calibri"/>
          <w:b w:val="0"/>
          <w:bCs/>
          <w:lang w:val="vi-VN"/>
        </w:rPr>
        <w:t>huấn luyện công nhận học viên hoàn thành khóa học.</w:t>
      </w:r>
    </w:p>
    <w:p w:rsidR="00A9015A" w:rsidRPr="00534096" w:rsidRDefault="00A9015A" w:rsidP="00212EF3">
      <w:pPr>
        <w:spacing w:before="120" w:after="120" w:line="264" w:lineRule="auto"/>
        <w:jc w:val="center"/>
        <w:rPr>
          <w:b/>
          <w:sz w:val="2"/>
          <w:lang w:val="nl-NL"/>
        </w:rPr>
      </w:pPr>
    </w:p>
    <w:p w:rsidR="00523B05" w:rsidRDefault="004D7EB7" w:rsidP="00212EF3">
      <w:pPr>
        <w:pStyle w:val="Heading1"/>
        <w:spacing w:line="264" w:lineRule="auto"/>
        <w:rPr>
          <w:szCs w:val="28"/>
          <w:lang w:val="nl-NL"/>
        </w:rPr>
      </w:pPr>
      <w:r w:rsidRPr="00534096">
        <w:rPr>
          <w:szCs w:val="28"/>
          <w:lang w:val="vi-VN"/>
        </w:rPr>
        <w:t>Chương</w:t>
      </w:r>
      <w:r w:rsidRPr="00534096">
        <w:rPr>
          <w:szCs w:val="28"/>
          <w:lang w:val="nl-NL"/>
        </w:rPr>
        <w:t xml:space="preserve"> V</w:t>
      </w:r>
      <w:r w:rsidR="00A9015A" w:rsidRPr="00534096">
        <w:rPr>
          <w:szCs w:val="28"/>
          <w:lang w:val="nl-NL"/>
        </w:rPr>
        <w:t>I</w:t>
      </w:r>
      <w:r w:rsidR="008A5F57" w:rsidRPr="00534096">
        <w:rPr>
          <w:szCs w:val="28"/>
          <w:lang w:val="nl-NL"/>
        </w:rPr>
        <w:br/>
      </w:r>
      <w:r w:rsidRPr="00534096">
        <w:rPr>
          <w:szCs w:val="28"/>
          <w:lang w:val="nl-NL"/>
        </w:rPr>
        <w:t>TRÁCH NHIỆM CỦA CÁC CƠ QUAN, TỔ CHỨC</w:t>
      </w:r>
      <w:r w:rsidR="0073246B" w:rsidRPr="00534096">
        <w:rPr>
          <w:szCs w:val="28"/>
          <w:lang w:val="nl-NL"/>
        </w:rPr>
        <w:t xml:space="preserve"> </w:t>
      </w:r>
      <w:r w:rsidRPr="00534096">
        <w:rPr>
          <w:szCs w:val="28"/>
          <w:lang w:val="nl-NL"/>
        </w:rPr>
        <w:t>TRONG VIỆC</w:t>
      </w:r>
      <w:r w:rsidR="00523B05">
        <w:rPr>
          <w:szCs w:val="28"/>
          <w:lang w:val="nl-NL"/>
        </w:rPr>
        <w:t xml:space="preserve"> </w:t>
      </w:r>
    </w:p>
    <w:p w:rsidR="00523B05" w:rsidRDefault="004D7EB7" w:rsidP="00212EF3">
      <w:pPr>
        <w:pStyle w:val="Heading1"/>
        <w:spacing w:line="264" w:lineRule="auto"/>
        <w:rPr>
          <w:szCs w:val="28"/>
          <w:lang w:val="nl-NL"/>
        </w:rPr>
      </w:pPr>
      <w:r w:rsidRPr="00534096">
        <w:rPr>
          <w:szCs w:val="28"/>
          <w:lang w:val="nl-NL"/>
        </w:rPr>
        <w:t>ĐÀO TẠO, BỒI DƯỠNG,</w:t>
      </w:r>
      <w:r w:rsidRPr="00534096">
        <w:rPr>
          <w:szCs w:val="28"/>
          <w:lang w:val="vi-VN" w:eastAsia="zh-CN"/>
        </w:rPr>
        <w:t xml:space="preserve"> </w:t>
      </w:r>
      <w:r w:rsidR="005B2CE4" w:rsidRPr="00534096">
        <w:rPr>
          <w:szCs w:val="28"/>
          <w:lang w:eastAsia="zh-CN"/>
        </w:rPr>
        <w:t xml:space="preserve">TẬP HUẤN, </w:t>
      </w:r>
      <w:r w:rsidRPr="00534096">
        <w:rPr>
          <w:szCs w:val="28"/>
          <w:lang w:val="nl-NL"/>
        </w:rPr>
        <w:t>HUẤN LUYỆN</w:t>
      </w:r>
      <w:r w:rsidR="00523B05">
        <w:rPr>
          <w:szCs w:val="28"/>
          <w:lang w:val="nl-NL"/>
        </w:rPr>
        <w:t xml:space="preserve"> </w:t>
      </w:r>
    </w:p>
    <w:p w:rsidR="004D7EB7" w:rsidRPr="00534096" w:rsidRDefault="003E3331" w:rsidP="00212EF3">
      <w:pPr>
        <w:pStyle w:val="Heading1"/>
        <w:spacing w:line="264" w:lineRule="auto"/>
        <w:rPr>
          <w:szCs w:val="28"/>
          <w:lang w:val="nl-NL"/>
        </w:rPr>
      </w:pPr>
      <w:r w:rsidRPr="00534096">
        <w:rPr>
          <w:szCs w:val="28"/>
        </w:rPr>
        <w:t>AN NINH HÀNG KHÔNG</w:t>
      </w:r>
    </w:p>
    <w:p w:rsidR="004D7EB7" w:rsidRPr="00534096" w:rsidRDefault="004D7EB7" w:rsidP="00F60880">
      <w:pPr>
        <w:pStyle w:val="Heading7"/>
        <w:spacing w:before="120" w:after="120" w:line="264" w:lineRule="auto"/>
        <w:ind w:firstLine="709"/>
        <w:rPr>
          <w:szCs w:val="28"/>
          <w:lang w:val="nl-NL"/>
        </w:rPr>
      </w:pPr>
      <w:r w:rsidRPr="00534096">
        <w:rPr>
          <w:bCs/>
          <w:lang w:val="nl-NL"/>
        </w:rPr>
        <w:tab/>
      </w:r>
      <w:r w:rsidRPr="00534096">
        <w:rPr>
          <w:szCs w:val="28"/>
          <w:lang w:val="nl-NL"/>
        </w:rPr>
        <w:t xml:space="preserve">Điều </w:t>
      </w:r>
      <w:r w:rsidR="00DE77A4" w:rsidRPr="00534096">
        <w:rPr>
          <w:szCs w:val="28"/>
          <w:lang w:val="nl-NL"/>
        </w:rPr>
        <w:t>5</w:t>
      </w:r>
      <w:r w:rsidR="000D47DC">
        <w:rPr>
          <w:szCs w:val="28"/>
          <w:lang w:val="nl-NL"/>
        </w:rPr>
        <w:t>4</w:t>
      </w:r>
      <w:r w:rsidRPr="00534096">
        <w:rPr>
          <w:szCs w:val="28"/>
          <w:lang w:val="nl-NL"/>
        </w:rPr>
        <w:t>. Trách nhiệm của Cục Hàng không Việt Nam</w:t>
      </w:r>
    </w:p>
    <w:p w:rsidR="00E147B9" w:rsidRPr="00534096" w:rsidRDefault="00E147B9" w:rsidP="00F60880">
      <w:pPr>
        <w:tabs>
          <w:tab w:val="left" w:pos="720"/>
        </w:tabs>
        <w:spacing w:before="120" w:after="120" w:line="264" w:lineRule="auto"/>
        <w:ind w:firstLine="720"/>
        <w:jc w:val="both"/>
        <w:rPr>
          <w:rFonts w:eastAsia="Calibri"/>
          <w:lang w:val="vi-VN"/>
        </w:rPr>
      </w:pPr>
      <w:r w:rsidRPr="00534096">
        <w:rPr>
          <w:rFonts w:eastAsia="Calibri"/>
          <w:lang w:val="vi-VN"/>
        </w:rPr>
        <w:t xml:space="preserve">1. </w:t>
      </w:r>
      <w:r w:rsidR="00C21EA7">
        <w:rPr>
          <w:rFonts w:eastAsia="Calibri"/>
        </w:rPr>
        <w:t>G</w:t>
      </w:r>
      <w:r w:rsidRPr="00534096">
        <w:rPr>
          <w:rFonts w:eastAsia="Calibri"/>
          <w:lang w:val="vi-VN"/>
        </w:rPr>
        <w:t xml:space="preserve">iám sát các cơ sở đào tạo, huấn luyện </w:t>
      </w:r>
      <w:r w:rsidR="00735887" w:rsidRPr="00534096">
        <w:rPr>
          <w:rFonts w:eastAsia="Calibri"/>
          <w:lang w:val="vi-VN"/>
        </w:rPr>
        <w:t>ANHK</w:t>
      </w:r>
      <w:r w:rsidRPr="00534096">
        <w:rPr>
          <w:rFonts w:eastAsia="Calibri"/>
          <w:lang w:val="vi-VN"/>
        </w:rPr>
        <w:t xml:space="preserve"> và các đơn vị, tổ chức, cá nhân liên quan trong việc thực hiện Thông tư này.</w:t>
      </w:r>
    </w:p>
    <w:p w:rsidR="00E147B9" w:rsidRPr="00534096" w:rsidRDefault="00E147B9" w:rsidP="00F60880">
      <w:pPr>
        <w:tabs>
          <w:tab w:val="left" w:pos="720"/>
        </w:tabs>
        <w:spacing w:before="120" w:after="120" w:line="264" w:lineRule="auto"/>
        <w:ind w:firstLine="720"/>
        <w:jc w:val="both"/>
        <w:rPr>
          <w:rFonts w:eastAsia="Calibri"/>
        </w:rPr>
      </w:pPr>
      <w:r w:rsidRPr="00534096">
        <w:rPr>
          <w:rFonts w:eastAsia="Calibri"/>
          <w:lang w:val="vi-VN"/>
        </w:rPr>
        <w:t xml:space="preserve">2. Tổ chức kiểm tra hoạt động đào tạo, bồi dưỡng, huấn luyện </w:t>
      </w:r>
      <w:r w:rsidR="00735887" w:rsidRPr="00534096">
        <w:rPr>
          <w:rFonts w:eastAsia="Calibri"/>
          <w:lang w:val="vi-VN"/>
        </w:rPr>
        <w:t>ANHK</w:t>
      </w:r>
      <w:r w:rsidR="00F1232B" w:rsidRPr="00534096">
        <w:rPr>
          <w:rFonts w:eastAsia="Calibri"/>
        </w:rPr>
        <w:t xml:space="preserve"> </w:t>
      </w:r>
      <w:r w:rsidRPr="00534096">
        <w:rPr>
          <w:rFonts w:eastAsia="Calibri"/>
          <w:lang w:val="vi-VN"/>
        </w:rPr>
        <w:t>của cơ sở đào tạo, huấn luyện nhân viên hàng không, các doanh nghiệp, đơn vị trong ngành hàng không.</w:t>
      </w:r>
    </w:p>
    <w:p w:rsidR="00477614" w:rsidRPr="00534096" w:rsidRDefault="00477614" w:rsidP="00F60880">
      <w:pPr>
        <w:tabs>
          <w:tab w:val="left" w:pos="720"/>
        </w:tabs>
        <w:spacing w:before="120" w:after="120" w:line="264" w:lineRule="auto"/>
        <w:ind w:firstLine="720"/>
        <w:jc w:val="both"/>
        <w:rPr>
          <w:rFonts w:eastAsia="Calibri"/>
        </w:rPr>
      </w:pPr>
      <w:r w:rsidRPr="00534096">
        <w:rPr>
          <w:rFonts w:eastAsia="Calibri"/>
        </w:rPr>
        <w:t xml:space="preserve">3. </w:t>
      </w:r>
      <w:r w:rsidRPr="00534096">
        <w:rPr>
          <w:rFonts w:eastAsia="Calibri"/>
          <w:lang w:val="vi-VN"/>
        </w:rPr>
        <w:t xml:space="preserve">Tổ </w:t>
      </w:r>
      <w:r w:rsidRPr="00534096">
        <w:rPr>
          <w:rFonts w:eastAsia="Calibri"/>
          <w:lang w:val="nl-NL"/>
        </w:rPr>
        <w:t>chức thực hiện</w:t>
      </w:r>
      <w:r w:rsidRPr="00534096">
        <w:rPr>
          <w:rFonts w:eastAsia="Calibri"/>
          <w:lang w:val="vi-VN"/>
        </w:rPr>
        <w:t xml:space="preserve"> </w:t>
      </w:r>
      <w:r w:rsidRPr="00534096">
        <w:rPr>
          <w:rFonts w:eastAsia="Calibri"/>
        </w:rPr>
        <w:t>tập huấn</w:t>
      </w:r>
      <w:r w:rsidRPr="00534096">
        <w:rPr>
          <w:rFonts w:eastAsia="Calibri"/>
          <w:lang w:val="vi-VN"/>
        </w:rPr>
        <w:t xml:space="preserve">, huấn luyện </w:t>
      </w:r>
      <w:r w:rsidRPr="00534096">
        <w:rPr>
          <w:rFonts w:eastAsia="Calibri"/>
        </w:rPr>
        <w:t xml:space="preserve">phù hợp với </w:t>
      </w:r>
      <w:r w:rsidRPr="00534096">
        <w:rPr>
          <w:rFonts w:eastAsia="Calibri"/>
          <w:lang w:val="vi-VN"/>
        </w:rPr>
        <w:t>quy định tại Thông tư này</w:t>
      </w:r>
      <w:r w:rsidRPr="00534096">
        <w:rPr>
          <w:rFonts w:eastAsia="Calibri"/>
          <w:lang w:val="pt-BR"/>
        </w:rPr>
        <w:t xml:space="preserve">. Biên soạn giáo trình tập huấn, huấn luyện theo chương trình chi tiết quy định tại Phụ lục </w:t>
      </w:r>
      <w:r w:rsidR="00506C5E" w:rsidRPr="00534096">
        <w:rPr>
          <w:rFonts w:eastAsia="Calibri"/>
          <w:lang w:val="pt-BR"/>
        </w:rPr>
        <w:t>4</w:t>
      </w:r>
      <w:r w:rsidRPr="00534096">
        <w:rPr>
          <w:rFonts w:eastAsia="Calibri"/>
          <w:lang w:val="pt-BR"/>
        </w:rPr>
        <w:t xml:space="preserve"> Thông tư này.</w:t>
      </w:r>
    </w:p>
    <w:p w:rsidR="00E147B9" w:rsidRPr="00534096" w:rsidRDefault="00477614" w:rsidP="00F60880">
      <w:pPr>
        <w:snapToGrid w:val="0"/>
        <w:spacing w:before="120" w:after="120" w:line="264" w:lineRule="auto"/>
        <w:ind w:firstLine="709"/>
        <w:jc w:val="both"/>
        <w:rPr>
          <w:rFonts w:eastAsia="Calibri"/>
          <w:spacing w:val="-4"/>
        </w:rPr>
      </w:pPr>
      <w:r w:rsidRPr="00534096">
        <w:rPr>
          <w:rFonts w:eastAsia="Calibri"/>
          <w:spacing w:val="-4"/>
        </w:rPr>
        <w:t>4</w:t>
      </w:r>
      <w:r w:rsidR="00E147B9" w:rsidRPr="00534096">
        <w:rPr>
          <w:rFonts w:eastAsia="Calibri"/>
          <w:spacing w:val="-4"/>
          <w:lang w:val="vi-VN"/>
        </w:rPr>
        <w:t xml:space="preserve">. Hợp tác quốc tế về đào tạo, huấn luyện </w:t>
      </w:r>
      <w:r w:rsidR="00735887" w:rsidRPr="00534096">
        <w:rPr>
          <w:rFonts w:eastAsia="Calibri"/>
          <w:spacing w:val="-4"/>
          <w:lang w:val="vi-VN"/>
        </w:rPr>
        <w:t>ANHK</w:t>
      </w:r>
      <w:r w:rsidR="00E147B9" w:rsidRPr="00534096">
        <w:rPr>
          <w:rFonts w:eastAsia="Calibri"/>
          <w:spacing w:val="-4"/>
          <w:lang w:val="vi-VN"/>
        </w:rPr>
        <w:t xml:space="preserve"> tại Việt Nam.</w:t>
      </w:r>
    </w:p>
    <w:p w:rsidR="004D7EB7" w:rsidRPr="00534096" w:rsidRDefault="004D7EB7" w:rsidP="00F60880">
      <w:pPr>
        <w:pStyle w:val="Heading7"/>
        <w:spacing w:before="120" w:after="120" w:line="264" w:lineRule="auto"/>
        <w:ind w:firstLine="709"/>
        <w:rPr>
          <w:szCs w:val="28"/>
          <w:lang w:val="nl-NL"/>
        </w:rPr>
      </w:pPr>
      <w:r w:rsidRPr="00534096">
        <w:rPr>
          <w:szCs w:val="28"/>
          <w:lang w:val="nl-NL"/>
        </w:rPr>
        <w:t xml:space="preserve">Điều </w:t>
      </w:r>
      <w:r w:rsidR="00D92DA8" w:rsidRPr="00534096">
        <w:rPr>
          <w:szCs w:val="28"/>
          <w:lang w:val="nl-NL"/>
        </w:rPr>
        <w:t>5</w:t>
      </w:r>
      <w:r w:rsidR="00C21EA7">
        <w:rPr>
          <w:szCs w:val="28"/>
          <w:lang w:val="nl-NL"/>
        </w:rPr>
        <w:t>5</w:t>
      </w:r>
      <w:r w:rsidRPr="00534096">
        <w:rPr>
          <w:szCs w:val="28"/>
          <w:lang w:val="nl-NL"/>
        </w:rPr>
        <w:t>. Trách nhiệm của cơ sở đào tạo, huấn luyện nghiệp vụ nhân viên hàng không</w:t>
      </w:r>
    </w:p>
    <w:p w:rsidR="002843ED" w:rsidRPr="00534096" w:rsidRDefault="002843ED" w:rsidP="00F60880">
      <w:pPr>
        <w:tabs>
          <w:tab w:val="left" w:pos="720"/>
          <w:tab w:val="left" w:pos="993"/>
        </w:tabs>
        <w:spacing w:before="120" w:after="120" w:line="264" w:lineRule="auto"/>
        <w:jc w:val="both"/>
        <w:rPr>
          <w:rFonts w:eastAsia="Calibri"/>
          <w:lang w:val="nl-NL"/>
        </w:rPr>
      </w:pPr>
      <w:r w:rsidRPr="00534096">
        <w:rPr>
          <w:rFonts w:eastAsia="Calibri"/>
          <w:lang w:val="vi-VN"/>
        </w:rPr>
        <w:tab/>
      </w:r>
      <w:r w:rsidRPr="00534096">
        <w:rPr>
          <w:rFonts w:eastAsia="Calibri"/>
        </w:rPr>
        <w:t xml:space="preserve">1. </w:t>
      </w:r>
      <w:r w:rsidR="00E147B9" w:rsidRPr="00534096">
        <w:rPr>
          <w:rFonts w:eastAsia="Calibri"/>
          <w:lang w:val="vi-VN"/>
        </w:rPr>
        <w:t xml:space="preserve">Tổ </w:t>
      </w:r>
      <w:r w:rsidR="00E147B9" w:rsidRPr="00534096">
        <w:rPr>
          <w:rFonts w:eastAsia="Calibri"/>
          <w:lang w:val="nl-NL"/>
        </w:rPr>
        <w:t>chức thực hiện</w:t>
      </w:r>
      <w:r w:rsidR="00E147B9" w:rsidRPr="00534096">
        <w:rPr>
          <w:rFonts w:eastAsia="Calibri"/>
          <w:lang w:val="vi-VN"/>
        </w:rPr>
        <w:t xml:space="preserve"> đào tạo, bồi dưỡng, huấn luyện </w:t>
      </w:r>
      <w:r w:rsidR="008A7CBF" w:rsidRPr="00534096">
        <w:rPr>
          <w:rFonts w:eastAsia="Calibri"/>
        </w:rPr>
        <w:t>phù hợp với giấy chứng nhận cơ sở đủ điều kiện huấn luyện, đào tạo nhân viên hàng không được cấp và</w:t>
      </w:r>
      <w:r w:rsidR="00E147B9" w:rsidRPr="00534096">
        <w:rPr>
          <w:rFonts w:eastAsia="Calibri"/>
          <w:lang w:val="vi-VN"/>
        </w:rPr>
        <w:t xml:space="preserve"> quy định tại Thông tư này</w:t>
      </w:r>
      <w:r w:rsidR="00E147B9" w:rsidRPr="00534096">
        <w:rPr>
          <w:rFonts w:eastAsia="Calibri"/>
          <w:lang w:val="pt-BR"/>
        </w:rPr>
        <w:t>.</w:t>
      </w:r>
      <w:r w:rsidR="00F82DA2" w:rsidRPr="00534096">
        <w:rPr>
          <w:rFonts w:eastAsia="Calibri"/>
          <w:lang w:val="pt-BR"/>
        </w:rPr>
        <w:t xml:space="preserve"> Biên soạn giáo trình đào tạo, bồi dưỡng, huấn luyện theo chương trình chi tiết quy định tại Phụ lục </w:t>
      </w:r>
      <w:r w:rsidR="00506C5E" w:rsidRPr="00534096">
        <w:rPr>
          <w:rFonts w:eastAsia="Calibri"/>
          <w:lang w:val="pt-BR"/>
        </w:rPr>
        <w:t>4</w:t>
      </w:r>
      <w:r w:rsidR="00F82DA2" w:rsidRPr="00534096">
        <w:rPr>
          <w:rFonts w:eastAsia="Calibri"/>
          <w:lang w:val="pt-BR"/>
        </w:rPr>
        <w:t xml:space="preserve"> Thông tư này.</w:t>
      </w:r>
    </w:p>
    <w:p w:rsidR="00E147B9" w:rsidRPr="00534096" w:rsidRDefault="00ED32DE" w:rsidP="00F60880">
      <w:pPr>
        <w:tabs>
          <w:tab w:val="left" w:pos="720"/>
        </w:tabs>
        <w:spacing w:before="120" w:after="120" w:line="264" w:lineRule="auto"/>
        <w:ind w:firstLine="709"/>
        <w:jc w:val="both"/>
        <w:rPr>
          <w:rFonts w:eastAsia="Calibri"/>
          <w:lang w:val="nl-NL"/>
        </w:rPr>
      </w:pPr>
      <w:r w:rsidRPr="00534096">
        <w:rPr>
          <w:lang w:val="nl-NL"/>
        </w:rPr>
        <w:t>2</w:t>
      </w:r>
      <w:r w:rsidR="00E147B9" w:rsidRPr="00534096">
        <w:rPr>
          <w:lang w:val="nl-NL"/>
        </w:rPr>
        <w:t xml:space="preserve">. Triển khai các giải pháp nâng cao chất lượng đào tạo, </w:t>
      </w:r>
      <w:r w:rsidR="00A030C6" w:rsidRPr="00534096">
        <w:rPr>
          <w:lang w:val="nl-NL"/>
        </w:rPr>
        <w:t xml:space="preserve">bồi dưỡng, </w:t>
      </w:r>
      <w:r w:rsidR="00E147B9" w:rsidRPr="00534096">
        <w:rPr>
          <w:lang w:val="nl-NL"/>
        </w:rPr>
        <w:t xml:space="preserve">huấn luyện </w:t>
      </w:r>
      <w:r w:rsidR="00735887" w:rsidRPr="00534096">
        <w:rPr>
          <w:lang w:val="nl-NL"/>
        </w:rPr>
        <w:t>ANHK</w:t>
      </w:r>
      <w:r w:rsidR="00E147B9" w:rsidRPr="00534096">
        <w:rPr>
          <w:lang w:val="nl-NL"/>
        </w:rPr>
        <w:t>; b</w:t>
      </w:r>
      <w:r w:rsidR="00E147B9" w:rsidRPr="00534096">
        <w:rPr>
          <w:rFonts w:eastAsia="Calibri"/>
          <w:bCs/>
          <w:lang w:val="nl-NL"/>
        </w:rPr>
        <w:t xml:space="preserve">ồi dưỡng, cập nhật kiến thức </w:t>
      </w:r>
      <w:r w:rsidR="00735887" w:rsidRPr="00534096">
        <w:rPr>
          <w:rFonts w:eastAsia="Calibri"/>
          <w:bCs/>
          <w:lang w:val="nl-NL"/>
        </w:rPr>
        <w:t>ANHK</w:t>
      </w:r>
      <w:r w:rsidR="00E147B9" w:rsidRPr="00534096">
        <w:rPr>
          <w:rFonts w:eastAsia="Calibri"/>
          <w:bCs/>
          <w:lang w:val="nl-NL"/>
        </w:rPr>
        <w:t xml:space="preserve">, kiến thức pháp luật, kỹ năng giảng dạy cho </w:t>
      </w:r>
      <w:r w:rsidR="00E147B9" w:rsidRPr="00534096">
        <w:rPr>
          <w:lang w:val="nl-NL"/>
        </w:rPr>
        <w:t xml:space="preserve">giáo viên giảng dạy </w:t>
      </w:r>
      <w:r w:rsidR="00735887" w:rsidRPr="00534096">
        <w:rPr>
          <w:lang w:val="nl-NL"/>
        </w:rPr>
        <w:t>ANHK</w:t>
      </w:r>
      <w:r w:rsidR="00E147B9" w:rsidRPr="00534096">
        <w:rPr>
          <w:rFonts w:eastAsia="Calibri"/>
          <w:bCs/>
          <w:lang w:val="nl-NL"/>
        </w:rPr>
        <w:t>.</w:t>
      </w:r>
    </w:p>
    <w:p w:rsidR="00E147B9" w:rsidRPr="00534096" w:rsidRDefault="00ED32DE" w:rsidP="00F60880">
      <w:pPr>
        <w:widowControl w:val="0"/>
        <w:suppressLineNumbers/>
        <w:tabs>
          <w:tab w:val="left" w:pos="0"/>
        </w:tabs>
        <w:spacing w:before="120" w:after="120" w:line="264" w:lineRule="auto"/>
        <w:ind w:firstLine="710"/>
        <w:jc w:val="both"/>
        <w:rPr>
          <w:rFonts w:eastAsia="Calibri"/>
        </w:rPr>
      </w:pPr>
      <w:r w:rsidRPr="00534096">
        <w:rPr>
          <w:rFonts w:eastAsia="Calibri"/>
          <w:lang w:val="nl-NL"/>
        </w:rPr>
        <w:t>3</w:t>
      </w:r>
      <w:r w:rsidR="00E147B9" w:rsidRPr="00534096">
        <w:rPr>
          <w:rFonts w:eastAsia="Calibri"/>
          <w:lang w:val="vi-VN"/>
        </w:rPr>
        <w:t xml:space="preserve">. </w:t>
      </w:r>
      <w:r w:rsidR="006C71BC" w:rsidRPr="00DF42A4">
        <w:rPr>
          <w:rFonts w:eastAsia="Calibri"/>
          <w:lang w:val="nl-NL"/>
        </w:rPr>
        <w:t>Tổng</w:t>
      </w:r>
      <w:r w:rsidR="006C71BC" w:rsidRPr="00DF42A4">
        <w:rPr>
          <w:rFonts w:eastAsia="Calibri"/>
          <w:lang w:val="vi-VN"/>
        </w:rPr>
        <w:t xml:space="preserve"> hợp</w:t>
      </w:r>
      <w:r w:rsidR="008D386B" w:rsidRPr="00DF42A4">
        <w:rPr>
          <w:rFonts w:eastAsia="Calibri"/>
        </w:rPr>
        <w:t>,</w:t>
      </w:r>
      <w:r w:rsidR="006C71BC" w:rsidRPr="00DF42A4">
        <w:rPr>
          <w:rFonts w:eastAsia="Calibri"/>
          <w:lang w:val="vi-VN"/>
        </w:rPr>
        <w:t xml:space="preserve"> báo cáo Cục Hàng không Việt Nam kết quả thực hiện hoạt động đào tạo, huấn luyện ANHK</w:t>
      </w:r>
      <w:r w:rsidR="006C71BC" w:rsidRPr="00DF42A4">
        <w:rPr>
          <w:rFonts w:eastAsia="Calibri"/>
        </w:rPr>
        <w:t>,</w:t>
      </w:r>
      <w:r w:rsidR="006C71BC" w:rsidRPr="00DF42A4">
        <w:rPr>
          <w:rFonts w:eastAsia="Calibri"/>
          <w:lang w:val="vi-VN"/>
        </w:rPr>
        <w:t xml:space="preserve"> </w:t>
      </w:r>
      <w:r w:rsidR="006C71BC" w:rsidRPr="00DF42A4">
        <w:rPr>
          <w:rFonts w:eastAsia="Calibri"/>
        </w:rPr>
        <w:t>chi tiết báo cáo như sau</w:t>
      </w:r>
      <w:r w:rsidR="0096161A" w:rsidRPr="00534096">
        <w:rPr>
          <w:rFonts w:eastAsia="Calibri"/>
        </w:rPr>
        <w:t>:</w:t>
      </w:r>
    </w:p>
    <w:p w:rsidR="0096161A" w:rsidRPr="00534096" w:rsidRDefault="0096161A" w:rsidP="00F60880">
      <w:pPr>
        <w:spacing w:before="120" w:after="120" w:line="264" w:lineRule="auto"/>
        <w:ind w:firstLine="720"/>
        <w:jc w:val="both"/>
      </w:pPr>
      <w:r w:rsidRPr="00534096">
        <w:t xml:space="preserve">a) Tên báo cáo: </w:t>
      </w:r>
      <w:r w:rsidR="00B14FE1">
        <w:t>b</w:t>
      </w:r>
      <w:r w:rsidRPr="00534096">
        <w:t xml:space="preserve">áo cáo kết quả thực hiện hoạt động đào tạo, huấn luyện </w:t>
      </w:r>
      <w:r w:rsidR="00735887" w:rsidRPr="00534096">
        <w:t>ANHK</w:t>
      </w:r>
      <w:r w:rsidRPr="00534096">
        <w:t>;</w:t>
      </w:r>
    </w:p>
    <w:p w:rsidR="0096161A" w:rsidRPr="00534096" w:rsidRDefault="00B14FE1" w:rsidP="00F60880">
      <w:pPr>
        <w:spacing w:before="120" w:after="120" w:line="264" w:lineRule="auto"/>
        <w:ind w:firstLine="720"/>
        <w:jc w:val="both"/>
      </w:pPr>
      <w:r>
        <w:t>b) Nội dung báo cáo: c</w:t>
      </w:r>
      <w:r w:rsidR="0096161A" w:rsidRPr="00534096">
        <w:t xml:space="preserve">ác nội dung liên quan đến kết quả thực hiện hoạt động đào tạo, huấn luyện </w:t>
      </w:r>
      <w:r w:rsidR="00735887" w:rsidRPr="00534096">
        <w:t>ANHK</w:t>
      </w:r>
      <w:r w:rsidR="0096161A" w:rsidRPr="00534096">
        <w:t xml:space="preserve"> theo quy định tại Phụ lục 3 ban hành kèm theo Thông tư này;</w:t>
      </w:r>
    </w:p>
    <w:p w:rsidR="0096161A" w:rsidRPr="00030A3E" w:rsidRDefault="0096161A" w:rsidP="00F60880">
      <w:pPr>
        <w:spacing w:before="120" w:after="120" w:line="264" w:lineRule="auto"/>
        <w:ind w:firstLine="720"/>
        <w:jc w:val="both"/>
        <w:rPr>
          <w:spacing w:val="-4"/>
        </w:rPr>
      </w:pPr>
      <w:r w:rsidRPr="00534096">
        <w:t xml:space="preserve">c) Phương thức gửi, nhận báo cáo: </w:t>
      </w:r>
      <w:r w:rsidR="00B14FE1">
        <w:t>b</w:t>
      </w:r>
      <w:r w:rsidRPr="00534096">
        <w:t xml:space="preserve">áo cáo được thể hiện dưới hình thức văn bản giấy hoặc văn bản điện tử. Báo cáo được gửi đến cơ quan nhận báo cáo </w:t>
      </w:r>
      <w:r w:rsidRPr="00030A3E">
        <w:rPr>
          <w:spacing w:val="-4"/>
        </w:rPr>
        <w:t>bằng một trong các phương thức sau: gửi trực tiếp, qua dịch vụ bưu chính, fax, qua hệ thống thư điện tử, hoặc các phương thức khác theo quy định của pháp luật;</w:t>
      </w:r>
    </w:p>
    <w:p w:rsidR="0096161A" w:rsidRPr="00534096" w:rsidRDefault="0096161A" w:rsidP="00F60880">
      <w:pPr>
        <w:spacing w:before="120" w:after="120" w:line="264" w:lineRule="auto"/>
        <w:ind w:firstLine="720"/>
        <w:jc w:val="both"/>
      </w:pPr>
      <w:r w:rsidRPr="00534096">
        <w:t xml:space="preserve">d) Tần suất báo cáo: </w:t>
      </w:r>
      <w:r w:rsidR="00030A3E">
        <w:t>đ</w:t>
      </w:r>
      <w:r w:rsidRPr="00534096">
        <w:t>ịnh kỳ hàng năm;</w:t>
      </w:r>
    </w:p>
    <w:p w:rsidR="0096161A" w:rsidRPr="00534096" w:rsidRDefault="00030A3E" w:rsidP="00F60880">
      <w:pPr>
        <w:spacing w:before="120" w:after="120" w:line="264" w:lineRule="auto"/>
        <w:ind w:firstLine="720"/>
        <w:jc w:val="both"/>
      </w:pPr>
      <w:r>
        <w:t>đ) Thời hạn gửi báo cáo: t</w:t>
      </w:r>
      <w:r w:rsidR="0096161A" w:rsidRPr="00534096">
        <w:t>rước ngày 20 tháng 12 hàng năm;</w:t>
      </w:r>
    </w:p>
    <w:p w:rsidR="0096161A" w:rsidRPr="00534096" w:rsidRDefault="0096161A" w:rsidP="00F60880">
      <w:pPr>
        <w:spacing w:before="120" w:after="120" w:line="264" w:lineRule="auto"/>
        <w:ind w:firstLine="720"/>
        <w:jc w:val="both"/>
      </w:pPr>
      <w:r w:rsidRPr="00534096">
        <w:t xml:space="preserve">e) Thời gian chốt số liệu báo cáo: </w:t>
      </w:r>
      <w:r w:rsidR="00030A3E">
        <w:t>t</w:t>
      </w:r>
      <w:r w:rsidRPr="00534096">
        <w:t>ừ ngày 15 tháng 12 của năm trước kỳ báo cáo đến 14 tháng 12 của kỳ báo cáo</w:t>
      </w:r>
      <w:r w:rsidR="006C71BC" w:rsidRPr="00534096">
        <w:t>;</w:t>
      </w:r>
    </w:p>
    <w:p w:rsidR="006C71BC" w:rsidRPr="00534096" w:rsidRDefault="006C71BC" w:rsidP="00F60880">
      <w:pPr>
        <w:spacing w:before="120" w:after="120" w:line="264" w:lineRule="auto"/>
        <w:ind w:firstLine="720"/>
        <w:jc w:val="both"/>
      </w:pPr>
      <w:r w:rsidRPr="00DF42A4">
        <w:t xml:space="preserve">g) Mẫu đề cương báo cáo: </w:t>
      </w:r>
      <w:r w:rsidR="00030A3E">
        <w:t>t</w:t>
      </w:r>
      <w:r w:rsidRPr="00DF42A4">
        <w:t>heo quy định tại Phụ lục 3 ban hành kèm theo Thông tư này.</w:t>
      </w:r>
    </w:p>
    <w:p w:rsidR="00E147B9" w:rsidRPr="00534096" w:rsidRDefault="00ED32DE" w:rsidP="00F60880">
      <w:pPr>
        <w:widowControl w:val="0"/>
        <w:suppressLineNumbers/>
        <w:tabs>
          <w:tab w:val="left" w:pos="0"/>
          <w:tab w:val="left" w:pos="993"/>
        </w:tabs>
        <w:spacing w:before="120" w:after="120" w:line="264" w:lineRule="auto"/>
        <w:ind w:firstLine="710"/>
        <w:jc w:val="both"/>
        <w:rPr>
          <w:rFonts w:eastAsia="Calibri"/>
          <w:bCs/>
          <w:lang w:val="vi-VN"/>
        </w:rPr>
      </w:pPr>
      <w:r w:rsidRPr="00534096">
        <w:rPr>
          <w:rFonts w:eastAsia="Calibri"/>
          <w:bCs/>
        </w:rPr>
        <w:t>4</w:t>
      </w:r>
      <w:r w:rsidR="00E147B9" w:rsidRPr="00534096">
        <w:rPr>
          <w:rFonts w:eastAsia="Calibri"/>
          <w:bCs/>
          <w:lang w:val="vi-VN"/>
        </w:rPr>
        <w:t xml:space="preserve">. Lưu giữ hồ sơ đào tạo, bồi dưỡng, huấn luyện </w:t>
      </w:r>
      <w:r w:rsidR="00735887" w:rsidRPr="00534096">
        <w:rPr>
          <w:rFonts w:eastAsia="Calibri"/>
          <w:bCs/>
          <w:lang w:val="vi-VN"/>
        </w:rPr>
        <w:t>ANHK</w:t>
      </w:r>
      <w:r w:rsidR="00E147B9" w:rsidRPr="00534096">
        <w:rPr>
          <w:rFonts w:eastAsia="Calibri"/>
          <w:bCs/>
          <w:lang w:val="vi-VN"/>
        </w:rPr>
        <w:t xml:space="preserve"> theo quy định của pháp luật về lưu trữ</w:t>
      </w:r>
      <w:r w:rsidR="00A030C6" w:rsidRPr="00534096">
        <w:rPr>
          <w:rFonts w:eastAsia="Calibri"/>
          <w:bCs/>
        </w:rPr>
        <w:t xml:space="preserve"> và quy định của Thông tư này</w:t>
      </w:r>
      <w:r w:rsidR="00E147B9" w:rsidRPr="00534096">
        <w:rPr>
          <w:rFonts w:eastAsia="Calibri"/>
          <w:bCs/>
          <w:lang w:val="vi-VN"/>
        </w:rPr>
        <w:t>.</w:t>
      </w:r>
    </w:p>
    <w:p w:rsidR="00E147B9" w:rsidRPr="00534096" w:rsidRDefault="00ED32DE" w:rsidP="00F60880">
      <w:pPr>
        <w:widowControl w:val="0"/>
        <w:suppressLineNumbers/>
        <w:tabs>
          <w:tab w:val="left" w:pos="0"/>
          <w:tab w:val="left" w:pos="993"/>
        </w:tabs>
        <w:spacing w:before="120" w:after="120" w:line="264" w:lineRule="auto"/>
        <w:ind w:firstLine="710"/>
        <w:jc w:val="both"/>
        <w:rPr>
          <w:rFonts w:eastAsia="Calibri"/>
          <w:lang w:val="pt-BR"/>
        </w:rPr>
      </w:pPr>
      <w:r w:rsidRPr="00534096">
        <w:rPr>
          <w:rFonts w:eastAsia="Calibri"/>
          <w:lang w:val="pt-BR"/>
        </w:rPr>
        <w:t>5</w:t>
      </w:r>
      <w:r w:rsidR="00E147B9" w:rsidRPr="00534096">
        <w:rPr>
          <w:rFonts w:eastAsia="Calibri"/>
          <w:lang w:val="pt-BR"/>
        </w:rPr>
        <w:t>. Chịu sự kiểm tra, thanh tra, giám sát của Bộ Giao thông vận tải, Cục Hàng không Việt Nam và các cơ quan nhà nước có thẩm quyền theo quy định hiện hành.</w:t>
      </w:r>
    </w:p>
    <w:p w:rsidR="004D7EB7" w:rsidRPr="00534096" w:rsidRDefault="004D7EB7" w:rsidP="00F60880">
      <w:pPr>
        <w:pStyle w:val="Heading7"/>
        <w:spacing w:before="120" w:after="120" w:line="264" w:lineRule="auto"/>
        <w:ind w:firstLine="709"/>
        <w:rPr>
          <w:spacing w:val="-6"/>
          <w:szCs w:val="28"/>
          <w:lang w:val="nl-NL"/>
        </w:rPr>
      </w:pPr>
      <w:r w:rsidRPr="00534096">
        <w:rPr>
          <w:szCs w:val="28"/>
          <w:lang w:val="nl-NL"/>
        </w:rPr>
        <w:t xml:space="preserve">Điều </w:t>
      </w:r>
      <w:r w:rsidR="00A030C6" w:rsidRPr="00534096">
        <w:rPr>
          <w:szCs w:val="28"/>
          <w:lang w:val="nl-NL"/>
        </w:rPr>
        <w:t>5</w:t>
      </w:r>
      <w:r w:rsidR="00C21EA7">
        <w:rPr>
          <w:szCs w:val="28"/>
          <w:lang w:val="nl-NL"/>
        </w:rPr>
        <w:t>6</w:t>
      </w:r>
      <w:r w:rsidRPr="00534096">
        <w:rPr>
          <w:szCs w:val="28"/>
          <w:lang w:val="nl-NL"/>
        </w:rPr>
        <w:t>. Trách nhiệm của các doanh nghiệp, đơn vị trong việc đào tạo, bồi dưỡ</w:t>
      </w:r>
      <w:r w:rsidRPr="00534096">
        <w:rPr>
          <w:spacing w:val="-6"/>
          <w:szCs w:val="28"/>
          <w:lang w:val="nl-NL"/>
        </w:rPr>
        <w:t xml:space="preserve">ng, huấn luyện </w:t>
      </w:r>
      <w:r w:rsidR="00735887" w:rsidRPr="00534096">
        <w:rPr>
          <w:spacing w:val="-6"/>
          <w:szCs w:val="28"/>
          <w:lang w:val="nl-NL"/>
        </w:rPr>
        <w:t>ANHK</w:t>
      </w:r>
      <w:r w:rsidRPr="00534096">
        <w:rPr>
          <w:spacing w:val="-6"/>
          <w:szCs w:val="28"/>
          <w:lang w:val="nl-NL"/>
        </w:rPr>
        <w:t xml:space="preserve"> </w:t>
      </w:r>
    </w:p>
    <w:p w:rsidR="002843ED" w:rsidRPr="00534096" w:rsidRDefault="00E147B9" w:rsidP="00F60880">
      <w:pPr>
        <w:snapToGrid w:val="0"/>
        <w:spacing w:before="120" w:after="120" w:line="264" w:lineRule="auto"/>
        <w:ind w:firstLine="709"/>
        <w:jc w:val="both"/>
        <w:rPr>
          <w:rFonts w:eastAsia="Calibri"/>
          <w:bCs/>
          <w:lang w:val="nl-NL"/>
        </w:rPr>
      </w:pPr>
      <w:r w:rsidRPr="00534096">
        <w:rPr>
          <w:rFonts w:eastAsia="Calibri"/>
          <w:bCs/>
          <w:lang w:val="nl-NL"/>
        </w:rPr>
        <w:t>Các doanh nghiệp, đơn vị trong ngành hàng không có trách nhiệm:</w:t>
      </w:r>
    </w:p>
    <w:p w:rsidR="002843ED" w:rsidRPr="00534096" w:rsidRDefault="00A030C6" w:rsidP="00F60880">
      <w:pPr>
        <w:snapToGrid w:val="0"/>
        <w:spacing w:before="120" w:after="120" w:line="264" w:lineRule="auto"/>
        <w:ind w:firstLine="709"/>
        <w:jc w:val="both"/>
        <w:rPr>
          <w:rFonts w:eastAsia="Calibri"/>
          <w:bCs/>
          <w:lang w:val="nl-NL"/>
        </w:rPr>
      </w:pPr>
      <w:r w:rsidRPr="00534096">
        <w:rPr>
          <w:rFonts w:eastAsia="Calibri"/>
          <w:bCs/>
          <w:lang w:val="nl-NL"/>
        </w:rPr>
        <w:tab/>
      </w:r>
      <w:r w:rsidR="0086463B" w:rsidRPr="00534096">
        <w:rPr>
          <w:rFonts w:eastAsia="Calibri"/>
          <w:bCs/>
          <w:lang w:val="nl-NL"/>
        </w:rPr>
        <w:t>1.</w:t>
      </w:r>
      <w:r w:rsidRPr="00534096">
        <w:rPr>
          <w:rFonts w:eastAsia="Calibri"/>
          <w:bCs/>
          <w:lang w:val="nl-NL"/>
        </w:rPr>
        <w:t xml:space="preserve"> Bố trí đủ nguồn lực, thời gian và triển khai thực hiện công tác đào tạo, bồi dưỡng, huấn luyện cho các đối tượng theo quy định tại Thông tư này</w:t>
      </w:r>
      <w:r w:rsidR="00477614" w:rsidRPr="00534096">
        <w:rPr>
          <w:rFonts w:eastAsia="Calibri"/>
          <w:bCs/>
          <w:lang w:val="nl-NL"/>
        </w:rPr>
        <w:t xml:space="preserve">. </w:t>
      </w:r>
      <w:r w:rsidR="00477614" w:rsidRPr="00534096">
        <w:rPr>
          <w:rFonts w:eastAsia="Calibri"/>
          <w:lang w:val="pt-BR"/>
        </w:rPr>
        <w:t xml:space="preserve">Biên soạn giáo trình đào tạo, bồi dưỡng, huấn luyện theo chương trình chi tiết quy định tại Phụ lục </w:t>
      </w:r>
      <w:r w:rsidR="00506C5E" w:rsidRPr="00534096">
        <w:rPr>
          <w:rFonts w:eastAsia="Calibri"/>
          <w:lang w:val="pt-BR"/>
        </w:rPr>
        <w:t>4</w:t>
      </w:r>
      <w:r w:rsidR="00477614" w:rsidRPr="00534096">
        <w:rPr>
          <w:rFonts w:eastAsia="Calibri"/>
          <w:lang w:val="pt-BR"/>
        </w:rPr>
        <w:t xml:space="preserve"> Thông tư này.</w:t>
      </w:r>
    </w:p>
    <w:p w:rsidR="002843ED" w:rsidRPr="00534096" w:rsidRDefault="00A030C6" w:rsidP="00F60880">
      <w:pPr>
        <w:snapToGrid w:val="0"/>
        <w:spacing w:before="120" w:after="120" w:line="264" w:lineRule="auto"/>
        <w:ind w:firstLine="709"/>
        <w:jc w:val="both"/>
        <w:rPr>
          <w:rFonts w:eastAsia="Calibri"/>
          <w:bCs/>
          <w:lang w:val="nl-NL"/>
        </w:rPr>
      </w:pPr>
      <w:r w:rsidRPr="00534096">
        <w:rPr>
          <w:rFonts w:eastAsia="Calibri"/>
          <w:bCs/>
          <w:lang w:val="vi-VN"/>
        </w:rPr>
        <w:tab/>
      </w:r>
      <w:r w:rsidR="0086463B" w:rsidRPr="00534096">
        <w:rPr>
          <w:rFonts w:eastAsia="Calibri"/>
          <w:bCs/>
        </w:rPr>
        <w:t>2.</w:t>
      </w:r>
      <w:r w:rsidRPr="00534096">
        <w:rPr>
          <w:rFonts w:eastAsia="Calibri"/>
          <w:bCs/>
        </w:rPr>
        <w:t xml:space="preserve"> </w:t>
      </w:r>
      <w:r w:rsidR="00E147B9" w:rsidRPr="00534096">
        <w:rPr>
          <w:rFonts w:eastAsia="Calibri"/>
          <w:bCs/>
          <w:lang w:val="vi-VN"/>
        </w:rPr>
        <w:t xml:space="preserve">Lưu giữ hồ sơ </w:t>
      </w:r>
      <w:r w:rsidRPr="00534096">
        <w:rPr>
          <w:rFonts w:eastAsia="Calibri"/>
          <w:bCs/>
        </w:rPr>
        <w:t xml:space="preserve">đào tạo, bồi dưỡng, </w:t>
      </w:r>
      <w:r w:rsidR="00E147B9" w:rsidRPr="00534096">
        <w:rPr>
          <w:rFonts w:eastAsia="Calibri"/>
          <w:bCs/>
          <w:lang w:val="vi-VN"/>
        </w:rPr>
        <w:t xml:space="preserve">huấn luyện </w:t>
      </w:r>
      <w:r w:rsidR="00735887" w:rsidRPr="00534096">
        <w:rPr>
          <w:rFonts w:eastAsia="Calibri"/>
          <w:bCs/>
          <w:lang w:val="vi-VN"/>
        </w:rPr>
        <w:t>ANHK</w:t>
      </w:r>
      <w:r w:rsidR="00E147B9" w:rsidRPr="00534096">
        <w:rPr>
          <w:rFonts w:eastAsia="Calibri"/>
          <w:bCs/>
          <w:lang w:val="vi-VN"/>
        </w:rPr>
        <w:t xml:space="preserve"> theo quy định của pháp luật về lưu trữ</w:t>
      </w:r>
      <w:r w:rsidRPr="00534096">
        <w:rPr>
          <w:rFonts w:eastAsia="Calibri"/>
          <w:bCs/>
        </w:rPr>
        <w:t xml:space="preserve"> và quy định tại Thông tư này</w:t>
      </w:r>
      <w:r w:rsidR="00477614" w:rsidRPr="00534096">
        <w:rPr>
          <w:rFonts w:eastAsia="Calibri"/>
          <w:bCs/>
          <w:lang w:val="nl-NL"/>
        </w:rPr>
        <w:t>.</w:t>
      </w:r>
    </w:p>
    <w:p w:rsidR="002843ED" w:rsidRPr="00534096" w:rsidRDefault="0086463B" w:rsidP="00F60880">
      <w:pPr>
        <w:snapToGrid w:val="0"/>
        <w:spacing w:before="120" w:after="120" w:line="264" w:lineRule="auto"/>
        <w:ind w:firstLine="709"/>
        <w:jc w:val="both"/>
        <w:rPr>
          <w:rFonts w:eastAsia="Calibri"/>
          <w:bCs/>
          <w:lang w:val="nl-NL"/>
        </w:rPr>
      </w:pPr>
      <w:r w:rsidRPr="00534096">
        <w:rPr>
          <w:rFonts w:eastAsia="Calibri"/>
          <w:bCs/>
          <w:lang w:val="nl-NL"/>
        </w:rPr>
        <w:t>3.</w:t>
      </w:r>
      <w:r w:rsidR="00E147B9" w:rsidRPr="00534096">
        <w:rPr>
          <w:rFonts w:eastAsia="Calibri"/>
          <w:bCs/>
          <w:lang w:val="nl-NL"/>
        </w:rPr>
        <w:t xml:space="preserve"> Triển khai các giải pháp nâng cao chất lượng đào tạo, </w:t>
      </w:r>
      <w:r w:rsidR="00A030C6" w:rsidRPr="00534096">
        <w:rPr>
          <w:rFonts w:eastAsia="Calibri"/>
          <w:bCs/>
          <w:lang w:val="nl-NL"/>
        </w:rPr>
        <w:t xml:space="preserve">bồi dưỡng, </w:t>
      </w:r>
      <w:r w:rsidR="00E147B9" w:rsidRPr="00534096">
        <w:rPr>
          <w:rFonts w:eastAsia="Calibri"/>
          <w:bCs/>
          <w:lang w:val="nl-NL"/>
        </w:rPr>
        <w:t xml:space="preserve">huấn luyện </w:t>
      </w:r>
      <w:r w:rsidR="00735887" w:rsidRPr="00534096">
        <w:rPr>
          <w:rFonts w:eastAsia="Calibri"/>
          <w:bCs/>
          <w:lang w:val="nl-NL"/>
        </w:rPr>
        <w:t>ANHK</w:t>
      </w:r>
      <w:r w:rsidR="00477614" w:rsidRPr="00534096">
        <w:rPr>
          <w:rFonts w:eastAsia="Calibri"/>
          <w:bCs/>
          <w:lang w:val="nl-NL"/>
        </w:rPr>
        <w:t>.</w:t>
      </w:r>
    </w:p>
    <w:p w:rsidR="006F39B0" w:rsidRPr="00534096" w:rsidRDefault="003D51A2" w:rsidP="00F60880">
      <w:pPr>
        <w:widowControl w:val="0"/>
        <w:suppressLineNumbers/>
        <w:tabs>
          <w:tab w:val="left" w:pos="0"/>
          <w:tab w:val="left" w:pos="993"/>
        </w:tabs>
        <w:spacing w:before="120" w:after="120" w:line="264" w:lineRule="auto"/>
        <w:ind w:firstLine="710"/>
        <w:jc w:val="both"/>
        <w:rPr>
          <w:rFonts w:eastAsia="Calibri"/>
        </w:rPr>
      </w:pPr>
      <w:r w:rsidRPr="00534096">
        <w:rPr>
          <w:rFonts w:eastAsia="Calibri"/>
          <w:bCs/>
          <w:lang w:val="nl-NL"/>
        </w:rPr>
        <w:t xml:space="preserve">4. </w:t>
      </w:r>
      <w:r w:rsidR="007F3EBF" w:rsidRPr="00DF42A4">
        <w:rPr>
          <w:rFonts w:eastAsia="Calibri"/>
          <w:lang w:val="nl-NL"/>
        </w:rPr>
        <w:t>Tổng</w:t>
      </w:r>
      <w:r w:rsidR="007F3EBF" w:rsidRPr="00DF42A4">
        <w:rPr>
          <w:rFonts w:eastAsia="Calibri"/>
          <w:lang w:val="vi-VN"/>
        </w:rPr>
        <w:t xml:space="preserve"> hợp báo cáo Cục Hàng không Việt Nam kết quả thực hiện hoạt động đào tạo, huấn luyện ANHK</w:t>
      </w:r>
      <w:r w:rsidR="007F3EBF" w:rsidRPr="00DF42A4">
        <w:rPr>
          <w:rFonts w:eastAsia="Calibri"/>
        </w:rPr>
        <w:t>,</w:t>
      </w:r>
      <w:r w:rsidR="007F3EBF" w:rsidRPr="00DF42A4">
        <w:rPr>
          <w:rFonts w:eastAsia="Calibri"/>
          <w:lang w:val="vi-VN"/>
        </w:rPr>
        <w:t xml:space="preserve"> </w:t>
      </w:r>
      <w:r w:rsidR="007F3EBF" w:rsidRPr="00DF42A4">
        <w:rPr>
          <w:rFonts w:eastAsia="Calibri"/>
        </w:rPr>
        <w:t>chi tiết báo cáo như sau</w:t>
      </w:r>
      <w:r w:rsidR="006F39B0" w:rsidRPr="00534096">
        <w:rPr>
          <w:rFonts w:eastAsia="Calibri"/>
        </w:rPr>
        <w:t>:</w:t>
      </w:r>
    </w:p>
    <w:p w:rsidR="006F39B0" w:rsidRPr="00534096" w:rsidRDefault="006F39B0" w:rsidP="00F60880">
      <w:pPr>
        <w:spacing w:before="120" w:after="120" w:line="264" w:lineRule="auto"/>
        <w:ind w:firstLine="720"/>
        <w:jc w:val="both"/>
      </w:pPr>
      <w:r w:rsidRPr="00534096">
        <w:t xml:space="preserve">a) Tên báo cáo: Báo cáo kết quả thực hiện hoạt động đào tạo, huấn luyện </w:t>
      </w:r>
      <w:r w:rsidR="00735887" w:rsidRPr="00534096">
        <w:t>ANHK</w:t>
      </w:r>
      <w:r w:rsidRPr="00534096">
        <w:t>;</w:t>
      </w:r>
    </w:p>
    <w:p w:rsidR="006F39B0" w:rsidRPr="00534096" w:rsidRDefault="006F39B0" w:rsidP="00F60880">
      <w:pPr>
        <w:spacing w:before="120" w:after="120" w:line="264" w:lineRule="auto"/>
        <w:ind w:firstLine="720"/>
        <w:jc w:val="both"/>
      </w:pPr>
      <w:r w:rsidRPr="00534096">
        <w:t xml:space="preserve">b) Nội dung báo cáo: </w:t>
      </w:r>
      <w:r w:rsidR="00030A3E">
        <w:t>c</w:t>
      </w:r>
      <w:r w:rsidRPr="00534096">
        <w:t xml:space="preserve">ác nội dung liên quan đến kết quả thực hiện hoạt động đào tạo, huấn luyện </w:t>
      </w:r>
      <w:r w:rsidR="00735887" w:rsidRPr="00534096">
        <w:t>ANHK</w:t>
      </w:r>
      <w:r w:rsidRPr="00534096">
        <w:t xml:space="preserve"> theo quy định tại Phụ lục 3 ban hành kèm theo Thông tư này;</w:t>
      </w:r>
    </w:p>
    <w:p w:rsidR="006F39B0" w:rsidRPr="00030A3E" w:rsidRDefault="006F39B0" w:rsidP="00F60880">
      <w:pPr>
        <w:spacing w:before="120" w:after="120" w:line="264" w:lineRule="auto"/>
        <w:ind w:firstLine="720"/>
        <w:jc w:val="both"/>
        <w:rPr>
          <w:spacing w:val="-4"/>
        </w:rPr>
      </w:pPr>
      <w:r w:rsidRPr="00534096">
        <w:t xml:space="preserve">c) Phương thức gửi, nhận báo cáo: </w:t>
      </w:r>
      <w:r w:rsidR="00030A3E">
        <w:t>c</w:t>
      </w:r>
      <w:r w:rsidRPr="00534096">
        <w:t xml:space="preserve">áo cáo được thể hiện dưới hình thức văn bản giấy hoặc văn bản điện tử. Báo cáo được gửi đến cơ quan nhận báo cáo </w:t>
      </w:r>
      <w:r w:rsidRPr="00030A3E">
        <w:rPr>
          <w:spacing w:val="-4"/>
        </w:rPr>
        <w:t>bằng một trong các phương thức sau: gửi trực tiếp, qua dịch vụ bưu chính, fax, qua hệ thống thư điện tử, hoặc các phương thức khác theo quy định của pháp luật;</w:t>
      </w:r>
    </w:p>
    <w:p w:rsidR="006F39B0" w:rsidRPr="00534096" w:rsidRDefault="00030A3E" w:rsidP="00F60880">
      <w:pPr>
        <w:spacing w:before="120" w:after="120" w:line="264" w:lineRule="auto"/>
        <w:ind w:firstLine="720"/>
        <w:jc w:val="both"/>
      </w:pPr>
      <w:r>
        <w:t>d) Tần suất báo cáo: đ</w:t>
      </w:r>
      <w:r w:rsidR="006F39B0" w:rsidRPr="00534096">
        <w:t>ịnh kỳ hàng năm;</w:t>
      </w:r>
    </w:p>
    <w:p w:rsidR="006F39B0" w:rsidRPr="00534096" w:rsidRDefault="00030A3E" w:rsidP="00F60880">
      <w:pPr>
        <w:spacing w:before="120" w:after="120" w:line="264" w:lineRule="auto"/>
        <w:ind w:firstLine="720"/>
        <w:jc w:val="both"/>
      </w:pPr>
      <w:r>
        <w:t>đ) Thời hạn gửi báo cáo: t</w:t>
      </w:r>
      <w:r w:rsidR="006F39B0" w:rsidRPr="00534096">
        <w:t>rước ngày 20 tháng 12 hàng năm;</w:t>
      </w:r>
    </w:p>
    <w:p w:rsidR="006F39B0" w:rsidRPr="00534096" w:rsidRDefault="006F39B0" w:rsidP="00F60880">
      <w:pPr>
        <w:spacing w:before="120" w:after="120" w:line="264" w:lineRule="auto"/>
        <w:ind w:firstLine="720"/>
        <w:jc w:val="both"/>
      </w:pPr>
      <w:r w:rsidRPr="00534096">
        <w:t>e) T</w:t>
      </w:r>
      <w:r w:rsidR="00030A3E">
        <w:t>hời gian chốt số liệu báo cáo: t</w:t>
      </w:r>
      <w:r w:rsidRPr="00534096">
        <w:t>ừ ngày 15 tháng 12 của năm trước kỳ báo cáo</w:t>
      </w:r>
      <w:r w:rsidR="007F3EBF" w:rsidRPr="00534096">
        <w:t xml:space="preserve"> đến 14 tháng 12 của kỳ báo cáo;</w:t>
      </w:r>
    </w:p>
    <w:p w:rsidR="007F3EBF" w:rsidRPr="00534096" w:rsidRDefault="00030A3E" w:rsidP="00F60880">
      <w:pPr>
        <w:spacing w:before="120" w:after="120" w:line="264" w:lineRule="auto"/>
        <w:ind w:firstLine="720"/>
        <w:jc w:val="both"/>
      </w:pPr>
      <w:r>
        <w:t>g) Mẫu đề cương báo cáo: t</w:t>
      </w:r>
      <w:r w:rsidR="007F3EBF" w:rsidRPr="00DF42A4">
        <w:t>heo quy định tại Phụ lục 3 ban hành kèm theo Thông tư này.</w:t>
      </w:r>
    </w:p>
    <w:p w:rsidR="002843ED" w:rsidRPr="00534096" w:rsidRDefault="00A030C6" w:rsidP="00F60880">
      <w:pPr>
        <w:snapToGrid w:val="0"/>
        <w:spacing w:before="120" w:after="120" w:line="264" w:lineRule="auto"/>
        <w:ind w:firstLine="709"/>
        <w:jc w:val="both"/>
        <w:rPr>
          <w:rFonts w:eastAsia="Calibri"/>
          <w:bCs/>
          <w:lang w:val="nl-NL"/>
        </w:rPr>
      </w:pPr>
      <w:r w:rsidRPr="00534096">
        <w:rPr>
          <w:rFonts w:eastAsia="Calibri"/>
          <w:bCs/>
          <w:lang w:val="nl-NL"/>
        </w:rPr>
        <w:tab/>
      </w:r>
      <w:r w:rsidR="0086463B" w:rsidRPr="00534096">
        <w:rPr>
          <w:rFonts w:eastAsia="Calibri"/>
          <w:bCs/>
          <w:lang w:val="nl-NL"/>
        </w:rPr>
        <w:t>5.</w:t>
      </w:r>
      <w:r w:rsidR="00E147B9" w:rsidRPr="00534096">
        <w:rPr>
          <w:rFonts w:eastAsia="Calibri"/>
          <w:bCs/>
          <w:lang w:val="nl-NL"/>
        </w:rPr>
        <w:t xml:space="preserve"> Chịu sự kiểm tra, thanh tra, giám sát của Bộ</w:t>
      </w:r>
      <w:r w:rsidR="00030A3E">
        <w:rPr>
          <w:rFonts w:eastAsia="Calibri"/>
          <w:bCs/>
          <w:lang w:val="nl-NL"/>
        </w:rPr>
        <w:t xml:space="preserve"> Giao thông v</w:t>
      </w:r>
      <w:r w:rsidR="00E147B9" w:rsidRPr="00534096">
        <w:rPr>
          <w:rFonts w:eastAsia="Calibri"/>
          <w:bCs/>
          <w:lang w:val="nl-NL"/>
        </w:rPr>
        <w:t>ận tải, Cục Hàng không Việt Nam và các cơ quan nhà nước có thẩm quyền theo quy định hiện hành</w:t>
      </w:r>
      <w:r w:rsidR="002843ED" w:rsidRPr="00534096">
        <w:rPr>
          <w:rFonts w:eastAsia="Calibri"/>
          <w:bCs/>
          <w:lang w:val="nl-NL"/>
        </w:rPr>
        <w:t>;</w:t>
      </w:r>
    </w:p>
    <w:p w:rsidR="004D7EB7" w:rsidRPr="00534096" w:rsidRDefault="004D7EB7" w:rsidP="00212EF3">
      <w:pPr>
        <w:pStyle w:val="Heading1"/>
        <w:spacing w:before="120" w:after="120" w:line="264" w:lineRule="auto"/>
        <w:rPr>
          <w:szCs w:val="28"/>
          <w:lang w:val="nl-NL"/>
        </w:rPr>
      </w:pPr>
      <w:r w:rsidRPr="00534096">
        <w:rPr>
          <w:szCs w:val="28"/>
          <w:lang w:val="vi-VN"/>
        </w:rPr>
        <w:t>Chương</w:t>
      </w:r>
      <w:r w:rsidRPr="00534096">
        <w:rPr>
          <w:szCs w:val="28"/>
          <w:lang w:val="nl-NL"/>
        </w:rPr>
        <w:t xml:space="preserve"> V</w:t>
      </w:r>
      <w:r w:rsidR="008F5230" w:rsidRPr="00534096">
        <w:rPr>
          <w:szCs w:val="28"/>
          <w:lang w:val="nl-NL"/>
        </w:rPr>
        <w:t>II</w:t>
      </w:r>
      <w:r w:rsidR="008A5F57" w:rsidRPr="00534096">
        <w:rPr>
          <w:szCs w:val="28"/>
          <w:lang w:val="nl-NL"/>
        </w:rPr>
        <w:br/>
      </w:r>
      <w:r w:rsidRPr="00534096">
        <w:rPr>
          <w:szCs w:val="28"/>
          <w:lang w:val="nl-NL"/>
        </w:rPr>
        <w:t>ĐIỀU KHOẢN THI HÀNH</w:t>
      </w:r>
    </w:p>
    <w:p w:rsidR="00AD5C0C" w:rsidRPr="00DF42A4" w:rsidRDefault="00AD5C0C" w:rsidP="00212EF3">
      <w:pPr>
        <w:spacing w:before="120" w:after="120" w:line="264" w:lineRule="auto"/>
        <w:rPr>
          <w:sz w:val="2"/>
          <w:lang w:val="nl-NL"/>
        </w:rPr>
      </w:pPr>
    </w:p>
    <w:p w:rsidR="0081293A" w:rsidRPr="00534096" w:rsidRDefault="0081293A" w:rsidP="00212EF3">
      <w:pPr>
        <w:pStyle w:val="Heading7"/>
        <w:spacing w:before="120" w:after="120" w:line="264" w:lineRule="auto"/>
        <w:ind w:firstLine="709"/>
        <w:rPr>
          <w:szCs w:val="28"/>
          <w:lang w:val="nl-NL"/>
        </w:rPr>
      </w:pPr>
      <w:r w:rsidRPr="00534096">
        <w:rPr>
          <w:szCs w:val="28"/>
          <w:lang w:val="nl-NL"/>
        </w:rPr>
        <w:t xml:space="preserve">Điều </w:t>
      </w:r>
      <w:r w:rsidR="00193067" w:rsidRPr="00534096">
        <w:rPr>
          <w:szCs w:val="28"/>
          <w:lang w:val="nl-NL"/>
        </w:rPr>
        <w:t>5</w:t>
      </w:r>
      <w:r w:rsidR="00C21EA7">
        <w:rPr>
          <w:szCs w:val="28"/>
          <w:lang w:val="nl-NL"/>
        </w:rPr>
        <w:t>7</w:t>
      </w:r>
      <w:r w:rsidRPr="00534096">
        <w:rPr>
          <w:szCs w:val="28"/>
          <w:lang w:val="nl-NL"/>
        </w:rPr>
        <w:t>. Điều khoản chuyển tiếp</w:t>
      </w:r>
    </w:p>
    <w:p w:rsidR="00E91AB3" w:rsidRPr="00E91AB3" w:rsidRDefault="00EC3872" w:rsidP="00212EF3">
      <w:pPr>
        <w:snapToGrid w:val="0"/>
        <w:spacing w:before="120" w:after="120" w:line="264" w:lineRule="auto"/>
        <w:ind w:firstLine="701"/>
        <w:jc w:val="both"/>
        <w:rPr>
          <w:rFonts w:eastAsia="Calibri"/>
          <w:lang w:val="nl-NL"/>
        </w:rPr>
      </w:pPr>
      <w:r w:rsidRPr="00534096">
        <w:rPr>
          <w:rFonts w:eastAsia="Calibri"/>
          <w:lang w:val="nl-NL"/>
        </w:rPr>
        <w:t xml:space="preserve">1. </w:t>
      </w:r>
      <w:r w:rsidR="00E91AB3" w:rsidRPr="00E91AB3">
        <w:rPr>
          <w:rFonts w:eastAsia="Calibri"/>
          <w:lang w:val="nl-NL"/>
        </w:rPr>
        <w:t xml:space="preserve">Các </w:t>
      </w:r>
      <w:r w:rsidR="00E91AB3" w:rsidRPr="00E91AB3">
        <w:t>đối tượng đã được đào tạo, bồi dưỡng, tập huấn ban đầu, bồi dưỡng định kỳ, huấn luyện định kỳ trước ngày Thông tư này có hiệu lực thì không phải đào tạo, bồi dưỡng, tập huấn ban đầu, huấn luyện định kỳ các chương trình tương ứng tại Thông tư này.</w:t>
      </w:r>
    </w:p>
    <w:p w:rsidR="00E0611D" w:rsidRPr="005D3F53" w:rsidRDefault="000B17C8" w:rsidP="00212EF3">
      <w:pPr>
        <w:snapToGrid w:val="0"/>
        <w:spacing w:before="120" w:after="120" w:line="264" w:lineRule="auto"/>
        <w:ind w:firstLine="709"/>
        <w:jc w:val="both"/>
        <w:rPr>
          <w:spacing w:val="-4"/>
          <w:shd w:val="clear" w:color="auto" w:fill="FFFFFF"/>
        </w:rPr>
      </w:pPr>
      <w:r w:rsidRPr="00534096">
        <w:rPr>
          <w:shd w:val="clear" w:color="auto" w:fill="FFFFFF"/>
        </w:rPr>
        <w:t>2</w:t>
      </w:r>
      <w:r w:rsidR="00E0611D" w:rsidRPr="00534096">
        <w:rPr>
          <w:shd w:val="clear" w:color="auto" w:fill="FFFFFF"/>
        </w:rPr>
        <w:t xml:space="preserve">. Các cơ sở đào tạo đã được Cục Hàng không Việt Nam cấp Giấy chứng nhận đủ điều kiện đào tạo, huấn luyện nghiệp vụ nhân viên hàng không; doanh nghiệp hoạt động trong lĩnh vực hàng không có trách nhiệm hoàn thiện giáo trình đào tạo, </w:t>
      </w:r>
      <w:r w:rsidR="001E663B" w:rsidRPr="00534096">
        <w:rPr>
          <w:shd w:val="clear" w:color="auto" w:fill="FFFFFF"/>
        </w:rPr>
        <w:t xml:space="preserve">bồi dưỡng, </w:t>
      </w:r>
      <w:r w:rsidR="00E0611D" w:rsidRPr="00534096">
        <w:rPr>
          <w:shd w:val="clear" w:color="auto" w:fill="FFFFFF"/>
        </w:rPr>
        <w:t>tập huấn</w:t>
      </w:r>
      <w:r w:rsidR="001E663B" w:rsidRPr="00534096">
        <w:rPr>
          <w:shd w:val="clear" w:color="auto" w:fill="FFFFFF"/>
        </w:rPr>
        <w:t>,</w:t>
      </w:r>
      <w:r w:rsidR="00E0611D" w:rsidRPr="00534096">
        <w:rPr>
          <w:shd w:val="clear" w:color="auto" w:fill="FFFFFF"/>
        </w:rPr>
        <w:t xml:space="preserve"> </w:t>
      </w:r>
      <w:r w:rsidR="001E663B" w:rsidRPr="00534096">
        <w:rPr>
          <w:shd w:val="clear" w:color="auto" w:fill="FFFFFF"/>
        </w:rPr>
        <w:t xml:space="preserve">huấn luyện </w:t>
      </w:r>
      <w:r w:rsidR="00E0611D" w:rsidRPr="00534096">
        <w:rPr>
          <w:shd w:val="clear" w:color="auto" w:fill="FFFFFF"/>
        </w:rPr>
        <w:t>quy định tại Thông tư này</w:t>
      </w:r>
      <w:r w:rsidR="00C21EA7">
        <w:rPr>
          <w:shd w:val="clear" w:color="auto" w:fill="FFFFFF"/>
        </w:rPr>
        <w:t xml:space="preserve"> chậm nhất</w:t>
      </w:r>
      <w:r w:rsidR="00E0611D" w:rsidRPr="00534096">
        <w:rPr>
          <w:shd w:val="clear" w:color="auto" w:fill="FFFFFF"/>
        </w:rPr>
        <w:t xml:space="preserve"> </w:t>
      </w:r>
      <w:r w:rsidR="00E0611D" w:rsidRPr="009A3348">
        <w:rPr>
          <w:shd w:val="clear" w:color="auto" w:fill="FFFFFF"/>
        </w:rPr>
        <w:t>trong</w:t>
      </w:r>
      <w:r w:rsidR="00E0611D" w:rsidRPr="00534096">
        <w:rPr>
          <w:color w:val="FF0000"/>
          <w:shd w:val="clear" w:color="auto" w:fill="FFFFFF"/>
        </w:rPr>
        <w:t xml:space="preserve"> </w:t>
      </w:r>
      <w:r w:rsidR="00E0611D" w:rsidRPr="00E84BAF">
        <w:rPr>
          <w:spacing w:val="-4"/>
          <w:shd w:val="clear" w:color="auto" w:fill="FFFFFF"/>
        </w:rPr>
        <w:t xml:space="preserve">vòng </w:t>
      </w:r>
      <w:r w:rsidRPr="00E84BAF">
        <w:rPr>
          <w:spacing w:val="-4"/>
          <w:shd w:val="clear" w:color="auto" w:fill="FFFFFF"/>
        </w:rPr>
        <w:t xml:space="preserve">12 </w:t>
      </w:r>
      <w:r w:rsidR="00E0611D" w:rsidRPr="00E84BAF">
        <w:rPr>
          <w:spacing w:val="-4"/>
          <w:shd w:val="clear" w:color="auto" w:fill="FFFFFF"/>
        </w:rPr>
        <w:t>tháng</w:t>
      </w:r>
      <w:r w:rsidR="00E0611D" w:rsidRPr="005D3F53">
        <w:rPr>
          <w:spacing w:val="-4"/>
          <w:shd w:val="clear" w:color="auto" w:fill="FFFFFF"/>
        </w:rPr>
        <w:t xml:space="preserve"> kể từ ngày Thông tư có hiệu lực. </w:t>
      </w:r>
    </w:p>
    <w:p w:rsidR="00E0611D" w:rsidRPr="005D3F53" w:rsidRDefault="000B17C8" w:rsidP="00212EF3">
      <w:pPr>
        <w:snapToGrid w:val="0"/>
        <w:spacing w:before="120" w:after="120" w:line="264" w:lineRule="auto"/>
        <w:ind w:firstLine="709"/>
        <w:jc w:val="both"/>
        <w:rPr>
          <w:rFonts w:eastAsia="Calibri"/>
          <w:spacing w:val="-4"/>
        </w:rPr>
      </w:pPr>
      <w:r w:rsidRPr="005D3F53">
        <w:rPr>
          <w:spacing w:val="-4"/>
          <w:shd w:val="clear" w:color="auto" w:fill="FFFFFF"/>
        </w:rPr>
        <w:t>3</w:t>
      </w:r>
      <w:r w:rsidR="00E0611D" w:rsidRPr="005D3F53">
        <w:rPr>
          <w:spacing w:val="-4"/>
          <w:shd w:val="clear" w:color="auto" w:fill="FFFFFF"/>
        </w:rPr>
        <w:t xml:space="preserve">. Các khóa đào tạo, </w:t>
      </w:r>
      <w:r w:rsidR="0096161A" w:rsidRPr="005D3F53">
        <w:rPr>
          <w:spacing w:val="-4"/>
          <w:shd w:val="clear" w:color="auto" w:fill="FFFFFF"/>
        </w:rPr>
        <w:t xml:space="preserve">bồi dưỡng, </w:t>
      </w:r>
      <w:r w:rsidR="00E0611D" w:rsidRPr="005D3F53">
        <w:rPr>
          <w:spacing w:val="-4"/>
          <w:shd w:val="clear" w:color="auto" w:fill="FFFFFF"/>
        </w:rPr>
        <w:t xml:space="preserve">huấn luyện đang </w:t>
      </w:r>
      <w:r w:rsidR="001E663B" w:rsidRPr="005D3F53">
        <w:rPr>
          <w:spacing w:val="-4"/>
          <w:shd w:val="clear" w:color="auto" w:fill="FFFFFF"/>
        </w:rPr>
        <w:t>tổ chức</w:t>
      </w:r>
      <w:r w:rsidR="00E0611D" w:rsidRPr="005D3F53">
        <w:rPr>
          <w:spacing w:val="-4"/>
          <w:shd w:val="clear" w:color="auto" w:fill="FFFFFF"/>
        </w:rPr>
        <w:t xml:space="preserve"> đào tạo, </w:t>
      </w:r>
      <w:r w:rsidR="0096161A" w:rsidRPr="005D3F53">
        <w:rPr>
          <w:spacing w:val="-4"/>
          <w:shd w:val="clear" w:color="auto" w:fill="FFFFFF"/>
        </w:rPr>
        <w:t xml:space="preserve">bồi dưỡng, </w:t>
      </w:r>
      <w:r w:rsidR="00E0611D" w:rsidRPr="005D3F53">
        <w:rPr>
          <w:spacing w:val="-4"/>
          <w:shd w:val="clear" w:color="auto" w:fill="FFFFFF"/>
        </w:rPr>
        <w:t>huấn luyện trước ngày Thông tư</w:t>
      </w:r>
      <w:r w:rsidR="00A61756">
        <w:rPr>
          <w:spacing w:val="-4"/>
          <w:shd w:val="clear" w:color="auto" w:fill="FFFFFF"/>
        </w:rPr>
        <w:t xml:space="preserve"> này</w:t>
      </w:r>
      <w:r w:rsidR="00E0611D" w:rsidRPr="005D3F53">
        <w:rPr>
          <w:spacing w:val="-4"/>
          <w:shd w:val="clear" w:color="auto" w:fill="FFFFFF"/>
        </w:rPr>
        <w:t xml:space="preserve"> có hiệu lực</w:t>
      </w:r>
      <w:r w:rsidR="001A7BEF">
        <w:rPr>
          <w:spacing w:val="-4"/>
          <w:shd w:val="clear" w:color="auto" w:fill="FFFFFF"/>
        </w:rPr>
        <w:t xml:space="preserve"> </w:t>
      </w:r>
      <w:r w:rsidR="00E0611D" w:rsidRPr="005D3F53">
        <w:rPr>
          <w:spacing w:val="-4"/>
          <w:shd w:val="clear" w:color="auto" w:fill="FFFFFF"/>
        </w:rPr>
        <w:t>tiếp tục được thực hiện đến khi hoàn thành.</w:t>
      </w:r>
    </w:p>
    <w:p w:rsidR="006C3EAA" w:rsidRPr="006C3EAA" w:rsidRDefault="000B17C8" w:rsidP="00212EF3">
      <w:pPr>
        <w:snapToGrid w:val="0"/>
        <w:spacing w:before="120" w:after="120" w:line="264" w:lineRule="auto"/>
        <w:ind w:firstLine="709"/>
        <w:jc w:val="both"/>
        <w:rPr>
          <w:rFonts w:eastAsia="Calibri"/>
        </w:rPr>
      </w:pPr>
      <w:r w:rsidRPr="00534096">
        <w:rPr>
          <w:rFonts w:eastAsia="Calibri"/>
        </w:rPr>
        <w:t>4</w:t>
      </w:r>
      <w:r w:rsidR="002B7487" w:rsidRPr="00534096">
        <w:rPr>
          <w:rFonts w:eastAsia="Calibri"/>
        </w:rPr>
        <w:t xml:space="preserve">. </w:t>
      </w:r>
      <w:r w:rsidR="006C3EAA" w:rsidRPr="006C3EAA">
        <w:t>Cán bộ, công chức, viên chức đã đảm nhiệm các nhiệm vụ về ANHK trong các cơ quan, đơn vị trực thuộc Cục HKVN trước ngày Thông tư này có hiệu lực thì không phải thực hiện chương trình tập huấn ban đầu quy định tại Điều 41 Thông tư này.</w:t>
      </w:r>
    </w:p>
    <w:p w:rsidR="0096161A" w:rsidRPr="00534096" w:rsidRDefault="00C21EA7" w:rsidP="00212EF3">
      <w:pPr>
        <w:pStyle w:val="Heading7"/>
        <w:spacing w:before="120" w:after="120" w:line="264" w:lineRule="auto"/>
        <w:ind w:firstLine="709"/>
        <w:rPr>
          <w:szCs w:val="28"/>
          <w:lang w:val="nl-NL"/>
        </w:rPr>
      </w:pPr>
      <w:r>
        <w:rPr>
          <w:szCs w:val="28"/>
          <w:lang w:val="nl-NL"/>
        </w:rPr>
        <w:t>Điều 58</w:t>
      </w:r>
      <w:r w:rsidR="0096161A" w:rsidRPr="00534096">
        <w:rPr>
          <w:szCs w:val="28"/>
          <w:lang w:val="nl-NL"/>
        </w:rPr>
        <w:t>. Hiệu lực thi  hành và tổ chức thực hiện</w:t>
      </w:r>
    </w:p>
    <w:p w:rsidR="0096161A" w:rsidRPr="00534096" w:rsidRDefault="0096161A" w:rsidP="00212EF3">
      <w:pPr>
        <w:snapToGrid w:val="0"/>
        <w:spacing w:before="120" w:after="120" w:line="264" w:lineRule="auto"/>
        <w:ind w:firstLine="709"/>
        <w:jc w:val="both"/>
        <w:rPr>
          <w:rFonts w:eastAsia="Calibri"/>
        </w:rPr>
      </w:pPr>
      <w:r w:rsidRPr="00534096">
        <w:rPr>
          <w:rFonts w:eastAsia="Calibri"/>
        </w:rPr>
        <w:t xml:space="preserve">1. </w:t>
      </w:r>
      <w:r w:rsidRPr="00534096">
        <w:rPr>
          <w:rFonts w:eastAsia="Calibri"/>
          <w:lang w:val="vi-VN"/>
        </w:rPr>
        <w:t>Thông tư này có hiệu lực từ ngày</w:t>
      </w:r>
      <w:r w:rsidRPr="00534096">
        <w:rPr>
          <w:rFonts w:eastAsia="Calibri"/>
          <w:lang w:val="nl-NL"/>
        </w:rPr>
        <w:t xml:space="preserve"> </w:t>
      </w:r>
      <w:r w:rsidR="001A7BEF">
        <w:rPr>
          <w:rFonts w:eastAsia="Calibri"/>
          <w:lang w:val="nl-NL"/>
        </w:rPr>
        <w:t>01</w:t>
      </w:r>
      <w:r w:rsidRPr="00534096">
        <w:rPr>
          <w:rFonts w:eastAsia="Calibri"/>
          <w:lang w:val="vi-VN"/>
        </w:rPr>
        <w:t xml:space="preserve"> th</w:t>
      </w:r>
      <w:r w:rsidR="00DD5329">
        <w:rPr>
          <w:rFonts w:eastAsia="Calibri"/>
          <w:lang w:val="nl-NL"/>
        </w:rPr>
        <w:t>áng 6</w:t>
      </w:r>
      <w:r w:rsidRPr="00534096">
        <w:rPr>
          <w:rFonts w:eastAsia="Calibri"/>
          <w:lang w:val="vi-VN"/>
        </w:rPr>
        <w:t xml:space="preserve"> năm </w:t>
      </w:r>
      <w:r w:rsidRPr="00534096">
        <w:rPr>
          <w:rFonts w:eastAsia="Calibri"/>
        </w:rPr>
        <w:t>2023</w:t>
      </w:r>
      <w:r w:rsidRPr="00534096">
        <w:rPr>
          <w:rFonts w:eastAsia="Calibri"/>
          <w:lang w:val="vi-VN"/>
        </w:rPr>
        <w:t xml:space="preserve"> và thay thế Thông tư số </w:t>
      </w:r>
      <w:r w:rsidRPr="00534096">
        <w:rPr>
          <w:rFonts w:eastAsia="Calibri"/>
          <w:lang w:val="nl-NL"/>
        </w:rPr>
        <w:t>43</w:t>
      </w:r>
      <w:r w:rsidRPr="00534096">
        <w:rPr>
          <w:rFonts w:eastAsia="Calibri"/>
          <w:lang w:val="vi-VN"/>
        </w:rPr>
        <w:t>/</w:t>
      </w:r>
      <w:r w:rsidRPr="00534096">
        <w:rPr>
          <w:rFonts w:eastAsia="Calibri"/>
          <w:lang w:val="nl-NL"/>
        </w:rPr>
        <w:t>2017</w:t>
      </w:r>
      <w:r w:rsidRPr="00534096">
        <w:rPr>
          <w:rFonts w:eastAsia="Calibri"/>
          <w:lang w:val="vi-VN"/>
        </w:rPr>
        <w:t xml:space="preserve">/TT-BGTVT ngày </w:t>
      </w:r>
      <w:r w:rsidRPr="00534096">
        <w:rPr>
          <w:rFonts w:eastAsia="Calibri"/>
          <w:lang w:val="nl-NL"/>
        </w:rPr>
        <w:t xml:space="preserve">16 </w:t>
      </w:r>
      <w:r w:rsidRPr="00534096">
        <w:rPr>
          <w:rFonts w:eastAsia="Calibri"/>
          <w:lang w:val="vi-VN"/>
        </w:rPr>
        <w:t xml:space="preserve">tháng </w:t>
      </w:r>
      <w:r w:rsidRPr="00534096">
        <w:rPr>
          <w:rFonts w:eastAsia="Calibri"/>
          <w:lang w:val="nl-NL"/>
        </w:rPr>
        <w:t>11</w:t>
      </w:r>
      <w:r w:rsidRPr="00534096">
        <w:rPr>
          <w:rFonts w:eastAsia="Calibri"/>
          <w:lang w:val="vi-VN"/>
        </w:rPr>
        <w:t xml:space="preserve"> năm 20</w:t>
      </w:r>
      <w:r w:rsidRPr="00534096">
        <w:rPr>
          <w:rFonts w:eastAsia="Calibri"/>
          <w:lang w:val="nl-NL"/>
        </w:rPr>
        <w:t>17</w:t>
      </w:r>
      <w:r w:rsidRPr="00534096">
        <w:rPr>
          <w:rFonts w:eastAsia="Calibri"/>
          <w:lang w:val="vi-VN"/>
        </w:rPr>
        <w:t xml:space="preserve"> của Bộ trưởng Bộ Giao thông </w:t>
      </w:r>
      <w:r w:rsidR="00030A3E">
        <w:rPr>
          <w:rFonts w:eastAsia="Calibri"/>
        </w:rPr>
        <w:t>v</w:t>
      </w:r>
      <w:r w:rsidRPr="00534096">
        <w:rPr>
          <w:rFonts w:eastAsia="Calibri"/>
          <w:lang w:val="vi-VN"/>
        </w:rPr>
        <w:t xml:space="preserve">ận tải quy định về đào tạo, bồi dưỡng nghiệp vụ, huấn luyện </w:t>
      </w:r>
      <w:r w:rsidR="00274C57">
        <w:rPr>
          <w:rFonts w:eastAsia="Calibri"/>
        </w:rPr>
        <w:t>a</w:t>
      </w:r>
      <w:r w:rsidR="003E3331" w:rsidRPr="00534096">
        <w:rPr>
          <w:rFonts w:eastAsia="Calibri"/>
        </w:rPr>
        <w:t>n ninh hàng không</w:t>
      </w:r>
      <w:r w:rsidRPr="00534096">
        <w:rPr>
          <w:rFonts w:eastAsia="Calibri"/>
          <w:lang w:val="vi-VN"/>
        </w:rPr>
        <w:t>.</w:t>
      </w:r>
    </w:p>
    <w:p w:rsidR="0096161A" w:rsidRPr="00274C57" w:rsidRDefault="0096161A" w:rsidP="00212EF3">
      <w:pPr>
        <w:snapToGrid w:val="0"/>
        <w:spacing w:before="120" w:after="120" w:line="264" w:lineRule="auto"/>
        <w:ind w:firstLine="709"/>
        <w:jc w:val="both"/>
        <w:rPr>
          <w:spacing w:val="4"/>
        </w:rPr>
      </w:pPr>
      <w:r w:rsidRPr="00274C57">
        <w:rPr>
          <w:rFonts w:eastAsia="Calibri"/>
          <w:spacing w:val="4"/>
        </w:rPr>
        <w:t xml:space="preserve">2. </w:t>
      </w:r>
      <w:r w:rsidRPr="00274C57">
        <w:rPr>
          <w:spacing w:val="4"/>
        </w:rPr>
        <w:t>Bãi bỏ Điều 4 của Thông</w:t>
      </w:r>
      <w:r w:rsidR="00274C57" w:rsidRPr="00274C57">
        <w:rPr>
          <w:spacing w:val="4"/>
        </w:rPr>
        <w:t xml:space="preserve"> tư số 28/2020/TT-BGTVT ngày 29 tháng 10 năm </w:t>
      </w:r>
      <w:r w:rsidRPr="00274C57">
        <w:rPr>
          <w:spacing w:val="4"/>
        </w:rPr>
        <w:t xml:space="preserve">2020 của Bộ trưởng </w:t>
      </w:r>
      <w:r w:rsidR="00E77C6C" w:rsidRPr="00274C57">
        <w:rPr>
          <w:rFonts w:eastAsia="Calibri"/>
          <w:spacing w:val="4"/>
          <w:lang w:val="vi-VN"/>
        </w:rPr>
        <w:t xml:space="preserve">Bộ Giao thông </w:t>
      </w:r>
      <w:r w:rsidR="00030A3E" w:rsidRPr="00274C57">
        <w:rPr>
          <w:rFonts w:eastAsia="Calibri"/>
          <w:spacing w:val="4"/>
        </w:rPr>
        <w:t>v</w:t>
      </w:r>
      <w:r w:rsidR="00E77C6C" w:rsidRPr="00274C57">
        <w:rPr>
          <w:rFonts w:eastAsia="Calibri"/>
          <w:spacing w:val="4"/>
          <w:lang w:val="vi-VN"/>
        </w:rPr>
        <w:t xml:space="preserve">ận tải </w:t>
      </w:r>
      <w:r w:rsidRPr="00274C57">
        <w:rPr>
          <w:spacing w:val="4"/>
        </w:rPr>
        <w:t>sửa đổi, bổ sung một số điều của các Thông tư quy định về chế độ báo cáo định kỳ trong lĩnh vực hàng không.</w:t>
      </w:r>
    </w:p>
    <w:p w:rsidR="00E147B9" w:rsidRDefault="006C3EAA" w:rsidP="00212EF3">
      <w:pPr>
        <w:snapToGrid w:val="0"/>
        <w:spacing w:before="120" w:after="120" w:line="264" w:lineRule="auto"/>
        <w:ind w:firstLine="709"/>
        <w:jc w:val="both"/>
        <w:rPr>
          <w:rFonts w:eastAsia="Calibri"/>
        </w:rPr>
      </w:pPr>
      <w:r>
        <w:rPr>
          <w:rFonts w:eastAsia="Calibri"/>
        </w:rPr>
        <w:t>3</w:t>
      </w:r>
      <w:r w:rsidR="0096161A" w:rsidRPr="00534096">
        <w:rPr>
          <w:rFonts w:eastAsia="Calibri"/>
        </w:rPr>
        <w:t xml:space="preserve">. </w:t>
      </w:r>
      <w:r w:rsidR="00E147B9" w:rsidRPr="00534096">
        <w:rPr>
          <w:rFonts w:eastAsia="Calibri"/>
          <w:bCs/>
          <w:lang w:val="nl-NL"/>
        </w:rPr>
        <w:tab/>
      </w:r>
      <w:r w:rsidR="00E147B9" w:rsidRPr="00534096">
        <w:rPr>
          <w:rFonts w:eastAsia="Calibri"/>
          <w:lang w:val="vi-VN"/>
        </w:rPr>
        <w:t>Chánh Văn phòng Bộ, Chánh Thanh tra Bộ, các Vụ trưởng, Cục trưởng Cục Hàng không Việt Nam, Thủ trưởng các tổ chức và cá nhân có liên quan chịu trách nhiệm thi hành Thông tư này./.</w:t>
      </w:r>
    </w:p>
    <w:tbl>
      <w:tblPr>
        <w:tblW w:w="9322" w:type="dxa"/>
        <w:tblLook w:val="01E0"/>
      </w:tblPr>
      <w:tblGrid>
        <w:gridCol w:w="5353"/>
        <w:gridCol w:w="3969"/>
      </w:tblGrid>
      <w:tr w:rsidR="00EF311A" w:rsidRPr="00D51292" w:rsidTr="00E40AF3">
        <w:tc>
          <w:tcPr>
            <w:tcW w:w="5353" w:type="dxa"/>
          </w:tcPr>
          <w:p w:rsidR="00742653" w:rsidRDefault="00EF311A" w:rsidP="00E40AF3">
            <w:pPr>
              <w:rPr>
                <w:rFonts w:eastAsia="Tahoma"/>
                <w:color w:val="000000"/>
                <w:sz w:val="22"/>
                <w:szCs w:val="22"/>
              </w:rPr>
            </w:pPr>
            <w:r w:rsidRPr="00D51292">
              <w:rPr>
                <w:rFonts w:eastAsia="Tahoma"/>
                <w:b/>
                <w:bCs/>
                <w:i/>
                <w:iCs/>
                <w:color w:val="000000"/>
              </w:rPr>
              <w:t>Nơi nhận:</w:t>
            </w:r>
            <w:r w:rsidRPr="00D51292">
              <w:rPr>
                <w:rFonts w:eastAsia="Tahoma"/>
                <w:b/>
                <w:bCs/>
                <w:i/>
                <w:iCs/>
                <w:color w:val="000000"/>
                <w:sz w:val="20"/>
                <w:szCs w:val="20"/>
              </w:rPr>
              <w:br/>
            </w:r>
            <w:r w:rsidR="00742653">
              <w:rPr>
                <w:rFonts w:eastAsia="Tahoma"/>
                <w:color w:val="000000"/>
                <w:sz w:val="22"/>
                <w:szCs w:val="22"/>
              </w:rPr>
              <w:t>- Bộ trưởng (để</w:t>
            </w:r>
            <w:r w:rsidR="00EA5D9D">
              <w:rPr>
                <w:rFonts w:eastAsia="Tahoma"/>
                <w:color w:val="000000"/>
                <w:sz w:val="22"/>
                <w:szCs w:val="22"/>
              </w:rPr>
              <w:t xml:space="preserve"> bá</w:t>
            </w:r>
            <w:r w:rsidR="00742653">
              <w:rPr>
                <w:rFonts w:eastAsia="Tahoma"/>
                <w:color w:val="000000"/>
                <w:sz w:val="22"/>
                <w:szCs w:val="22"/>
              </w:rPr>
              <w:t>o cáo);</w:t>
            </w:r>
          </w:p>
          <w:p w:rsidR="00EF311A" w:rsidRDefault="00EF311A" w:rsidP="00E40AF3">
            <w:pPr>
              <w:rPr>
                <w:rFonts w:eastAsia="Tahoma"/>
                <w:color w:val="000000"/>
                <w:sz w:val="22"/>
                <w:szCs w:val="22"/>
              </w:rPr>
            </w:pPr>
            <w:r w:rsidRPr="00D51292">
              <w:rPr>
                <w:rFonts w:eastAsia="Tahoma"/>
                <w:color w:val="000000"/>
                <w:sz w:val="22"/>
                <w:szCs w:val="22"/>
              </w:rPr>
              <w:t>- Văn phòng Chính phủ;</w:t>
            </w:r>
            <w:r w:rsidRPr="00D51292">
              <w:rPr>
                <w:rFonts w:eastAsia="Tahoma"/>
                <w:color w:val="000000"/>
                <w:sz w:val="22"/>
                <w:szCs w:val="22"/>
              </w:rPr>
              <w:br/>
              <w:t>- Các Bộ, cơ quan ngang Bộ, cơ quan thuộc Chính phủ;</w:t>
            </w:r>
          </w:p>
          <w:p w:rsidR="00EF311A" w:rsidRPr="00534096" w:rsidRDefault="00EF311A" w:rsidP="00EF311A">
            <w:pPr>
              <w:jc w:val="both"/>
              <w:rPr>
                <w:rFonts w:eastAsia="MS Mincho"/>
                <w:sz w:val="22"/>
                <w:lang w:val="nl-NL"/>
              </w:rPr>
            </w:pPr>
            <w:r w:rsidRPr="00534096">
              <w:rPr>
                <w:rFonts w:eastAsia="MS Mincho"/>
                <w:sz w:val="22"/>
                <w:lang w:val="nl-NL"/>
              </w:rPr>
              <w:t>- Các Thứ trưởng Bộ GTVT;</w:t>
            </w:r>
          </w:p>
          <w:p w:rsidR="00EF311A" w:rsidRPr="00D51292" w:rsidRDefault="00EF311A" w:rsidP="00E40AF3">
            <w:pPr>
              <w:rPr>
                <w:rFonts w:eastAsia="Tahoma"/>
                <w:color w:val="000000"/>
              </w:rPr>
            </w:pPr>
            <w:r w:rsidRPr="00D51292">
              <w:rPr>
                <w:rFonts w:eastAsia="Tahoma"/>
                <w:color w:val="000000"/>
                <w:sz w:val="22"/>
                <w:szCs w:val="22"/>
              </w:rPr>
              <w:t>- Cục Kiểm tra văn bả</w:t>
            </w:r>
            <w:r w:rsidR="00F30A7E">
              <w:rPr>
                <w:rFonts w:eastAsia="Tahoma"/>
                <w:color w:val="000000"/>
                <w:sz w:val="22"/>
                <w:szCs w:val="22"/>
              </w:rPr>
              <w:t>n QPPL</w:t>
            </w:r>
            <w:r w:rsidRPr="00D51292">
              <w:rPr>
                <w:rFonts w:eastAsia="Tahoma"/>
                <w:color w:val="000000"/>
                <w:sz w:val="22"/>
                <w:szCs w:val="22"/>
              </w:rPr>
              <w:t xml:space="preserve"> (Bộ Tư pháp);</w:t>
            </w:r>
            <w:r w:rsidRPr="00D51292">
              <w:rPr>
                <w:rFonts w:eastAsia="Tahoma"/>
                <w:color w:val="000000"/>
                <w:sz w:val="22"/>
                <w:szCs w:val="22"/>
              </w:rPr>
              <w:br/>
              <w:t>- Các Tổng công ty: Quản lý bay Việt Nam; Cảng hàng không Việt Nam -</w:t>
            </w:r>
            <w:r w:rsidR="00431424">
              <w:rPr>
                <w:rFonts w:eastAsia="Tahoma"/>
                <w:color w:val="000000"/>
                <w:sz w:val="22"/>
                <w:szCs w:val="22"/>
              </w:rPr>
              <w:t xml:space="preserve"> </w:t>
            </w:r>
            <w:r w:rsidRPr="00D51292">
              <w:rPr>
                <w:rFonts w:eastAsia="Tahoma"/>
                <w:color w:val="000000"/>
                <w:sz w:val="22"/>
                <w:szCs w:val="22"/>
              </w:rPr>
              <w:t>CTCP; Hàng không Việt Nam -</w:t>
            </w:r>
            <w:r w:rsidR="00431424">
              <w:rPr>
                <w:rFonts w:eastAsia="Tahoma"/>
                <w:color w:val="000000"/>
                <w:sz w:val="22"/>
                <w:szCs w:val="22"/>
              </w:rPr>
              <w:t xml:space="preserve"> </w:t>
            </w:r>
            <w:r w:rsidRPr="00D51292">
              <w:rPr>
                <w:rFonts w:eastAsia="Tahoma"/>
                <w:color w:val="000000"/>
                <w:sz w:val="22"/>
                <w:szCs w:val="22"/>
              </w:rPr>
              <w:t>CTCP; Trực thăng Việt Nam;</w:t>
            </w:r>
          </w:p>
          <w:p w:rsidR="00EF311A" w:rsidRPr="00D51292" w:rsidRDefault="00EF311A" w:rsidP="00E40AF3">
            <w:pPr>
              <w:jc w:val="both"/>
              <w:rPr>
                <w:rFonts w:eastAsia="Tahoma"/>
                <w:color w:val="000000"/>
              </w:rPr>
            </w:pPr>
            <w:r w:rsidRPr="00D51292">
              <w:rPr>
                <w:rFonts w:eastAsia="Tahoma"/>
                <w:color w:val="000000"/>
                <w:sz w:val="22"/>
                <w:szCs w:val="22"/>
              </w:rPr>
              <w:t>- Cảng Hàng không Quốc tế Vân Đồn;</w:t>
            </w:r>
          </w:p>
          <w:p w:rsidR="00EF311A" w:rsidRPr="00D51292" w:rsidRDefault="00EF311A" w:rsidP="00765CC6">
            <w:pPr>
              <w:rPr>
                <w:rFonts w:eastAsia="Tahoma"/>
                <w:color w:val="000000"/>
              </w:rPr>
            </w:pPr>
            <w:r w:rsidRPr="00D51292">
              <w:rPr>
                <w:rFonts w:eastAsia="Tahoma"/>
                <w:color w:val="000000"/>
                <w:sz w:val="22"/>
                <w:szCs w:val="22"/>
              </w:rPr>
              <w:t>- Các Công ty cổ phần: Hàng không Jetstar Pacific, Hàng không VietJet, Hàng không Tre Việt, Hàng không Hải Âu, Hàng không lưỡng dụng Ngôi Sao Việt, Hàng không lữ hành Việt Nam, Bầu trời xanh, Đào tạo bay Việt;</w:t>
            </w:r>
          </w:p>
          <w:p w:rsidR="00EF311A" w:rsidRPr="00D51292" w:rsidRDefault="00EF311A" w:rsidP="00765CC6">
            <w:pPr>
              <w:rPr>
                <w:rFonts w:eastAsia="Tahoma"/>
                <w:color w:val="000000"/>
                <w:sz w:val="16"/>
                <w:szCs w:val="16"/>
              </w:rPr>
            </w:pPr>
            <w:r w:rsidRPr="00D51292">
              <w:rPr>
                <w:rFonts w:eastAsia="Tahoma"/>
                <w:color w:val="000000"/>
                <w:sz w:val="22"/>
                <w:szCs w:val="22"/>
              </w:rPr>
              <w:t>- Công ty Bay dịch vụ hàng không (VASCO);</w:t>
            </w:r>
            <w:r w:rsidRPr="00D51292">
              <w:rPr>
                <w:rFonts w:eastAsia="Tahoma"/>
                <w:color w:val="000000"/>
                <w:sz w:val="22"/>
                <w:szCs w:val="22"/>
              </w:rPr>
              <w:br/>
              <w:t>- Công ty Bay trực thăng miền Nam (VNHS);</w:t>
            </w:r>
            <w:r w:rsidRPr="00D51292">
              <w:rPr>
                <w:rFonts w:eastAsia="Tahoma"/>
                <w:color w:val="000000"/>
                <w:sz w:val="22"/>
                <w:szCs w:val="22"/>
              </w:rPr>
              <w:br/>
              <w:t>- Công ty Bay trực thăng miền Bắc (VNHN);</w:t>
            </w:r>
            <w:r w:rsidRPr="00D51292">
              <w:rPr>
                <w:rFonts w:eastAsia="Tahoma"/>
                <w:color w:val="000000"/>
                <w:sz w:val="22"/>
                <w:szCs w:val="22"/>
              </w:rPr>
              <w:br/>
              <w:t>- Công ty TNHH sửa chữa máy bay (VAECO);</w:t>
            </w:r>
            <w:r w:rsidRPr="00D51292">
              <w:rPr>
                <w:rFonts w:eastAsia="Tahoma"/>
                <w:color w:val="000000"/>
                <w:sz w:val="22"/>
                <w:szCs w:val="22"/>
              </w:rPr>
              <w:br/>
              <w:t>- Công ty Cổ phần dịch vụ Kỹ thuật trực thăng (HELITECHCO);</w:t>
            </w:r>
            <w:r w:rsidRPr="00D51292">
              <w:rPr>
                <w:rFonts w:eastAsia="Tahoma"/>
                <w:color w:val="000000"/>
                <w:sz w:val="22"/>
                <w:szCs w:val="22"/>
              </w:rPr>
              <w:br/>
              <w:t>- Công ty Bảo dưỡng máy bay Cảng HKMN (SAAM);</w:t>
            </w:r>
            <w:r w:rsidRPr="00D51292">
              <w:rPr>
                <w:rFonts w:eastAsia="Tahoma"/>
                <w:color w:val="000000"/>
                <w:sz w:val="22"/>
                <w:szCs w:val="22"/>
              </w:rPr>
              <w:br/>
              <w:t>- Công ty Dịch vụ kỹ thuật Hàng không (AESC);</w:t>
            </w:r>
            <w:r w:rsidRPr="00D51292">
              <w:rPr>
                <w:rFonts w:eastAsia="Tahoma"/>
                <w:color w:val="000000"/>
                <w:sz w:val="22"/>
                <w:szCs w:val="22"/>
              </w:rPr>
              <w:br/>
              <w:t>- Công ty TNHH Kỹ thuật công nghệ hàng không Việt Nam Singapore (VSTEA);</w:t>
            </w:r>
            <w:r w:rsidRPr="00D51292">
              <w:rPr>
                <w:rFonts w:eastAsia="Tahoma"/>
                <w:color w:val="000000"/>
                <w:sz w:val="22"/>
                <w:szCs w:val="22"/>
              </w:rPr>
              <w:br/>
              <w:t>- Công ty Dịch vụ mặt đất sân bay Việt Nam (VIAGS);</w:t>
            </w:r>
            <w:r w:rsidRPr="00D51292">
              <w:rPr>
                <w:rFonts w:eastAsia="Tahoma"/>
                <w:color w:val="000000"/>
                <w:sz w:val="22"/>
                <w:szCs w:val="22"/>
              </w:rPr>
              <w:br/>
              <w:t>- Công ty Cổ phần Phục vụ mặt đất Sài Gòn (SAGS);</w:t>
            </w:r>
            <w:r w:rsidRPr="00D51292">
              <w:rPr>
                <w:rFonts w:eastAsia="Tahoma"/>
                <w:color w:val="000000"/>
                <w:sz w:val="22"/>
                <w:szCs w:val="22"/>
              </w:rPr>
              <w:br/>
              <w:t>- Công ty Hành tinh xanh;</w:t>
            </w:r>
            <w:r w:rsidRPr="00D51292">
              <w:rPr>
                <w:rFonts w:eastAsia="Tahoma"/>
                <w:color w:val="000000"/>
                <w:sz w:val="22"/>
                <w:szCs w:val="22"/>
              </w:rPr>
              <w:br/>
              <w:t>- Công báo;</w:t>
            </w:r>
            <w:r w:rsidRPr="00D51292">
              <w:rPr>
                <w:rFonts w:eastAsia="Tahoma"/>
                <w:color w:val="000000"/>
                <w:sz w:val="22"/>
                <w:szCs w:val="22"/>
              </w:rPr>
              <w:br/>
              <w:t>- Cổng thông tin điện tử Chính phủ;</w:t>
            </w:r>
            <w:r w:rsidRPr="00D51292">
              <w:rPr>
                <w:rFonts w:eastAsia="Tahoma"/>
                <w:color w:val="000000"/>
                <w:sz w:val="22"/>
                <w:szCs w:val="22"/>
              </w:rPr>
              <w:br/>
              <w:t xml:space="preserve">- Cổng thông tin điện tử </w:t>
            </w:r>
            <w:r w:rsidRPr="00920631">
              <w:rPr>
                <w:rFonts w:eastAsia="Tahoma"/>
                <w:color w:val="000000"/>
                <w:sz w:val="22"/>
                <w:szCs w:val="22"/>
              </w:rPr>
              <w:t>Bộ GTVT;</w:t>
            </w:r>
            <w:r w:rsidRPr="00920631">
              <w:rPr>
                <w:rFonts w:eastAsia="Tahoma"/>
                <w:color w:val="000000"/>
                <w:sz w:val="22"/>
                <w:szCs w:val="22"/>
              </w:rPr>
              <w:br/>
              <w:t>- Báo Giao thông;</w:t>
            </w:r>
            <w:r>
              <w:rPr>
                <w:rFonts w:eastAsia="Tahoma"/>
                <w:color w:val="000000"/>
                <w:sz w:val="22"/>
                <w:szCs w:val="22"/>
              </w:rPr>
              <w:br/>
              <w:t>- Lưu: VT, VTải</w:t>
            </w:r>
            <w:r w:rsidRPr="00D51292">
              <w:rPr>
                <w:rFonts w:eastAsia="Tahoma"/>
                <w:color w:val="000000"/>
                <w:sz w:val="22"/>
                <w:szCs w:val="22"/>
              </w:rPr>
              <w:t>.</w:t>
            </w:r>
          </w:p>
        </w:tc>
        <w:tc>
          <w:tcPr>
            <w:tcW w:w="3969" w:type="dxa"/>
          </w:tcPr>
          <w:p w:rsidR="00EF311A" w:rsidRPr="00A45843" w:rsidRDefault="00274C57" w:rsidP="00E40AF3">
            <w:pPr>
              <w:jc w:val="center"/>
              <w:rPr>
                <w:b/>
                <w:bCs/>
              </w:rPr>
            </w:pPr>
            <w:r>
              <w:rPr>
                <w:b/>
                <w:bCs/>
              </w:rPr>
              <w:t xml:space="preserve">KT. </w:t>
            </w:r>
            <w:r w:rsidR="00EF311A" w:rsidRPr="00A45843">
              <w:rPr>
                <w:b/>
                <w:bCs/>
              </w:rPr>
              <w:t>BỘ TRƯỞNG</w:t>
            </w:r>
            <w:r w:rsidR="00EF311A" w:rsidRPr="00A45843">
              <w:rPr>
                <w:b/>
                <w:bCs/>
              </w:rPr>
              <w:br/>
            </w:r>
            <w:r>
              <w:rPr>
                <w:b/>
                <w:bCs/>
              </w:rPr>
              <w:t>THỨ TRƯỞNG</w:t>
            </w:r>
          </w:p>
          <w:p w:rsidR="00EF311A" w:rsidRPr="00A45843" w:rsidRDefault="00EF311A" w:rsidP="00E40AF3">
            <w:pPr>
              <w:rPr>
                <w:b/>
                <w:bCs/>
              </w:rPr>
            </w:pPr>
          </w:p>
          <w:p w:rsidR="00EF311A" w:rsidRDefault="00EF311A" w:rsidP="00E40AF3">
            <w:pPr>
              <w:rPr>
                <w:b/>
                <w:bCs/>
              </w:rPr>
            </w:pPr>
          </w:p>
          <w:p w:rsidR="00274C57" w:rsidRDefault="00274C57" w:rsidP="00E40AF3">
            <w:pPr>
              <w:rPr>
                <w:b/>
                <w:bCs/>
              </w:rPr>
            </w:pPr>
          </w:p>
          <w:p w:rsidR="00EF311A" w:rsidRPr="00A45843" w:rsidRDefault="00EF311A" w:rsidP="00E40AF3">
            <w:pPr>
              <w:rPr>
                <w:b/>
                <w:bCs/>
              </w:rPr>
            </w:pPr>
          </w:p>
          <w:p w:rsidR="00EF311A" w:rsidRPr="00A45843" w:rsidRDefault="00EF311A" w:rsidP="00E40AF3">
            <w:pPr>
              <w:rPr>
                <w:b/>
                <w:bCs/>
              </w:rPr>
            </w:pPr>
          </w:p>
          <w:p w:rsidR="00EF311A" w:rsidRPr="00D51292" w:rsidRDefault="00274C57" w:rsidP="00E40AF3">
            <w:pPr>
              <w:ind w:left="-34"/>
              <w:jc w:val="center"/>
              <w:rPr>
                <w:rFonts w:eastAsia="Tahoma"/>
                <w:b/>
                <w:bCs/>
                <w:color w:val="000000"/>
                <w:sz w:val="26"/>
                <w:szCs w:val="26"/>
              </w:rPr>
            </w:pPr>
            <w:r>
              <w:rPr>
                <w:b/>
                <w:bCs/>
              </w:rPr>
              <w:t>Lê Anh Tuấn</w:t>
            </w:r>
            <w:r w:rsidR="00EF311A" w:rsidRPr="00A45843">
              <w:rPr>
                <w:b/>
                <w:bCs/>
              </w:rPr>
              <w:br/>
            </w:r>
          </w:p>
        </w:tc>
      </w:tr>
    </w:tbl>
    <w:p w:rsidR="00EF311A" w:rsidRDefault="00EF311A" w:rsidP="00A903D4">
      <w:pPr>
        <w:snapToGrid w:val="0"/>
        <w:spacing w:before="120" w:after="120"/>
        <w:ind w:right="57" w:firstLine="709"/>
        <w:jc w:val="both"/>
        <w:rPr>
          <w:rFonts w:eastAsia="Calibri"/>
        </w:rPr>
      </w:pPr>
    </w:p>
    <w:p w:rsidR="00EF311A" w:rsidRDefault="00EF311A" w:rsidP="00A903D4">
      <w:pPr>
        <w:snapToGrid w:val="0"/>
        <w:spacing w:before="120" w:after="120"/>
        <w:ind w:right="57" w:firstLine="709"/>
        <w:jc w:val="both"/>
        <w:rPr>
          <w:rFonts w:eastAsia="Calibri"/>
        </w:rPr>
      </w:pPr>
    </w:p>
    <w:p w:rsidR="00EF311A" w:rsidRDefault="00EF311A" w:rsidP="00A903D4">
      <w:pPr>
        <w:snapToGrid w:val="0"/>
        <w:spacing w:before="120" w:after="120"/>
        <w:ind w:right="57" w:firstLine="709"/>
        <w:jc w:val="both"/>
        <w:rPr>
          <w:rFonts w:eastAsia="Calibri"/>
        </w:rPr>
      </w:pPr>
    </w:p>
    <w:p w:rsidR="00EF311A" w:rsidRDefault="00EF311A" w:rsidP="00A903D4">
      <w:pPr>
        <w:snapToGrid w:val="0"/>
        <w:spacing w:before="120" w:after="120"/>
        <w:ind w:right="57" w:firstLine="709"/>
        <w:jc w:val="both"/>
        <w:rPr>
          <w:rFonts w:eastAsia="Calibri"/>
        </w:rPr>
      </w:pPr>
    </w:p>
    <w:p w:rsidR="00EF311A" w:rsidRDefault="00EF311A" w:rsidP="00A903D4">
      <w:pPr>
        <w:snapToGrid w:val="0"/>
        <w:spacing w:before="120" w:after="120"/>
        <w:ind w:right="57" w:firstLine="709"/>
        <w:jc w:val="both"/>
        <w:rPr>
          <w:rFonts w:eastAsia="Calibri"/>
        </w:rPr>
      </w:pPr>
    </w:p>
    <w:p w:rsidR="00EF311A" w:rsidRDefault="00EF311A" w:rsidP="00A903D4">
      <w:pPr>
        <w:snapToGrid w:val="0"/>
        <w:spacing w:before="120" w:after="120"/>
        <w:ind w:right="57" w:firstLine="709"/>
        <w:jc w:val="both"/>
        <w:rPr>
          <w:rFonts w:eastAsia="Calibri"/>
        </w:rPr>
      </w:pPr>
    </w:p>
    <w:p w:rsidR="00C21EA7" w:rsidRDefault="00C21EA7" w:rsidP="00A903D4">
      <w:pPr>
        <w:snapToGrid w:val="0"/>
        <w:spacing w:before="120" w:after="120"/>
        <w:ind w:right="57" w:firstLine="709"/>
        <w:jc w:val="both"/>
        <w:rPr>
          <w:rFonts w:eastAsia="Calibri"/>
        </w:rPr>
      </w:pPr>
    </w:p>
    <w:p w:rsidR="00741425" w:rsidRDefault="00741425" w:rsidP="00A903D4">
      <w:pPr>
        <w:snapToGrid w:val="0"/>
        <w:spacing w:before="120" w:after="120"/>
        <w:ind w:right="57" w:firstLine="709"/>
        <w:jc w:val="both"/>
        <w:rPr>
          <w:rFonts w:eastAsia="Calibri"/>
        </w:rPr>
      </w:pPr>
    </w:p>
    <w:p w:rsidR="00741425" w:rsidRDefault="00741425" w:rsidP="00A903D4">
      <w:pPr>
        <w:snapToGrid w:val="0"/>
        <w:spacing w:before="120" w:after="120"/>
        <w:ind w:right="57" w:firstLine="709"/>
        <w:jc w:val="both"/>
        <w:rPr>
          <w:rFonts w:eastAsia="Calibri"/>
        </w:rPr>
      </w:pPr>
    </w:p>
    <w:p w:rsidR="00741425" w:rsidRDefault="00741425" w:rsidP="00A903D4">
      <w:pPr>
        <w:snapToGrid w:val="0"/>
        <w:spacing w:before="120" w:after="120"/>
        <w:ind w:right="57" w:firstLine="709"/>
        <w:jc w:val="both"/>
        <w:rPr>
          <w:rFonts w:eastAsia="Calibri"/>
        </w:rPr>
      </w:pPr>
    </w:p>
    <w:p w:rsidR="00741425" w:rsidRDefault="00741425" w:rsidP="00A903D4">
      <w:pPr>
        <w:snapToGrid w:val="0"/>
        <w:spacing w:before="120" w:after="120"/>
        <w:ind w:right="57" w:firstLine="709"/>
        <w:jc w:val="both"/>
        <w:rPr>
          <w:rFonts w:eastAsia="Calibri"/>
        </w:rPr>
      </w:pPr>
    </w:p>
    <w:p w:rsidR="00243C4F" w:rsidRPr="00DF42A4" w:rsidRDefault="00243C4F" w:rsidP="00243C4F">
      <w:pPr>
        <w:pStyle w:val="Heading1"/>
      </w:pPr>
      <w:r w:rsidRPr="00DF42A4">
        <w:t>Phụ lục 1</w:t>
      </w:r>
    </w:p>
    <w:p w:rsidR="00243C4F" w:rsidRPr="00DF42A4" w:rsidRDefault="00243C4F" w:rsidP="00243C4F">
      <w:pPr>
        <w:jc w:val="center"/>
        <w:rPr>
          <w:b/>
        </w:rPr>
      </w:pPr>
      <w:r w:rsidRPr="00DF42A4">
        <w:rPr>
          <w:b/>
        </w:rPr>
        <w:t>MẪU CHỨNG CHỈ</w:t>
      </w:r>
    </w:p>
    <w:p w:rsidR="00243C4F" w:rsidRPr="00DF42A4" w:rsidRDefault="00243C4F" w:rsidP="00243C4F">
      <w:pPr>
        <w:jc w:val="center"/>
        <w:rPr>
          <w:b/>
        </w:rPr>
      </w:pPr>
      <w:r w:rsidRPr="00DF42A4">
        <w:rPr>
          <w:b/>
        </w:rPr>
        <w:t xml:space="preserve">BỒI DƯỠNG, TẬP HUẤN NGHIỆP VỤ </w:t>
      </w:r>
      <w:r w:rsidR="00735887" w:rsidRPr="00DF42A4">
        <w:rPr>
          <w:b/>
        </w:rPr>
        <w:t>ANHK</w:t>
      </w:r>
    </w:p>
    <w:p w:rsidR="00243C4F" w:rsidRPr="00DF42A4" w:rsidRDefault="00243C4F" w:rsidP="00243C4F">
      <w:pPr>
        <w:tabs>
          <w:tab w:val="left" w:pos="720"/>
        </w:tabs>
        <w:jc w:val="center"/>
        <w:rPr>
          <w:i/>
          <w:iCs/>
          <w:sz w:val="26"/>
          <w:szCs w:val="26"/>
        </w:rPr>
      </w:pPr>
      <w:r w:rsidRPr="00DF42A4">
        <w:rPr>
          <w:i/>
          <w:iCs/>
          <w:sz w:val="26"/>
          <w:szCs w:val="26"/>
        </w:rPr>
        <w:t>(</w:t>
      </w:r>
      <w:r w:rsidR="00457BCA">
        <w:rPr>
          <w:i/>
          <w:iCs/>
          <w:sz w:val="26"/>
          <w:szCs w:val="26"/>
        </w:rPr>
        <w:t>Ban hành kèm theo Thông tư số  34</w:t>
      </w:r>
      <w:r w:rsidRPr="00DF42A4">
        <w:rPr>
          <w:i/>
          <w:iCs/>
          <w:sz w:val="26"/>
          <w:szCs w:val="26"/>
        </w:rPr>
        <w:t xml:space="preserve"> /2022/TT-BGTVT</w:t>
      </w:r>
      <w:r w:rsidR="00B968F1">
        <w:rPr>
          <w:i/>
          <w:iCs/>
          <w:sz w:val="26"/>
          <w:szCs w:val="26"/>
        </w:rPr>
        <w:t xml:space="preserve"> </w:t>
      </w:r>
      <w:r w:rsidRPr="00DF42A4">
        <w:rPr>
          <w:i/>
          <w:iCs/>
          <w:sz w:val="26"/>
          <w:szCs w:val="26"/>
        </w:rPr>
        <w:t xml:space="preserve">ngày </w:t>
      </w:r>
      <w:r w:rsidR="00457BCA">
        <w:rPr>
          <w:i/>
          <w:iCs/>
          <w:sz w:val="26"/>
          <w:szCs w:val="26"/>
        </w:rPr>
        <w:t xml:space="preserve">22 tháng 12 </w:t>
      </w:r>
      <w:r w:rsidRPr="00DF42A4">
        <w:rPr>
          <w:i/>
          <w:iCs/>
          <w:sz w:val="26"/>
          <w:szCs w:val="26"/>
        </w:rPr>
        <w:t xml:space="preserve"> năm 2022 của Bộ trưởng Bộ Giao thông vận tải)</w:t>
      </w:r>
    </w:p>
    <w:p w:rsidR="00243C4F" w:rsidRPr="00DF42A4" w:rsidRDefault="00876CA7" w:rsidP="00243C4F">
      <w:pPr>
        <w:tabs>
          <w:tab w:val="left" w:pos="720"/>
        </w:tabs>
        <w:rPr>
          <w:iCs/>
          <w:lang w:val="nl-NL"/>
        </w:rPr>
      </w:pPr>
      <w:r w:rsidRPr="00876CA7">
        <w:rPr>
          <w:noProof/>
        </w:rPr>
        <w:pict>
          <v:line id="Straight Connector 6" o:spid="_x0000_s1034" style="position:absolute;z-index:251658240;visibility:visible;mso-wrap-distance-top:-6e-5mm;mso-wrap-distance-bottom:-6e-5mm" from="139.95pt,6.95pt" to="327.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"/>
        </w:pict>
      </w:r>
      <w:r w:rsidRPr="00876CA7">
        <w:pict>
          <v:rect id="Rectangle 2" o:spid="_x0000_s1043" style="width:164.2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" filled="f" stroked="f">
            <o:lock v:ext="edit" aspectratio="t"/>
            <w10:wrap type="none"/>
            <w10:anchorlock/>
          </v:rect>
        </w:pict>
      </w:r>
    </w:p>
    <w:p w:rsidR="00243C4F" w:rsidRPr="00DF42A4" w:rsidRDefault="00876CA7" w:rsidP="00030A3E">
      <w:pPr>
        <w:tabs>
          <w:tab w:val="left" w:pos="720"/>
        </w:tabs>
        <w:rPr>
          <w:sz w:val="24"/>
          <w:lang w:val="nl-NL"/>
        </w:rPr>
      </w:pPr>
      <w:r w:rsidRPr="00876CA7">
        <w:rPr>
          <w:noProof/>
        </w:rPr>
        <w:pict>
          <v:shapetype id="_x0000_t202" coordsize="21600,21600" o:spt="202" path="m,l,21600r21600,l21600,xe">
            <v:stroke joinstyle="miter"/>
            <v:path gradientshapeok="t" o:connecttype="rect"/>
          </v:shapetype>
          <v:shape id="Text Box 4" o:spid="_x0000_s1032" type="#_x0000_t202" style="position:absolute;margin-left:9.15pt;margin-top:82.4pt;width:81pt;height:10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">
            <v:textbox>
              <w:txbxContent>
                <w:p w:rsidR="00060891" w:rsidRPr="00C4237A" w:rsidRDefault="00060891" w:rsidP="00243C4F">
                  <w:pPr>
                    <w:rPr>
                      <w:rFonts w:ascii="Arial" w:hAnsi="Arial" w:cs="Arial"/>
                      <w:sz w:val="20"/>
                      <w:szCs w:val="21"/>
                    </w:rPr>
                  </w:pPr>
                </w:p>
                <w:p w:rsidR="00060891" w:rsidRPr="004867F0" w:rsidRDefault="00060891" w:rsidP="00243C4F">
                  <w:pPr>
                    <w:rPr>
                      <w:rFonts w:ascii="Arial" w:hAnsi="Arial" w:cs="Arial"/>
                      <w:sz w:val="26"/>
                      <w:szCs w:val="26"/>
                    </w:rPr>
                  </w:pPr>
                </w:p>
                <w:p w:rsidR="00060891" w:rsidRPr="004867F0" w:rsidRDefault="00060891" w:rsidP="00C21EA7">
                  <w:pPr>
                    <w:jc w:val="center"/>
                    <w:rPr>
                      <w:sz w:val="26"/>
                      <w:szCs w:val="26"/>
                    </w:rPr>
                  </w:pPr>
                  <w:r w:rsidRPr="004867F0">
                    <w:rPr>
                      <w:sz w:val="26"/>
                      <w:szCs w:val="26"/>
                    </w:rPr>
                    <w:t>Ảnh màu</w:t>
                  </w:r>
                </w:p>
                <w:p w:rsidR="00060891" w:rsidRPr="004867F0" w:rsidRDefault="00060891" w:rsidP="00C21EA7">
                  <w:pPr>
                    <w:jc w:val="center"/>
                    <w:rPr>
                      <w:sz w:val="26"/>
                      <w:szCs w:val="26"/>
                    </w:rPr>
                  </w:pPr>
                  <w:r w:rsidRPr="004867F0">
                    <w:rPr>
                      <w:sz w:val="26"/>
                      <w:szCs w:val="26"/>
                    </w:rPr>
                    <w:t>3 x 4 cm</w:t>
                  </w:r>
                </w:p>
                <w:p w:rsidR="00060891" w:rsidRPr="004867F0" w:rsidRDefault="00060891" w:rsidP="00C21EA7">
                  <w:pPr>
                    <w:jc w:val="center"/>
                    <w:rPr>
                      <w:sz w:val="26"/>
                      <w:szCs w:val="26"/>
                    </w:rPr>
                  </w:pPr>
                  <w:r w:rsidRPr="004867F0">
                    <w:rPr>
                      <w:sz w:val="26"/>
                      <w:szCs w:val="26"/>
                    </w:rPr>
                    <w:t>(đóng dấu)</w:t>
                  </w:r>
                </w:p>
              </w:txbxContent>
            </v:textbox>
          </v:shape>
        </w:pict>
      </w:r>
      <w:r w:rsidRPr="00876CA7">
        <w:rPr>
          <w:noProof/>
        </w:rPr>
        <w:pict>
          <v:line id="Straight Connector 5" o:spid="_x0000_s1031" style="position:absolute;z-index:251655168;visibility:visible" from="272.75pt,58.3pt" to="380.7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4R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"/>
        </w:pict>
      </w:r>
      <w:r w:rsidRPr="00876CA7">
        <w:rPr>
          <w:noProof/>
        </w:rPr>
        <w:pict>
          <v:shape id="Text Box 3" o:spid="_x0000_s1030" type="#_x0000_t202" style="position:absolute;margin-left:-14.75pt;margin-top:18.55pt;width:475.45pt;height:380.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" strokecolor="blue" strokeweight="3pt">
            <v:textbox>
              <w:txbxContent>
                <w:p w:rsidR="00060891" w:rsidRPr="004867F0" w:rsidRDefault="00060891" w:rsidP="00243C4F">
                  <w:pPr>
                    <w:jc w:val="both"/>
                    <w:rPr>
                      <w:b/>
                      <w:color w:val="000000"/>
                      <w:sz w:val="24"/>
                      <w:szCs w:val="24"/>
                    </w:rPr>
                  </w:pPr>
                  <w:r w:rsidRPr="00C4237A">
                    <w:rPr>
                      <w:rFonts w:ascii="Arial" w:hAnsi="Arial" w:cs="Arial"/>
                      <w:b/>
                      <w:color w:val="000000"/>
                      <w:sz w:val="24"/>
                      <w:szCs w:val="24"/>
                    </w:rPr>
                    <w:t xml:space="preserve">  </w:t>
                  </w:r>
                  <w:r w:rsidRPr="004867F0">
                    <w:rPr>
                      <w:b/>
                      <w:color w:val="000000"/>
                      <w:sz w:val="24"/>
                      <w:szCs w:val="24"/>
                    </w:rPr>
                    <w:t>TÊN ĐƠN VỊ CẤP CHỨNG CHỈ         CỘNG HÒA XÃ HỘI CHỦ NGHĨA VIỆT NAM</w:t>
                  </w:r>
                </w:p>
                <w:p w:rsidR="00060891" w:rsidRPr="004867F0" w:rsidRDefault="00060891" w:rsidP="00243C4F">
                  <w:pPr>
                    <w:jc w:val="both"/>
                    <w:rPr>
                      <w:b/>
                      <w:color w:val="000000"/>
                      <w:sz w:val="24"/>
                      <w:szCs w:val="24"/>
                    </w:rPr>
                  </w:pPr>
                  <w:r w:rsidRPr="004867F0">
                    <w:rPr>
                      <w:b/>
                      <w:color w:val="000000"/>
                      <w:sz w:val="24"/>
                      <w:szCs w:val="24"/>
                    </w:rPr>
                    <w:t xml:space="preserve">     (Tiếng Anh &amp; Tiếng Việt)</w:t>
                  </w:r>
                  <w:r w:rsidRPr="004867F0">
                    <w:rPr>
                      <w:b/>
                      <w:color w:val="000000"/>
                      <w:sz w:val="24"/>
                      <w:szCs w:val="24"/>
                    </w:rPr>
                    <w:tab/>
                    <w:t xml:space="preserve">                            Độc lập – Tự do – Hạnh phúc</w:t>
                  </w:r>
                </w:p>
                <w:p w:rsidR="00060891" w:rsidRPr="004867F0" w:rsidRDefault="00060891" w:rsidP="00243C4F">
                  <w:pPr>
                    <w:rPr>
                      <w:b/>
                      <w:color w:val="000000"/>
                      <w:sz w:val="24"/>
                      <w:szCs w:val="24"/>
                    </w:rPr>
                  </w:pPr>
                  <w:r w:rsidRPr="004867F0">
                    <w:rPr>
                      <w:b/>
                      <w:bCs/>
                      <w:color w:val="000000"/>
                      <w:sz w:val="26"/>
                      <w:szCs w:val="26"/>
                    </w:rPr>
                    <w:tab/>
                  </w:r>
                  <w:r w:rsidRPr="004867F0">
                    <w:rPr>
                      <w:b/>
                      <w:bCs/>
                      <w:color w:val="000000"/>
                      <w:sz w:val="26"/>
                      <w:szCs w:val="26"/>
                    </w:rPr>
                    <w:tab/>
                  </w:r>
                  <w:r w:rsidRPr="004867F0">
                    <w:rPr>
                      <w:b/>
                      <w:bCs/>
                      <w:color w:val="000000"/>
                      <w:sz w:val="26"/>
                      <w:szCs w:val="26"/>
                    </w:rPr>
                    <w:tab/>
                  </w:r>
                </w:p>
                <w:p w:rsidR="00060891" w:rsidRPr="00C4237A" w:rsidRDefault="00060891" w:rsidP="00243C4F">
                  <w:pPr>
                    <w:rPr>
                      <w:rFonts w:ascii="Arial" w:hAnsi="Arial" w:cs="Arial"/>
                      <w:color w:val="000000"/>
                      <w:sz w:val="16"/>
                      <w:szCs w:val="16"/>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p>
                <w:p w:rsidR="00060891" w:rsidRPr="004867F0" w:rsidRDefault="00060891" w:rsidP="00243C4F">
                  <w:pPr>
                    <w:jc w:val="center"/>
                    <w:rPr>
                      <w:b/>
                      <w:bCs/>
                      <w:color w:val="FF0000"/>
                      <w:sz w:val="32"/>
                      <w:szCs w:val="32"/>
                    </w:rPr>
                  </w:pPr>
                  <w:r w:rsidRPr="004867F0">
                    <w:rPr>
                      <w:b/>
                      <w:bCs/>
                      <w:color w:val="FF0000"/>
                      <w:sz w:val="32"/>
                      <w:szCs w:val="32"/>
                    </w:rPr>
                    <w:t>CHỨNG CHỈ</w:t>
                  </w:r>
                </w:p>
                <w:p w:rsidR="00060891" w:rsidRPr="00C4237A" w:rsidRDefault="00060891" w:rsidP="00243C4F">
                  <w:pPr>
                    <w:jc w:val="center"/>
                    <w:rPr>
                      <w:rFonts w:ascii="Arial" w:hAnsi="Arial" w:cs="Arial"/>
                      <w:b/>
                      <w:bCs/>
                      <w:color w:val="000000"/>
                      <w:sz w:val="21"/>
                      <w:szCs w:val="21"/>
                    </w:rPr>
                  </w:pPr>
                  <w:r w:rsidRPr="00C4237A">
                    <w:rPr>
                      <w:rFonts w:ascii="Arial" w:hAnsi="Arial" w:cs="Arial"/>
                      <w:b/>
                      <w:bCs/>
                      <w:color w:val="000000"/>
                      <w:sz w:val="18"/>
                      <w:szCs w:val="18"/>
                    </w:rPr>
                    <w:t>CERTIFICATE</w:t>
                  </w:r>
                </w:p>
                <w:p w:rsidR="00060891" w:rsidRPr="00C4237A" w:rsidRDefault="00060891" w:rsidP="00243C4F">
                  <w:pPr>
                    <w:spacing w:before="300"/>
                    <w:rPr>
                      <w:rFonts w:ascii="Arial" w:hAnsi="Arial" w:cs="Arial"/>
                      <w:b/>
                      <w:bCs/>
                      <w:color w:val="000000"/>
                      <w:sz w:val="26"/>
                      <w:szCs w:val="26"/>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Pr>
                      <w:rFonts w:ascii="Arial" w:hAnsi="Arial" w:cs="Arial"/>
                      <w:b/>
                      <w:bCs/>
                      <w:color w:val="000000"/>
                      <w:sz w:val="26"/>
                      <w:szCs w:val="26"/>
                    </w:rPr>
                    <w:t xml:space="preserve">                                 </w:t>
                  </w:r>
                  <w:r w:rsidRPr="004867F0">
                    <w:rPr>
                      <w:color w:val="000000"/>
                    </w:rPr>
                    <w:t>Chứng nhận Ông (Bà)</w:t>
                  </w:r>
                  <w:r w:rsidRPr="004867F0">
                    <w:rPr>
                      <w:b/>
                      <w:bCs/>
                      <w:color w:val="000000"/>
                    </w:rPr>
                    <w:t>:</w:t>
                  </w:r>
                  <w:r w:rsidRPr="00C4237A">
                    <w:rPr>
                      <w:rFonts w:ascii="Arial" w:hAnsi="Arial" w:cs="Arial"/>
                      <w:color w:val="000000"/>
                      <w:sz w:val="18"/>
                      <w:szCs w:val="18"/>
                    </w:rPr>
                    <w:t>…………………………………………..………...</w:t>
                  </w:r>
                </w:p>
                <w:p w:rsidR="00060891" w:rsidRPr="00C4237A" w:rsidRDefault="00060891" w:rsidP="00243C4F">
                  <w:pPr>
                    <w:rPr>
                      <w:rFonts w:ascii="Arial" w:hAnsi="Arial" w:cs="Arial"/>
                      <w:color w:val="000000"/>
                      <w:sz w:val="21"/>
                      <w:szCs w:val="21"/>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Pr>
                      <w:rFonts w:ascii="Arial" w:hAnsi="Arial" w:cs="Arial"/>
                      <w:b/>
                      <w:bCs/>
                      <w:color w:val="000000"/>
                      <w:sz w:val="26"/>
                      <w:szCs w:val="26"/>
                    </w:rPr>
                    <w:t xml:space="preserve">                                  </w:t>
                  </w:r>
                  <w:r w:rsidRPr="0040479E">
                    <w:rPr>
                      <w:rFonts w:ascii="Arial" w:hAnsi="Arial" w:cs="Arial"/>
                      <w:color w:val="000000"/>
                      <w:sz w:val="18"/>
                      <w:szCs w:val="18"/>
                    </w:rPr>
                    <w:t>(This is to</w:t>
                  </w:r>
                  <w:r w:rsidRPr="0040479E">
                    <w:rPr>
                      <w:rFonts w:ascii="Arial" w:hAnsi="Arial" w:cs="Arial"/>
                      <w:color w:val="000000"/>
                      <w:sz w:val="21"/>
                      <w:szCs w:val="21"/>
                    </w:rPr>
                    <w:t xml:space="preserve"> </w:t>
                  </w:r>
                  <w:r w:rsidRPr="0040479E">
                    <w:rPr>
                      <w:rFonts w:ascii="Arial" w:hAnsi="Arial" w:cs="Arial"/>
                      <w:color w:val="000000"/>
                      <w:sz w:val="18"/>
                      <w:szCs w:val="18"/>
                    </w:rPr>
                    <w:t>cer</w:t>
                  </w:r>
                  <w:r>
                    <w:rPr>
                      <w:rFonts w:ascii="Arial" w:hAnsi="Arial" w:cs="Arial"/>
                      <w:color w:val="000000"/>
                      <w:sz w:val="18"/>
                      <w:szCs w:val="18"/>
                    </w:rPr>
                    <w:t>tify that Mr</w:t>
                  </w:r>
                  <w:r w:rsidRPr="00C4237A">
                    <w:rPr>
                      <w:rFonts w:ascii="Arial" w:hAnsi="Arial" w:cs="Arial"/>
                      <w:color w:val="000000"/>
                      <w:sz w:val="18"/>
                      <w:szCs w:val="18"/>
                    </w:rPr>
                    <w:t>/</w:t>
                  </w:r>
                  <w:r>
                    <w:rPr>
                      <w:rFonts w:ascii="Arial" w:hAnsi="Arial" w:cs="Arial"/>
                      <w:color w:val="000000"/>
                      <w:sz w:val="18"/>
                      <w:szCs w:val="18"/>
                    </w:rPr>
                    <w:t>Ms)</w:t>
                  </w:r>
                </w:p>
                <w:p w:rsidR="00060891" w:rsidRPr="00C4237A" w:rsidRDefault="00060891" w:rsidP="00243C4F">
                  <w:pPr>
                    <w:rPr>
                      <w:rFonts w:ascii="Arial" w:hAnsi="Arial" w:cs="Arial"/>
                      <w:b/>
                      <w:bCs/>
                      <w:color w:val="000000"/>
                      <w:sz w:val="26"/>
                      <w:szCs w:val="26"/>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4867F0">
                    <w:rPr>
                      <w:b/>
                      <w:bCs/>
                      <w:color w:val="000000"/>
                    </w:rPr>
                    <w:t xml:space="preserve">                                  </w:t>
                  </w:r>
                  <w:r w:rsidRPr="004867F0">
                    <w:rPr>
                      <w:color w:val="000000"/>
                    </w:rPr>
                    <w:t>Ngày sinh</w:t>
                  </w:r>
                  <w:r>
                    <w:rPr>
                      <w:rFonts w:ascii="Arial" w:hAnsi="Arial" w:cs="Arial"/>
                      <w:color w:val="000000"/>
                      <w:sz w:val="26"/>
                      <w:szCs w:val="26"/>
                    </w:rPr>
                    <w:t xml:space="preserve"> </w:t>
                  </w:r>
                  <w:r w:rsidRPr="00C4237A">
                    <w:rPr>
                      <w:rFonts w:ascii="Arial" w:hAnsi="Arial" w:cs="Arial"/>
                      <w:color w:val="000000"/>
                      <w:sz w:val="18"/>
                      <w:szCs w:val="18"/>
                    </w:rPr>
                    <w:t>(Birthday)…………………………………………………………</w:t>
                  </w:r>
                  <w:r>
                    <w:rPr>
                      <w:rFonts w:ascii="Arial" w:hAnsi="Arial" w:cs="Arial"/>
                      <w:color w:val="000000"/>
                      <w:sz w:val="18"/>
                      <w:szCs w:val="18"/>
                    </w:rPr>
                    <w:t>…..</w:t>
                  </w:r>
                </w:p>
                <w:p w:rsidR="00060891" w:rsidRPr="00C4237A" w:rsidRDefault="00060891" w:rsidP="00243C4F">
                  <w:pPr>
                    <w:rPr>
                      <w:rFonts w:ascii="Arial" w:hAnsi="Arial" w:cs="Arial"/>
                      <w:color w:val="000000"/>
                      <w:sz w:val="18"/>
                      <w:szCs w:val="18"/>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Pr>
                      <w:rFonts w:ascii="Arial" w:hAnsi="Arial" w:cs="Arial"/>
                      <w:b/>
                      <w:bCs/>
                      <w:color w:val="000000"/>
                      <w:sz w:val="26"/>
                      <w:szCs w:val="26"/>
                    </w:rPr>
                    <w:t xml:space="preserve">                                 </w:t>
                  </w:r>
                  <w:r w:rsidRPr="004867F0">
                    <w:rPr>
                      <w:color w:val="000000"/>
                    </w:rPr>
                    <w:t xml:space="preserve">Đơn vị </w:t>
                  </w:r>
                  <w:r>
                    <w:rPr>
                      <w:rFonts w:ascii="Arial" w:hAnsi="Arial" w:cs="Arial"/>
                      <w:color w:val="000000"/>
                      <w:sz w:val="18"/>
                      <w:szCs w:val="18"/>
                    </w:rPr>
                    <w:t>(Agency):………………………………………………….</w:t>
                  </w:r>
                </w:p>
                <w:p w:rsidR="00060891" w:rsidRPr="00C4237A" w:rsidRDefault="00060891" w:rsidP="00243C4F">
                  <w:pPr>
                    <w:rPr>
                      <w:rFonts w:ascii="Arial" w:hAnsi="Arial" w:cs="Arial"/>
                      <w:color w:val="000000"/>
                      <w:sz w:val="21"/>
                      <w:szCs w:val="21"/>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Pr>
                      <w:rFonts w:ascii="Arial" w:hAnsi="Arial" w:cs="Arial"/>
                      <w:b/>
                      <w:bCs/>
                      <w:color w:val="000000"/>
                      <w:sz w:val="26"/>
                      <w:szCs w:val="26"/>
                    </w:rPr>
                    <w:t xml:space="preserve">                                 </w:t>
                  </w:r>
                  <w:r w:rsidRPr="004867F0">
                    <w:rPr>
                      <w:color w:val="000000"/>
                    </w:rPr>
                    <w:t>Đã hoàn thành khóa học</w:t>
                  </w:r>
                  <w:r>
                    <w:rPr>
                      <w:rFonts w:ascii="Arial" w:hAnsi="Arial" w:cs="Arial"/>
                      <w:color w:val="000000"/>
                      <w:sz w:val="26"/>
                      <w:szCs w:val="26"/>
                    </w:rPr>
                    <w:t xml:space="preserve"> </w:t>
                  </w:r>
                  <w:r w:rsidRPr="00C4237A">
                    <w:rPr>
                      <w:rFonts w:ascii="Arial" w:hAnsi="Arial" w:cs="Arial"/>
                      <w:color w:val="000000"/>
                      <w:sz w:val="18"/>
                      <w:szCs w:val="18"/>
                    </w:rPr>
                    <w:t>(Has passed the course of):</w:t>
                  </w:r>
                </w:p>
                <w:p w:rsidR="00060891" w:rsidRPr="00C4237A" w:rsidRDefault="00060891" w:rsidP="00243C4F">
                  <w:pPr>
                    <w:rPr>
                      <w:rFonts w:ascii="Arial" w:hAnsi="Arial" w:cs="Arial"/>
                      <w:color w:val="000000"/>
                      <w:sz w:val="21"/>
                      <w:szCs w:val="21"/>
                    </w:rPr>
                  </w:pPr>
                  <w:r w:rsidRPr="00C4237A">
                    <w:rPr>
                      <w:rFonts w:ascii="Arial" w:hAnsi="Arial" w:cs="Arial"/>
                      <w:color w:val="000000"/>
                      <w:sz w:val="21"/>
                      <w:szCs w:val="21"/>
                    </w:rPr>
                    <w:tab/>
                  </w:r>
                  <w:r w:rsidRPr="00C4237A">
                    <w:rPr>
                      <w:rFonts w:ascii="Arial" w:hAnsi="Arial" w:cs="Arial"/>
                      <w:color w:val="000000"/>
                      <w:sz w:val="21"/>
                      <w:szCs w:val="21"/>
                    </w:rPr>
                    <w:tab/>
                  </w:r>
                  <w:r w:rsidRPr="00C4237A">
                    <w:rPr>
                      <w:rFonts w:ascii="Arial" w:hAnsi="Arial" w:cs="Arial"/>
                      <w:color w:val="000000"/>
                      <w:sz w:val="21"/>
                      <w:szCs w:val="21"/>
                    </w:rPr>
                    <w:tab/>
                  </w:r>
                  <w:r w:rsidRPr="00C4237A">
                    <w:rPr>
                      <w:rFonts w:ascii="Arial" w:hAnsi="Arial" w:cs="Arial"/>
                      <w:color w:val="000000"/>
                      <w:sz w:val="21"/>
                      <w:szCs w:val="21"/>
                    </w:rPr>
                    <w:tab/>
                  </w:r>
                  <w:r w:rsidRPr="00C4237A">
                    <w:rPr>
                      <w:rFonts w:ascii="Arial" w:hAnsi="Arial" w:cs="Arial"/>
                      <w:color w:val="000000"/>
                      <w:sz w:val="21"/>
                      <w:szCs w:val="21"/>
                    </w:rPr>
                    <w:tab/>
                    <w:t>…………………………………………………………………………</w:t>
                  </w:r>
                  <w:r>
                    <w:rPr>
                      <w:rFonts w:ascii="Arial" w:hAnsi="Arial" w:cs="Arial"/>
                      <w:color w:val="000000"/>
                      <w:sz w:val="21"/>
                      <w:szCs w:val="21"/>
                    </w:rPr>
                    <w:t>……………………..</w:t>
                  </w:r>
                </w:p>
                <w:p w:rsidR="00060891" w:rsidRPr="00C4237A" w:rsidRDefault="00060891" w:rsidP="00243C4F">
                  <w:pPr>
                    <w:rPr>
                      <w:rFonts w:ascii="Arial" w:hAnsi="Arial" w:cs="Arial"/>
                      <w:color w:val="000000"/>
                      <w:sz w:val="26"/>
                      <w:szCs w:val="26"/>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4867F0">
                    <w:rPr>
                      <w:color w:val="000000"/>
                    </w:rPr>
                    <w:t>Từ ngày</w:t>
                  </w:r>
                  <w:r w:rsidRPr="00C4237A">
                    <w:rPr>
                      <w:rFonts w:ascii="Arial" w:hAnsi="Arial" w:cs="Arial"/>
                      <w:color w:val="000000"/>
                      <w:sz w:val="26"/>
                      <w:szCs w:val="26"/>
                    </w:rPr>
                    <w:t xml:space="preserve"> </w:t>
                  </w:r>
                  <w:r w:rsidRPr="00C4237A">
                    <w:rPr>
                      <w:rFonts w:ascii="Arial" w:hAnsi="Arial" w:cs="Arial"/>
                      <w:color w:val="000000"/>
                      <w:sz w:val="21"/>
                      <w:szCs w:val="21"/>
                    </w:rPr>
                    <w:t>(</w:t>
                  </w:r>
                  <w:r w:rsidRPr="00C4237A">
                    <w:rPr>
                      <w:rFonts w:ascii="Arial" w:hAnsi="Arial" w:cs="Arial"/>
                      <w:color w:val="000000"/>
                      <w:sz w:val="18"/>
                      <w:szCs w:val="18"/>
                    </w:rPr>
                    <w:t>from)</w:t>
                  </w:r>
                  <w:r w:rsidRPr="00C4237A">
                    <w:rPr>
                      <w:rFonts w:ascii="Arial" w:hAnsi="Arial" w:cs="Arial"/>
                      <w:color w:val="000000"/>
                      <w:sz w:val="21"/>
                      <w:szCs w:val="21"/>
                    </w:rPr>
                    <w:t>………………..</w:t>
                  </w:r>
                  <w:r w:rsidRPr="004867F0">
                    <w:rPr>
                      <w:color w:val="000000"/>
                    </w:rPr>
                    <w:t>đến ngày</w:t>
                  </w:r>
                  <w:r w:rsidRPr="00C4237A">
                    <w:rPr>
                      <w:rFonts w:ascii="Arial" w:hAnsi="Arial" w:cs="Arial"/>
                      <w:color w:val="000000"/>
                      <w:sz w:val="26"/>
                      <w:szCs w:val="26"/>
                    </w:rPr>
                    <w:t xml:space="preserve"> </w:t>
                  </w:r>
                  <w:r w:rsidRPr="00C4237A">
                    <w:rPr>
                      <w:rFonts w:ascii="Arial" w:hAnsi="Arial" w:cs="Arial"/>
                      <w:color w:val="000000"/>
                      <w:sz w:val="18"/>
                      <w:szCs w:val="18"/>
                    </w:rPr>
                    <w:t>(to)…………………………</w:t>
                  </w:r>
                  <w:r>
                    <w:rPr>
                      <w:rFonts w:ascii="Arial" w:hAnsi="Arial" w:cs="Arial"/>
                      <w:color w:val="000000"/>
                      <w:sz w:val="18"/>
                      <w:szCs w:val="18"/>
                    </w:rPr>
                    <w:t>…</w:t>
                  </w:r>
                </w:p>
                <w:p w:rsidR="00060891" w:rsidRPr="00C4237A" w:rsidRDefault="00060891" w:rsidP="00243C4F">
                  <w:pPr>
                    <w:rPr>
                      <w:rFonts w:ascii="Arial" w:hAnsi="Arial" w:cs="Arial"/>
                      <w:color w:val="000000"/>
                      <w:sz w:val="26"/>
                      <w:szCs w:val="26"/>
                    </w:rPr>
                  </w:pPr>
                  <w:r w:rsidRPr="00C4237A">
                    <w:rPr>
                      <w:rFonts w:ascii="Arial" w:hAnsi="Arial" w:cs="Arial"/>
                      <w:color w:val="000000"/>
                      <w:sz w:val="26"/>
                      <w:szCs w:val="26"/>
                    </w:rPr>
                    <w:tab/>
                  </w:r>
                  <w:r w:rsidRPr="00C4237A">
                    <w:rPr>
                      <w:rFonts w:ascii="Arial" w:hAnsi="Arial" w:cs="Arial"/>
                      <w:color w:val="000000"/>
                      <w:sz w:val="26"/>
                      <w:szCs w:val="26"/>
                    </w:rPr>
                    <w:tab/>
                  </w:r>
                  <w:r w:rsidRPr="00C4237A">
                    <w:rPr>
                      <w:rFonts w:ascii="Arial" w:hAnsi="Arial" w:cs="Arial"/>
                      <w:color w:val="000000"/>
                      <w:sz w:val="26"/>
                      <w:szCs w:val="26"/>
                    </w:rPr>
                    <w:tab/>
                  </w:r>
                  <w:r w:rsidRPr="00C4237A">
                    <w:rPr>
                      <w:rFonts w:ascii="Arial" w:hAnsi="Arial" w:cs="Arial"/>
                      <w:color w:val="000000"/>
                      <w:sz w:val="26"/>
                      <w:szCs w:val="26"/>
                    </w:rPr>
                    <w:tab/>
                  </w:r>
                  <w:r w:rsidRPr="00C4237A">
                    <w:rPr>
                      <w:rFonts w:ascii="Arial" w:hAnsi="Arial" w:cs="Arial"/>
                      <w:color w:val="000000"/>
                      <w:sz w:val="26"/>
                      <w:szCs w:val="26"/>
                    </w:rPr>
                    <w:tab/>
                  </w:r>
                  <w:r w:rsidRPr="004867F0">
                    <w:rPr>
                      <w:color w:val="000000"/>
                    </w:rPr>
                    <w:t>Kết quả</w:t>
                  </w:r>
                  <w:r w:rsidRPr="00C4237A">
                    <w:rPr>
                      <w:rFonts w:ascii="Arial" w:hAnsi="Arial" w:cs="Arial"/>
                      <w:color w:val="000000"/>
                      <w:sz w:val="26"/>
                      <w:szCs w:val="26"/>
                    </w:rPr>
                    <w:t xml:space="preserve"> </w:t>
                  </w:r>
                  <w:r w:rsidRPr="00C4237A">
                    <w:rPr>
                      <w:rFonts w:ascii="Arial" w:hAnsi="Arial" w:cs="Arial"/>
                      <w:color w:val="000000"/>
                      <w:sz w:val="18"/>
                      <w:szCs w:val="18"/>
                    </w:rPr>
                    <w:t>(result):……………………………………………………………........</w:t>
                  </w:r>
                  <w:r>
                    <w:rPr>
                      <w:rFonts w:ascii="Arial" w:hAnsi="Arial" w:cs="Arial"/>
                      <w:color w:val="000000"/>
                      <w:sz w:val="18"/>
                      <w:szCs w:val="18"/>
                    </w:rPr>
                    <w:t>.....</w:t>
                  </w:r>
                </w:p>
                <w:p w:rsidR="00060891" w:rsidRPr="00C4237A" w:rsidRDefault="00060891" w:rsidP="00243C4F">
                  <w:pPr>
                    <w:spacing w:before="120"/>
                    <w:rPr>
                      <w:rFonts w:ascii="Arial" w:hAnsi="Arial" w:cs="Arial"/>
                      <w:b/>
                      <w:bCs/>
                      <w:color w:val="000000"/>
                      <w:sz w:val="26"/>
                      <w:szCs w:val="26"/>
                    </w:rPr>
                  </w:pPr>
                  <w:r w:rsidRPr="00C4237A">
                    <w:rPr>
                      <w:rFonts w:ascii="Arial" w:hAnsi="Arial" w:cs="Arial"/>
                      <w:color w:val="000000"/>
                      <w:sz w:val="26"/>
                      <w:szCs w:val="26"/>
                    </w:rPr>
                    <w:tab/>
                  </w:r>
                  <w:r w:rsidRPr="00C4237A">
                    <w:rPr>
                      <w:rFonts w:ascii="Arial" w:hAnsi="Arial" w:cs="Arial"/>
                      <w:color w:val="000000"/>
                      <w:sz w:val="26"/>
                      <w:szCs w:val="26"/>
                    </w:rPr>
                    <w:tab/>
                  </w:r>
                  <w:r w:rsidRPr="00C4237A">
                    <w:rPr>
                      <w:rFonts w:ascii="Arial" w:hAnsi="Arial" w:cs="Arial"/>
                      <w:color w:val="000000"/>
                      <w:sz w:val="26"/>
                      <w:szCs w:val="26"/>
                    </w:rPr>
                    <w:tab/>
                  </w:r>
                  <w:r w:rsidRPr="00C4237A">
                    <w:rPr>
                      <w:rFonts w:ascii="Arial" w:hAnsi="Arial" w:cs="Arial"/>
                      <w:color w:val="000000"/>
                      <w:sz w:val="26"/>
                      <w:szCs w:val="26"/>
                    </w:rPr>
                    <w:tab/>
                  </w:r>
                  <w:r w:rsidRPr="00C4237A">
                    <w:rPr>
                      <w:rFonts w:ascii="Arial" w:hAnsi="Arial" w:cs="Arial"/>
                      <w:color w:val="000000"/>
                      <w:sz w:val="26"/>
                      <w:szCs w:val="26"/>
                    </w:rPr>
                    <w:tab/>
                    <w:t xml:space="preserve">               </w:t>
                  </w:r>
                  <w:r>
                    <w:rPr>
                      <w:rFonts w:ascii="Arial" w:hAnsi="Arial" w:cs="Arial"/>
                      <w:color w:val="000000"/>
                      <w:sz w:val="26"/>
                      <w:szCs w:val="26"/>
                    </w:rPr>
                    <w:t xml:space="preserve">….., </w:t>
                  </w:r>
                  <w:r w:rsidRPr="004867F0">
                    <w:rPr>
                      <w:color w:val="000000"/>
                    </w:rPr>
                    <w:t>ngày</w:t>
                  </w:r>
                  <w:r w:rsidRPr="00C4237A">
                    <w:rPr>
                      <w:rFonts w:ascii="Arial" w:hAnsi="Arial" w:cs="Arial"/>
                      <w:color w:val="000000"/>
                      <w:sz w:val="26"/>
                      <w:szCs w:val="26"/>
                    </w:rPr>
                    <w:t xml:space="preserve"> </w:t>
                  </w:r>
                  <w:r w:rsidRPr="00C4237A">
                    <w:rPr>
                      <w:rFonts w:ascii="Arial" w:hAnsi="Arial" w:cs="Arial"/>
                      <w:color w:val="000000"/>
                      <w:sz w:val="18"/>
                      <w:szCs w:val="18"/>
                    </w:rPr>
                    <w:t>(day)……</w:t>
                  </w:r>
                  <w:r w:rsidRPr="004867F0">
                    <w:rPr>
                      <w:color w:val="000000"/>
                    </w:rPr>
                    <w:t>tháng</w:t>
                  </w:r>
                  <w:r w:rsidRPr="00C4237A">
                    <w:rPr>
                      <w:rFonts w:ascii="Arial" w:hAnsi="Arial" w:cs="Arial"/>
                      <w:color w:val="000000"/>
                      <w:sz w:val="26"/>
                      <w:szCs w:val="26"/>
                    </w:rPr>
                    <w:t xml:space="preserve"> </w:t>
                  </w:r>
                  <w:r w:rsidRPr="00C4237A">
                    <w:rPr>
                      <w:rFonts w:ascii="Arial" w:hAnsi="Arial" w:cs="Arial"/>
                      <w:color w:val="000000"/>
                      <w:sz w:val="18"/>
                      <w:szCs w:val="18"/>
                    </w:rPr>
                    <w:t>(month)…….</w:t>
                  </w:r>
                  <w:r w:rsidRPr="004867F0">
                    <w:rPr>
                      <w:color w:val="000000"/>
                    </w:rPr>
                    <w:t xml:space="preserve">năm </w:t>
                  </w:r>
                  <w:r w:rsidRPr="00C4237A">
                    <w:rPr>
                      <w:rFonts w:ascii="Arial" w:hAnsi="Arial" w:cs="Arial"/>
                      <w:color w:val="000000"/>
                      <w:sz w:val="18"/>
                      <w:szCs w:val="18"/>
                    </w:rPr>
                    <w:t>(year) 20…..</w:t>
                  </w:r>
                </w:p>
                <w:p w:rsidR="00060891" w:rsidRPr="004867F0" w:rsidRDefault="00060891" w:rsidP="00243C4F">
                  <w:pPr>
                    <w:spacing w:before="120"/>
                    <w:rPr>
                      <w:b/>
                      <w:bCs/>
                      <w:color w:val="000000"/>
                      <w:sz w:val="24"/>
                      <w:szCs w:val="24"/>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4867F0">
                    <w:rPr>
                      <w:b/>
                      <w:bCs/>
                      <w:color w:val="000000"/>
                      <w:sz w:val="26"/>
                      <w:szCs w:val="26"/>
                    </w:rPr>
                    <w:t xml:space="preserve">                                              </w:t>
                  </w:r>
                  <w:r w:rsidRPr="004867F0">
                    <w:rPr>
                      <w:b/>
                      <w:bCs/>
                      <w:color w:val="000000"/>
                      <w:szCs w:val="24"/>
                    </w:rPr>
                    <w:t>THỦ TRƯỞNG ĐƠN VỊ CẤP CHỨNG CHỈ</w:t>
                  </w:r>
                </w:p>
                <w:p w:rsidR="00060891" w:rsidRPr="00C4237A" w:rsidRDefault="00060891" w:rsidP="00243C4F">
                  <w:pPr>
                    <w:rPr>
                      <w:rFonts w:ascii="Arial" w:hAnsi="Arial" w:cs="Arial"/>
                      <w:color w:val="000000"/>
                      <w:sz w:val="16"/>
                      <w:szCs w:val="16"/>
                    </w:rPr>
                  </w:pPr>
                  <w:r>
                    <w:rPr>
                      <w:rFonts w:ascii="Arial" w:hAnsi="Arial" w:cs="Arial"/>
                      <w:b/>
                      <w:bCs/>
                      <w:color w:val="000000"/>
                      <w:sz w:val="26"/>
                      <w:szCs w:val="26"/>
                    </w:rPr>
                    <w:t xml:space="preserve">                                                           </w:t>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color w:val="000000"/>
                      <w:sz w:val="16"/>
                      <w:szCs w:val="16"/>
                    </w:rPr>
                    <w:t>(DIRECTOR/ HEAD OF CERTIFYING AGENCY)</w:t>
                  </w:r>
                </w:p>
                <w:p w:rsidR="00060891" w:rsidRPr="00C4237A" w:rsidRDefault="00060891" w:rsidP="00243C4F">
                  <w:pPr>
                    <w:rPr>
                      <w:rFonts w:ascii="Arial" w:hAnsi="Arial" w:cs="Arial"/>
                      <w:color w:val="000000"/>
                      <w:sz w:val="18"/>
                      <w:szCs w:val="18"/>
                    </w:rPr>
                  </w:pPr>
                </w:p>
                <w:p w:rsidR="00060891" w:rsidRDefault="00060891" w:rsidP="00243C4F">
                  <w:pPr>
                    <w:ind w:firstLine="720"/>
                    <w:jc w:val="both"/>
                    <w:rPr>
                      <w:rFonts w:ascii="Arial" w:hAnsi="Arial" w:cs="Arial"/>
                      <w:bCs/>
                      <w:color w:val="000000"/>
                      <w:sz w:val="24"/>
                      <w:szCs w:val="24"/>
                    </w:rPr>
                  </w:pPr>
                </w:p>
                <w:p w:rsidR="00060891" w:rsidRPr="004867F0" w:rsidRDefault="00060891" w:rsidP="00243C4F">
                  <w:pPr>
                    <w:ind w:firstLine="720"/>
                    <w:jc w:val="both"/>
                    <w:rPr>
                      <w:bCs/>
                      <w:i/>
                      <w:color w:val="000000"/>
                    </w:rPr>
                  </w:pPr>
                  <w:r w:rsidRPr="004867F0">
                    <w:rPr>
                      <w:bCs/>
                      <w:i/>
                      <w:color w:val="000000"/>
                    </w:rPr>
                    <w:t>Số Quyết định cấp chứng chỉ:</w:t>
                  </w:r>
                </w:p>
                <w:p w:rsidR="00060891" w:rsidRPr="00FC3E18" w:rsidRDefault="00060891" w:rsidP="00243C4F">
                  <w:pPr>
                    <w:jc w:val="both"/>
                    <w:rPr>
                      <w:rFonts w:ascii="Arial" w:hAnsi="Arial" w:cs="Arial"/>
                      <w:i/>
                      <w:color w:val="000000"/>
                      <w:sz w:val="18"/>
                      <w:szCs w:val="18"/>
                    </w:rPr>
                  </w:pPr>
                  <w:r w:rsidRPr="00FC3E18">
                    <w:rPr>
                      <w:rFonts w:ascii="Arial" w:hAnsi="Arial" w:cs="Arial"/>
                      <w:i/>
                      <w:color w:val="000000"/>
                      <w:sz w:val="18"/>
                      <w:szCs w:val="18"/>
                    </w:rPr>
                    <w:t xml:space="preserve">               Decision No:</w:t>
                  </w:r>
                </w:p>
                <w:p w:rsidR="00060891" w:rsidRPr="00FC3E18" w:rsidRDefault="00060891" w:rsidP="00243C4F">
                  <w:pPr>
                    <w:rPr>
                      <w:rFonts w:ascii="Arial" w:hAnsi="Arial" w:cs="Arial"/>
                      <w:i/>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r w:rsidRPr="00C4237A">
                    <w:rPr>
                      <w:rFonts w:ascii="Arial" w:hAnsi="Arial" w:cs="Arial"/>
                      <w:color w:val="000000"/>
                      <w:sz w:val="18"/>
                      <w:szCs w:val="18"/>
                    </w:rPr>
                    <w:tab/>
                  </w:r>
                  <w:r w:rsidRPr="00C4237A">
                    <w:rPr>
                      <w:rFonts w:ascii="Arial" w:hAnsi="Arial" w:cs="Arial"/>
                      <w:color w:val="000000"/>
                      <w:sz w:val="18"/>
                      <w:szCs w:val="18"/>
                    </w:rPr>
                    <w:tab/>
                  </w:r>
                  <w:r w:rsidRPr="00C4237A">
                    <w:rPr>
                      <w:rFonts w:ascii="Arial" w:hAnsi="Arial" w:cs="Arial"/>
                      <w:color w:val="000000"/>
                      <w:sz w:val="18"/>
                      <w:szCs w:val="18"/>
                    </w:rPr>
                    <w:tab/>
                  </w:r>
                  <w:r w:rsidRPr="00C4237A">
                    <w:rPr>
                      <w:rFonts w:ascii="Arial" w:hAnsi="Arial" w:cs="Arial"/>
                      <w:color w:val="000000"/>
                      <w:sz w:val="18"/>
                      <w:szCs w:val="18"/>
                    </w:rPr>
                    <w:tab/>
                  </w:r>
                  <w:r w:rsidRPr="00C4237A">
                    <w:rPr>
                      <w:rFonts w:ascii="Arial" w:hAnsi="Arial" w:cs="Arial"/>
                      <w:color w:val="000000"/>
                      <w:sz w:val="18"/>
                      <w:szCs w:val="18"/>
                    </w:rPr>
                    <w:tab/>
                  </w:r>
                  <w:r w:rsidRPr="00C4237A">
                    <w:rPr>
                      <w:rFonts w:ascii="Arial" w:hAnsi="Arial" w:cs="Arial"/>
                      <w:color w:val="000000"/>
                      <w:sz w:val="18"/>
                      <w:szCs w:val="18"/>
                    </w:rPr>
                    <w:tab/>
                  </w:r>
                  <w:r w:rsidRPr="00C4237A">
                    <w:rPr>
                      <w:rFonts w:ascii="Arial" w:hAnsi="Arial" w:cs="Arial"/>
                      <w:color w:val="000000"/>
                      <w:sz w:val="18"/>
                      <w:szCs w:val="18"/>
                    </w:rPr>
                    <w:tab/>
                  </w:r>
                  <w:r w:rsidRPr="00C4237A">
                    <w:rPr>
                      <w:rFonts w:ascii="Arial" w:hAnsi="Arial" w:cs="Arial"/>
                      <w:color w:val="000000"/>
                      <w:sz w:val="18"/>
                      <w:szCs w:val="18"/>
                    </w:rPr>
                    <w:tab/>
                  </w: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txbxContent>
            </v:textbox>
            <w10:wrap type="square"/>
          </v:shape>
        </w:pict>
      </w:r>
    </w:p>
    <w:p w:rsidR="00243C4F" w:rsidRPr="00DF42A4" w:rsidRDefault="00243C4F" w:rsidP="00243C4F">
      <w:pPr>
        <w:tabs>
          <w:tab w:val="left" w:pos="720"/>
        </w:tabs>
        <w:jc w:val="both"/>
        <w:rPr>
          <w:sz w:val="24"/>
          <w:lang w:val="nl-NL"/>
        </w:rPr>
      </w:pPr>
      <w:r w:rsidRPr="00DF42A4">
        <w:rPr>
          <w:sz w:val="24"/>
          <w:lang w:val="nl-NL"/>
        </w:rPr>
        <w:t>1. Mặt ngoài màu trắng.</w:t>
      </w:r>
    </w:p>
    <w:p w:rsidR="00243C4F" w:rsidRPr="00DF42A4" w:rsidRDefault="00243C4F" w:rsidP="00243C4F">
      <w:pPr>
        <w:tabs>
          <w:tab w:val="left" w:pos="720"/>
        </w:tabs>
        <w:jc w:val="both"/>
        <w:rPr>
          <w:sz w:val="24"/>
          <w:lang w:val="nl-NL"/>
        </w:rPr>
      </w:pPr>
      <w:r w:rsidRPr="00DF42A4">
        <w:rPr>
          <w:sz w:val="24"/>
          <w:lang w:val="nl-NL"/>
        </w:rPr>
        <w:t>2. Mặt trong:</w:t>
      </w:r>
    </w:p>
    <w:p w:rsidR="00243C4F" w:rsidRPr="00DF42A4" w:rsidRDefault="00243C4F" w:rsidP="00243C4F">
      <w:pPr>
        <w:tabs>
          <w:tab w:val="left" w:pos="720"/>
        </w:tabs>
        <w:jc w:val="both"/>
        <w:rPr>
          <w:sz w:val="24"/>
          <w:lang w:val="nl-NL"/>
        </w:rPr>
      </w:pPr>
      <w:r w:rsidRPr="00DF42A4">
        <w:rPr>
          <w:sz w:val="24"/>
          <w:lang w:val="nl-NL"/>
        </w:rPr>
        <w:t>a) Phôi chứng chỉ làm bằng giấy cứng nền trắng. Kích thước khung là</w:t>
      </w:r>
      <w:r w:rsidR="00025C81">
        <w:rPr>
          <w:sz w:val="24"/>
          <w:lang w:val="nl-NL"/>
        </w:rPr>
        <w:t>:</w:t>
      </w:r>
      <w:r w:rsidRPr="00DF42A4">
        <w:rPr>
          <w:sz w:val="24"/>
          <w:lang w:val="nl-NL"/>
        </w:rPr>
        <w:t xml:space="preserve"> 21,5cm x 15,5cm, khung có màu xanh nước biển;</w:t>
      </w:r>
    </w:p>
    <w:p w:rsidR="00243C4F" w:rsidRPr="00DF42A4" w:rsidRDefault="00243C4F" w:rsidP="00243C4F">
      <w:pPr>
        <w:tabs>
          <w:tab w:val="left" w:pos="720"/>
        </w:tabs>
        <w:jc w:val="both"/>
        <w:rPr>
          <w:sz w:val="24"/>
          <w:lang w:val="nl-NL"/>
        </w:rPr>
      </w:pPr>
      <w:r w:rsidRPr="00DF42A4">
        <w:rPr>
          <w:sz w:val="24"/>
          <w:lang w:val="nl-NL"/>
        </w:rPr>
        <w:t>b) Dòng chữ CHỨNG CHỈ màu đỏ, các nội dung còn lại màu đen;</w:t>
      </w:r>
    </w:p>
    <w:p w:rsidR="00243C4F" w:rsidRPr="00DF42A4" w:rsidRDefault="00243C4F" w:rsidP="00243C4F">
      <w:pPr>
        <w:tabs>
          <w:tab w:val="left" w:pos="720"/>
        </w:tabs>
        <w:jc w:val="both"/>
        <w:rPr>
          <w:sz w:val="24"/>
          <w:lang w:val="nl-NL"/>
        </w:rPr>
      </w:pPr>
      <w:r w:rsidRPr="00DF42A4">
        <w:rPr>
          <w:sz w:val="24"/>
          <w:lang w:val="nl-NL"/>
        </w:rPr>
        <w:t>c) Giữa chứng chỉ: in chìm biểu tượn</w:t>
      </w:r>
      <w:r w:rsidR="005D5816">
        <w:rPr>
          <w:sz w:val="24"/>
          <w:lang w:val="nl-NL"/>
        </w:rPr>
        <w:t xml:space="preserve">g của cơ sở đào tạo, huấn luyện, </w:t>
      </w:r>
      <w:r w:rsidRPr="00DF42A4">
        <w:rPr>
          <w:sz w:val="24"/>
          <w:lang w:val="nl-NL"/>
        </w:rPr>
        <w:t>doanh nghiệp cảng hàng kh</w:t>
      </w:r>
      <w:r w:rsidR="005D5816">
        <w:rPr>
          <w:sz w:val="24"/>
          <w:lang w:val="nl-NL"/>
        </w:rPr>
        <w:t xml:space="preserve">ông, </w:t>
      </w:r>
      <w:r w:rsidR="00025C81">
        <w:rPr>
          <w:sz w:val="24"/>
          <w:lang w:val="nl-NL"/>
        </w:rPr>
        <w:t>hãng hàng không... (nếu có);</w:t>
      </w:r>
    </w:p>
    <w:p w:rsidR="00243C4F" w:rsidRPr="00DF42A4" w:rsidRDefault="00243C4F" w:rsidP="00243C4F">
      <w:pPr>
        <w:tabs>
          <w:tab w:val="left" w:pos="720"/>
        </w:tabs>
        <w:jc w:val="both"/>
        <w:rPr>
          <w:sz w:val="24"/>
          <w:lang w:val="nl-NL"/>
        </w:rPr>
      </w:pPr>
      <w:r w:rsidRPr="00DF42A4">
        <w:rPr>
          <w:sz w:val="24"/>
          <w:lang w:val="nl-NL"/>
        </w:rPr>
        <w:t>d) Thủ trưởng đơn vị cấp chứng chỉ ký, đóng dấu.</w:t>
      </w:r>
    </w:p>
    <w:p w:rsidR="00243C4F" w:rsidRPr="00DF42A4" w:rsidRDefault="00243C4F" w:rsidP="00243C4F">
      <w:pPr>
        <w:rPr>
          <w:sz w:val="24"/>
          <w:lang w:val="nl-NL"/>
        </w:rPr>
      </w:pPr>
    </w:p>
    <w:p w:rsidR="00243C4F" w:rsidRPr="00DF42A4" w:rsidRDefault="00243C4F" w:rsidP="00243C4F">
      <w:pPr>
        <w:jc w:val="center"/>
        <w:rPr>
          <w:b/>
          <w:bCs/>
        </w:rPr>
      </w:pPr>
    </w:p>
    <w:p w:rsidR="00243C4F" w:rsidRDefault="00243C4F" w:rsidP="00243C4F">
      <w:pPr>
        <w:jc w:val="center"/>
        <w:rPr>
          <w:b/>
          <w:bCs/>
        </w:rPr>
      </w:pPr>
    </w:p>
    <w:p w:rsidR="00030A3E" w:rsidRDefault="00030A3E" w:rsidP="00243C4F">
      <w:pPr>
        <w:jc w:val="center"/>
        <w:rPr>
          <w:b/>
          <w:bCs/>
        </w:rPr>
      </w:pPr>
    </w:p>
    <w:p w:rsidR="00B968F1" w:rsidRDefault="00B968F1" w:rsidP="00243C4F">
      <w:pPr>
        <w:jc w:val="center"/>
        <w:rPr>
          <w:b/>
          <w:bCs/>
        </w:rPr>
      </w:pPr>
    </w:p>
    <w:p w:rsidR="00C21EA7" w:rsidRPr="00DF42A4" w:rsidRDefault="00C21EA7" w:rsidP="00243C4F">
      <w:pPr>
        <w:jc w:val="center"/>
        <w:rPr>
          <w:b/>
          <w:bCs/>
        </w:rPr>
      </w:pPr>
    </w:p>
    <w:p w:rsidR="00243C4F" w:rsidRPr="00DF42A4" w:rsidRDefault="00243C4F" w:rsidP="00243C4F">
      <w:pPr>
        <w:pStyle w:val="Heading1"/>
        <w:rPr>
          <w:lang w:val="nl-NL"/>
        </w:rPr>
      </w:pPr>
      <w:r w:rsidRPr="00DF42A4">
        <w:rPr>
          <w:lang w:val="nl-NL"/>
        </w:rPr>
        <w:t>Phụ lục 2</w:t>
      </w:r>
    </w:p>
    <w:p w:rsidR="00243C4F" w:rsidRPr="00DF42A4" w:rsidRDefault="00243C4F" w:rsidP="00243C4F">
      <w:pPr>
        <w:jc w:val="center"/>
        <w:rPr>
          <w:b/>
          <w:lang w:val="nl-NL"/>
        </w:rPr>
      </w:pPr>
      <w:r w:rsidRPr="00DF42A4">
        <w:rPr>
          <w:b/>
          <w:lang w:val="nl-NL"/>
        </w:rPr>
        <w:t>MẪU CHỨNG NHẬN</w:t>
      </w:r>
    </w:p>
    <w:p w:rsidR="00243C4F" w:rsidRPr="00DF42A4" w:rsidRDefault="00243C4F" w:rsidP="00243C4F">
      <w:pPr>
        <w:jc w:val="center"/>
        <w:rPr>
          <w:b/>
          <w:lang w:val="nl-NL"/>
        </w:rPr>
      </w:pPr>
      <w:r w:rsidRPr="00DF42A4">
        <w:rPr>
          <w:b/>
          <w:lang w:val="nl-NL"/>
        </w:rPr>
        <w:t xml:space="preserve">BỒI DƯỠNG KIẾN THỨC </w:t>
      </w:r>
      <w:r w:rsidR="00735887" w:rsidRPr="00DF42A4">
        <w:rPr>
          <w:b/>
          <w:lang w:val="nl-NL"/>
        </w:rPr>
        <w:t>ANHK</w:t>
      </w:r>
    </w:p>
    <w:p w:rsidR="00243C4F" w:rsidRPr="00D50CDD" w:rsidRDefault="00243C4F" w:rsidP="00243C4F">
      <w:pPr>
        <w:tabs>
          <w:tab w:val="left" w:pos="720"/>
        </w:tabs>
        <w:jc w:val="center"/>
        <w:rPr>
          <w:i/>
          <w:iCs/>
          <w:sz w:val="26"/>
          <w:szCs w:val="26"/>
          <w:lang w:val="nl-NL"/>
        </w:rPr>
      </w:pPr>
      <w:r w:rsidRPr="00D50CDD">
        <w:rPr>
          <w:i/>
          <w:iCs/>
          <w:sz w:val="26"/>
          <w:szCs w:val="26"/>
          <w:lang w:val="nl-NL"/>
        </w:rPr>
        <w:t xml:space="preserve">(Ban hành </w:t>
      </w:r>
      <w:r w:rsidR="00457BCA">
        <w:rPr>
          <w:i/>
          <w:iCs/>
          <w:sz w:val="26"/>
          <w:szCs w:val="26"/>
          <w:lang w:val="nl-NL"/>
        </w:rPr>
        <w:t>kèm theo Thông tư số 34</w:t>
      </w:r>
      <w:r w:rsidR="00236830">
        <w:rPr>
          <w:i/>
          <w:iCs/>
          <w:sz w:val="26"/>
          <w:szCs w:val="26"/>
          <w:lang w:val="nl-NL"/>
        </w:rPr>
        <w:t xml:space="preserve"> /20</w:t>
      </w:r>
      <w:r w:rsidRPr="00D50CDD">
        <w:rPr>
          <w:i/>
          <w:iCs/>
          <w:sz w:val="26"/>
          <w:szCs w:val="26"/>
          <w:lang w:val="nl-NL"/>
        </w:rPr>
        <w:t>22/TT-BGTVT</w:t>
      </w:r>
      <w:r w:rsidR="00B968F1" w:rsidRPr="00D50CDD">
        <w:rPr>
          <w:i/>
          <w:iCs/>
          <w:sz w:val="26"/>
          <w:szCs w:val="26"/>
          <w:lang w:val="nl-NL"/>
        </w:rPr>
        <w:t xml:space="preserve">  </w:t>
      </w:r>
      <w:r w:rsidR="00457BCA">
        <w:rPr>
          <w:i/>
          <w:iCs/>
          <w:sz w:val="26"/>
          <w:szCs w:val="26"/>
          <w:lang w:val="nl-NL"/>
        </w:rPr>
        <w:t>ngày 22  tháng 12</w:t>
      </w:r>
      <w:r w:rsidRPr="00D50CDD">
        <w:rPr>
          <w:i/>
          <w:iCs/>
          <w:sz w:val="26"/>
          <w:szCs w:val="26"/>
          <w:lang w:val="nl-NL"/>
        </w:rPr>
        <w:t xml:space="preserve">  năm 2022 của Bộ trưởng Bộ Giao thông vận tải)</w:t>
      </w:r>
    </w:p>
    <w:p w:rsidR="00243C4F" w:rsidRPr="00DF42A4" w:rsidRDefault="00876CA7" w:rsidP="00030A3E">
      <w:pPr>
        <w:tabs>
          <w:tab w:val="left" w:pos="720"/>
        </w:tabs>
        <w:rPr>
          <w:sz w:val="24"/>
          <w:szCs w:val="24"/>
          <w:lang w:val="nl-NL"/>
        </w:rPr>
      </w:pPr>
      <w:r w:rsidRPr="00876CA7">
        <w:rPr>
          <w:noProof/>
        </w:rPr>
        <w:pict>
          <v:shape id="_x0000_s1039" type="#_x0000_t202" style="position:absolute;margin-left:19.8pt;margin-top:70.4pt;width:81pt;height:10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">
            <v:textbox style="mso-next-textbox:#_x0000_s1039">
              <w:txbxContent>
                <w:p w:rsidR="00060891" w:rsidRPr="00C4237A" w:rsidRDefault="00060891" w:rsidP="00243C4F">
                  <w:pPr>
                    <w:rPr>
                      <w:rFonts w:ascii="Arial" w:hAnsi="Arial" w:cs="Arial"/>
                      <w:sz w:val="20"/>
                      <w:szCs w:val="21"/>
                    </w:rPr>
                  </w:pPr>
                </w:p>
                <w:p w:rsidR="00060891" w:rsidRPr="00C4237A" w:rsidRDefault="00060891" w:rsidP="00243C4F">
                  <w:pPr>
                    <w:rPr>
                      <w:rFonts w:ascii="Arial" w:hAnsi="Arial" w:cs="Arial"/>
                      <w:sz w:val="20"/>
                      <w:szCs w:val="21"/>
                    </w:rPr>
                  </w:pPr>
                </w:p>
                <w:p w:rsidR="00060891" w:rsidRPr="004867F0" w:rsidRDefault="00060891" w:rsidP="00C21EA7">
                  <w:pPr>
                    <w:jc w:val="center"/>
                    <w:rPr>
                      <w:sz w:val="26"/>
                      <w:szCs w:val="26"/>
                    </w:rPr>
                  </w:pPr>
                  <w:r w:rsidRPr="004867F0">
                    <w:rPr>
                      <w:sz w:val="26"/>
                      <w:szCs w:val="26"/>
                    </w:rPr>
                    <w:t>Ảnh màu</w:t>
                  </w:r>
                </w:p>
                <w:p w:rsidR="00060891" w:rsidRPr="004867F0" w:rsidRDefault="00060891" w:rsidP="00C21EA7">
                  <w:pPr>
                    <w:jc w:val="center"/>
                    <w:rPr>
                      <w:sz w:val="26"/>
                      <w:szCs w:val="26"/>
                    </w:rPr>
                  </w:pPr>
                  <w:r w:rsidRPr="004867F0">
                    <w:rPr>
                      <w:sz w:val="26"/>
                      <w:szCs w:val="26"/>
                    </w:rPr>
                    <w:t>3 x 4 cm</w:t>
                  </w:r>
                </w:p>
                <w:p w:rsidR="00060891" w:rsidRPr="004867F0" w:rsidRDefault="00060891" w:rsidP="00C21EA7">
                  <w:pPr>
                    <w:jc w:val="center"/>
                    <w:rPr>
                      <w:sz w:val="26"/>
                      <w:szCs w:val="26"/>
                    </w:rPr>
                  </w:pPr>
                  <w:r w:rsidRPr="004867F0">
                    <w:rPr>
                      <w:sz w:val="26"/>
                      <w:szCs w:val="26"/>
                    </w:rPr>
                    <w:t>(đóng dấu)</w:t>
                  </w:r>
                </w:p>
              </w:txbxContent>
            </v:textbox>
          </v:shape>
        </w:pict>
      </w:r>
      <w:r w:rsidRPr="00876CA7">
        <w:rPr>
          <w:noProof/>
        </w:rPr>
        <w:pict>
          <v:line id="Straight Connector 12" o:spid="_x0000_s1029" style="position:absolute;z-index:251660288;visibility:visible;mso-wrap-distance-top:-6e-5mm;mso-wrap-distance-bottom:-6e-5mm" from="121.6pt,4.95pt" to="339.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q3UHwIAADg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"/>
        </w:pict>
      </w:r>
      <w:r w:rsidRPr="00876CA7">
        <w:pict>
          <v:rect id="Rectangle 7" o:spid="_x0000_s1042" style="width:164.2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" filled="f" stroked="f">
            <o:lock v:ext="edit" aspectratio="t"/>
            <w10:wrap type="none"/>
            <w10:anchorlock/>
          </v:rect>
        </w:pict>
      </w:r>
      <w:r w:rsidRPr="00876CA7">
        <w:rPr>
          <w:noProof/>
        </w:rPr>
        <w:pict>
          <v:shape id="Text Box 13" o:spid="_x0000_s1027" type="#_x0000_t202" style="position:absolute;margin-left:-8.55pt;margin-top:23.5pt;width:468.75pt;height:380.4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" strokecolor="blue" strokeweight="3pt">
            <v:textbox style="mso-next-textbox:#Text Box 13">
              <w:txbxContent>
                <w:p w:rsidR="00060891" w:rsidRPr="004867F0" w:rsidRDefault="00060891" w:rsidP="00243C4F">
                  <w:pPr>
                    <w:jc w:val="both"/>
                    <w:rPr>
                      <w:rFonts w:ascii="Times New Roman Bold" w:hAnsi="Times New Roman Bold"/>
                      <w:b/>
                      <w:color w:val="000000"/>
                      <w:spacing w:val="-8"/>
                      <w:sz w:val="24"/>
                      <w:szCs w:val="24"/>
                    </w:rPr>
                  </w:pPr>
                  <w:r w:rsidRPr="00C4237A">
                    <w:rPr>
                      <w:rFonts w:ascii="Arial" w:hAnsi="Arial" w:cs="Arial"/>
                      <w:b/>
                      <w:color w:val="000000"/>
                      <w:sz w:val="24"/>
                      <w:szCs w:val="24"/>
                    </w:rPr>
                    <w:t xml:space="preserve">  </w:t>
                  </w:r>
                  <w:r w:rsidRPr="004867F0">
                    <w:rPr>
                      <w:rFonts w:ascii="Times New Roman Bold" w:hAnsi="Times New Roman Bold"/>
                      <w:b/>
                      <w:color w:val="000000"/>
                      <w:spacing w:val="-8"/>
                      <w:sz w:val="24"/>
                      <w:szCs w:val="24"/>
                    </w:rPr>
                    <w:t>TÊN ĐƠN VỊ CẤP CHỨNG CHỈ        CỘNG HÒA XÃ HỘI CHỦ NGHĨA VIỆT NAM</w:t>
                  </w:r>
                </w:p>
                <w:p w:rsidR="00060891" w:rsidRPr="004867F0" w:rsidRDefault="00060891" w:rsidP="00243C4F">
                  <w:pPr>
                    <w:jc w:val="both"/>
                    <w:rPr>
                      <w:b/>
                      <w:color w:val="000000"/>
                      <w:sz w:val="24"/>
                      <w:szCs w:val="24"/>
                    </w:rPr>
                  </w:pPr>
                  <w:r w:rsidRPr="004867F0">
                    <w:rPr>
                      <w:b/>
                      <w:color w:val="000000"/>
                      <w:sz w:val="24"/>
                      <w:szCs w:val="24"/>
                    </w:rPr>
                    <w:t xml:space="preserve">     (Tiếng Anh &amp; Tiếng Việt)</w:t>
                  </w:r>
                  <w:r w:rsidRPr="004867F0">
                    <w:rPr>
                      <w:b/>
                      <w:color w:val="000000"/>
                      <w:sz w:val="24"/>
                      <w:szCs w:val="24"/>
                    </w:rPr>
                    <w:tab/>
                    <w:t xml:space="preserve">                           Độc lập – Tự do – Hạnh phúc</w:t>
                  </w:r>
                </w:p>
                <w:p w:rsidR="00060891" w:rsidRPr="00C4237A" w:rsidRDefault="00060891" w:rsidP="00243C4F">
                  <w:pPr>
                    <w:rPr>
                      <w:rFonts w:ascii="Arial" w:hAnsi="Arial" w:cs="Arial"/>
                      <w:b/>
                      <w:color w:val="000000"/>
                      <w:sz w:val="24"/>
                      <w:szCs w:val="24"/>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p>
                <w:p w:rsidR="00060891" w:rsidRPr="00C4237A" w:rsidRDefault="00060891" w:rsidP="00243C4F">
                  <w:pPr>
                    <w:rPr>
                      <w:rFonts w:ascii="Arial" w:hAnsi="Arial" w:cs="Arial"/>
                      <w:color w:val="000000"/>
                      <w:sz w:val="16"/>
                      <w:szCs w:val="16"/>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p>
                <w:p w:rsidR="00060891" w:rsidRPr="004867F0" w:rsidRDefault="00060891" w:rsidP="00243C4F">
                  <w:pPr>
                    <w:jc w:val="center"/>
                    <w:rPr>
                      <w:b/>
                      <w:bCs/>
                      <w:color w:val="FF0000"/>
                      <w:sz w:val="32"/>
                      <w:szCs w:val="32"/>
                    </w:rPr>
                  </w:pPr>
                  <w:r w:rsidRPr="004867F0">
                    <w:rPr>
                      <w:b/>
                      <w:bCs/>
                      <w:color w:val="FF0000"/>
                      <w:sz w:val="32"/>
                      <w:szCs w:val="32"/>
                    </w:rPr>
                    <w:t>CHỨNG NHẬN</w:t>
                  </w:r>
                </w:p>
                <w:p w:rsidR="00060891" w:rsidRPr="00C4237A" w:rsidRDefault="00060891" w:rsidP="00243C4F">
                  <w:pPr>
                    <w:jc w:val="center"/>
                    <w:rPr>
                      <w:rFonts w:ascii="Arial" w:hAnsi="Arial" w:cs="Arial"/>
                      <w:b/>
                      <w:bCs/>
                      <w:color w:val="000000"/>
                      <w:sz w:val="21"/>
                      <w:szCs w:val="21"/>
                    </w:rPr>
                  </w:pPr>
                  <w:r w:rsidRPr="00C4237A">
                    <w:rPr>
                      <w:rFonts w:ascii="Arial" w:hAnsi="Arial" w:cs="Arial"/>
                      <w:b/>
                      <w:bCs/>
                      <w:color w:val="000000"/>
                      <w:sz w:val="18"/>
                      <w:szCs w:val="18"/>
                    </w:rPr>
                    <w:t>CERTIFICATE</w:t>
                  </w:r>
                </w:p>
                <w:p w:rsidR="00060891" w:rsidRPr="00C4237A" w:rsidRDefault="00060891" w:rsidP="00243C4F">
                  <w:pPr>
                    <w:spacing w:before="300"/>
                    <w:rPr>
                      <w:rFonts w:ascii="Arial" w:hAnsi="Arial" w:cs="Arial"/>
                      <w:b/>
                      <w:bCs/>
                      <w:color w:val="000000"/>
                      <w:sz w:val="26"/>
                      <w:szCs w:val="26"/>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Pr>
                      <w:rFonts w:ascii="Arial" w:hAnsi="Arial" w:cs="Arial"/>
                      <w:b/>
                      <w:bCs/>
                      <w:color w:val="000000"/>
                      <w:sz w:val="26"/>
                      <w:szCs w:val="26"/>
                    </w:rPr>
                    <w:t xml:space="preserve">                               </w:t>
                  </w:r>
                  <w:r w:rsidRPr="004867F0">
                    <w:rPr>
                      <w:color w:val="000000"/>
                    </w:rPr>
                    <w:t>Chứng nhận Ông (Bà)</w:t>
                  </w:r>
                  <w:r w:rsidRPr="004867F0">
                    <w:rPr>
                      <w:b/>
                      <w:bCs/>
                      <w:color w:val="000000"/>
                    </w:rPr>
                    <w:t>:</w:t>
                  </w:r>
                  <w:r w:rsidRPr="00C4237A">
                    <w:rPr>
                      <w:rFonts w:ascii="Arial" w:hAnsi="Arial" w:cs="Arial"/>
                      <w:color w:val="000000"/>
                      <w:sz w:val="18"/>
                      <w:szCs w:val="18"/>
                    </w:rPr>
                    <w:t>…………………………………………..………...</w:t>
                  </w:r>
                </w:p>
                <w:p w:rsidR="00060891" w:rsidRPr="00C4237A" w:rsidRDefault="00060891" w:rsidP="00243C4F">
                  <w:pPr>
                    <w:rPr>
                      <w:rFonts w:ascii="Arial" w:hAnsi="Arial" w:cs="Arial"/>
                      <w:color w:val="000000"/>
                      <w:sz w:val="21"/>
                      <w:szCs w:val="21"/>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Pr>
                      <w:rFonts w:ascii="Arial" w:hAnsi="Arial" w:cs="Arial"/>
                      <w:b/>
                      <w:bCs/>
                      <w:color w:val="000000"/>
                      <w:sz w:val="26"/>
                      <w:szCs w:val="26"/>
                    </w:rPr>
                    <w:t xml:space="preserve">                               </w:t>
                  </w:r>
                  <w:r w:rsidRPr="0040479E">
                    <w:rPr>
                      <w:rFonts w:ascii="Arial" w:hAnsi="Arial" w:cs="Arial"/>
                      <w:color w:val="000000"/>
                      <w:sz w:val="18"/>
                      <w:szCs w:val="18"/>
                    </w:rPr>
                    <w:t>(This is to</w:t>
                  </w:r>
                  <w:r w:rsidRPr="0040479E">
                    <w:rPr>
                      <w:rFonts w:ascii="Arial" w:hAnsi="Arial" w:cs="Arial"/>
                      <w:color w:val="000000"/>
                      <w:sz w:val="21"/>
                      <w:szCs w:val="21"/>
                    </w:rPr>
                    <w:t xml:space="preserve"> </w:t>
                  </w:r>
                  <w:r w:rsidRPr="0040479E">
                    <w:rPr>
                      <w:rFonts w:ascii="Arial" w:hAnsi="Arial" w:cs="Arial"/>
                      <w:color w:val="000000"/>
                      <w:sz w:val="18"/>
                      <w:szCs w:val="18"/>
                    </w:rPr>
                    <w:t>cer</w:t>
                  </w:r>
                  <w:r>
                    <w:rPr>
                      <w:rFonts w:ascii="Arial" w:hAnsi="Arial" w:cs="Arial"/>
                      <w:color w:val="000000"/>
                      <w:sz w:val="18"/>
                      <w:szCs w:val="18"/>
                    </w:rPr>
                    <w:t>tify that Mr</w:t>
                  </w:r>
                  <w:r w:rsidRPr="00C4237A">
                    <w:rPr>
                      <w:rFonts w:ascii="Arial" w:hAnsi="Arial" w:cs="Arial"/>
                      <w:color w:val="000000"/>
                      <w:sz w:val="18"/>
                      <w:szCs w:val="18"/>
                    </w:rPr>
                    <w:t>/</w:t>
                  </w:r>
                  <w:r>
                    <w:rPr>
                      <w:rFonts w:ascii="Arial" w:hAnsi="Arial" w:cs="Arial"/>
                      <w:color w:val="000000"/>
                      <w:sz w:val="18"/>
                      <w:szCs w:val="18"/>
                    </w:rPr>
                    <w:t>Ms)</w:t>
                  </w:r>
                </w:p>
                <w:p w:rsidR="00060891" w:rsidRPr="00C4237A" w:rsidRDefault="00060891" w:rsidP="00243C4F">
                  <w:pPr>
                    <w:rPr>
                      <w:rFonts w:ascii="Arial" w:hAnsi="Arial" w:cs="Arial"/>
                      <w:b/>
                      <w:bCs/>
                      <w:color w:val="000000"/>
                      <w:sz w:val="26"/>
                      <w:szCs w:val="26"/>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Pr>
                      <w:rFonts w:ascii="Arial" w:hAnsi="Arial" w:cs="Arial"/>
                      <w:b/>
                      <w:bCs/>
                      <w:color w:val="000000"/>
                      <w:sz w:val="26"/>
                      <w:szCs w:val="26"/>
                    </w:rPr>
                    <w:t xml:space="preserve">                               </w:t>
                  </w:r>
                  <w:r w:rsidRPr="004867F0">
                    <w:rPr>
                      <w:color w:val="000000"/>
                    </w:rPr>
                    <w:t>Ngày sinh</w:t>
                  </w:r>
                  <w:r>
                    <w:rPr>
                      <w:rFonts w:ascii="Arial" w:hAnsi="Arial" w:cs="Arial"/>
                      <w:color w:val="000000"/>
                      <w:sz w:val="26"/>
                      <w:szCs w:val="26"/>
                    </w:rPr>
                    <w:t xml:space="preserve"> </w:t>
                  </w:r>
                  <w:r w:rsidRPr="00C4237A">
                    <w:rPr>
                      <w:rFonts w:ascii="Arial" w:hAnsi="Arial" w:cs="Arial"/>
                      <w:color w:val="000000"/>
                      <w:sz w:val="18"/>
                      <w:szCs w:val="18"/>
                    </w:rPr>
                    <w:t>(Birthday)…………………………………………………………</w:t>
                  </w:r>
                  <w:r>
                    <w:rPr>
                      <w:rFonts w:ascii="Arial" w:hAnsi="Arial" w:cs="Arial"/>
                      <w:color w:val="000000"/>
                      <w:sz w:val="18"/>
                      <w:szCs w:val="18"/>
                    </w:rPr>
                    <w:t>…..</w:t>
                  </w:r>
                </w:p>
                <w:p w:rsidR="00060891" w:rsidRPr="00C4237A" w:rsidRDefault="00060891" w:rsidP="00243C4F">
                  <w:pPr>
                    <w:rPr>
                      <w:rFonts w:ascii="Arial" w:hAnsi="Arial" w:cs="Arial"/>
                      <w:color w:val="000000"/>
                      <w:sz w:val="18"/>
                      <w:szCs w:val="18"/>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Pr>
                      <w:rFonts w:ascii="Arial" w:hAnsi="Arial" w:cs="Arial"/>
                      <w:b/>
                      <w:bCs/>
                      <w:color w:val="000000"/>
                      <w:sz w:val="26"/>
                      <w:szCs w:val="26"/>
                    </w:rPr>
                    <w:t xml:space="preserve">                               </w:t>
                  </w:r>
                  <w:r w:rsidRPr="004867F0">
                    <w:rPr>
                      <w:color w:val="000000"/>
                    </w:rPr>
                    <w:t>Đơn vị</w:t>
                  </w:r>
                  <w:r>
                    <w:rPr>
                      <w:rFonts w:ascii="Arial" w:hAnsi="Arial" w:cs="Arial"/>
                      <w:color w:val="000000"/>
                      <w:sz w:val="26"/>
                      <w:szCs w:val="26"/>
                    </w:rPr>
                    <w:t xml:space="preserve"> </w:t>
                  </w:r>
                  <w:r>
                    <w:rPr>
                      <w:rFonts w:ascii="Arial" w:hAnsi="Arial" w:cs="Arial"/>
                      <w:color w:val="000000"/>
                      <w:sz w:val="18"/>
                      <w:szCs w:val="18"/>
                    </w:rPr>
                    <w:t>(Agency):……………………………………………………………………</w:t>
                  </w:r>
                </w:p>
                <w:p w:rsidR="00060891" w:rsidRPr="00C4237A" w:rsidRDefault="00060891" w:rsidP="00243C4F">
                  <w:pPr>
                    <w:rPr>
                      <w:rFonts w:ascii="Arial" w:hAnsi="Arial" w:cs="Arial"/>
                      <w:color w:val="000000"/>
                      <w:sz w:val="21"/>
                      <w:szCs w:val="21"/>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4867F0">
                    <w:rPr>
                      <w:color w:val="000000"/>
                    </w:rPr>
                    <w:t>Đã hoàn thành khóa học</w:t>
                  </w:r>
                  <w:r>
                    <w:rPr>
                      <w:rFonts w:ascii="Arial" w:hAnsi="Arial" w:cs="Arial"/>
                      <w:color w:val="000000"/>
                      <w:sz w:val="26"/>
                      <w:szCs w:val="26"/>
                    </w:rPr>
                    <w:t xml:space="preserve"> </w:t>
                  </w:r>
                  <w:r w:rsidRPr="00C4237A">
                    <w:rPr>
                      <w:rFonts w:ascii="Arial" w:hAnsi="Arial" w:cs="Arial"/>
                      <w:color w:val="000000"/>
                      <w:sz w:val="18"/>
                      <w:szCs w:val="18"/>
                    </w:rPr>
                    <w:t>(Has passed the course of):</w:t>
                  </w:r>
                </w:p>
                <w:p w:rsidR="00060891" w:rsidRPr="00C4237A" w:rsidRDefault="00060891" w:rsidP="00243C4F">
                  <w:pPr>
                    <w:rPr>
                      <w:rFonts w:ascii="Arial" w:hAnsi="Arial" w:cs="Arial"/>
                      <w:color w:val="000000"/>
                      <w:sz w:val="21"/>
                      <w:szCs w:val="21"/>
                    </w:rPr>
                  </w:pPr>
                  <w:r w:rsidRPr="00C4237A">
                    <w:rPr>
                      <w:rFonts w:ascii="Arial" w:hAnsi="Arial" w:cs="Arial"/>
                      <w:color w:val="000000"/>
                      <w:sz w:val="21"/>
                      <w:szCs w:val="21"/>
                    </w:rPr>
                    <w:tab/>
                  </w:r>
                  <w:r w:rsidRPr="00C4237A">
                    <w:rPr>
                      <w:rFonts w:ascii="Arial" w:hAnsi="Arial" w:cs="Arial"/>
                      <w:color w:val="000000"/>
                      <w:sz w:val="21"/>
                      <w:szCs w:val="21"/>
                    </w:rPr>
                    <w:tab/>
                  </w:r>
                  <w:r w:rsidRPr="00C4237A">
                    <w:rPr>
                      <w:rFonts w:ascii="Arial" w:hAnsi="Arial" w:cs="Arial"/>
                      <w:color w:val="000000"/>
                      <w:sz w:val="21"/>
                      <w:szCs w:val="21"/>
                    </w:rPr>
                    <w:tab/>
                  </w:r>
                  <w:r w:rsidRPr="00C4237A">
                    <w:rPr>
                      <w:rFonts w:ascii="Arial" w:hAnsi="Arial" w:cs="Arial"/>
                      <w:color w:val="000000"/>
                      <w:sz w:val="21"/>
                      <w:szCs w:val="21"/>
                    </w:rPr>
                    <w:tab/>
                  </w:r>
                  <w:r w:rsidRPr="00C4237A">
                    <w:rPr>
                      <w:rFonts w:ascii="Arial" w:hAnsi="Arial" w:cs="Arial"/>
                      <w:color w:val="000000"/>
                      <w:sz w:val="21"/>
                      <w:szCs w:val="21"/>
                    </w:rPr>
                    <w:tab/>
                    <w:t>…………………………………………………………………………</w:t>
                  </w:r>
                  <w:r>
                    <w:rPr>
                      <w:rFonts w:ascii="Arial" w:hAnsi="Arial" w:cs="Arial"/>
                      <w:color w:val="000000"/>
                      <w:sz w:val="21"/>
                      <w:szCs w:val="21"/>
                    </w:rPr>
                    <w:t>………………………………..</w:t>
                  </w:r>
                </w:p>
                <w:p w:rsidR="00060891" w:rsidRPr="00C4237A" w:rsidRDefault="00060891" w:rsidP="00243C4F">
                  <w:pPr>
                    <w:rPr>
                      <w:rFonts w:ascii="Arial" w:hAnsi="Arial" w:cs="Arial"/>
                      <w:color w:val="000000"/>
                      <w:sz w:val="26"/>
                      <w:szCs w:val="26"/>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4867F0">
                    <w:rPr>
                      <w:color w:val="000000"/>
                    </w:rPr>
                    <w:t>Từ ngày</w:t>
                  </w:r>
                  <w:r w:rsidRPr="00C4237A">
                    <w:rPr>
                      <w:rFonts w:ascii="Arial" w:hAnsi="Arial" w:cs="Arial"/>
                      <w:color w:val="000000"/>
                      <w:sz w:val="26"/>
                      <w:szCs w:val="26"/>
                    </w:rPr>
                    <w:t xml:space="preserve"> </w:t>
                  </w:r>
                  <w:r w:rsidRPr="00C4237A">
                    <w:rPr>
                      <w:rFonts w:ascii="Arial" w:hAnsi="Arial" w:cs="Arial"/>
                      <w:color w:val="000000"/>
                      <w:sz w:val="21"/>
                      <w:szCs w:val="21"/>
                    </w:rPr>
                    <w:t>(</w:t>
                  </w:r>
                  <w:r w:rsidRPr="00C4237A">
                    <w:rPr>
                      <w:rFonts w:ascii="Arial" w:hAnsi="Arial" w:cs="Arial"/>
                      <w:color w:val="000000"/>
                      <w:sz w:val="18"/>
                      <w:szCs w:val="18"/>
                    </w:rPr>
                    <w:t>from)</w:t>
                  </w:r>
                  <w:r w:rsidRPr="00C4237A">
                    <w:rPr>
                      <w:rFonts w:ascii="Arial" w:hAnsi="Arial" w:cs="Arial"/>
                      <w:color w:val="000000"/>
                      <w:sz w:val="21"/>
                      <w:szCs w:val="21"/>
                    </w:rPr>
                    <w:t>………………..</w:t>
                  </w:r>
                  <w:r w:rsidRPr="004867F0">
                    <w:rPr>
                      <w:color w:val="000000"/>
                    </w:rPr>
                    <w:t>đến ngày</w:t>
                  </w:r>
                  <w:r w:rsidRPr="00C4237A">
                    <w:rPr>
                      <w:rFonts w:ascii="Arial" w:hAnsi="Arial" w:cs="Arial"/>
                      <w:color w:val="000000"/>
                      <w:sz w:val="26"/>
                      <w:szCs w:val="26"/>
                    </w:rPr>
                    <w:t xml:space="preserve"> </w:t>
                  </w:r>
                  <w:r w:rsidRPr="00C4237A">
                    <w:rPr>
                      <w:rFonts w:ascii="Arial" w:hAnsi="Arial" w:cs="Arial"/>
                      <w:color w:val="000000"/>
                      <w:sz w:val="18"/>
                      <w:szCs w:val="18"/>
                    </w:rPr>
                    <w:t>(to)…………………………</w:t>
                  </w:r>
                  <w:r>
                    <w:rPr>
                      <w:rFonts w:ascii="Arial" w:hAnsi="Arial" w:cs="Arial"/>
                      <w:color w:val="000000"/>
                      <w:sz w:val="18"/>
                      <w:szCs w:val="18"/>
                    </w:rPr>
                    <w:t>………………………………….</w:t>
                  </w:r>
                </w:p>
                <w:p w:rsidR="00060891" w:rsidRPr="00C4237A" w:rsidRDefault="00060891" w:rsidP="00243C4F">
                  <w:pPr>
                    <w:rPr>
                      <w:rFonts w:ascii="Arial" w:hAnsi="Arial" w:cs="Arial"/>
                      <w:color w:val="000000"/>
                      <w:sz w:val="26"/>
                      <w:szCs w:val="26"/>
                    </w:rPr>
                  </w:pPr>
                  <w:r w:rsidRPr="00C4237A">
                    <w:rPr>
                      <w:rFonts w:ascii="Arial" w:hAnsi="Arial" w:cs="Arial"/>
                      <w:color w:val="000000"/>
                      <w:sz w:val="26"/>
                      <w:szCs w:val="26"/>
                    </w:rPr>
                    <w:tab/>
                  </w:r>
                  <w:r w:rsidRPr="00C4237A">
                    <w:rPr>
                      <w:rFonts w:ascii="Arial" w:hAnsi="Arial" w:cs="Arial"/>
                      <w:color w:val="000000"/>
                      <w:sz w:val="26"/>
                      <w:szCs w:val="26"/>
                    </w:rPr>
                    <w:tab/>
                  </w:r>
                  <w:r w:rsidRPr="00C4237A">
                    <w:rPr>
                      <w:rFonts w:ascii="Arial" w:hAnsi="Arial" w:cs="Arial"/>
                      <w:color w:val="000000"/>
                      <w:sz w:val="26"/>
                      <w:szCs w:val="26"/>
                    </w:rPr>
                    <w:tab/>
                  </w:r>
                  <w:r w:rsidRPr="00C4237A">
                    <w:rPr>
                      <w:rFonts w:ascii="Arial" w:hAnsi="Arial" w:cs="Arial"/>
                      <w:color w:val="000000"/>
                      <w:sz w:val="26"/>
                      <w:szCs w:val="26"/>
                    </w:rPr>
                    <w:tab/>
                  </w:r>
                  <w:r w:rsidRPr="00C4237A">
                    <w:rPr>
                      <w:rFonts w:ascii="Arial" w:hAnsi="Arial" w:cs="Arial"/>
                      <w:color w:val="000000"/>
                      <w:sz w:val="26"/>
                      <w:szCs w:val="26"/>
                    </w:rPr>
                    <w:tab/>
                  </w:r>
                  <w:r w:rsidRPr="004867F0">
                    <w:rPr>
                      <w:color w:val="000000"/>
                      <w:sz w:val="26"/>
                      <w:szCs w:val="26"/>
                    </w:rPr>
                    <w:t>Kết quả</w:t>
                  </w:r>
                  <w:r w:rsidRPr="00C4237A">
                    <w:rPr>
                      <w:rFonts w:ascii="Arial" w:hAnsi="Arial" w:cs="Arial"/>
                      <w:color w:val="000000"/>
                      <w:sz w:val="26"/>
                      <w:szCs w:val="26"/>
                    </w:rPr>
                    <w:t xml:space="preserve"> </w:t>
                  </w:r>
                  <w:r w:rsidRPr="00C4237A">
                    <w:rPr>
                      <w:rFonts w:ascii="Arial" w:hAnsi="Arial" w:cs="Arial"/>
                      <w:color w:val="000000"/>
                      <w:sz w:val="18"/>
                      <w:szCs w:val="18"/>
                    </w:rPr>
                    <w:t>(result):……………………………………………………………........</w:t>
                  </w:r>
                  <w:r>
                    <w:rPr>
                      <w:rFonts w:ascii="Arial" w:hAnsi="Arial" w:cs="Arial"/>
                      <w:color w:val="000000"/>
                      <w:sz w:val="18"/>
                      <w:szCs w:val="18"/>
                    </w:rPr>
                    <w:t>...............................................</w:t>
                  </w:r>
                </w:p>
                <w:p w:rsidR="00060891" w:rsidRPr="00C4237A" w:rsidRDefault="00060891" w:rsidP="00243C4F">
                  <w:pPr>
                    <w:spacing w:before="120"/>
                    <w:rPr>
                      <w:rFonts w:ascii="Arial" w:hAnsi="Arial" w:cs="Arial"/>
                      <w:b/>
                      <w:bCs/>
                      <w:color w:val="000000"/>
                      <w:sz w:val="26"/>
                      <w:szCs w:val="26"/>
                    </w:rPr>
                  </w:pPr>
                  <w:r w:rsidRPr="00C4237A">
                    <w:rPr>
                      <w:rFonts w:ascii="Arial" w:hAnsi="Arial" w:cs="Arial"/>
                      <w:color w:val="000000"/>
                      <w:sz w:val="26"/>
                      <w:szCs w:val="26"/>
                    </w:rPr>
                    <w:tab/>
                  </w:r>
                  <w:r w:rsidRPr="00C4237A">
                    <w:rPr>
                      <w:rFonts w:ascii="Arial" w:hAnsi="Arial" w:cs="Arial"/>
                      <w:color w:val="000000"/>
                      <w:sz w:val="26"/>
                      <w:szCs w:val="26"/>
                    </w:rPr>
                    <w:tab/>
                  </w:r>
                  <w:r w:rsidRPr="00C4237A">
                    <w:rPr>
                      <w:rFonts w:ascii="Arial" w:hAnsi="Arial" w:cs="Arial"/>
                      <w:color w:val="000000"/>
                      <w:sz w:val="26"/>
                      <w:szCs w:val="26"/>
                    </w:rPr>
                    <w:tab/>
                  </w:r>
                  <w:r w:rsidRPr="00C4237A">
                    <w:rPr>
                      <w:rFonts w:ascii="Arial" w:hAnsi="Arial" w:cs="Arial"/>
                      <w:color w:val="000000"/>
                      <w:sz w:val="26"/>
                      <w:szCs w:val="26"/>
                    </w:rPr>
                    <w:tab/>
                  </w:r>
                  <w:r w:rsidRPr="00C4237A">
                    <w:rPr>
                      <w:rFonts w:ascii="Arial" w:hAnsi="Arial" w:cs="Arial"/>
                      <w:color w:val="000000"/>
                      <w:sz w:val="26"/>
                      <w:szCs w:val="26"/>
                    </w:rPr>
                    <w:tab/>
                    <w:t xml:space="preserve">               </w:t>
                  </w:r>
                  <w:r>
                    <w:rPr>
                      <w:rFonts w:ascii="Arial" w:hAnsi="Arial" w:cs="Arial"/>
                      <w:color w:val="000000"/>
                      <w:sz w:val="26"/>
                      <w:szCs w:val="26"/>
                    </w:rPr>
                    <w:t xml:space="preserve">….., </w:t>
                  </w:r>
                  <w:r w:rsidRPr="004867F0">
                    <w:rPr>
                      <w:color w:val="000000"/>
                    </w:rPr>
                    <w:t>ngày</w:t>
                  </w:r>
                  <w:r w:rsidRPr="00C4237A">
                    <w:rPr>
                      <w:rFonts w:ascii="Arial" w:hAnsi="Arial" w:cs="Arial"/>
                      <w:color w:val="000000"/>
                      <w:sz w:val="26"/>
                      <w:szCs w:val="26"/>
                    </w:rPr>
                    <w:t xml:space="preserve"> </w:t>
                  </w:r>
                  <w:r w:rsidRPr="00C4237A">
                    <w:rPr>
                      <w:rFonts w:ascii="Arial" w:hAnsi="Arial" w:cs="Arial"/>
                      <w:color w:val="000000"/>
                      <w:sz w:val="18"/>
                      <w:szCs w:val="18"/>
                    </w:rPr>
                    <w:t>(day)……</w:t>
                  </w:r>
                  <w:r w:rsidRPr="004867F0">
                    <w:rPr>
                      <w:color w:val="000000"/>
                    </w:rPr>
                    <w:t>tháng</w:t>
                  </w:r>
                  <w:r w:rsidRPr="00C4237A">
                    <w:rPr>
                      <w:rFonts w:ascii="Arial" w:hAnsi="Arial" w:cs="Arial"/>
                      <w:color w:val="000000"/>
                      <w:sz w:val="26"/>
                      <w:szCs w:val="26"/>
                    </w:rPr>
                    <w:t xml:space="preserve"> </w:t>
                  </w:r>
                  <w:r w:rsidRPr="00C4237A">
                    <w:rPr>
                      <w:rFonts w:ascii="Arial" w:hAnsi="Arial" w:cs="Arial"/>
                      <w:color w:val="000000"/>
                      <w:sz w:val="18"/>
                      <w:szCs w:val="18"/>
                    </w:rPr>
                    <w:t>(month</w:t>
                  </w:r>
                  <w:r w:rsidRPr="004867F0">
                    <w:rPr>
                      <w:color w:val="000000"/>
                      <w:sz w:val="18"/>
                      <w:szCs w:val="18"/>
                    </w:rPr>
                    <w:t>)…….</w:t>
                  </w:r>
                  <w:r w:rsidRPr="004867F0">
                    <w:rPr>
                      <w:color w:val="000000"/>
                    </w:rPr>
                    <w:t>năm</w:t>
                  </w:r>
                  <w:r w:rsidRPr="00C4237A">
                    <w:rPr>
                      <w:rFonts w:ascii="Arial" w:hAnsi="Arial" w:cs="Arial"/>
                      <w:color w:val="000000"/>
                      <w:sz w:val="26"/>
                      <w:szCs w:val="26"/>
                    </w:rPr>
                    <w:t xml:space="preserve"> </w:t>
                  </w:r>
                  <w:r w:rsidRPr="00C4237A">
                    <w:rPr>
                      <w:rFonts w:ascii="Arial" w:hAnsi="Arial" w:cs="Arial"/>
                      <w:color w:val="000000"/>
                      <w:sz w:val="18"/>
                      <w:szCs w:val="18"/>
                    </w:rPr>
                    <w:t>(year) 20…</w:t>
                  </w:r>
                  <w:r>
                    <w:rPr>
                      <w:rFonts w:ascii="Arial" w:hAnsi="Arial" w:cs="Arial"/>
                      <w:color w:val="000000"/>
                      <w:sz w:val="18"/>
                      <w:szCs w:val="18"/>
                    </w:rPr>
                    <w:t>…</w:t>
                  </w:r>
                </w:p>
                <w:p w:rsidR="00060891" w:rsidRPr="004867F0" w:rsidRDefault="00060891" w:rsidP="00243C4F">
                  <w:pPr>
                    <w:spacing w:before="120"/>
                    <w:rPr>
                      <w:b/>
                      <w:bCs/>
                      <w:color w:val="000000"/>
                      <w:sz w:val="24"/>
                      <w:szCs w:val="24"/>
                    </w:rPr>
                  </w:pP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4867F0">
                    <w:rPr>
                      <w:b/>
                      <w:bCs/>
                      <w:color w:val="000000"/>
                      <w:sz w:val="26"/>
                      <w:szCs w:val="26"/>
                    </w:rPr>
                    <w:t xml:space="preserve">                                        </w:t>
                  </w:r>
                  <w:r w:rsidRPr="004867F0">
                    <w:rPr>
                      <w:b/>
                      <w:bCs/>
                      <w:color w:val="000000"/>
                      <w:szCs w:val="24"/>
                    </w:rPr>
                    <w:t>THỦ TRƯỞNG ĐƠN VỊ CẤP CHỨNG NHẬN</w:t>
                  </w:r>
                </w:p>
                <w:p w:rsidR="00060891" w:rsidRPr="00C4237A" w:rsidRDefault="00060891" w:rsidP="00243C4F">
                  <w:pPr>
                    <w:rPr>
                      <w:rFonts w:ascii="Arial" w:hAnsi="Arial" w:cs="Arial"/>
                      <w:color w:val="000000"/>
                      <w:sz w:val="16"/>
                      <w:szCs w:val="16"/>
                    </w:rPr>
                  </w:pPr>
                  <w:r>
                    <w:rPr>
                      <w:rFonts w:ascii="Arial" w:hAnsi="Arial" w:cs="Arial"/>
                      <w:b/>
                      <w:bCs/>
                      <w:color w:val="000000"/>
                      <w:sz w:val="26"/>
                      <w:szCs w:val="26"/>
                    </w:rPr>
                    <w:t xml:space="preserve">                                                       </w:t>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b/>
                      <w:bCs/>
                      <w:color w:val="000000"/>
                      <w:sz w:val="26"/>
                      <w:szCs w:val="26"/>
                    </w:rPr>
                    <w:tab/>
                  </w:r>
                  <w:r w:rsidRPr="00C4237A">
                    <w:rPr>
                      <w:rFonts w:ascii="Arial" w:hAnsi="Arial" w:cs="Arial"/>
                      <w:color w:val="000000"/>
                      <w:sz w:val="16"/>
                      <w:szCs w:val="16"/>
                    </w:rPr>
                    <w:t>(DIRECTOR/ HEAD OF CERTIFYING AGENCY)</w:t>
                  </w:r>
                </w:p>
                <w:p w:rsidR="00060891" w:rsidRPr="00C4237A" w:rsidRDefault="00060891" w:rsidP="00243C4F">
                  <w:pPr>
                    <w:rPr>
                      <w:rFonts w:ascii="Arial" w:hAnsi="Arial" w:cs="Arial"/>
                      <w:color w:val="000000"/>
                      <w:sz w:val="18"/>
                      <w:szCs w:val="18"/>
                    </w:rPr>
                  </w:pPr>
                </w:p>
                <w:p w:rsidR="00060891" w:rsidRDefault="00060891" w:rsidP="00243C4F">
                  <w:pPr>
                    <w:ind w:firstLine="720"/>
                    <w:jc w:val="both"/>
                    <w:rPr>
                      <w:rFonts w:ascii="Arial" w:hAnsi="Arial" w:cs="Arial"/>
                      <w:bCs/>
                      <w:color w:val="000000"/>
                      <w:sz w:val="24"/>
                      <w:szCs w:val="24"/>
                    </w:rPr>
                  </w:pPr>
                </w:p>
                <w:p w:rsidR="00060891" w:rsidRPr="004867F0" w:rsidRDefault="00060891" w:rsidP="00243C4F">
                  <w:pPr>
                    <w:ind w:firstLine="720"/>
                    <w:jc w:val="both"/>
                    <w:rPr>
                      <w:bCs/>
                      <w:i/>
                      <w:color w:val="000000"/>
                    </w:rPr>
                  </w:pPr>
                  <w:r w:rsidRPr="004867F0">
                    <w:rPr>
                      <w:bCs/>
                      <w:i/>
                      <w:color w:val="000000"/>
                    </w:rPr>
                    <w:t>Số Quyết định cấp chứng chỉ:</w:t>
                  </w:r>
                </w:p>
                <w:p w:rsidR="00060891" w:rsidRPr="00FC3E18" w:rsidRDefault="00060891" w:rsidP="00243C4F">
                  <w:pPr>
                    <w:jc w:val="both"/>
                    <w:rPr>
                      <w:rFonts w:ascii="Arial" w:hAnsi="Arial" w:cs="Arial"/>
                      <w:i/>
                      <w:color w:val="000000"/>
                      <w:sz w:val="18"/>
                      <w:szCs w:val="18"/>
                    </w:rPr>
                  </w:pPr>
                  <w:r w:rsidRPr="00FC3E18">
                    <w:rPr>
                      <w:rFonts w:ascii="Arial" w:hAnsi="Arial" w:cs="Arial"/>
                      <w:i/>
                      <w:color w:val="000000"/>
                      <w:sz w:val="18"/>
                      <w:szCs w:val="18"/>
                    </w:rPr>
                    <w:t xml:space="preserve">               Decision No:</w:t>
                  </w:r>
                </w:p>
                <w:p w:rsidR="00060891" w:rsidRPr="00FC3E18" w:rsidRDefault="00060891" w:rsidP="00243C4F">
                  <w:pPr>
                    <w:rPr>
                      <w:rFonts w:ascii="Arial" w:hAnsi="Arial" w:cs="Arial"/>
                      <w:i/>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r w:rsidRPr="00C4237A">
                    <w:rPr>
                      <w:rFonts w:ascii="Arial" w:hAnsi="Arial" w:cs="Arial"/>
                      <w:color w:val="000000"/>
                      <w:sz w:val="18"/>
                      <w:szCs w:val="18"/>
                    </w:rPr>
                    <w:tab/>
                  </w:r>
                  <w:r w:rsidRPr="00C4237A">
                    <w:rPr>
                      <w:rFonts w:ascii="Arial" w:hAnsi="Arial" w:cs="Arial"/>
                      <w:color w:val="000000"/>
                      <w:sz w:val="18"/>
                      <w:szCs w:val="18"/>
                    </w:rPr>
                    <w:tab/>
                  </w:r>
                  <w:r w:rsidRPr="00C4237A">
                    <w:rPr>
                      <w:rFonts w:ascii="Arial" w:hAnsi="Arial" w:cs="Arial"/>
                      <w:color w:val="000000"/>
                      <w:sz w:val="18"/>
                      <w:szCs w:val="18"/>
                    </w:rPr>
                    <w:tab/>
                  </w:r>
                  <w:r w:rsidRPr="00C4237A">
                    <w:rPr>
                      <w:rFonts w:ascii="Arial" w:hAnsi="Arial" w:cs="Arial"/>
                      <w:color w:val="000000"/>
                      <w:sz w:val="18"/>
                      <w:szCs w:val="18"/>
                    </w:rPr>
                    <w:tab/>
                  </w:r>
                  <w:r w:rsidRPr="00C4237A">
                    <w:rPr>
                      <w:rFonts w:ascii="Arial" w:hAnsi="Arial" w:cs="Arial"/>
                      <w:color w:val="000000"/>
                      <w:sz w:val="18"/>
                      <w:szCs w:val="18"/>
                    </w:rPr>
                    <w:tab/>
                  </w:r>
                  <w:r w:rsidRPr="00C4237A">
                    <w:rPr>
                      <w:rFonts w:ascii="Arial" w:hAnsi="Arial" w:cs="Arial"/>
                      <w:color w:val="000000"/>
                      <w:sz w:val="18"/>
                      <w:szCs w:val="18"/>
                    </w:rPr>
                    <w:tab/>
                  </w:r>
                  <w:r w:rsidRPr="00C4237A">
                    <w:rPr>
                      <w:rFonts w:ascii="Arial" w:hAnsi="Arial" w:cs="Arial"/>
                      <w:color w:val="000000"/>
                      <w:sz w:val="18"/>
                      <w:szCs w:val="18"/>
                    </w:rPr>
                    <w:tab/>
                  </w:r>
                  <w:r w:rsidRPr="00C4237A">
                    <w:rPr>
                      <w:rFonts w:ascii="Arial" w:hAnsi="Arial" w:cs="Arial"/>
                      <w:color w:val="000000"/>
                      <w:sz w:val="18"/>
                      <w:szCs w:val="18"/>
                    </w:rPr>
                    <w:tab/>
                  </w: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p w:rsidR="00060891" w:rsidRPr="00C4237A" w:rsidRDefault="00060891" w:rsidP="00243C4F">
                  <w:pPr>
                    <w:rPr>
                      <w:rFonts w:ascii="Arial" w:hAnsi="Arial" w:cs="Arial"/>
                      <w:color w:val="000000"/>
                      <w:sz w:val="18"/>
                      <w:szCs w:val="18"/>
                    </w:rPr>
                  </w:pPr>
                </w:p>
              </w:txbxContent>
            </v:textbox>
            <w10:wrap type="square"/>
          </v:shape>
        </w:pict>
      </w:r>
    </w:p>
    <w:p w:rsidR="00243C4F" w:rsidRPr="00DF42A4" w:rsidRDefault="00243C4F" w:rsidP="00243C4F">
      <w:pPr>
        <w:jc w:val="both"/>
        <w:rPr>
          <w:sz w:val="24"/>
          <w:szCs w:val="24"/>
          <w:lang w:val="nl-NL"/>
        </w:rPr>
      </w:pPr>
    </w:p>
    <w:p w:rsidR="00243C4F" w:rsidRPr="00DF42A4" w:rsidRDefault="00243C4F" w:rsidP="00243C4F">
      <w:pPr>
        <w:tabs>
          <w:tab w:val="left" w:pos="720"/>
        </w:tabs>
        <w:jc w:val="both"/>
        <w:rPr>
          <w:sz w:val="24"/>
          <w:lang w:val="nl-NL"/>
        </w:rPr>
      </w:pPr>
      <w:r w:rsidRPr="00DF42A4">
        <w:rPr>
          <w:sz w:val="24"/>
          <w:lang w:val="nl-NL"/>
        </w:rPr>
        <w:t>1. Mặt ngoài màu trắng.</w:t>
      </w:r>
    </w:p>
    <w:p w:rsidR="00243C4F" w:rsidRPr="00DF42A4" w:rsidRDefault="00243C4F" w:rsidP="00243C4F">
      <w:pPr>
        <w:tabs>
          <w:tab w:val="left" w:pos="720"/>
        </w:tabs>
        <w:jc w:val="both"/>
        <w:rPr>
          <w:sz w:val="24"/>
          <w:lang w:val="nl-NL"/>
        </w:rPr>
      </w:pPr>
      <w:r w:rsidRPr="00DF42A4">
        <w:rPr>
          <w:sz w:val="24"/>
          <w:lang w:val="nl-NL"/>
        </w:rPr>
        <w:t>2. Mặt trong:</w:t>
      </w:r>
    </w:p>
    <w:p w:rsidR="00243C4F" w:rsidRPr="00DF42A4" w:rsidRDefault="00243C4F" w:rsidP="00243C4F">
      <w:pPr>
        <w:tabs>
          <w:tab w:val="left" w:pos="720"/>
        </w:tabs>
        <w:jc w:val="both"/>
        <w:rPr>
          <w:sz w:val="24"/>
          <w:lang w:val="nl-NL"/>
        </w:rPr>
      </w:pPr>
      <w:r w:rsidRPr="00DF42A4">
        <w:rPr>
          <w:sz w:val="24"/>
          <w:lang w:val="nl-NL"/>
        </w:rPr>
        <w:t>a) Phôi chứng nhận làm bằng giấy cứng nền trắng. Kích thước khung là</w:t>
      </w:r>
      <w:r w:rsidR="00025C81">
        <w:rPr>
          <w:sz w:val="24"/>
          <w:lang w:val="nl-NL"/>
        </w:rPr>
        <w:t>:</w:t>
      </w:r>
      <w:r w:rsidRPr="00DF42A4">
        <w:rPr>
          <w:sz w:val="24"/>
          <w:lang w:val="nl-NL"/>
        </w:rPr>
        <w:t xml:space="preserve"> 21,5cm x 15,5cm, khung có màu xanh nước biển;</w:t>
      </w:r>
    </w:p>
    <w:p w:rsidR="00243C4F" w:rsidRPr="00DF42A4" w:rsidRDefault="00243C4F" w:rsidP="00243C4F">
      <w:pPr>
        <w:tabs>
          <w:tab w:val="left" w:pos="720"/>
        </w:tabs>
        <w:jc w:val="both"/>
        <w:rPr>
          <w:sz w:val="24"/>
          <w:lang w:val="nl-NL"/>
        </w:rPr>
      </w:pPr>
      <w:r w:rsidRPr="00DF42A4">
        <w:rPr>
          <w:sz w:val="24"/>
          <w:lang w:val="nl-NL"/>
        </w:rPr>
        <w:t>b) Dòng chữ CHỨNG NHẬN màu đỏ, các nội dung còn lại màu đen;</w:t>
      </w:r>
    </w:p>
    <w:p w:rsidR="00243C4F" w:rsidRPr="00DF42A4" w:rsidRDefault="00243C4F" w:rsidP="00243C4F">
      <w:pPr>
        <w:tabs>
          <w:tab w:val="left" w:pos="720"/>
        </w:tabs>
        <w:jc w:val="both"/>
        <w:rPr>
          <w:sz w:val="24"/>
          <w:lang w:val="nl-NL"/>
        </w:rPr>
      </w:pPr>
      <w:r w:rsidRPr="00DF42A4">
        <w:rPr>
          <w:sz w:val="24"/>
          <w:lang w:val="nl-NL"/>
        </w:rPr>
        <w:t>c) Giữa chứng nhận: in chìm biểu tượng của cơ sở đào tạo, huấn luyện</w:t>
      </w:r>
      <w:r w:rsidR="005D5816">
        <w:rPr>
          <w:sz w:val="24"/>
          <w:lang w:val="nl-NL"/>
        </w:rPr>
        <w:t xml:space="preserve">, </w:t>
      </w:r>
      <w:r w:rsidRPr="00DF42A4">
        <w:rPr>
          <w:sz w:val="24"/>
          <w:lang w:val="nl-NL"/>
        </w:rPr>
        <w:t>doanh nghiệp cảng hàng kh</w:t>
      </w:r>
      <w:r w:rsidR="00025C81">
        <w:rPr>
          <w:sz w:val="24"/>
          <w:lang w:val="nl-NL"/>
        </w:rPr>
        <w:t>ông</w:t>
      </w:r>
      <w:r w:rsidR="005D5816">
        <w:rPr>
          <w:sz w:val="24"/>
          <w:lang w:val="nl-NL"/>
        </w:rPr>
        <w:t xml:space="preserve">, </w:t>
      </w:r>
      <w:r w:rsidR="00025C81">
        <w:rPr>
          <w:sz w:val="24"/>
          <w:lang w:val="nl-NL"/>
        </w:rPr>
        <w:t>hãng hàng không... (nếu có);</w:t>
      </w:r>
    </w:p>
    <w:p w:rsidR="00243C4F" w:rsidRPr="00DF42A4" w:rsidRDefault="00243C4F" w:rsidP="00243C4F">
      <w:pPr>
        <w:tabs>
          <w:tab w:val="left" w:pos="720"/>
        </w:tabs>
        <w:jc w:val="both"/>
        <w:rPr>
          <w:sz w:val="24"/>
          <w:lang w:val="nl-NL"/>
        </w:rPr>
      </w:pPr>
      <w:r w:rsidRPr="00DF42A4">
        <w:rPr>
          <w:sz w:val="24"/>
          <w:lang w:val="nl-NL"/>
        </w:rPr>
        <w:t>d) Thủ trưởng đơn vị cấp chứng nhận ký, đóng dấu.</w:t>
      </w:r>
    </w:p>
    <w:p w:rsidR="00243C4F" w:rsidRPr="00DF42A4" w:rsidRDefault="00243C4F" w:rsidP="00243C4F">
      <w:pPr>
        <w:rPr>
          <w:sz w:val="24"/>
          <w:lang w:val="nl-NL"/>
        </w:rPr>
      </w:pPr>
    </w:p>
    <w:p w:rsidR="00243C4F" w:rsidRPr="00DF42A4" w:rsidRDefault="00243C4F" w:rsidP="00243C4F">
      <w:pPr>
        <w:jc w:val="center"/>
        <w:rPr>
          <w:b/>
          <w:bCs/>
        </w:rPr>
      </w:pPr>
    </w:p>
    <w:p w:rsidR="00243C4F" w:rsidRPr="00DF42A4" w:rsidRDefault="00243C4F" w:rsidP="00243C4F">
      <w:pPr>
        <w:tabs>
          <w:tab w:val="left" w:pos="720"/>
        </w:tabs>
        <w:rPr>
          <w:sz w:val="24"/>
          <w:szCs w:val="24"/>
          <w:lang w:val="nl-NL"/>
        </w:rPr>
      </w:pPr>
    </w:p>
    <w:p w:rsidR="00243C4F" w:rsidRPr="00DF42A4" w:rsidRDefault="00243C4F" w:rsidP="00243C4F">
      <w:pPr>
        <w:tabs>
          <w:tab w:val="left" w:pos="720"/>
        </w:tabs>
        <w:rPr>
          <w:sz w:val="24"/>
          <w:szCs w:val="24"/>
          <w:lang w:val="nl-NL"/>
        </w:rPr>
      </w:pPr>
    </w:p>
    <w:p w:rsidR="00243C4F" w:rsidRPr="00DF42A4" w:rsidRDefault="00243C4F" w:rsidP="00243C4F">
      <w:pPr>
        <w:tabs>
          <w:tab w:val="left" w:pos="720"/>
        </w:tabs>
        <w:rPr>
          <w:sz w:val="24"/>
          <w:szCs w:val="24"/>
          <w:lang w:val="nl-NL"/>
        </w:rPr>
      </w:pPr>
    </w:p>
    <w:p w:rsidR="00243C4F" w:rsidRPr="00DF42A4" w:rsidRDefault="00243C4F" w:rsidP="00243C4F">
      <w:pPr>
        <w:jc w:val="center"/>
        <w:rPr>
          <w:b/>
          <w:bCs/>
        </w:rPr>
      </w:pPr>
    </w:p>
    <w:p w:rsidR="00243C4F" w:rsidRPr="00DF42A4" w:rsidRDefault="00243C4F" w:rsidP="00243C4F">
      <w:pPr>
        <w:pStyle w:val="Heading1"/>
        <w:rPr>
          <w:lang w:val="nl-NL"/>
        </w:rPr>
      </w:pPr>
      <w:r w:rsidRPr="00DF42A4">
        <w:rPr>
          <w:lang w:val="nl-NL"/>
        </w:rPr>
        <w:t>Phụ lục 3</w:t>
      </w:r>
    </w:p>
    <w:p w:rsidR="00243C4F" w:rsidRDefault="00243C4F" w:rsidP="00B968F1">
      <w:pPr>
        <w:spacing w:after="120"/>
        <w:jc w:val="center"/>
        <w:rPr>
          <w:b/>
          <w:lang w:val="nl-NL"/>
        </w:rPr>
      </w:pPr>
      <w:r w:rsidRPr="00534096">
        <w:rPr>
          <w:b/>
          <w:lang w:val="nl-NL"/>
        </w:rPr>
        <w:t>MẪU BÁO CÁO</w:t>
      </w:r>
    </w:p>
    <w:p w:rsidR="00D50CDD" w:rsidRPr="00D50CDD" w:rsidRDefault="00D50CDD" w:rsidP="00D50CDD">
      <w:pPr>
        <w:tabs>
          <w:tab w:val="left" w:pos="720"/>
        </w:tabs>
        <w:jc w:val="center"/>
        <w:rPr>
          <w:i/>
          <w:iCs/>
          <w:sz w:val="26"/>
          <w:szCs w:val="26"/>
          <w:lang w:val="nl-NL"/>
        </w:rPr>
      </w:pPr>
      <w:r w:rsidRPr="00D50CDD">
        <w:rPr>
          <w:i/>
          <w:iCs/>
          <w:sz w:val="26"/>
          <w:szCs w:val="26"/>
          <w:lang w:val="nl-NL"/>
        </w:rPr>
        <w:t xml:space="preserve">(Ban hành </w:t>
      </w:r>
      <w:r w:rsidR="00457BCA">
        <w:rPr>
          <w:i/>
          <w:iCs/>
          <w:sz w:val="26"/>
          <w:szCs w:val="26"/>
          <w:lang w:val="nl-NL"/>
        </w:rPr>
        <w:t>kèm theo Thông tư số 34</w:t>
      </w:r>
      <w:r w:rsidR="00236830">
        <w:rPr>
          <w:i/>
          <w:iCs/>
          <w:sz w:val="26"/>
          <w:szCs w:val="26"/>
          <w:lang w:val="nl-NL"/>
        </w:rPr>
        <w:t>/20</w:t>
      </w:r>
      <w:r w:rsidR="00060891">
        <w:rPr>
          <w:i/>
          <w:iCs/>
          <w:sz w:val="26"/>
          <w:szCs w:val="26"/>
          <w:lang w:val="nl-NL"/>
        </w:rPr>
        <w:t xml:space="preserve">22/TT-BGTVT  ngày </w:t>
      </w:r>
      <w:r w:rsidRPr="00D50CDD">
        <w:rPr>
          <w:i/>
          <w:iCs/>
          <w:sz w:val="26"/>
          <w:szCs w:val="26"/>
          <w:lang w:val="nl-NL"/>
        </w:rPr>
        <w:t xml:space="preserve"> </w:t>
      </w:r>
      <w:r w:rsidR="00457BCA">
        <w:rPr>
          <w:i/>
          <w:iCs/>
          <w:sz w:val="26"/>
          <w:szCs w:val="26"/>
          <w:lang w:val="nl-NL"/>
        </w:rPr>
        <w:t>22 tháng 12</w:t>
      </w:r>
      <w:r w:rsidRPr="00D50CDD">
        <w:rPr>
          <w:i/>
          <w:iCs/>
          <w:sz w:val="26"/>
          <w:szCs w:val="26"/>
          <w:lang w:val="nl-NL"/>
        </w:rPr>
        <w:t xml:space="preserve">  năm 2022 của Bộ trưởng Bộ Giao thông vận tải)</w:t>
      </w:r>
    </w:p>
    <w:p w:rsidR="00D50CDD" w:rsidRPr="003F76F2" w:rsidRDefault="003F76F2" w:rsidP="00B968F1">
      <w:pPr>
        <w:spacing w:after="120"/>
        <w:jc w:val="center"/>
        <w:rPr>
          <w:b/>
          <w:sz w:val="10"/>
          <w:szCs w:val="10"/>
          <w:lang w:val="nl-NL"/>
        </w:rPr>
      </w:pPr>
      <w:r w:rsidRPr="003F76F2">
        <w:rPr>
          <w:b/>
          <w:sz w:val="10"/>
          <w:szCs w:val="10"/>
          <w:lang w:val="nl-NL"/>
        </w:rPr>
        <w:t>_______________________</w:t>
      </w:r>
      <w:r>
        <w:rPr>
          <w:b/>
          <w:sz w:val="10"/>
          <w:szCs w:val="10"/>
          <w:lang w:val="nl-NL"/>
        </w:rPr>
        <w:t>________________________________________________________</w:t>
      </w:r>
      <w:r w:rsidRPr="003F76F2">
        <w:rPr>
          <w:b/>
          <w:sz w:val="10"/>
          <w:szCs w:val="10"/>
          <w:lang w:val="nl-NL"/>
        </w:rPr>
        <w:t>______</w:t>
      </w:r>
    </w:p>
    <w:tbl>
      <w:tblPr>
        <w:tblW w:w="0" w:type="auto"/>
        <w:tblInd w:w="108" w:type="dxa"/>
        <w:tblBorders>
          <w:top w:val="nil"/>
          <w:bottom w:val="nil"/>
          <w:insideH w:val="nil"/>
          <w:insideV w:val="nil"/>
        </w:tblBorders>
        <w:tblCellMar>
          <w:left w:w="0" w:type="dxa"/>
          <w:right w:w="0" w:type="dxa"/>
        </w:tblCellMar>
        <w:tblLook w:val="04A0"/>
      </w:tblPr>
      <w:tblGrid>
        <w:gridCol w:w="3240"/>
        <w:gridCol w:w="5760"/>
      </w:tblGrid>
      <w:tr w:rsidR="00243C4F" w:rsidRPr="00DF42A4" w:rsidTr="008D1BB4">
        <w:trPr>
          <w:trHeight w:val="936"/>
        </w:trPr>
        <w:tc>
          <w:tcPr>
            <w:tcW w:w="3240" w:type="dxa"/>
            <w:tcBorders>
              <w:top w:val="nil"/>
              <w:left w:val="nil"/>
              <w:right w:val="nil"/>
              <w:tl2br w:val="nil"/>
              <w:tr2bl w:val="nil"/>
            </w:tcBorders>
            <w:shd w:val="clear" w:color="auto" w:fill="auto"/>
            <w:tcMar>
              <w:top w:w="0" w:type="dxa"/>
              <w:left w:w="108" w:type="dxa"/>
              <w:bottom w:w="0" w:type="dxa"/>
              <w:right w:w="108" w:type="dxa"/>
            </w:tcMar>
          </w:tcPr>
          <w:p w:rsidR="004867F0" w:rsidRDefault="00243C4F" w:rsidP="004867F0">
            <w:pPr>
              <w:shd w:val="solid" w:color="FFFFFF" w:fill="auto"/>
              <w:jc w:val="center"/>
              <w:rPr>
                <w:sz w:val="26"/>
                <w:szCs w:val="26"/>
              </w:rPr>
            </w:pPr>
            <w:r w:rsidRPr="00C700D2">
              <w:rPr>
                <w:b/>
                <w:bCs/>
                <w:sz w:val="26"/>
                <w:szCs w:val="26"/>
              </w:rPr>
              <w:t xml:space="preserve">TÊN CƠ QUAN, ĐƠN VỊ </w:t>
            </w:r>
            <w:r w:rsidRPr="00C700D2">
              <w:rPr>
                <w:b/>
                <w:bCs/>
                <w:sz w:val="26"/>
                <w:szCs w:val="26"/>
                <w:vertAlign w:val="superscript"/>
              </w:rPr>
              <w:t>1</w:t>
            </w:r>
            <w:r w:rsidRPr="00C700D2">
              <w:rPr>
                <w:b/>
                <w:bCs/>
                <w:sz w:val="26"/>
                <w:szCs w:val="26"/>
              </w:rPr>
              <w:br/>
            </w:r>
          </w:p>
          <w:p w:rsidR="00243C4F" w:rsidRPr="00534096" w:rsidRDefault="00243C4F" w:rsidP="004867F0">
            <w:pPr>
              <w:shd w:val="solid" w:color="FFFFFF" w:fill="auto"/>
              <w:jc w:val="center"/>
            </w:pPr>
            <w:r w:rsidRPr="00C700D2">
              <w:rPr>
                <w:sz w:val="26"/>
                <w:szCs w:val="26"/>
              </w:rPr>
              <w:t>Số:      /BC-....</w:t>
            </w:r>
            <w:r w:rsidRPr="00C700D2">
              <w:rPr>
                <w:sz w:val="26"/>
                <w:szCs w:val="26"/>
                <w:vertAlign w:val="superscript"/>
              </w:rPr>
              <w:t>2</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rsidR="00243C4F" w:rsidRPr="00C700D2" w:rsidRDefault="00876CA7" w:rsidP="008D1BB4">
            <w:pPr>
              <w:shd w:val="solid" w:color="FFFFFF" w:fill="auto"/>
              <w:jc w:val="center"/>
              <w:rPr>
                <w:sz w:val="26"/>
                <w:szCs w:val="26"/>
              </w:rPr>
            </w:pPr>
            <w:r w:rsidRPr="00876CA7">
              <w:rPr>
                <w:noProof/>
              </w:rPr>
              <w:pict>
                <v:line id="_x0000_s1041" style="position:absolute;left:0;text-align:left;z-index:251664384;visibility:visible;mso-position-horizontal-relative:text;mso-position-vertical-relative:text" from="-143pt,30.3pt" to="-3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4R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"/>
              </w:pict>
            </w:r>
            <w:r w:rsidRPr="00876CA7">
              <w:rPr>
                <w:noProof/>
              </w:rPr>
              <w:pict>
                <v:line id="_x0000_s1040" style="position:absolute;left:0;text-align:left;z-index:251663360;visibility:visible;mso-position-horizontal-relative:text;mso-position-vertical-relative:text" from="84.9pt,34.7pt" to="192.9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4R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"/>
              </w:pict>
            </w:r>
            <w:r w:rsidR="00243C4F" w:rsidRPr="00C700D2">
              <w:rPr>
                <w:b/>
                <w:bCs/>
                <w:sz w:val="26"/>
                <w:szCs w:val="26"/>
              </w:rPr>
              <w:t>CỘNG HÒA XÃ HỘI CHỦ NGHĨA VIỆT NAM</w:t>
            </w:r>
            <w:r w:rsidR="00243C4F" w:rsidRPr="00C700D2">
              <w:rPr>
                <w:b/>
                <w:bCs/>
                <w:sz w:val="26"/>
                <w:szCs w:val="26"/>
              </w:rPr>
              <w:br/>
              <w:t xml:space="preserve">Độc lập - Tự do - Hạnh phúc </w:t>
            </w:r>
            <w:r w:rsidR="00243C4F" w:rsidRPr="00C700D2">
              <w:rPr>
                <w:b/>
                <w:bCs/>
                <w:sz w:val="26"/>
                <w:szCs w:val="26"/>
              </w:rPr>
              <w:br/>
            </w:r>
          </w:p>
          <w:p w:rsidR="00243C4F" w:rsidRPr="00534096" w:rsidRDefault="00243C4F" w:rsidP="008D1BB4">
            <w:pPr>
              <w:shd w:val="solid" w:color="FFFFFF" w:fill="auto"/>
              <w:jc w:val="right"/>
            </w:pPr>
            <w:r w:rsidRPr="00534096">
              <w:rPr>
                <w:i/>
                <w:iCs/>
              </w:rPr>
              <w:t>...</w:t>
            </w:r>
            <w:r w:rsidRPr="00534096">
              <w:rPr>
                <w:i/>
                <w:iCs/>
                <w:vertAlign w:val="superscript"/>
              </w:rPr>
              <w:t>3</w:t>
            </w:r>
            <w:r w:rsidRPr="00534096">
              <w:rPr>
                <w:i/>
                <w:iCs/>
              </w:rPr>
              <w:t>..., ngày ... tháng ... năm ...</w:t>
            </w:r>
          </w:p>
        </w:tc>
      </w:tr>
    </w:tbl>
    <w:p w:rsidR="00243C4F" w:rsidRPr="00534096" w:rsidRDefault="00243C4F" w:rsidP="00243C4F">
      <w:pPr>
        <w:jc w:val="center"/>
      </w:pPr>
      <w:r w:rsidRPr="00534096">
        <w:t> </w:t>
      </w:r>
    </w:p>
    <w:p w:rsidR="00243C4F" w:rsidRPr="00534096" w:rsidRDefault="00243C4F" w:rsidP="00CB5008">
      <w:pPr>
        <w:jc w:val="center"/>
      </w:pPr>
      <w:r w:rsidRPr="00534096">
        <w:rPr>
          <w:b/>
          <w:bCs/>
        </w:rPr>
        <w:t>BÁO CÁO</w:t>
      </w:r>
    </w:p>
    <w:p w:rsidR="00243C4F" w:rsidRPr="00534096" w:rsidRDefault="00243C4F" w:rsidP="00CB5008">
      <w:pPr>
        <w:jc w:val="center"/>
      </w:pPr>
      <w:r w:rsidRPr="00534096">
        <w:rPr>
          <w:b/>
          <w:bCs/>
        </w:rPr>
        <w:t xml:space="preserve">Kết quả thực hiện hoạt động đào tạo, huấn luyện </w:t>
      </w:r>
      <w:r w:rsidR="00735887" w:rsidRPr="00534096">
        <w:rPr>
          <w:b/>
          <w:bCs/>
        </w:rPr>
        <w:t>ANHK</w:t>
      </w:r>
      <w:r w:rsidRPr="00534096">
        <w:rPr>
          <w:b/>
          <w:bCs/>
        </w:rPr>
        <w:t xml:space="preserve"> năm ......</w:t>
      </w:r>
    </w:p>
    <w:p w:rsidR="00243C4F" w:rsidRPr="00534096" w:rsidRDefault="00243C4F" w:rsidP="00CB5008">
      <w:pPr>
        <w:spacing w:after="120"/>
        <w:jc w:val="center"/>
      </w:pPr>
      <w:r w:rsidRPr="00534096">
        <w:t>Kính gửi: Cục Hàng không Việt Nam</w:t>
      </w:r>
    </w:p>
    <w:p w:rsidR="00243C4F" w:rsidRPr="00534096" w:rsidRDefault="00243C4F" w:rsidP="00243C4F">
      <w:pPr>
        <w:spacing w:after="120"/>
        <w:ind w:firstLine="720"/>
        <w:jc w:val="both"/>
      </w:pPr>
      <w:r w:rsidRPr="00534096">
        <w:rPr>
          <w:b/>
          <w:bCs/>
        </w:rPr>
        <w:t xml:space="preserve">I. KẾT QUẢ THỰC HIỆN HOẠT ĐỘNG ĐÀO TẠO, HUẤN LUYỆN </w:t>
      </w:r>
      <w:r w:rsidR="00735887" w:rsidRPr="00534096">
        <w:rPr>
          <w:b/>
          <w:bCs/>
        </w:rPr>
        <w:t>ANHK</w:t>
      </w:r>
      <w:r w:rsidRPr="00534096">
        <w:rPr>
          <w:b/>
          <w:bCs/>
        </w:rPr>
        <w:t xml:space="preserve"> NĂM......</w:t>
      </w:r>
    </w:p>
    <w:p w:rsidR="00243C4F" w:rsidRPr="00534096" w:rsidRDefault="00243C4F" w:rsidP="00243C4F">
      <w:pPr>
        <w:spacing w:after="120"/>
        <w:ind w:firstLine="720"/>
        <w:jc w:val="both"/>
      </w:pPr>
      <w:r w:rsidRPr="00534096">
        <w:t xml:space="preserve">1. Công tác lãnh đạo, chỉ đạo đối với hoạt động đào tạo, huấn luyện </w:t>
      </w:r>
      <w:r w:rsidR="00735887" w:rsidRPr="00534096">
        <w:t>ANHK</w:t>
      </w:r>
      <w:r w:rsidRPr="00534096">
        <w:t>.</w:t>
      </w:r>
    </w:p>
    <w:p w:rsidR="00243C4F" w:rsidRPr="00534096" w:rsidRDefault="00243C4F" w:rsidP="00243C4F">
      <w:pPr>
        <w:spacing w:after="120"/>
        <w:ind w:firstLine="720"/>
        <w:jc w:val="both"/>
      </w:pPr>
      <w:r w:rsidRPr="00534096">
        <w:t xml:space="preserve">2. Hoạt động đào tạo, huấn luyện </w:t>
      </w:r>
      <w:r w:rsidR="00735887" w:rsidRPr="00534096">
        <w:t>ANHK</w:t>
      </w:r>
      <w:r w:rsidR="00C700D2">
        <w:t xml:space="preserve"> đã triển khai</w:t>
      </w:r>
    </w:p>
    <w:p w:rsidR="00243C4F" w:rsidRPr="00534096" w:rsidRDefault="00243C4F" w:rsidP="00243C4F">
      <w:pPr>
        <w:spacing w:after="120"/>
        <w:ind w:firstLine="720"/>
        <w:jc w:val="both"/>
      </w:pPr>
      <w:r w:rsidRPr="00534096">
        <w:t xml:space="preserve">a) Công tác thực hiện đào tạo, bồi dưỡng, huấn luyện lực lượng kiểm soát </w:t>
      </w:r>
      <w:r w:rsidR="00735887" w:rsidRPr="00534096">
        <w:t>ANHK</w:t>
      </w:r>
      <w:r w:rsidRPr="00534096">
        <w:t xml:space="preserve">, huấn luyện kiến thức </w:t>
      </w:r>
      <w:r w:rsidR="00735887" w:rsidRPr="00534096">
        <w:t>ANHK</w:t>
      </w:r>
      <w:r w:rsidR="00C700D2">
        <w:t>.</w:t>
      </w:r>
    </w:p>
    <w:p w:rsidR="00243C4F" w:rsidRPr="00534096" w:rsidRDefault="00243C4F" w:rsidP="00243C4F">
      <w:pPr>
        <w:spacing w:after="120"/>
        <w:ind w:firstLine="720"/>
        <w:jc w:val="both"/>
      </w:pPr>
      <w:r w:rsidRPr="00534096">
        <w:t xml:space="preserve">b) Việc xây dựng, cập nhật, ban hành chương trình đào tạo, bồi dưỡng, huấn luyện lực lượng kiểm soát </w:t>
      </w:r>
      <w:r w:rsidR="00735887" w:rsidRPr="00534096">
        <w:t>ANHK</w:t>
      </w:r>
      <w:r w:rsidRPr="00534096">
        <w:t xml:space="preserve">, huấn luyện kiến thức </w:t>
      </w:r>
      <w:r w:rsidR="00735887" w:rsidRPr="00534096">
        <w:t>ANHK</w:t>
      </w:r>
      <w:r w:rsidRPr="00534096">
        <w:t>.</w:t>
      </w:r>
    </w:p>
    <w:p w:rsidR="00243C4F" w:rsidRPr="00534096" w:rsidRDefault="00243C4F" w:rsidP="00243C4F">
      <w:pPr>
        <w:spacing w:after="120"/>
        <w:ind w:firstLine="720"/>
        <w:jc w:val="both"/>
      </w:pPr>
      <w:r w:rsidRPr="00534096">
        <w:t xml:space="preserve">c) Việc biên soạn, thẩm định giáo trình, tài liệu đào tạo, bồi dưỡng, huấn luyện lực lượng kiểm soát </w:t>
      </w:r>
      <w:r w:rsidR="00735887" w:rsidRPr="00534096">
        <w:t>ANHK</w:t>
      </w:r>
      <w:r w:rsidRPr="00534096">
        <w:t xml:space="preserve">, huấn luyện kiến thức </w:t>
      </w:r>
      <w:r w:rsidR="00735887" w:rsidRPr="00534096">
        <w:t>ANHK</w:t>
      </w:r>
      <w:r w:rsidRPr="00534096">
        <w:t>.</w:t>
      </w:r>
    </w:p>
    <w:p w:rsidR="00243C4F" w:rsidRPr="00534096" w:rsidRDefault="00243C4F" w:rsidP="00243C4F">
      <w:pPr>
        <w:spacing w:after="120"/>
        <w:ind w:firstLine="720"/>
        <w:jc w:val="both"/>
      </w:pPr>
      <w:r w:rsidRPr="00534096">
        <w:t xml:space="preserve">d) Các giải pháp nâng cao chất lượng đào tạo, huấn luyện </w:t>
      </w:r>
      <w:r w:rsidR="00735887" w:rsidRPr="00534096">
        <w:t>ANHK</w:t>
      </w:r>
      <w:r w:rsidRPr="00534096">
        <w:t xml:space="preserve">; bồi dưỡng, cập nhật kiến thức </w:t>
      </w:r>
      <w:r w:rsidR="00735887" w:rsidRPr="00534096">
        <w:t>ANHK</w:t>
      </w:r>
      <w:r w:rsidRPr="00534096">
        <w:t xml:space="preserve">, kiến thức pháp luật, kỹ năng giảng dạy cho giáo viên giảng dạy </w:t>
      </w:r>
      <w:r w:rsidR="00735887" w:rsidRPr="00534096">
        <w:t>ANHK</w:t>
      </w:r>
      <w:r w:rsidRPr="00534096">
        <w:t>.</w:t>
      </w:r>
    </w:p>
    <w:p w:rsidR="00243C4F" w:rsidRPr="00534096" w:rsidRDefault="00243C4F" w:rsidP="00243C4F">
      <w:pPr>
        <w:spacing w:after="120"/>
        <w:ind w:firstLine="720"/>
        <w:jc w:val="both"/>
      </w:pPr>
      <w:r w:rsidRPr="00534096">
        <w:t xml:space="preserve">đ) Danh sách giáo viên giảng dạy lực lượng kiểm soát </w:t>
      </w:r>
      <w:r w:rsidR="00735887" w:rsidRPr="00534096">
        <w:t>ANHK</w:t>
      </w:r>
      <w:r w:rsidR="00C700D2">
        <w:t>.</w:t>
      </w:r>
    </w:p>
    <w:p w:rsidR="00243C4F" w:rsidRPr="00534096" w:rsidRDefault="00243C4F" w:rsidP="00243C4F">
      <w:pPr>
        <w:spacing w:after="120"/>
        <w:ind w:firstLine="720"/>
        <w:jc w:val="both"/>
      </w:pPr>
      <w:r w:rsidRPr="00534096">
        <w:t xml:space="preserve">e) Công tác lưu trữ hồ sơ đào tạo, bồi dưỡng, huấn luyện </w:t>
      </w:r>
      <w:r w:rsidR="00735887" w:rsidRPr="00534096">
        <w:t>ANHK</w:t>
      </w:r>
      <w:r w:rsidR="00C700D2">
        <w:t>.</w:t>
      </w:r>
    </w:p>
    <w:p w:rsidR="00243C4F" w:rsidRPr="00534096" w:rsidRDefault="00243C4F" w:rsidP="00243C4F">
      <w:pPr>
        <w:spacing w:after="120"/>
        <w:ind w:firstLine="720"/>
        <w:jc w:val="both"/>
      </w:pPr>
      <w:r w:rsidRPr="00534096">
        <w:t xml:space="preserve">3. </w:t>
      </w:r>
      <w:r w:rsidR="00C700D2">
        <w:t>Tồn tại, hạn chế và nguyên nhân</w:t>
      </w:r>
    </w:p>
    <w:p w:rsidR="00243C4F" w:rsidRPr="00534096" w:rsidRDefault="00243C4F" w:rsidP="00243C4F">
      <w:pPr>
        <w:spacing w:after="120"/>
        <w:ind w:firstLine="720"/>
        <w:jc w:val="both"/>
      </w:pPr>
      <w:r w:rsidRPr="00534096">
        <w:t>a) Tồn tại, hạn chế</w:t>
      </w:r>
      <w:r w:rsidR="00C700D2">
        <w:t>.</w:t>
      </w:r>
    </w:p>
    <w:p w:rsidR="00243C4F" w:rsidRPr="00534096" w:rsidRDefault="00243C4F" w:rsidP="00243C4F">
      <w:pPr>
        <w:spacing w:after="120"/>
        <w:ind w:firstLine="720"/>
        <w:jc w:val="both"/>
      </w:pPr>
      <w:r w:rsidRPr="00534096">
        <w:t>b) Nguyên nhân</w:t>
      </w:r>
      <w:r w:rsidR="00C700D2">
        <w:t>.</w:t>
      </w:r>
    </w:p>
    <w:p w:rsidR="00243C4F" w:rsidRPr="00534096" w:rsidRDefault="00C700D2" w:rsidP="00243C4F">
      <w:pPr>
        <w:spacing w:after="120"/>
        <w:ind w:firstLine="720"/>
        <w:jc w:val="both"/>
      </w:pPr>
      <w:r>
        <w:t>4. Đánh giá chung.</w:t>
      </w:r>
    </w:p>
    <w:p w:rsidR="00243C4F" w:rsidRPr="00534096" w:rsidRDefault="00C700D2" w:rsidP="00243C4F">
      <w:pPr>
        <w:spacing w:after="120"/>
        <w:ind w:firstLine="720"/>
        <w:jc w:val="both"/>
      </w:pPr>
      <w:r>
        <w:t>5. Số liệu đào tạo, huấn luyện</w:t>
      </w:r>
    </w:p>
    <w:p w:rsidR="00243C4F" w:rsidRPr="00534096" w:rsidRDefault="00243C4F" w:rsidP="00243C4F">
      <w:pPr>
        <w:spacing w:after="120"/>
        <w:ind w:firstLine="720"/>
        <w:jc w:val="both"/>
      </w:pPr>
      <w:r w:rsidRPr="00534096">
        <w:t xml:space="preserve">a) Báo cáo số liệu đào tạo, huấn luyện </w:t>
      </w:r>
      <w:r w:rsidR="00735887" w:rsidRPr="00534096">
        <w:t>ANHK</w:t>
      </w:r>
      <w:r w:rsidRPr="00534096">
        <w:t xml:space="preserve"> năm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417"/>
        <w:gridCol w:w="1604"/>
        <w:gridCol w:w="1327"/>
        <w:gridCol w:w="1327"/>
        <w:gridCol w:w="1327"/>
        <w:gridCol w:w="1327"/>
      </w:tblGrid>
      <w:tr w:rsidR="00534096" w:rsidRPr="00DF42A4" w:rsidTr="00C700D2">
        <w:tc>
          <w:tcPr>
            <w:tcW w:w="959" w:type="dxa"/>
            <w:shd w:val="clear" w:color="auto" w:fill="auto"/>
          </w:tcPr>
          <w:p w:rsidR="00243C4F" w:rsidRPr="00C700D2" w:rsidRDefault="00243C4F" w:rsidP="00B968F1">
            <w:pPr>
              <w:jc w:val="both"/>
              <w:rPr>
                <w:sz w:val="27"/>
                <w:szCs w:val="27"/>
              </w:rPr>
            </w:pPr>
            <w:r w:rsidRPr="00C700D2">
              <w:rPr>
                <w:sz w:val="27"/>
                <w:szCs w:val="27"/>
              </w:rPr>
              <w:t>Số TT</w:t>
            </w:r>
          </w:p>
        </w:tc>
        <w:tc>
          <w:tcPr>
            <w:tcW w:w="1417" w:type="dxa"/>
            <w:shd w:val="clear" w:color="auto" w:fill="auto"/>
          </w:tcPr>
          <w:p w:rsidR="00243C4F" w:rsidRPr="00C700D2" w:rsidRDefault="00243C4F" w:rsidP="00B968F1">
            <w:pPr>
              <w:jc w:val="both"/>
              <w:rPr>
                <w:sz w:val="27"/>
                <w:szCs w:val="27"/>
              </w:rPr>
            </w:pPr>
            <w:r w:rsidRPr="00C700D2">
              <w:rPr>
                <w:sz w:val="27"/>
                <w:szCs w:val="27"/>
              </w:rPr>
              <w:t>Tên khoá học</w:t>
            </w:r>
          </w:p>
        </w:tc>
        <w:tc>
          <w:tcPr>
            <w:tcW w:w="1604" w:type="dxa"/>
            <w:shd w:val="clear" w:color="auto" w:fill="auto"/>
          </w:tcPr>
          <w:p w:rsidR="00243C4F" w:rsidRPr="00C700D2" w:rsidRDefault="00243C4F" w:rsidP="00B968F1">
            <w:pPr>
              <w:jc w:val="both"/>
              <w:rPr>
                <w:sz w:val="27"/>
                <w:szCs w:val="27"/>
              </w:rPr>
            </w:pPr>
            <w:r w:rsidRPr="00C700D2">
              <w:rPr>
                <w:sz w:val="27"/>
                <w:szCs w:val="27"/>
              </w:rPr>
              <w:t>Hình thức ĐT, HL</w:t>
            </w:r>
          </w:p>
        </w:tc>
        <w:tc>
          <w:tcPr>
            <w:tcW w:w="1327" w:type="dxa"/>
            <w:shd w:val="clear" w:color="auto" w:fill="auto"/>
          </w:tcPr>
          <w:p w:rsidR="00243C4F" w:rsidRPr="00C700D2" w:rsidRDefault="00243C4F" w:rsidP="00B968F1">
            <w:pPr>
              <w:jc w:val="both"/>
              <w:rPr>
                <w:sz w:val="27"/>
                <w:szCs w:val="27"/>
              </w:rPr>
            </w:pPr>
            <w:r w:rsidRPr="00C700D2">
              <w:rPr>
                <w:sz w:val="27"/>
                <w:szCs w:val="27"/>
              </w:rPr>
              <w:t>Số lượng học viên tham dự</w:t>
            </w:r>
          </w:p>
        </w:tc>
        <w:tc>
          <w:tcPr>
            <w:tcW w:w="1327" w:type="dxa"/>
            <w:shd w:val="clear" w:color="auto" w:fill="auto"/>
          </w:tcPr>
          <w:p w:rsidR="00243C4F" w:rsidRPr="00C700D2" w:rsidRDefault="00243C4F" w:rsidP="00B968F1">
            <w:pPr>
              <w:jc w:val="both"/>
              <w:rPr>
                <w:sz w:val="27"/>
                <w:szCs w:val="27"/>
              </w:rPr>
            </w:pPr>
            <w:r w:rsidRPr="00C700D2">
              <w:rPr>
                <w:sz w:val="27"/>
                <w:szCs w:val="27"/>
              </w:rPr>
              <w:t>Thời gian ĐT, HL</w:t>
            </w:r>
          </w:p>
        </w:tc>
        <w:tc>
          <w:tcPr>
            <w:tcW w:w="1327" w:type="dxa"/>
            <w:shd w:val="clear" w:color="auto" w:fill="auto"/>
          </w:tcPr>
          <w:p w:rsidR="00243C4F" w:rsidRPr="00C700D2" w:rsidRDefault="00243C4F" w:rsidP="00B968F1">
            <w:pPr>
              <w:jc w:val="both"/>
              <w:rPr>
                <w:sz w:val="27"/>
                <w:szCs w:val="27"/>
              </w:rPr>
            </w:pPr>
            <w:r w:rsidRPr="00C700D2">
              <w:rPr>
                <w:sz w:val="27"/>
                <w:szCs w:val="27"/>
              </w:rPr>
              <w:t>Số lượng học viên hoàn thành</w:t>
            </w:r>
          </w:p>
        </w:tc>
        <w:tc>
          <w:tcPr>
            <w:tcW w:w="1327" w:type="dxa"/>
            <w:shd w:val="clear" w:color="auto" w:fill="auto"/>
          </w:tcPr>
          <w:p w:rsidR="00243C4F" w:rsidRPr="00534096" w:rsidRDefault="00243C4F" w:rsidP="00B968F1">
            <w:pPr>
              <w:jc w:val="both"/>
            </w:pPr>
            <w:r w:rsidRPr="00534096">
              <w:t>Ghi chú</w:t>
            </w:r>
          </w:p>
        </w:tc>
      </w:tr>
      <w:tr w:rsidR="00534096" w:rsidRPr="00DF42A4" w:rsidTr="00C700D2">
        <w:trPr>
          <w:trHeight w:val="106"/>
        </w:trPr>
        <w:tc>
          <w:tcPr>
            <w:tcW w:w="959" w:type="dxa"/>
            <w:shd w:val="clear" w:color="auto" w:fill="auto"/>
          </w:tcPr>
          <w:p w:rsidR="00243C4F" w:rsidRPr="00534096" w:rsidRDefault="00243C4F" w:rsidP="00B968F1">
            <w:pPr>
              <w:jc w:val="both"/>
            </w:pPr>
          </w:p>
        </w:tc>
        <w:tc>
          <w:tcPr>
            <w:tcW w:w="1417" w:type="dxa"/>
            <w:shd w:val="clear" w:color="auto" w:fill="auto"/>
          </w:tcPr>
          <w:p w:rsidR="00243C4F" w:rsidRPr="00534096" w:rsidRDefault="00243C4F" w:rsidP="00B968F1">
            <w:pPr>
              <w:jc w:val="both"/>
            </w:pPr>
            <w:r w:rsidRPr="00534096">
              <w:t>Ví dụ:</w:t>
            </w:r>
          </w:p>
        </w:tc>
        <w:tc>
          <w:tcPr>
            <w:tcW w:w="1604"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r>
      <w:tr w:rsidR="00534096" w:rsidRPr="00DF42A4" w:rsidTr="00C700D2">
        <w:tc>
          <w:tcPr>
            <w:tcW w:w="959" w:type="dxa"/>
            <w:shd w:val="clear" w:color="auto" w:fill="auto"/>
          </w:tcPr>
          <w:p w:rsidR="00243C4F" w:rsidRPr="00534096" w:rsidRDefault="00243C4F" w:rsidP="00B968F1">
            <w:pPr>
              <w:jc w:val="both"/>
            </w:pPr>
          </w:p>
        </w:tc>
        <w:tc>
          <w:tcPr>
            <w:tcW w:w="1417" w:type="dxa"/>
            <w:shd w:val="clear" w:color="auto" w:fill="auto"/>
          </w:tcPr>
          <w:p w:rsidR="00243C4F" w:rsidRPr="00534096" w:rsidRDefault="00243C4F" w:rsidP="00B968F1">
            <w:pPr>
              <w:jc w:val="both"/>
            </w:pPr>
            <w:r w:rsidRPr="00534096">
              <w:t>Đào tạo ban đầu nhân viên KS ANHK nhóm ANSC</w:t>
            </w:r>
          </w:p>
        </w:tc>
        <w:tc>
          <w:tcPr>
            <w:tcW w:w="1604" w:type="dxa"/>
            <w:shd w:val="clear" w:color="auto" w:fill="auto"/>
          </w:tcPr>
          <w:p w:rsidR="00243C4F" w:rsidRPr="00534096" w:rsidRDefault="00243C4F" w:rsidP="00B968F1">
            <w:pPr>
              <w:jc w:val="both"/>
            </w:pPr>
            <w:r w:rsidRPr="00534096">
              <w:t>Trực tuyến, lý thuyết</w:t>
            </w: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r w:rsidRPr="00534096">
              <w:t>(từ…, đến…)</w:t>
            </w: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r>
      <w:tr w:rsidR="00534096" w:rsidRPr="00DF42A4" w:rsidTr="00C700D2">
        <w:tc>
          <w:tcPr>
            <w:tcW w:w="959" w:type="dxa"/>
            <w:shd w:val="clear" w:color="auto" w:fill="auto"/>
          </w:tcPr>
          <w:p w:rsidR="00243C4F" w:rsidRPr="00534096" w:rsidRDefault="00243C4F" w:rsidP="00B968F1">
            <w:pPr>
              <w:jc w:val="both"/>
            </w:pPr>
          </w:p>
        </w:tc>
        <w:tc>
          <w:tcPr>
            <w:tcW w:w="1417" w:type="dxa"/>
            <w:shd w:val="clear" w:color="auto" w:fill="auto"/>
          </w:tcPr>
          <w:p w:rsidR="00243C4F" w:rsidRPr="00534096" w:rsidRDefault="00243C4F" w:rsidP="00B968F1">
            <w:pPr>
              <w:jc w:val="both"/>
            </w:pPr>
          </w:p>
        </w:tc>
        <w:tc>
          <w:tcPr>
            <w:tcW w:w="1604"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r>
    </w:tbl>
    <w:p w:rsidR="00243C4F" w:rsidRPr="00534096" w:rsidRDefault="00243C4F" w:rsidP="00243C4F">
      <w:pPr>
        <w:spacing w:after="120"/>
        <w:ind w:firstLine="720"/>
        <w:jc w:val="both"/>
      </w:pPr>
      <w:r w:rsidRPr="00534096">
        <w:t xml:space="preserve">b) Báo cáo kế hoạch đào tạo, huấn luyện </w:t>
      </w:r>
      <w:r w:rsidR="00735887" w:rsidRPr="00534096">
        <w:t>ANHK</w:t>
      </w:r>
      <w:r w:rsidRPr="00534096">
        <w:t xml:space="preserve"> năm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021"/>
        <w:gridCol w:w="1327"/>
        <w:gridCol w:w="1327"/>
        <w:gridCol w:w="1327"/>
        <w:gridCol w:w="1327"/>
      </w:tblGrid>
      <w:tr w:rsidR="00534096" w:rsidRPr="00DF42A4" w:rsidTr="00534096">
        <w:tc>
          <w:tcPr>
            <w:tcW w:w="959" w:type="dxa"/>
            <w:shd w:val="clear" w:color="auto" w:fill="auto"/>
          </w:tcPr>
          <w:p w:rsidR="00243C4F" w:rsidRPr="00C700D2" w:rsidRDefault="00243C4F" w:rsidP="00B968F1">
            <w:pPr>
              <w:jc w:val="both"/>
              <w:rPr>
                <w:sz w:val="27"/>
                <w:szCs w:val="27"/>
              </w:rPr>
            </w:pPr>
            <w:r w:rsidRPr="00C700D2">
              <w:rPr>
                <w:sz w:val="27"/>
                <w:szCs w:val="27"/>
              </w:rPr>
              <w:t>Số TT</w:t>
            </w:r>
          </w:p>
        </w:tc>
        <w:tc>
          <w:tcPr>
            <w:tcW w:w="3021" w:type="dxa"/>
            <w:shd w:val="clear" w:color="auto" w:fill="auto"/>
          </w:tcPr>
          <w:p w:rsidR="00243C4F" w:rsidRPr="00C700D2" w:rsidRDefault="00243C4F" w:rsidP="00B968F1">
            <w:pPr>
              <w:jc w:val="both"/>
              <w:rPr>
                <w:sz w:val="27"/>
                <w:szCs w:val="27"/>
              </w:rPr>
            </w:pPr>
            <w:r w:rsidRPr="00C700D2">
              <w:rPr>
                <w:sz w:val="27"/>
                <w:szCs w:val="27"/>
              </w:rPr>
              <w:t>Tên khoá học</w:t>
            </w:r>
          </w:p>
        </w:tc>
        <w:tc>
          <w:tcPr>
            <w:tcW w:w="1327" w:type="dxa"/>
            <w:shd w:val="clear" w:color="auto" w:fill="auto"/>
          </w:tcPr>
          <w:p w:rsidR="00243C4F" w:rsidRPr="00C700D2" w:rsidRDefault="00243C4F" w:rsidP="00B968F1">
            <w:pPr>
              <w:jc w:val="both"/>
              <w:rPr>
                <w:sz w:val="27"/>
                <w:szCs w:val="27"/>
              </w:rPr>
            </w:pPr>
            <w:r w:rsidRPr="00C700D2">
              <w:rPr>
                <w:sz w:val="27"/>
                <w:szCs w:val="27"/>
              </w:rPr>
              <w:t>Hình thức ĐT, HL</w:t>
            </w:r>
          </w:p>
        </w:tc>
        <w:tc>
          <w:tcPr>
            <w:tcW w:w="1327" w:type="dxa"/>
            <w:shd w:val="clear" w:color="auto" w:fill="auto"/>
          </w:tcPr>
          <w:p w:rsidR="00243C4F" w:rsidRPr="00C700D2" w:rsidRDefault="00243C4F" w:rsidP="00B968F1">
            <w:pPr>
              <w:jc w:val="both"/>
              <w:rPr>
                <w:sz w:val="27"/>
                <w:szCs w:val="27"/>
              </w:rPr>
            </w:pPr>
            <w:r w:rsidRPr="00C700D2">
              <w:rPr>
                <w:sz w:val="27"/>
                <w:szCs w:val="27"/>
              </w:rPr>
              <w:t>Số lượng học viên tham dự</w:t>
            </w:r>
          </w:p>
        </w:tc>
        <w:tc>
          <w:tcPr>
            <w:tcW w:w="1327" w:type="dxa"/>
            <w:shd w:val="clear" w:color="auto" w:fill="auto"/>
          </w:tcPr>
          <w:p w:rsidR="00243C4F" w:rsidRPr="00C700D2" w:rsidRDefault="00243C4F" w:rsidP="00B968F1">
            <w:pPr>
              <w:jc w:val="both"/>
              <w:rPr>
                <w:sz w:val="27"/>
                <w:szCs w:val="27"/>
              </w:rPr>
            </w:pPr>
            <w:r w:rsidRPr="00C700D2">
              <w:rPr>
                <w:sz w:val="27"/>
                <w:szCs w:val="27"/>
              </w:rPr>
              <w:t>Thời gian ĐT, HL</w:t>
            </w:r>
          </w:p>
        </w:tc>
        <w:tc>
          <w:tcPr>
            <w:tcW w:w="1327" w:type="dxa"/>
            <w:shd w:val="clear" w:color="auto" w:fill="auto"/>
          </w:tcPr>
          <w:p w:rsidR="00243C4F" w:rsidRPr="00C700D2" w:rsidRDefault="00243C4F" w:rsidP="00B968F1">
            <w:pPr>
              <w:jc w:val="both"/>
              <w:rPr>
                <w:sz w:val="27"/>
                <w:szCs w:val="27"/>
              </w:rPr>
            </w:pPr>
            <w:r w:rsidRPr="00C700D2">
              <w:rPr>
                <w:sz w:val="27"/>
                <w:szCs w:val="27"/>
              </w:rPr>
              <w:t>Ghi chú</w:t>
            </w:r>
          </w:p>
        </w:tc>
      </w:tr>
      <w:tr w:rsidR="00534096" w:rsidRPr="00DF42A4" w:rsidTr="00534096">
        <w:tc>
          <w:tcPr>
            <w:tcW w:w="959" w:type="dxa"/>
            <w:shd w:val="clear" w:color="auto" w:fill="auto"/>
          </w:tcPr>
          <w:p w:rsidR="00243C4F" w:rsidRPr="00534096" w:rsidRDefault="00243C4F" w:rsidP="00B968F1">
            <w:pPr>
              <w:jc w:val="both"/>
            </w:pPr>
          </w:p>
        </w:tc>
        <w:tc>
          <w:tcPr>
            <w:tcW w:w="3021" w:type="dxa"/>
            <w:shd w:val="clear" w:color="auto" w:fill="auto"/>
          </w:tcPr>
          <w:p w:rsidR="00243C4F" w:rsidRPr="00534096" w:rsidRDefault="00243C4F" w:rsidP="00B968F1">
            <w:pPr>
              <w:jc w:val="both"/>
            </w:pPr>
            <w:r w:rsidRPr="00534096">
              <w:t>Ví dụ:</w:t>
            </w: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r>
      <w:tr w:rsidR="00534096" w:rsidRPr="00DF42A4" w:rsidTr="00534096">
        <w:tc>
          <w:tcPr>
            <w:tcW w:w="959" w:type="dxa"/>
            <w:shd w:val="clear" w:color="auto" w:fill="auto"/>
          </w:tcPr>
          <w:p w:rsidR="00243C4F" w:rsidRPr="00534096" w:rsidRDefault="00243C4F" w:rsidP="00B968F1">
            <w:pPr>
              <w:jc w:val="both"/>
            </w:pPr>
          </w:p>
        </w:tc>
        <w:tc>
          <w:tcPr>
            <w:tcW w:w="3021" w:type="dxa"/>
            <w:shd w:val="clear" w:color="auto" w:fill="auto"/>
          </w:tcPr>
          <w:p w:rsidR="00243C4F" w:rsidRPr="00534096" w:rsidRDefault="00243C4F" w:rsidP="00015179">
            <w:pPr>
              <w:jc w:val="both"/>
            </w:pPr>
            <w:r w:rsidRPr="00534096">
              <w:t>Đào tạo ban đầu nhân viên KS ANHK nhóm ANSC</w:t>
            </w:r>
          </w:p>
        </w:tc>
        <w:tc>
          <w:tcPr>
            <w:tcW w:w="1327" w:type="dxa"/>
            <w:shd w:val="clear" w:color="auto" w:fill="auto"/>
          </w:tcPr>
          <w:p w:rsidR="00243C4F" w:rsidRPr="00534096" w:rsidRDefault="00243C4F" w:rsidP="00015179">
            <w:pPr>
              <w:jc w:val="center"/>
            </w:pPr>
            <w:r w:rsidRPr="00534096">
              <w:t>Trực tuyến, lý thuyết</w:t>
            </w: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015179">
            <w:pPr>
              <w:jc w:val="center"/>
            </w:pPr>
            <w:r w:rsidRPr="00534096">
              <w:t>(từ…, đến…)</w:t>
            </w:r>
          </w:p>
        </w:tc>
        <w:tc>
          <w:tcPr>
            <w:tcW w:w="1327" w:type="dxa"/>
            <w:shd w:val="clear" w:color="auto" w:fill="auto"/>
          </w:tcPr>
          <w:p w:rsidR="00243C4F" w:rsidRPr="00534096" w:rsidRDefault="00243C4F" w:rsidP="00B968F1">
            <w:pPr>
              <w:jc w:val="both"/>
            </w:pPr>
          </w:p>
        </w:tc>
      </w:tr>
      <w:tr w:rsidR="00534096" w:rsidRPr="00DF42A4" w:rsidTr="00534096">
        <w:tc>
          <w:tcPr>
            <w:tcW w:w="959" w:type="dxa"/>
            <w:shd w:val="clear" w:color="auto" w:fill="auto"/>
          </w:tcPr>
          <w:p w:rsidR="00243C4F" w:rsidRPr="00534096" w:rsidRDefault="00243C4F" w:rsidP="00B968F1">
            <w:pPr>
              <w:jc w:val="both"/>
            </w:pPr>
          </w:p>
        </w:tc>
        <w:tc>
          <w:tcPr>
            <w:tcW w:w="3021"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c>
          <w:tcPr>
            <w:tcW w:w="1327" w:type="dxa"/>
            <w:shd w:val="clear" w:color="auto" w:fill="auto"/>
          </w:tcPr>
          <w:p w:rsidR="00243C4F" w:rsidRPr="00534096" w:rsidRDefault="00243C4F" w:rsidP="00B968F1">
            <w:pPr>
              <w:jc w:val="both"/>
            </w:pPr>
          </w:p>
        </w:tc>
      </w:tr>
    </w:tbl>
    <w:p w:rsidR="00243C4F" w:rsidRPr="00534096" w:rsidRDefault="00243C4F" w:rsidP="00243C4F">
      <w:pPr>
        <w:spacing w:after="120"/>
        <w:jc w:val="both"/>
        <w:rPr>
          <w:sz w:val="6"/>
          <w:szCs w:val="6"/>
        </w:rPr>
      </w:pPr>
    </w:p>
    <w:p w:rsidR="00243C4F" w:rsidRPr="00534096" w:rsidRDefault="00243C4F" w:rsidP="00243C4F">
      <w:pPr>
        <w:spacing w:after="120"/>
        <w:ind w:firstLine="720"/>
        <w:jc w:val="both"/>
      </w:pPr>
      <w:r w:rsidRPr="00534096">
        <w:rPr>
          <w:b/>
          <w:bCs/>
        </w:rPr>
        <w:t>II. KIẾN NGHỊ, ĐỀ XUẤT: …….</w:t>
      </w:r>
    </w:p>
    <w:p w:rsidR="00243C4F" w:rsidRPr="00534096" w:rsidRDefault="00243C4F" w:rsidP="00243C4F">
      <w:pPr>
        <w:spacing w:after="120"/>
        <w:ind w:firstLine="720"/>
        <w:jc w:val="both"/>
      </w:pPr>
      <w:r w:rsidRPr="00534096">
        <w:rPr>
          <w:b/>
          <w:bCs/>
        </w:rPr>
        <w:t xml:space="preserve">III. PHƯƠNG HƯỚNG, NHIỆM VỤ HOẠT ĐỘNG ĐÀO TẠO, HUẤN LUYỆN </w:t>
      </w:r>
      <w:r w:rsidR="00735887" w:rsidRPr="00534096">
        <w:rPr>
          <w:b/>
          <w:bCs/>
        </w:rPr>
        <w:t>ANHK</w:t>
      </w:r>
      <w:r w:rsidRPr="00534096">
        <w:rPr>
          <w:b/>
          <w:bCs/>
        </w:rPr>
        <w:t xml:space="preserve"> NĂM.....</w:t>
      </w:r>
    </w:p>
    <w:p w:rsidR="00243C4F" w:rsidRPr="00534096" w:rsidRDefault="00243C4F" w:rsidP="00243C4F">
      <w:pPr>
        <w:spacing w:after="120"/>
        <w:ind w:firstLine="720"/>
        <w:jc w:val="both"/>
      </w:pPr>
      <w:r w:rsidRPr="00534096">
        <w:t xml:space="preserve">1. Công tác lãnh đạo, chỉ đạo đối với hoạt động đào tạo, huấn luyện </w:t>
      </w:r>
      <w:r w:rsidR="00735887" w:rsidRPr="00534096">
        <w:t>ANHK</w:t>
      </w:r>
      <w:r w:rsidRPr="00534096">
        <w:t>.</w:t>
      </w:r>
    </w:p>
    <w:p w:rsidR="00243C4F" w:rsidRPr="00534096" w:rsidRDefault="00243C4F" w:rsidP="00243C4F">
      <w:pPr>
        <w:ind w:firstLine="720"/>
        <w:jc w:val="both"/>
      </w:pPr>
      <w:r w:rsidRPr="00534096">
        <w:t xml:space="preserve">2. Kế hoạch hoạt động đào tạo, huấn luyện </w:t>
      </w:r>
      <w:r w:rsidR="00735887" w:rsidRPr="00534096">
        <w:t>ANHK</w:t>
      </w:r>
      <w:r w:rsidRPr="00534096">
        <w:t>.</w:t>
      </w:r>
    </w:p>
    <w:p w:rsidR="00243C4F" w:rsidRPr="00534096" w:rsidRDefault="00243C4F" w:rsidP="00243C4F">
      <w:pPr>
        <w:ind w:firstLine="720"/>
        <w:jc w:val="both"/>
      </w:pPr>
      <w:r w:rsidRPr="00534096">
        <w:t> </w:t>
      </w:r>
    </w:p>
    <w:tbl>
      <w:tblPr>
        <w:tblW w:w="0" w:type="auto"/>
        <w:tblInd w:w="108" w:type="dxa"/>
        <w:tblBorders>
          <w:top w:val="nil"/>
          <w:bottom w:val="nil"/>
          <w:insideH w:val="nil"/>
          <w:insideV w:val="nil"/>
        </w:tblBorders>
        <w:tblCellMar>
          <w:left w:w="0" w:type="dxa"/>
          <w:right w:w="0" w:type="dxa"/>
        </w:tblCellMar>
        <w:tblLook w:val="04A0"/>
      </w:tblPr>
      <w:tblGrid>
        <w:gridCol w:w="4320"/>
        <w:gridCol w:w="4680"/>
      </w:tblGrid>
      <w:tr w:rsidR="00243C4F" w:rsidRPr="00DF42A4" w:rsidTr="008D1BB4">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243C4F" w:rsidRPr="00534096" w:rsidRDefault="00243C4F" w:rsidP="008D1BB4">
            <w:pPr>
              <w:shd w:val="solid" w:color="FFFFFF" w:fill="auto"/>
            </w:pPr>
            <w:r w:rsidRPr="00534096">
              <w:rPr>
                <w:b/>
                <w:bCs/>
                <w:i/>
                <w:iCs/>
              </w:rPr>
              <w:t>Nơi nhận:</w:t>
            </w:r>
          </w:p>
          <w:p w:rsidR="00243C4F" w:rsidRPr="00534096" w:rsidRDefault="00243C4F" w:rsidP="008D1BB4">
            <w:pPr>
              <w:shd w:val="solid" w:color="FFFFFF" w:fill="auto"/>
            </w:pPr>
            <w:r w:rsidRPr="00534096">
              <w:t>- ..................</w:t>
            </w:r>
            <w:r w:rsidRPr="00534096">
              <w:rPr>
                <w:vertAlign w:val="superscript"/>
              </w:rPr>
              <w:t>4</w:t>
            </w:r>
            <w:r w:rsidRPr="00534096">
              <w:t>;</w:t>
            </w:r>
          </w:p>
          <w:p w:rsidR="00243C4F" w:rsidRPr="00534096" w:rsidRDefault="00243C4F" w:rsidP="008D1BB4">
            <w:pPr>
              <w:shd w:val="solid" w:color="FFFFFF" w:fill="auto"/>
            </w:pPr>
            <w:r w:rsidRPr="00534096">
              <w:t>- ..................;</w:t>
            </w:r>
          </w:p>
          <w:p w:rsidR="00243C4F" w:rsidRPr="00534096" w:rsidRDefault="00243C4F" w:rsidP="008D1BB4">
            <w:pPr>
              <w:shd w:val="solid" w:color="FFFFFF" w:fill="auto"/>
            </w:pPr>
            <w:r w:rsidRPr="00534096">
              <w:t>- ..................;</w:t>
            </w:r>
          </w:p>
          <w:p w:rsidR="00243C4F" w:rsidRPr="00534096" w:rsidRDefault="00243C4F" w:rsidP="008D1BB4">
            <w:pPr>
              <w:shd w:val="solid" w:color="FFFFFF" w:fill="auto"/>
            </w:pPr>
            <w:r w:rsidRPr="00534096">
              <w:t>- Lưu: VT, ...</w:t>
            </w:r>
            <w:r w:rsidRPr="00534096">
              <w:rPr>
                <w:vertAlign w:val="superscript"/>
              </w:rPr>
              <w:t>5</w:t>
            </w:r>
            <w:r w:rsidRPr="00534096">
              <w:t>...</w:t>
            </w:r>
            <w:r w:rsidRPr="00534096">
              <w:rPr>
                <w:vertAlign w:val="superscript"/>
              </w:rPr>
              <w:t>6</w:t>
            </w:r>
            <w:r w:rsidRPr="00534096">
              <w:t>.</w:t>
            </w:r>
          </w:p>
        </w:tc>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rsidR="00243C4F" w:rsidRPr="00534096" w:rsidRDefault="00243C4F" w:rsidP="008D1BB4">
            <w:pPr>
              <w:shd w:val="solid" w:color="FFFFFF" w:fill="auto"/>
              <w:jc w:val="center"/>
            </w:pPr>
            <w:r w:rsidRPr="00534096">
              <w:rPr>
                <w:b/>
                <w:bCs/>
              </w:rPr>
              <w:t>CHỨC VỤ CỦA NGƯỜI KÝ</w:t>
            </w:r>
          </w:p>
          <w:p w:rsidR="00243C4F" w:rsidRPr="00534096" w:rsidRDefault="00243C4F" w:rsidP="008D1BB4">
            <w:pPr>
              <w:shd w:val="solid" w:color="FFFFFF" w:fill="auto"/>
              <w:jc w:val="center"/>
            </w:pPr>
            <w:r w:rsidRPr="00534096">
              <w:rPr>
                <w:i/>
                <w:iCs/>
              </w:rPr>
              <w:t>(Chữ ký của người có thẩm quyền, dấu/chữ ký số của cơ quan, đơn vị)</w:t>
            </w:r>
          </w:p>
          <w:p w:rsidR="00243C4F" w:rsidRPr="00534096" w:rsidRDefault="00243C4F" w:rsidP="008D1BB4">
            <w:pPr>
              <w:shd w:val="solid" w:color="FFFFFF" w:fill="auto"/>
              <w:jc w:val="center"/>
            </w:pPr>
            <w:r w:rsidRPr="00534096">
              <w:rPr>
                <w:b/>
                <w:bCs/>
              </w:rPr>
              <w:t>Họ và tên</w:t>
            </w:r>
          </w:p>
          <w:p w:rsidR="00243C4F" w:rsidRPr="00534096" w:rsidRDefault="00243C4F" w:rsidP="008D1BB4">
            <w:pPr>
              <w:shd w:val="solid" w:color="FFFFFF" w:fill="auto"/>
              <w:jc w:val="center"/>
            </w:pPr>
          </w:p>
        </w:tc>
      </w:tr>
    </w:tbl>
    <w:p w:rsidR="00015179" w:rsidRDefault="00015179" w:rsidP="00243C4F">
      <w:pPr>
        <w:spacing w:after="120"/>
        <w:ind w:firstLine="720"/>
        <w:jc w:val="both"/>
        <w:rPr>
          <w:b/>
          <w:bCs/>
          <w:i/>
          <w:iCs/>
        </w:rPr>
      </w:pPr>
    </w:p>
    <w:p w:rsidR="00243C4F" w:rsidRPr="00534096" w:rsidRDefault="00243C4F" w:rsidP="00243C4F">
      <w:pPr>
        <w:spacing w:after="120"/>
        <w:ind w:firstLine="720"/>
        <w:jc w:val="both"/>
      </w:pPr>
      <w:r w:rsidRPr="00534096">
        <w:rPr>
          <w:b/>
          <w:bCs/>
          <w:i/>
          <w:iCs/>
        </w:rPr>
        <w:t>* Ghi chú:</w:t>
      </w:r>
    </w:p>
    <w:p w:rsidR="00243C4F" w:rsidRPr="00534096" w:rsidRDefault="00243C4F" w:rsidP="00243C4F">
      <w:pPr>
        <w:ind w:firstLine="720"/>
        <w:jc w:val="both"/>
      </w:pPr>
      <w:r w:rsidRPr="00534096">
        <w:rPr>
          <w:vertAlign w:val="superscript"/>
        </w:rPr>
        <w:t>1</w:t>
      </w:r>
      <w:r w:rsidRPr="00534096">
        <w:t xml:space="preserve"> Tên cơ quan, đơn vị báo cáo;</w:t>
      </w:r>
    </w:p>
    <w:p w:rsidR="00243C4F" w:rsidRPr="00534096" w:rsidRDefault="00243C4F" w:rsidP="00243C4F">
      <w:pPr>
        <w:ind w:firstLine="720"/>
        <w:jc w:val="both"/>
      </w:pPr>
      <w:r w:rsidRPr="00534096">
        <w:rPr>
          <w:vertAlign w:val="superscript"/>
        </w:rPr>
        <w:t>2</w:t>
      </w:r>
      <w:r w:rsidRPr="00534096">
        <w:t xml:space="preserve"> Chữ viết tắt tên cơ quan, đơn vị báo cáo;</w:t>
      </w:r>
    </w:p>
    <w:p w:rsidR="00243C4F" w:rsidRPr="00534096" w:rsidRDefault="00243C4F" w:rsidP="00243C4F">
      <w:pPr>
        <w:ind w:firstLine="720"/>
        <w:jc w:val="both"/>
      </w:pPr>
      <w:r w:rsidRPr="00534096">
        <w:rPr>
          <w:vertAlign w:val="superscript"/>
        </w:rPr>
        <w:t>3</w:t>
      </w:r>
      <w:r w:rsidRPr="00534096">
        <w:t xml:space="preserve"> Địa danh hành chính và ngày, tháng, năm cơ quan, đơn vị ban hành báo cáo.</w:t>
      </w:r>
    </w:p>
    <w:p w:rsidR="00E65058" w:rsidRPr="00DF42A4" w:rsidRDefault="00E65058" w:rsidP="00477614"/>
    <w:p w:rsidR="00E65058" w:rsidRPr="00DF42A4" w:rsidRDefault="00E65058" w:rsidP="00E65058"/>
    <w:p w:rsidR="00E65058" w:rsidRDefault="00E65058" w:rsidP="00E65058"/>
    <w:p w:rsidR="00B968F1" w:rsidRDefault="00B968F1" w:rsidP="00E65058"/>
    <w:p w:rsidR="00B968F1" w:rsidRDefault="00B968F1" w:rsidP="00E65058"/>
    <w:p w:rsidR="00243C4F" w:rsidRPr="00DF42A4" w:rsidRDefault="00243C4F" w:rsidP="00243C4F">
      <w:pPr>
        <w:pStyle w:val="Heading1"/>
        <w:rPr>
          <w:lang w:val="nl-NL"/>
        </w:rPr>
      </w:pPr>
      <w:r w:rsidRPr="00DF42A4">
        <w:rPr>
          <w:lang w:val="nl-NL"/>
        </w:rPr>
        <w:t xml:space="preserve">Phụ lục </w:t>
      </w:r>
      <w:r w:rsidR="00506C5E" w:rsidRPr="00DF42A4">
        <w:rPr>
          <w:lang w:val="nl-NL"/>
        </w:rPr>
        <w:t>4</w:t>
      </w:r>
    </w:p>
    <w:p w:rsidR="00243C4F" w:rsidRPr="00534096" w:rsidRDefault="00243C4F" w:rsidP="00243C4F">
      <w:pPr>
        <w:jc w:val="center"/>
        <w:rPr>
          <w:b/>
        </w:rPr>
      </w:pPr>
      <w:r w:rsidRPr="00534096">
        <w:rPr>
          <w:b/>
        </w:rPr>
        <w:t>CÁC CHƯƠNG TRÌNH CHI TIẾT</w:t>
      </w:r>
    </w:p>
    <w:p w:rsidR="00D50CDD" w:rsidRPr="00D50CDD" w:rsidRDefault="00D50CDD" w:rsidP="00D50CDD">
      <w:pPr>
        <w:tabs>
          <w:tab w:val="left" w:pos="720"/>
        </w:tabs>
        <w:jc w:val="center"/>
        <w:rPr>
          <w:i/>
          <w:iCs/>
          <w:sz w:val="26"/>
          <w:szCs w:val="26"/>
          <w:lang w:val="nl-NL"/>
        </w:rPr>
      </w:pPr>
      <w:r w:rsidRPr="00D50CDD">
        <w:rPr>
          <w:i/>
          <w:iCs/>
          <w:sz w:val="26"/>
          <w:szCs w:val="26"/>
          <w:lang w:val="nl-NL"/>
        </w:rPr>
        <w:t xml:space="preserve">(Ban hành </w:t>
      </w:r>
      <w:r w:rsidR="00236830">
        <w:rPr>
          <w:i/>
          <w:iCs/>
          <w:sz w:val="26"/>
          <w:szCs w:val="26"/>
          <w:lang w:val="nl-NL"/>
        </w:rPr>
        <w:t>kèm theo Thông tư số 34/20</w:t>
      </w:r>
      <w:r w:rsidRPr="00D50CDD">
        <w:rPr>
          <w:i/>
          <w:iCs/>
          <w:sz w:val="26"/>
          <w:szCs w:val="26"/>
          <w:lang w:val="nl-NL"/>
        </w:rPr>
        <w:t xml:space="preserve">22/TT-BGTVT  ngày  </w:t>
      </w:r>
      <w:r w:rsidR="00236830">
        <w:rPr>
          <w:i/>
          <w:iCs/>
          <w:sz w:val="26"/>
          <w:szCs w:val="26"/>
          <w:lang w:val="nl-NL"/>
        </w:rPr>
        <w:t>22  tháng 12</w:t>
      </w:r>
      <w:r w:rsidRPr="00D50CDD">
        <w:rPr>
          <w:i/>
          <w:iCs/>
          <w:sz w:val="26"/>
          <w:szCs w:val="26"/>
          <w:lang w:val="nl-NL"/>
        </w:rPr>
        <w:t xml:space="preserve">  năm 2022 của Bộ trưởng Bộ Giao thông vận tải)</w:t>
      </w:r>
    </w:p>
    <w:p w:rsidR="00243C4F" w:rsidRPr="003F76F2" w:rsidRDefault="003F76F2" w:rsidP="00243C4F">
      <w:pPr>
        <w:jc w:val="center"/>
        <w:rPr>
          <w:b/>
          <w:sz w:val="10"/>
          <w:szCs w:val="10"/>
        </w:rPr>
      </w:pPr>
      <w:r w:rsidRPr="003F76F2">
        <w:rPr>
          <w:b/>
          <w:sz w:val="10"/>
          <w:szCs w:val="10"/>
        </w:rPr>
        <w:t>_________________</w:t>
      </w:r>
      <w:r>
        <w:rPr>
          <w:b/>
          <w:sz w:val="10"/>
          <w:szCs w:val="10"/>
        </w:rPr>
        <w:t>_______________________________________________</w:t>
      </w:r>
      <w:r w:rsidRPr="003F76F2">
        <w:rPr>
          <w:b/>
          <w:sz w:val="10"/>
          <w:szCs w:val="10"/>
        </w:rPr>
        <w:t>_____________</w:t>
      </w:r>
    </w:p>
    <w:p w:rsidR="00D50CDD" w:rsidRPr="00534096" w:rsidRDefault="00D50CDD" w:rsidP="00243C4F">
      <w:pPr>
        <w:jc w:val="center"/>
      </w:pPr>
    </w:p>
    <w:p w:rsidR="00243C4F" w:rsidRPr="00DF42A4" w:rsidRDefault="00243C4F" w:rsidP="00243C4F">
      <w:pPr>
        <w:pStyle w:val="Heading1"/>
        <w:rPr>
          <w:lang w:val="pt-BR"/>
        </w:rPr>
      </w:pPr>
      <w:r w:rsidRPr="00DF42A4">
        <w:t>Phần 1</w:t>
      </w:r>
      <w:r w:rsidRPr="00DF42A4">
        <w:rPr>
          <w:lang w:val="vi-VN"/>
        </w:rPr>
        <w:br/>
      </w:r>
      <w:r w:rsidRPr="00DF42A4">
        <w:t xml:space="preserve">CHƯƠNG TRÌNH CHI TIẾT </w:t>
      </w:r>
      <w:r w:rsidRPr="00DF42A4">
        <w:rPr>
          <w:lang w:val="vi-VN"/>
        </w:rPr>
        <w:t>ĐÀO TẠO, BỒI DƯỠNG, HUẤN LUYỆN</w:t>
      </w:r>
      <w:r w:rsidRPr="00DF42A4">
        <w:rPr>
          <w:lang w:val="vi-VN"/>
        </w:rPr>
        <w:br/>
      </w:r>
      <w:r w:rsidRPr="00DF42A4">
        <w:rPr>
          <w:lang w:val="pt-BR"/>
        </w:rPr>
        <w:t xml:space="preserve">LỰC LƯỢNG KIỂM SOÁT </w:t>
      </w:r>
      <w:r w:rsidR="00E65058" w:rsidRPr="00DF42A4">
        <w:t>AN NINH HÀNG KHÔNG</w:t>
      </w:r>
      <w:r w:rsidRPr="00DF42A4">
        <w:rPr>
          <w:lang w:val="vi-VN"/>
        </w:rPr>
        <w:br/>
      </w:r>
      <w:r w:rsidRPr="00DF42A4">
        <w:rPr>
          <w:lang w:val="nl-NL"/>
        </w:rPr>
        <w:t>CỦA DOANH NGHIỆP</w:t>
      </w:r>
    </w:p>
    <w:p w:rsidR="00243C4F" w:rsidRPr="00534096" w:rsidRDefault="00243C4F" w:rsidP="00B968F1">
      <w:pPr>
        <w:pStyle w:val="Heading7"/>
        <w:spacing w:before="120" w:after="120"/>
        <w:ind w:firstLine="709"/>
        <w:rPr>
          <w:rFonts w:eastAsia="SimSun"/>
          <w:szCs w:val="28"/>
          <w:lang w:eastAsia="zh-CN"/>
        </w:rPr>
      </w:pPr>
      <w:r w:rsidRPr="00534096">
        <w:rPr>
          <w:rFonts w:eastAsia="SimSun"/>
          <w:szCs w:val="28"/>
          <w:lang w:eastAsia="zh-CN"/>
        </w:rPr>
        <w:t>1</w:t>
      </w:r>
      <w:r w:rsidRPr="00534096">
        <w:rPr>
          <w:rFonts w:eastAsia="SimSun"/>
          <w:szCs w:val="28"/>
          <w:lang w:val="vi-VN" w:eastAsia="zh-CN"/>
        </w:rPr>
        <w:t xml:space="preserve">. </w:t>
      </w:r>
      <w:r w:rsidRPr="00534096">
        <w:rPr>
          <w:rFonts w:eastAsia="SimSun"/>
          <w:szCs w:val="28"/>
          <w:lang w:eastAsia="zh-CN"/>
        </w:rPr>
        <w:t xml:space="preserve">Chương trình chi tiết đào tạo ban đầu nhân viên kiểm soát </w:t>
      </w:r>
      <w:r w:rsidR="00735887" w:rsidRPr="00534096">
        <w:rPr>
          <w:rFonts w:eastAsia="SimSun"/>
          <w:szCs w:val="28"/>
          <w:lang w:eastAsia="zh-CN"/>
        </w:rPr>
        <w:t>ANHK</w:t>
      </w:r>
      <w:r w:rsidRPr="00534096">
        <w:rPr>
          <w:rFonts w:eastAsia="SimSun"/>
          <w:szCs w:val="28"/>
          <w:lang w:eastAsia="zh-CN"/>
        </w:rPr>
        <w:t xml:space="preserve"> nhóm </w:t>
      </w:r>
      <w:r w:rsidR="00BE4E4F" w:rsidRPr="00534096">
        <w:rPr>
          <w:rFonts w:eastAsia="SimSun"/>
          <w:szCs w:val="28"/>
          <w:lang w:eastAsia="zh-CN"/>
        </w:rPr>
        <w:t>ANSC</w:t>
      </w:r>
    </w:p>
    <w:p w:rsidR="00243C4F" w:rsidRPr="00534096" w:rsidRDefault="00243C4F" w:rsidP="00B968F1">
      <w:pPr>
        <w:spacing w:before="120" w:after="120"/>
        <w:ind w:firstLine="709"/>
        <w:jc w:val="both"/>
        <w:rPr>
          <w:rFonts w:eastAsia="SimSun"/>
          <w:lang w:val="en-GB" w:eastAsia="zh-CN"/>
        </w:rPr>
      </w:pPr>
      <w:r w:rsidRPr="00534096">
        <w:rPr>
          <w:rFonts w:eastAsia="SimSun"/>
          <w:lang w:eastAsia="zh-CN"/>
        </w:rPr>
        <w:t>a)</w:t>
      </w:r>
      <w:r w:rsidRPr="00534096">
        <w:rPr>
          <w:rFonts w:eastAsia="SimSun"/>
          <w:lang w:val="en-GB" w:eastAsia="zh-CN"/>
        </w:rPr>
        <w:t xml:space="preserve"> </w:t>
      </w:r>
      <w:r w:rsidRPr="00534096">
        <w:rPr>
          <w:rFonts w:eastAsia="SimSun"/>
          <w:lang w:eastAsia="zh-CN"/>
        </w:rPr>
        <w:t>C</w:t>
      </w:r>
      <w:r w:rsidRPr="00534096">
        <w:rPr>
          <w:rFonts w:eastAsia="SimSun"/>
          <w:lang w:val="vi-VN" w:eastAsia="zh-CN"/>
        </w:rPr>
        <w:t xml:space="preserve">ác </w:t>
      </w:r>
      <w:r w:rsidRPr="00534096">
        <w:rPr>
          <w:rFonts w:eastAsia="SimSun"/>
          <w:lang w:val="en-GB" w:eastAsia="zh-CN"/>
        </w:rPr>
        <w:t xml:space="preserve">bài </w:t>
      </w:r>
      <w:r w:rsidRPr="00534096">
        <w:rPr>
          <w:rFonts w:eastAsia="SimSun"/>
          <w:lang w:val="vi-VN" w:eastAsia="zh-CN"/>
        </w:rPr>
        <w:t>học chung</w:t>
      </w:r>
      <w:r w:rsidRPr="00534096">
        <w:rPr>
          <w:rFonts w:eastAsia="SimSun"/>
          <w:lang w:val="en-GB" w:eastAsia="zh-CN"/>
        </w:rPr>
        <w:t xml:space="preserve"> về hàng không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1"/>
        <w:gridCol w:w="7333"/>
        <w:gridCol w:w="1126"/>
      </w:tblGrid>
      <w:tr w:rsidR="00243C4F" w:rsidRPr="00DF42A4" w:rsidTr="008D1BB4">
        <w:trPr>
          <w:trHeight w:val="742"/>
          <w:tblHeader/>
        </w:trPr>
        <w:tc>
          <w:tcPr>
            <w:tcW w:w="34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8"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0"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vi-VN" w:eastAsia="zh-CN"/>
              </w:rPr>
              <w:t>1</w:t>
            </w:r>
          </w:p>
        </w:tc>
        <w:tc>
          <w:tcPr>
            <w:tcW w:w="4038" w:type="pct"/>
            <w:tcBorders>
              <w:bottom w:val="single" w:sz="4" w:space="0" w:color="auto"/>
            </w:tcBorders>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 xml:space="preserve">Khái quát chung về </w:t>
            </w:r>
            <w:r w:rsidR="00430047" w:rsidRPr="00534096">
              <w:rPr>
                <w:rFonts w:eastAsia="SimSun"/>
                <w:bCs/>
                <w:lang w:val="vi-VN" w:eastAsia="zh-CN"/>
              </w:rPr>
              <w:t>HKDD</w:t>
            </w:r>
          </w:p>
        </w:tc>
        <w:tc>
          <w:tcPr>
            <w:tcW w:w="620"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1.1</w:t>
            </w:r>
          </w:p>
        </w:tc>
        <w:tc>
          <w:tcPr>
            <w:tcW w:w="4038" w:type="pct"/>
            <w:shd w:val="clear" w:color="auto" w:fill="FFFFFF"/>
            <w:vAlign w:val="center"/>
          </w:tcPr>
          <w:p w:rsidR="00243C4F" w:rsidRPr="00534096" w:rsidRDefault="00243C4F" w:rsidP="008D1BB4">
            <w:pPr>
              <w:spacing w:before="40" w:after="40"/>
              <w:ind w:left="57" w:right="57"/>
              <w:rPr>
                <w:rFonts w:eastAsia="SimSun"/>
                <w:bCs/>
                <w:lang w:val="en-GB" w:eastAsia="zh-CN"/>
              </w:rPr>
            </w:pPr>
            <w:r w:rsidRPr="00534096">
              <w:rPr>
                <w:rFonts w:eastAsia="SimSun"/>
                <w:bCs/>
                <w:lang w:val="en-GB" w:eastAsia="zh-CN"/>
              </w:rPr>
              <w:t xml:space="preserve">Khái quát </w:t>
            </w:r>
            <w:r w:rsidR="00430047" w:rsidRPr="00534096">
              <w:rPr>
                <w:rFonts w:eastAsia="SimSun"/>
                <w:bCs/>
                <w:lang w:val="en-GB" w:eastAsia="zh-CN"/>
              </w:rPr>
              <w:t>HKDD</w:t>
            </w:r>
            <w:r w:rsidRPr="00534096">
              <w:rPr>
                <w:rFonts w:eastAsia="SimSun"/>
                <w:bCs/>
                <w:lang w:val="en-GB" w:eastAsia="zh-CN"/>
              </w:rPr>
              <w:t xml:space="preserve"> quốc tế:</w:t>
            </w:r>
          </w:p>
          <w:p w:rsidR="00243C4F" w:rsidRPr="00534096" w:rsidRDefault="00243C4F" w:rsidP="008D1BB4">
            <w:pPr>
              <w:spacing w:before="40" w:after="40"/>
              <w:ind w:left="57" w:right="57"/>
              <w:rPr>
                <w:rFonts w:eastAsia="SimSun"/>
                <w:bCs/>
                <w:lang w:val="en-GB" w:eastAsia="zh-CN"/>
              </w:rPr>
            </w:pPr>
            <w:r w:rsidRPr="00534096">
              <w:rPr>
                <w:rFonts w:eastAsia="SimSun"/>
                <w:bCs/>
                <w:lang w:val="en-GB" w:eastAsia="zh-CN"/>
              </w:rPr>
              <w:t xml:space="preserve">- Khái quát lịch sử phát triển; vai trò, vị trí, đặc điểm ngành HKDD nói chung; </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Các thành phần cấu thành hoạt động HKDD; các  tổ chức quốc tế về HKDD.</w:t>
            </w:r>
          </w:p>
        </w:tc>
        <w:tc>
          <w:tcPr>
            <w:tcW w:w="620"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1.2</w:t>
            </w:r>
          </w:p>
        </w:tc>
        <w:tc>
          <w:tcPr>
            <w:tcW w:w="403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en-GB" w:eastAsia="zh-CN"/>
              </w:rPr>
              <w:t>Khái quát quy trình v</w:t>
            </w:r>
            <w:r w:rsidRPr="00534096">
              <w:rPr>
                <w:rFonts w:eastAsia="SimSun"/>
                <w:bCs/>
                <w:lang w:val="vi-VN" w:eastAsia="zh-CN"/>
              </w:rPr>
              <w:t>ận chuyển hành khách, hành lý, hàng hóa</w:t>
            </w:r>
            <w:r w:rsidRPr="00534096">
              <w:rPr>
                <w:rFonts w:eastAsia="SimSun"/>
                <w:bCs/>
                <w:lang w:eastAsia="zh-CN"/>
              </w:rPr>
              <w:t>:</w:t>
            </w:r>
          </w:p>
          <w:p w:rsidR="00243C4F" w:rsidRPr="00534096" w:rsidRDefault="00243C4F" w:rsidP="008D1BB4">
            <w:pPr>
              <w:spacing w:before="40" w:after="40"/>
              <w:ind w:left="57" w:right="57"/>
              <w:jc w:val="both"/>
              <w:rPr>
                <w:rFonts w:eastAsia="SimSun"/>
                <w:bCs/>
                <w:lang w:val="vi-VN" w:eastAsia="zh-CN"/>
              </w:rPr>
            </w:pPr>
            <w:r w:rsidRPr="00534096">
              <w:rPr>
                <w:rFonts w:eastAsia="SimSun"/>
                <w:bCs/>
                <w:lang w:val="en-GB" w:eastAsia="zh-CN"/>
              </w:rPr>
              <w:t>- Khái quát dây chuyền, phương thức, yêu cầu vận chuyển hành khách, hành lý, hàng hóa.</w:t>
            </w:r>
          </w:p>
        </w:tc>
        <w:tc>
          <w:tcPr>
            <w:tcW w:w="620"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 xml:space="preserve">2 </w:t>
            </w:r>
          </w:p>
        </w:tc>
      </w:tr>
      <w:tr w:rsidR="00243C4F" w:rsidRPr="00DF42A4" w:rsidTr="008D1BB4">
        <w:trPr>
          <w:trHeight w:val="274"/>
        </w:trPr>
        <w:tc>
          <w:tcPr>
            <w:tcW w:w="342" w:type="pct"/>
            <w:tcBorders>
              <w:bottom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1.3</w:t>
            </w:r>
          </w:p>
        </w:tc>
        <w:tc>
          <w:tcPr>
            <w:tcW w:w="4038" w:type="pct"/>
            <w:tcBorders>
              <w:bottom w:val="single" w:sz="2" w:space="0" w:color="auto"/>
            </w:tcBorders>
            <w:shd w:val="clear" w:color="auto" w:fill="FFFFFF"/>
            <w:vAlign w:val="center"/>
          </w:tcPr>
          <w:p w:rsidR="00243C4F" w:rsidRPr="00534096" w:rsidRDefault="00243C4F" w:rsidP="008D1BB4">
            <w:pPr>
              <w:spacing w:before="40" w:after="40"/>
              <w:ind w:left="57" w:right="57"/>
              <w:rPr>
                <w:rFonts w:eastAsia="SimSun"/>
                <w:bCs/>
                <w:lang w:val="en-GB" w:eastAsia="zh-CN"/>
              </w:rPr>
            </w:pPr>
            <w:r w:rsidRPr="00534096">
              <w:rPr>
                <w:rFonts w:eastAsia="SimSun"/>
                <w:bCs/>
                <w:lang w:val="en-GB" w:eastAsia="zh-CN"/>
              </w:rPr>
              <w:t xml:space="preserve">Khái quát chung </w:t>
            </w:r>
            <w:r w:rsidR="00430047" w:rsidRPr="00534096">
              <w:rPr>
                <w:rFonts w:eastAsia="SimSun"/>
                <w:bCs/>
                <w:lang w:val="en-GB" w:eastAsia="zh-CN"/>
              </w:rPr>
              <w:t>HKDD</w:t>
            </w:r>
            <w:r w:rsidRPr="00534096">
              <w:rPr>
                <w:rFonts w:eastAsia="SimSun"/>
                <w:bCs/>
                <w:lang w:val="en-GB" w:eastAsia="zh-CN"/>
              </w:rPr>
              <w:t xml:space="preserve"> Việt Nam:</w:t>
            </w:r>
          </w:p>
          <w:p w:rsidR="00243C4F" w:rsidRPr="00534096" w:rsidRDefault="00243C4F" w:rsidP="008D1BB4">
            <w:pPr>
              <w:spacing w:before="40" w:after="40"/>
              <w:ind w:left="57" w:right="57"/>
              <w:rPr>
                <w:rFonts w:eastAsia="SimSun"/>
                <w:bCs/>
                <w:lang w:val="en-GB" w:eastAsia="zh-CN"/>
              </w:rPr>
            </w:pPr>
            <w:r w:rsidRPr="00534096">
              <w:rPr>
                <w:rFonts w:eastAsia="SimSun"/>
                <w:bCs/>
                <w:lang w:val="en-GB" w:eastAsia="zh-CN"/>
              </w:rPr>
              <w:t xml:space="preserve">- Khái quát lịch sử phát triển; vai trò, vị trí, đặc điểm ngành HKDD Việt Nam; </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Các thành phần cấu thành ngành HKDD Việt Nam.</w:t>
            </w:r>
          </w:p>
        </w:tc>
        <w:tc>
          <w:tcPr>
            <w:tcW w:w="620" w:type="pct"/>
            <w:tcBorders>
              <w:top w:val="single" w:sz="4" w:space="0" w:color="auto"/>
              <w:bottom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r>
      <w:tr w:rsidR="00243C4F" w:rsidRPr="00DF42A4" w:rsidTr="008D1BB4">
        <w:tc>
          <w:tcPr>
            <w:tcW w:w="342" w:type="pct"/>
            <w:shd w:val="clear" w:color="auto" w:fill="FFFFFF"/>
          </w:tcPr>
          <w:p w:rsidR="00243C4F" w:rsidRPr="00534096" w:rsidRDefault="00243C4F" w:rsidP="008D1BB4">
            <w:pPr>
              <w:spacing w:before="40" w:after="40"/>
              <w:jc w:val="center"/>
              <w:rPr>
                <w:lang w:val="en-GB"/>
              </w:rPr>
            </w:pPr>
            <w:r w:rsidRPr="00534096">
              <w:rPr>
                <w:lang w:val="en-GB"/>
              </w:rPr>
              <w:t>2</w:t>
            </w:r>
          </w:p>
        </w:tc>
        <w:tc>
          <w:tcPr>
            <w:tcW w:w="4038" w:type="pct"/>
            <w:shd w:val="clear" w:color="auto" w:fill="FFFFFF"/>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00735887" w:rsidRPr="00534096">
              <w:rPr>
                <w:rFonts w:eastAsia="SimSun"/>
                <w:bCs/>
                <w:lang w:val="vi-VN" w:eastAsia="zh-CN"/>
              </w:rPr>
              <w:t>ANHK</w:t>
            </w:r>
          </w:p>
        </w:tc>
        <w:tc>
          <w:tcPr>
            <w:tcW w:w="620" w:type="pct"/>
            <w:tcBorders>
              <w:bottom w:val="single" w:sz="4" w:space="0" w:color="auto"/>
            </w:tcBorders>
            <w:shd w:val="clear" w:color="auto" w:fill="FFFFFF"/>
          </w:tcPr>
          <w:p w:rsidR="00243C4F" w:rsidRPr="00534096" w:rsidRDefault="00243C4F" w:rsidP="008D1BB4">
            <w:pPr>
              <w:spacing w:before="40" w:after="40"/>
              <w:jc w:val="center"/>
              <w:rPr>
                <w:rFonts w:eastAsia="SimSun"/>
                <w:bCs/>
                <w:lang w:eastAsia="zh-CN"/>
              </w:rPr>
            </w:pP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2.1</w:t>
            </w:r>
          </w:p>
        </w:tc>
        <w:tc>
          <w:tcPr>
            <w:tcW w:w="403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 xml:space="preserve">Pháp luật </w:t>
            </w:r>
            <w:r w:rsidRPr="00534096">
              <w:rPr>
                <w:rFonts w:eastAsia="SimSun"/>
                <w:bCs/>
                <w:lang w:val="en-GB" w:eastAsia="zh-CN"/>
              </w:rPr>
              <w:t xml:space="preserve">quốc tế </w:t>
            </w:r>
            <w:r w:rsidRPr="00534096">
              <w:rPr>
                <w:rFonts w:eastAsia="SimSun"/>
                <w:bCs/>
                <w:lang w:val="vi-VN" w:eastAsia="zh-CN"/>
              </w:rPr>
              <w:t xml:space="preserve">về hàng không </w:t>
            </w:r>
            <w:r w:rsidRPr="00534096">
              <w:rPr>
                <w:rFonts w:eastAsia="SimSun"/>
                <w:bCs/>
                <w:lang w:val="en-GB" w:eastAsia="zh-CN"/>
              </w:rPr>
              <w:t xml:space="preserve">và </w:t>
            </w:r>
            <w:r w:rsidRPr="00534096">
              <w:rPr>
                <w:rFonts w:eastAsia="SimSun"/>
                <w:bCs/>
                <w:lang w:eastAsia="zh-CN"/>
              </w:rPr>
              <w:t>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quát hệ thống luật pháp quốc tế về HKDD;</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quát luật pháp quốc tế, tiêu chuẩn, hướng dẫn của ICAO về ANHK và trách nhiệm của quốc gia, trách nhiệm của các doanh nghiệp hàng không trong bảo đảm ANHK.</w:t>
            </w:r>
          </w:p>
        </w:tc>
        <w:tc>
          <w:tcPr>
            <w:tcW w:w="620"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2.2</w:t>
            </w:r>
          </w:p>
        </w:tc>
        <w:tc>
          <w:tcPr>
            <w:tcW w:w="403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 xml:space="preserve">Pháp luật </w:t>
            </w:r>
            <w:r w:rsidRPr="00534096">
              <w:rPr>
                <w:rFonts w:eastAsia="SimSun"/>
                <w:bCs/>
                <w:lang w:val="en-GB" w:eastAsia="zh-CN"/>
              </w:rPr>
              <w:t xml:space="preserve">quốc gia </w:t>
            </w:r>
            <w:r w:rsidRPr="00534096">
              <w:rPr>
                <w:rFonts w:eastAsia="SimSun"/>
                <w:bCs/>
                <w:lang w:val="vi-VN" w:eastAsia="zh-CN"/>
              </w:rPr>
              <w:t xml:space="preserve">về hàng không </w:t>
            </w:r>
            <w:r w:rsidRPr="00534096">
              <w:rPr>
                <w:rFonts w:eastAsia="SimSun"/>
                <w:bCs/>
                <w:lang w:val="en-GB" w:eastAsia="zh-CN"/>
              </w:rPr>
              <w:t xml:space="preserve">và </w:t>
            </w:r>
            <w:r w:rsidRPr="00534096">
              <w:rPr>
                <w:rFonts w:eastAsia="SimSun"/>
                <w:bCs/>
                <w:lang w:eastAsia="zh-CN"/>
              </w:rPr>
              <w:t>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quát về hệ thống luật pháp quốc gia về HKDD;</w:t>
            </w:r>
          </w:p>
          <w:p w:rsidR="00243C4F" w:rsidRPr="00534096" w:rsidRDefault="00243C4F" w:rsidP="008D1BB4">
            <w:pPr>
              <w:spacing w:before="40" w:after="40"/>
              <w:ind w:left="57" w:right="57"/>
              <w:jc w:val="both"/>
              <w:rPr>
                <w:rFonts w:eastAsia="SimSun"/>
                <w:bCs/>
                <w:lang w:val="vi-VN" w:eastAsia="zh-CN"/>
              </w:rPr>
            </w:pPr>
            <w:r w:rsidRPr="00534096">
              <w:rPr>
                <w:rFonts w:eastAsia="SimSun"/>
                <w:bCs/>
                <w:lang w:val="en-GB" w:eastAsia="zh-CN"/>
              </w:rPr>
              <w:t>- Khái quát luật pháp quốc gia, tiêu chuẩn, hướng dẫn về ANHK và trách nhiệm của Nhà nước, trách nhiệm của các doanh nghiệp hàng không trong bảo đảm ANHK.</w:t>
            </w:r>
          </w:p>
        </w:tc>
        <w:tc>
          <w:tcPr>
            <w:tcW w:w="620"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 xml:space="preserve">8 </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lang w:val="en-GB"/>
              </w:rPr>
              <w:t>3</w:t>
            </w:r>
          </w:p>
        </w:tc>
        <w:tc>
          <w:tcPr>
            <w:tcW w:w="4038" w:type="pct"/>
            <w:shd w:val="clear" w:color="auto" w:fill="FFFFFF"/>
          </w:tcPr>
          <w:p w:rsidR="00243C4F" w:rsidRPr="00534096" w:rsidRDefault="00243C4F" w:rsidP="008D1BB4">
            <w:pPr>
              <w:spacing w:before="40" w:after="40"/>
              <w:ind w:left="57" w:right="57"/>
            </w:pPr>
            <w:r w:rsidRPr="00534096">
              <w:rPr>
                <w:rFonts w:eastAsia="SimSun"/>
                <w:bCs/>
                <w:lang w:val="en-GB" w:eastAsia="zh-CN"/>
              </w:rPr>
              <w:t xml:space="preserve">Khái quát </w:t>
            </w:r>
            <w:r w:rsidR="00015179">
              <w:rPr>
                <w:rFonts w:eastAsia="SimSun"/>
                <w:bCs/>
              </w:rPr>
              <w:t>a</w:t>
            </w:r>
            <w:r w:rsidRPr="00534096">
              <w:t>n toàn hàng không:</w:t>
            </w:r>
          </w:p>
          <w:p w:rsidR="00243C4F" w:rsidRPr="00534096" w:rsidRDefault="00243C4F" w:rsidP="008D1BB4">
            <w:pPr>
              <w:spacing w:before="40" w:after="40"/>
              <w:ind w:left="57" w:right="57"/>
            </w:pPr>
            <w:r w:rsidRPr="00534096">
              <w:t xml:space="preserve">- Khái niệm an toàn hàng không; </w:t>
            </w:r>
          </w:p>
          <w:p w:rsidR="00243C4F" w:rsidRPr="00534096" w:rsidRDefault="00243C4F" w:rsidP="000726ED">
            <w:pPr>
              <w:spacing w:before="40" w:after="40"/>
              <w:ind w:left="57" w:right="57"/>
              <w:jc w:val="both"/>
            </w:pPr>
            <w:r w:rsidRPr="00534096">
              <w:t>- Khái quát hệ th</w:t>
            </w:r>
            <w:r w:rsidR="00C700D2">
              <w:t>ống quản lý an toàn (khái quát c</w:t>
            </w:r>
            <w:r w:rsidRPr="00534096">
              <w:t>hương trình an toàn hàng không quốc gia - SSP; hệ thống quản lý an toàn - SMS của doanh nghiệp hàng không).</w:t>
            </w:r>
          </w:p>
        </w:tc>
        <w:tc>
          <w:tcPr>
            <w:tcW w:w="620" w:type="pct"/>
            <w:shd w:val="clear" w:color="auto" w:fill="FFFFFF"/>
            <w:vAlign w:val="center"/>
          </w:tcPr>
          <w:p w:rsidR="00243C4F" w:rsidRPr="00534096" w:rsidRDefault="00243C4F" w:rsidP="008D1BB4">
            <w:pPr>
              <w:spacing w:before="40" w:after="40"/>
              <w:jc w:val="center"/>
              <w:rPr>
                <w:rFonts w:eastAsia="SimSun"/>
                <w:bCs/>
                <w:strike/>
                <w:lang w:eastAsia="zh-CN"/>
              </w:rPr>
            </w:pPr>
            <w:r w:rsidRPr="00534096">
              <w:rPr>
                <w:lang w:val="en-GB"/>
              </w:rPr>
              <w:t>24</w:t>
            </w:r>
          </w:p>
        </w:tc>
      </w:tr>
      <w:tr w:rsidR="00243C4F" w:rsidRPr="00DF42A4" w:rsidTr="008D1BB4">
        <w:tc>
          <w:tcPr>
            <w:tcW w:w="34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8"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Công tác khẩn nguy và phòng chống cháy nổ:</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định của pháp luật;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kế hoạch, phương án khẩn nguy sân bay;</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trình ứng phó khẩn nguy.</w:t>
            </w:r>
          </w:p>
        </w:tc>
        <w:tc>
          <w:tcPr>
            <w:tcW w:w="620"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r>
      <w:tr w:rsidR="00243C4F" w:rsidRPr="00DF42A4" w:rsidTr="008D1BB4">
        <w:tc>
          <w:tcPr>
            <w:tcW w:w="34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8"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0"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52</w:t>
            </w:r>
          </w:p>
        </w:tc>
      </w:tr>
    </w:tbl>
    <w:p w:rsidR="00243C4F" w:rsidRPr="00534096" w:rsidRDefault="00243C4F" w:rsidP="00243C4F">
      <w:pPr>
        <w:spacing w:before="120" w:after="120"/>
        <w:ind w:firstLine="709"/>
        <w:rPr>
          <w:rFonts w:eastAsia="SimSun"/>
          <w:bCs/>
          <w:lang w:eastAsia="zh-CN"/>
        </w:rPr>
      </w:pPr>
      <w:r w:rsidRPr="00534096">
        <w:rPr>
          <w:rFonts w:eastAsia="SimSun"/>
          <w:bCs/>
          <w:lang w:val="en-GB" w:eastAsia="zh-CN"/>
        </w:rPr>
        <w:t xml:space="preserve">b) </w:t>
      </w:r>
      <w:r w:rsidRPr="00534096">
        <w:rPr>
          <w:rFonts w:eastAsia="SimSun"/>
          <w:bCs/>
          <w:lang w:val="vi-VN" w:eastAsia="zh-CN"/>
        </w:rPr>
        <w:t>Các</w:t>
      </w:r>
      <w:r w:rsidRPr="00534096">
        <w:rPr>
          <w:rFonts w:eastAsia="SimSun"/>
          <w:bCs/>
          <w:lang w:val="en-GB" w:eastAsia="zh-CN"/>
        </w:rPr>
        <w:t xml:space="preserve"> </w:t>
      </w:r>
      <w:r w:rsidRPr="00534096">
        <w:rPr>
          <w:rFonts w:eastAsia="SimSun"/>
          <w:bCs/>
          <w:lang w:eastAsia="zh-CN"/>
        </w:rPr>
        <w:t>bài học chung về</w:t>
      </w:r>
      <w:r w:rsidRPr="00534096">
        <w:rPr>
          <w:rFonts w:eastAsia="SimSun"/>
          <w:bCs/>
          <w:lang w:val="en-GB" w:eastAsia="zh-CN"/>
        </w:rPr>
        <w:t xml:space="preserve"> </w:t>
      </w:r>
      <w:r w:rsidR="00735887" w:rsidRPr="00534096">
        <w:rPr>
          <w:rFonts w:eastAsia="SimSun"/>
          <w:bCs/>
          <w:lang w:val="vi-VN" w:eastAsia="zh-CN"/>
        </w:rPr>
        <w:t>ANHK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1"/>
        <w:gridCol w:w="7330"/>
        <w:gridCol w:w="1127"/>
      </w:tblGrid>
      <w:tr w:rsidR="00243C4F" w:rsidRPr="00DF42A4" w:rsidTr="008D1BB4">
        <w:trPr>
          <w:trHeight w:val="737"/>
          <w:tblHeader/>
        </w:trPr>
        <w:tc>
          <w:tcPr>
            <w:tcW w:w="342" w:type="pct"/>
            <w:shd w:val="clear" w:color="auto" w:fill="FFFFFF"/>
            <w:vAlign w:val="center"/>
          </w:tcPr>
          <w:p w:rsidR="00243C4F" w:rsidRPr="00534096" w:rsidRDefault="00243C4F" w:rsidP="008D1BB4">
            <w:pPr>
              <w:jc w:val="center"/>
            </w:pPr>
            <w:r w:rsidRPr="00534096">
              <w:rPr>
                <w:b/>
              </w:rPr>
              <w:t>SỐ TT</w:t>
            </w:r>
          </w:p>
        </w:tc>
        <w:tc>
          <w:tcPr>
            <w:tcW w:w="4037"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pPr>
            <w:r w:rsidRPr="00534096">
              <w:rPr>
                <w:rFonts w:eastAsia="SimSun"/>
                <w:bCs/>
                <w:lang w:eastAsia="zh-CN"/>
              </w:rPr>
              <w:t>(Lý thuyết)</w:t>
            </w:r>
          </w:p>
        </w:tc>
        <w:tc>
          <w:tcPr>
            <w:tcW w:w="621" w:type="pct"/>
            <w:shd w:val="clear" w:color="auto" w:fill="FFFFFF"/>
            <w:vAlign w:val="center"/>
          </w:tcPr>
          <w:p w:rsidR="00243C4F" w:rsidRPr="00534096" w:rsidRDefault="00243C4F" w:rsidP="008D1BB4">
            <w:pPr>
              <w:jc w:val="center"/>
              <w:rPr>
                <w:b/>
              </w:rPr>
            </w:pPr>
            <w:r w:rsidRPr="00534096">
              <w:rPr>
                <w:b/>
              </w:rPr>
              <w:t xml:space="preserve">THỜI LƯỢNG </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vi-VN" w:eastAsia="zh-CN"/>
              </w:rPr>
            </w:pPr>
            <w:r w:rsidRPr="00534096">
              <w:rPr>
                <w:rFonts w:eastAsia="SimSun"/>
                <w:bCs/>
                <w:lang w:val="en-GB" w:eastAsia="zh-CN"/>
              </w:rPr>
              <w:t xml:space="preserve">Khái quát về </w:t>
            </w:r>
            <w:r w:rsidR="00735887" w:rsidRPr="00534096">
              <w:rPr>
                <w:rFonts w:eastAsia="SimSun"/>
                <w:bCs/>
                <w:lang w:val="vi-VN" w:eastAsia="zh-CN"/>
              </w:rPr>
              <w:t>ANHK</w:t>
            </w:r>
          </w:p>
        </w:tc>
        <w:tc>
          <w:tcPr>
            <w:tcW w:w="621"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1.1</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Hệ thống tổ chức bảo đảm ANHK Việt Nam:</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niệm, vai trò, vị trí, đối tượng, nhiệm vụ của công tác bảo đảm ANHK; mô hình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Hệ sinh thái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Vai trò, trách nhiệm các cơ quan quản lý nhà nước liên quan;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Hệ thống quản lý ANHK, trách nhiệm tham gia bảo đảm ANHK của các doanh nghiệp hàng không;</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Lịch sử hình thành, phát triển; các khái niệm, chức năng, nhiệm vụ, hệ thống tổ chức, phân loại lực lượng kiểm soát ANHK.</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r>
      <w:tr w:rsidR="00243C4F" w:rsidRPr="00DF42A4" w:rsidTr="008D1BB4">
        <w:trPr>
          <w:trHeight w:val="279"/>
        </w:trPr>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1.2</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en-GB" w:eastAsia="zh-CN"/>
              </w:rPr>
              <w:t xml:space="preserve">Khái quát ANHK </w:t>
            </w:r>
            <w:r w:rsidRPr="00534096">
              <w:rPr>
                <w:rFonts w:eastAsia="SimSun"/>
                <w:bCs/>
                <w:lang w:val="vi-VN" w:eastAsia="zh-CN"/>
              </w:rPr>
              <w:t>cảng hàng không, sân bay</w:t>
            </w:r>
            <w:r w:rsidRPr="00534096">
              <w:rPr>
                <w:rFonts w:eastAsia="SimSun"/>
                <w:bCs/>
                <w:lang w:eastAsia="zh-CN"/>
              </w:rPr>
              <w:t>:</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Mô hình bảo đảm ANHK tại cảng hàng không; trách nhiệm của các cơ quan, đơn vị, doanh nghiệp; cơ chế phối hợp liên ngành trong bảo đảm ANHK tại cảng hàng không;</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Chương trình ANHK</w:t>
            </w:r>
            <w:r w:rsidR="00015179">
              <w:rPr>
                <w:rFonts w:eastAsia="SimSun"/>
                <w:bCs/>
                <w:lang w:val="en-GB" w:eastAsia="zh-CN"/>
              </w:rPr>
              <w:t xml:space="preserve"> của</w:t>
            </w:r>
            <w:r w:rsidRPr="00534096">
              <w:rPr>
                <w:rFonts w:eastAsia="SimSun"/>
                <w:bCs/>
                <w:lang w:val="en-GB" w:eastAsia="zh-CN"/>
              </w:rPr>
              <w:t xml:space="preserve"> </w:t>
            </w:r>
            <w:r w:rsidR="00015179">
              <w:rPr>
                <w:rFonts w:eastAsia="SimSun"/>
                <w:bCs/>
                <w:lang w:val="en-GB" w:eastAsia="zh-CN"/>
              </w:rPr>
              <w:t xml:space="preserve">người khai thác </w:t>
            </w:r>
            <w:r w:rsidRPr="00534096">
              <w:rPr>
                <w:rFonts w:eastAsia="SimSun"/>
                <w:bCs/>
                <w:lang w:val="en-GB" w:eastAsia="zh-CN"/>
              </w:rPr>
              <w:t>cả</w:t>
            </w:r>
            <w:r w:rsidR="00015179">
              <w:rPr>
                <w:rFonts w:eastAsia="SimSun"/>
                <w:bCs/>
                <w:lang w:val="en-GB" w:eastAsia="zh-CN"/>
              </w:rPr>
              <w:t>ng hàng không, sân bay.</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1.3</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Khái quát ANHK người khai thác tàu bay:</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Trách nhiệm của người khai thác tàu bay, các doanh nghiệp cung cấp dịch vụ cho người khai thác tàu bay trong bảo đảm ANHK;</w:t>
            </w:r>
          </w:p>
          <w:p w:rsidR="00243C4F" w:rsidRPr="00534096" w:rsidRDefault="00243C4F" w:rsidP="00015179">
            <w:pPr>
              <w:spacing w:before="40" w:after="40"/>
              <w:ind w:left="57" w:right="57"/>
              <w:jc w:val="both"/>
              <w:rPr>
                <w:rFonts w:eastAsia="SimSun"/>
                <w:bCs/>
                <w:lang w:val="en-GB" w:eastAsia="zh-CN"/>
              </w:rPr>
            </w:pPr>
            <w:r w:rsidRPr="00534096">
              <w:rPr>
                <w:rFonts w:eastAsia="SimSun"/>
                <w:bCs/>
                <w:lang w:val="en-GB" w:eastAsia="zh-CN"/>
              </w:rPr>
              <w:t xml:space="preserve">- Chương trình ANHK </w:t>
            </w:r>
            <w:r w:rsidR="00015179">
              <w:rPr>
                <w:rFonts w:eastAsia="SimSun"/>
                <w:bCs/>
                <w:lang w:val="en-GB" w:eastAsia="zh-CN"/>
              </w:rPr>
              <w:t>của hãng hàng không</w:t>
            </w:r>
            <w:r w:rsidRPr="00534096">
              <w:rPr>
                <w:rFonts w:eastAsia="SimSun"/>
                <w:bCs/>
                <w:lang w:val="en-GB" w:eastAsia="zh-CN"/>
              </w:rPr>
              <w:t>.</w:t>
            </w:r>
          </w:p>
        </w:tc>
        <w:tc>
          <w:tcPr>
            <w:tcW w:w="621"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1.4</w:t>
            </w:r>
          </w:p>
        </w:tc>
        <w:tc>
          <w:tcPr>
            <w:tcW w:w="4037" w:type="pct"/>
            <w:shd w:val="clear" w:color="auto" w:fill="FFFFFF"/>
            <w:vAlign w:val="center"/>
          </w:tcPr>
          <w:p w:rsidR="00243C4F" w:rsidRPr="00C700D2" w:rsidRDefault="00243C4F" w:rsidP="008D1BB4">
            <w:pPr>
              <w:spacing w:before="40" w:after="40"/>
              <w:ind w:left="57" w:right="57"/>
              <w:jc w:val="both"/>
              <w:rPr>
                <w:rFonts w:eastAsia="SimSun"/>
                <w:bCs/>
                <w:spacing w:val="-8"/>
                <w:lang w:val="en-GB" w:eastAsia="zh-CN"/>
              </w:rPr>
            </w:pPr>
            <w:r w:rsidRPr="00C700D2">
              <w:rPr>
                <w:rFonts w:eastAsia="SimSun"/>
                <w:bCs/>
                <w:spacing w:val="-8"/>
                <w:lang w:val="en-GB" w:eastAsia="zh-CN"/>
              </w:rPr>
              <w:t>Khái quát ANHK cơ sở cung cấp dịch vụ bảo đảm hoạt động bay:</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Trách nhiệm của cơ sở cung cấp dịch vụ bảo đảm hoạt động bay, các doanh nghiệp liên quan trong bảo đảm ANHK;</w:t>
            </w:r>
          </w:p>
          <w:p w:rsidR="00243C4F" w:rsidRPr="00C700D2" w:rsidRDefault="00243C4F" w:rsidP="008D1BB4">
            <w:pPr>
              <w:spacing w:before="40" w:after="40"/>
              <w:ind w:left="57" w:right="57"/>
              <w:jc w:val="both"/>
              <w:rPr>
                <w:rFonts w:eastAsia="SimSun"/>
                <w:bCs/>
                <w:spacing w:val="-8"/>
                <w:lang w:val="en-GB" w:eastAsia="zh-CN"/>
              </w:rPr>
            </w:pPr>
            <w:r w:rsidRPr="00C700D2">
              <w:rPr>
                <w:rFonts w:eastAsia="SimSun"/>
                <w:bCs/>
                <w:spacing w:val="-8"/>
                <w:lang w:val="en-GB" w:eastAsia="zh-CN"/>
              </w:rPr>
              <w:t>- Quy chế ANHK cơ sở cung cấp dịch vụ bảo đảm hoạt động bay.</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1.5</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Khái quát ANHK hoạt động cung cấp dịch vụ hàng không, phi hàng không:</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Trách nhiệm của cơ sở cung cấp dịch vụ hàng không, các doanh nghiệp liên quan trong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Quy chế ANHK cơ sở cung cấp dịch vụ hàng không.</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lang w:val="en-GB"/>
              </w:rPr>
              <w:t>8</w:t>
            </w:r>
          </w:p>
          <w:p w:rsidR="00243C4F" w:rsidRPr="00534096" w:rsidRDefault="00243C4F" w:rsidP="008D1BB4">
            <w:pPr>
              <w:spacing w:before="40" w:after="40"/>
              <w:jc w:val="center"/>
              <w:rPr>
                <w:rFonts w:eastAsia="SimSun"/>
                <w:bCs/>
                <w:lang w:val="en-GB" w:eastAsia="zh-CN"/>
              </w:rPr>
            </w:pP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An ninh thông tin: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Rủi ro an ninh thông tin;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niệm, vai trò, vị trí;</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Trách nhiệm của cơ quan, đơn vị liên quan;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Phương án bảo đảm an ninh thông tin.</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lang w:val="en-GB"/>
              </w:rPr>
              <w:t>4</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Quản lý rủi ro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niệm, vai trò, vị trí;</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Trách nhiệm của cơ quan, đơn vị liên quan;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Quy trình quản lý rủi ro ANHK.</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lang w:val="en-GB"/>
              </w:rPr>
              <w:t>8</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Các biện pháp kiểm soát ANHK</w:t>
            </w:r>
          </w:p>
        </w:tc>
        <w:tc>
          <w:tcPr>
            <w:tcW w:w="621"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4.1</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Khái quát chung:</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xml:space="preserve">- Khái quát hệ thống các biện </w:t>
            </w:r>
            <w:r w:rsidR="00C700D2">
              <w:rPr>
                <w:rFonts w:eastAsia="SimSun"/>
                <w:bCs/>
                <w:lang w:val="en-GB" w:eastAsia="zh-CN"/>
              </w:rPr>
              <w:t>p</w:t>
            </w:r>
            <w:r w:rsidRPr="00534096">
              <w:rPr>
                <w:rFonts w:eastAsia="SimSun"/>
                <w:bCs/>
                <w:lang w:val="en-GB" w:eastAsia="zh-CN"/>
              </w:rPr>
              <w:t>háp kiểm soát ANHK và mối quan hệ tương tác, hỗ trợ giữa các biện pháp kiểm soát ANHK (</w:t>
            </w:r>
            <w:r w:rsidRPr="00534096">
              <w:rPr>
                <w:rFonts w:eastAsia="SimSun"/>
                <w:bCs/>
                <w:i/>
                <w:lang w:val="en-GB" w:eastAsia="zh-CN"/>
              </w:rPr>
              <w:t xml:space="preserve">phân chia khu vực, </w:t>
            </w:r>
            <w:r w:rsidRPr="00534096">
              <w:rPr>
                <w:rFonts w:eastAsia="SimSun"/>
                <w:bCs/>
                <w:i/>
                <w:iCs/>
                <w:lang w:val="en-GB" w:eastAsia="zh-CN"/>
              </w:rPr>
              <w:t>thẻ</w:t>
            </w:r>
            <w:r w:rsidR="00C700D2">
              <w:rPr>
                <w:rFonts w:eastAsia="SimSun"/>
                <w:bCs/>
                <w:i/>
                <w:iCs/>
                <w:lang w:val="en-GB" w:eastAsia="zh-CN"/>
              </w:rPr>
              <w:t xml:space="preserve"> kiểm soát</w:t>
            </w:r>
            <w:r w:rsidRPr="00534096">
              <w:rPr>
                <w:rFonts w:eastAsia="SimSun"/>
                <w:bCs/>
                <w:i/>
                <w:iCs/>
                <w:lang w:val="en-GB" w:eastAsia="zh-CN"/>
              </w:rPr>
              <w:t xml:space="preserve"> ANHK, kiểm tra ANHK, hàng rào ANHK, tuần tra ANHK, giám sát ANHK, kiểm soát ANNB, kiểm soát an ninh thông tin…</w:t>
            </w:r>
            <w:r w:rsidRPr="00534096">
              <w:rPr>
                <w:rFonts w:eastAsia="SimSun"/>
                <w:bCs/>
                <w:lang w:val="en-GB" w:eastAsia="zh-CN"/>
              </w:rPr>
              <w:t>).</w:t>
            </w:r>
          </w:p>
        </w:tc>
        <w:tc>
          <w:tcPr>
            <w:tcW w:w="621"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2</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4.2</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Biện pháp phân chia khu vực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Vai trò, tác dụng của biện pháp phân chia khu vực trong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Phân loại; trách nhiệm thiết lập, duy trì  các khu vực trong bảo đảm ANHK.</w:t>
            </w:r>
          </w:p>
        </w:tc>
        <w:tc>
          <w:tcPr>
            <w:tcW w:w="621"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2</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4.3</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Hàng rào, cổ</w:t>
            </w:r>
            <w:r w:rsidR="00015179">
              <w:rPr>
                <w:rFonts w:eastAsia="SimSun"/>
                <w:bCs/>
                <w:lang w:val="en-GB" w:eastAsia="zh-CN"/>
              </w:rPr>
              <w:t xml:space="preserve">ng, </w:t>
            </w:r>
            <w:r w:rsidRPr="00534096">
              <w:rPr>
                <w:rFonts w:eastAsia="SimSun"/>
                <w:bCs/>
                <w:lang w:val="en-GB" w:eastAsia="zh-CN"/>
              </w:rPr>
              <w:t>cửa trong đảm bảo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w:t>
            </w:r>
            <w:r w:rsidRPr="00534096">
              <w:rPr>
                <w:rFonts w:eastAsia="SimSun"/>
                <w:bCs/>
                <w:i/>
                <w:iCs/>
                <w:lang w:val="en-GB" w:eastAsia="zh-CN"/>
              </w:rPr>
              <w:t xml:space="preserve"> </w:t>
            </w:r>
            <w:r w:rsidRPr="00534096">
              <w:rPr>
                <w:rFonts w:eastAsia="SimSun"/>
                <w:bCs/>
                <w:lang w:val="en-GB" w:eastAsia="zh-CN"/>
              </w:rPr>
              <w:t>Vai trò, tác dụng của hàng rào, cổ</w:t>
            </w:r>
            <w:r w:rsidR="00015179">
              <w:rPr>
                <w:rFonts w:eastAsia="SimSun"/>
                <w:bCs/>
                <w:lang w:val="en-GB" w:eastAsia="zh-CN"/>
              </w:rPr>
              <w:t xml:space="preserve">ng, </w:t>
            </w:r>
            <w:r w:rsidRPr="00534096">
              <w:rPr>
                <w:rFonts w:eastAsia="SimSun"/>
                <w:bCs/>
                <w:lang w:val="en-GB" w:eastAsia="zh-CN"/>
              </w:rPr>
              <w:t xml:space="preserve">cửa trong bảo đảm ANHK; </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Tiêu chuẩn, quy định, trách nhiệm xây dựng, bảo trì, sửa chữa, sử dụ</w:t>
            </w:r>
            <w:r w:rsidR="00015179">
              <w:rPr>
                <w:rFonts w:eastAsia="SimSun"/>
                <w:bCs/>
                <w:lang w:val="en-GB" w:eastAsia="zh-CN"/>
              </w:rPr>
              <w:t xml:space="preserve">ng hàng rào, </w:t>
            </w:r>
            <w:r w:rsidRPr="00534096">
              <w:rPr>
                <w:rFonts w:eastAsia="SimSun"/>
                <w:bCs/>
                <w:lang w:val="en-GB" w:eastAsia="zh-CN"/>
              </w:rPr>
              <w:t>cổ</w:t>
            </w:r>
            <w:r w:rsidR="00015179">
              <w:rPr>
                <w:rFonts w:eastAsia="SimSun"/>
                <w:bCs/>
                <w:lang w:val="en-GB" w:eastAsia="zh-CN"/>
              </w:rPr>
              <w:t xml:space="preserve">ng, </w:t>
            </w:r>
            <w:r w:rsidRPr="00534096">
              <w:rPr>
                <w:rFonts w:eastAsia="SimSun"/>
                <w:bCs/>
                <w:lang w:val="en-GB" w:eastAsia="zh-CN"/>
              </w:rPr>
              <w:t>cửa trong bảo đảm ANHK.</w:t>
            </w:r>
          </w:p>
        </w:tc>
        <w:tc>
          <w:tcPr>
            <w:tcW w:w="621"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2</w:t>
            </w:r>
          </w:p>
        </w:tc>
      </w:tr>
      <w:tr w:rsidR="00243C4F" w:rsidRPr="00DF42A4" w:rsidTr="008D1BB4">
        <w:trPr>
          <w:trHeight w:val="302"/>
        </w:trPr>
        <w:tc>
          <w:tcPr>
            <w:tcW w:w="342"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4.4</w:t>
            </w:r>
          </w:p>
        </w:tc>
        <w:tc>
          <w:tcPr>
            <w:tcW w:w="4037" w:type="pct"/>
            <w:tcBorders>
              <w:bottom w:val="single" w:sz="4" w:space="0" w:color="auto"/>
            </w:tcBorders>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Thẻ, giấy phép kiểm soát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w:t>
            </w:r>
            <w:r w:rsidRPr="00534096">
              <w:rPr>
                <w:rFonts w:eastAsia="SimSun"/>
                <w:bCs/>
                <w:i/>
                <w:iCs/>
                <w:lang w:val="en-GB" w:eastAsia="zh-CN"/>
              </w:rPr>
              <w:t xml:space="preserve"> </w:t>
            </w:r>
            <w:r w:rsidRPr="00534096">
              <w:rPr>
                <w:rFonts w:eastAsia="SimSun"/>
                <w:bCs/>
                <w:lang w:val="en-GB" w:eastAsia="zh-CN"/>
              </w:rPr>
              <w:t>Vai trò, tác dụng của biện pháp sử dụng thẻ, giấy phép kiểm soát ANHK trong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Cấp, quản lý, sử dụng thẻ, giấy phép kiểm soát ANHK.</w:t>
            </w:r>
          </w:p>
        </w:tc>
        <w:tc>
          <w:tcPr>
            <w:tcW w:w="621"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2</w:t>
            </w:r>
          </w:p>
        </w:tc>
      </w:tr>
      <w:tr w:rsidR="00243C4F" w:rsidRPr="00DF42A4" w:rsidTr="008D1BB4">
        <w:trPr>
          <w:trHeight w:val="274"/>
        </w:trPr>
        <w:tc>
          <w:tcPr>
            <w:tcW w:w="342" w:type="pct"/>
            <w:tcBorders>
              <w:top w:val="single" w:sz="4" w:space="0" w:color="auto"/>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4.5</w:t>
            </w:r>
          </w:p>
        </w:tc>
        <w:tc>
          <w:tcPr>
            <w:tcW w:w="4037" w:type="pct"/>
            <w:tcBorders>
              <w:top w:val="single" w:sz="4" w:space="0" w:color="auto"/>
              <w:bottom w:val="single" w:sz="4" w:space="0" w:color="auto"/>
            </w:tcBorders>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Kiểm tra, giám sát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w:t>
            </w:r>
            <w:r w:rsidRPr="00534096">
              <w:rPr>
                <w:rFonts w:eastAsia="SimSun"/>
                <w:bCs/>
                <w:i/>
                <w:iCs/>
                <w:lang w:val="en-GB" w:eastAsia="zh-CN"/>
              </w:rPr>
              <w:t xml:space="preserve"> </w:t>
            </w:r>
            <w:r w:rsidRPr="00534096">
              <w:rPr>
                <w:rFonts w:eastAsia="SimSun"/>
                <w:bCs/>
                <w:lang w:val="en-GB" w:eastAsia="zh-CN"/>
              </w:rPr>
              <w:t>Vai trò, tác dụng của biện pháp kiểm tra, giám sát ANHK trong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Tiêu chuẩn, quy định, quy trình kiểm tra, giám sát ANHK.</w:t>
            </w:r>
          </w:p>
        </w:tc>
        <w:tc>
          <w:tcPr>
            <w:tcW w:w="621" w:type="pct"/>
            <w:tcBorders>
              <w:top w:val="single" w:sz="4" w:space="0" w:color="auto"/>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4</w:t>
            </w:r>
          </w:p>
        </w:tc>
      </w:tr>
      <w:tr w:rsidR="00243C4F" w:rsidRPr="00DF42A4" w:rsidTr="008D1BB4">
        <w:trPr>
          <w:trHeight w:val="249"/>
        </w:trPr>
        <w:tc>
          <w:tcPr>
            <w:tcW w:w="342" w:type="pct"/>
            <w:tcBorders>
              <w:top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4.6</w:t>
            </w:r>
          </w:p>
        </w:tc>
        <w:tc>
          <w:tcPr>
            <w:tcW w:w="4037" w:type="pct"/>
            <w:tcBorders>
              <w:top w:val="single" w:sz="4" w:space="0" w:color="auto"/>
            </w:tcBorders>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Kiểm soát an ninh nội bộ:</w:t>
            </w:r>
          </w:p>
          <w:p w:rsidR="00243C4F" w:rsidRPr="00534096" w:rsidRDefault="00243C4F" w:rsidP="008D1BB4">
            <w:pPr>
              <w:spacing w:before="40" w:after="40"/>
              <w:ind w:left="57" w:right="57"/>
              <w:jc w:val="both"/>
              <w:rPr>
                <w:rFonts w:eastAsia="SimSun"/>
                <w:bCs/>
                <w:iCs/>
                <w:lang w:val="en-GB" w:eastAsia="zh-CN"/>
              </w:rPr>
            </w:pPr>
            <w:r w:rsidRPr="00534096">
              <w:rPr>
                <w:rFonts w:eastAsia="SimSun"/>
                <w:bCs/>
                <w:lang w:val="en-GB" w:eastAsia="zh-CN"/>
              </w:rPr>
              <w:t>-</w:t>
            </w:r>
            <w:r w:rsidRPr="00534096">
              <w:rPr>
                <w:rFonts w:eastAsia="SimSun"/>
                <w:bCs/>
                <w:i/>
                <w:iCs/>
                <w:lang w:val="en-GB" w:eastAsia="zh-CN"/>
              </w:rPr>
              <w:t xml:space="preserve"> </w:t>
            </w:r>
            <w:r w:rsidRPr="00534096">
              <w:rPr>
                <w:rFonts w:eastAsia="SimSun"/>
                <w:bCs/>
                <w:iCs/>
                <w:lang w:val="en-GB" w:eastAsia="zh-CN"/>
              </w:rPr>
              <w:t>Rủi ro an ninh nội bộ;</w:t>
            </w:r>
          </w:p>
          <w:p w:rsidR="00243C4F" w:rsidRPr="00534096" w:rsidRDefault="00243C4F" w:rsidP="008D1BB4">
            <w:pPr>
              <w:spacing w:before="40" w:after="40"/>
              <w:ind w:left="57" w:right="57"/>
              <w:jc w:val="both"/>
              <w:rPr>
                <w:rFonts w:eastAsia="SimSun"/>
                <w:bCs/>
                <w:lang w:val="en-GB" w:eastAsia="zh-CN"/>
              </w:rPr>
            </w:pPr>
            <w:r w:rsidRPr="00534096">
              <w:rPr>
                <w:rFonts w:eastAsia="SimSun"/>
                <w:bCs/>
                <w:iCs/>
                <w:lang w:val="en-GB" w:eastAsia="zh-CN"/>
              </w:rPr>
              <w:t xml:space="preserve">- </w:t>
            </w:r>
            <w:r w:rsidRPr="00534096">
              <w:rPr>
                <w:rFonts w:eastAsia="SimSun"/>
                <w:bCs/>
                <w:lang w:val="en-GB" w:eastAsia="zh-CN"/>
              </w:rPr>
              <w:t>Vai trò, tác dụng của biện pháp kiểm soát an ninh nội bộ trong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Tiêu chuẩn, quy định, quy trình kiểm soát an ninh nội bộ.</w:t>
            </w:r>
          </w:p>
        </w:tc>
        <w:tc>
          <w:tcPr>
            <w:tcW w:w="621" w:type="pct"/>
            <w:tcBorders>
              <w:top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4</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5</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Phân tích hành vi:</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w:t>
            </w:r>
            <w:r w:rsidRPr="00534096">
              <w:rPr>
                <w:rFonts w:eastAsia="SimSun"/>
                <w:bCs/>
                <w:lang w:val="en-GB" w:eastAsia="zh-CN"/>
              </w:rPr>
              <w:t>Vai trò, tác dụng của biệ</w:t>
            </w:r>
            <w:r w:rsidR="005D5816">
              <w:rPr>
                <w:rFonts w:eastAsia="SimSun"/>
                <w:bCs/>
                <w:lang w:val="en-GB" w:eastAsia="zh-CN"/>
              </w:rPr>
              <w:t xml:space="preserve">n pháp phân tích hành vi, </w:t>
            </w:r>
            <w:r w:rsidRPr="00534096">
              <w:rPr>
                <w:rFonts w:eastAsia="SimSun"/>
                <w:bCs/>
                <w:lang w:val="en-GB" w:eastAsia="zh-CN"/>
              </w:rPr>
              <w:t>phát hiện hành vi bất thường trong bảo đảm ANHK</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Tâm lý tội phạm;</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Tâm lý hành khách;</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Tâm lý nhân viên nội bộ;</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Phân tích hành vi.</w:t>
            </w:r>
          </w:p>
        </w:tc>
        <w:tc>
          <w:tcPr>
            <w:tcW w:w="62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lang w:val="en-GB"/>
              </w:rPr>
              <w:t>12</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6</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Kiểm soát chất lượng ANHK:</w:t>
            </w:r>
          </w:p>
          <w:p w:rsidR="00243C4F" w:rsidRPr="00534096" w:rsidRDefault="00243C4F" w:rsidP="008D1BB4">
            <w:pPr>
              <w:spacing w:before="40" w:after="40"/>
              <w:ind w:left="57" w:right="57"/>
              <w:jc w:val="both"/>
            </w:pPr>
            <w:r w:rsidRPr="00534096">
              <w:t>- Khái niệm, vai trò, nhiệm vụ của KSCL;</w:t>
            </w:r>
          </w:p>
          <w:p w:rsidR="00243C4F" w:rsidRPr="00534096" w:rsidRDefault="00243C4F" w:rsidP="008D1BB4">
            <w:pPr>
              <w:spacing w:before="40" w:after="40"/>
              <w:ind w:left="57" w:right="57"/>
              <w:jc w:val="both"/>
            </w:pPr>
            <w:r w:rsidRPr="00534096">
              <w:t xml:space="preserve">- Các quy định chung về KSCL; </w:t>
            </w:r>
          </w:p>
          <w:p w:rsidR="00243C4F" w:rsidRPr="00534096" w:rsidRDefault="00243C4F" w:rsidP="008D1BB4">
            <w:pPr>
              <w:spacing w:before="40" w:after="40"/>
              <w:ind w:left="57" w:right="57"/>
              <w:jc w:val="both"/>
            </w:pPr>
            <w:r w:rsidRPr="00534096">
              <w:t xml:space="preserve">- Nguyên tắc, quy trình: </w:t>
            </w:r>
            <w:r w:rsidR="00D631EF">
              <w:t>k</w:t>
            </w:r>
            <w:r w:rsidRPr="00534096">
              <w:t xml:space="preserve">iểm tra, thử nghiệm, xác </w:t>
            </w:r>
            <w:r w:rsidR="00D631EF">
              <w:t>minh, điều tra, đánh giá ANHK; g</w:t>
            </w:r>
            <w:r w:rsidRPr="00534096">
              <w:t>iám sát thường xuyên;</w:t>
            </w:r>
          </w:p>
          <w:p w:rsidR="00243C4F" w:rsidRPr="00534096" w:rsidRDefault="00243C4F" w:rsidP="008D1BB4">
            <w:pPr>
              <w:spacing w:before="40" w:after="40"/>
              <w:ind w:left="57" w:right="57"/>
              <w:jc w:val="both"/>
            </w:pPr>
            <w:r w:rsidRPr="00534096">
              <w:t>- Thực hiện khuyến cáo;</w:t>
            </w:r>
          </w:p>
          <w:p w:rsidR="00243C4F" w:rsidRPr="00534096" w:rsidRDefault="00243C4F" w:rsidP="008D1BB4">
            <w:pPr>
              <w:spacing w:before="40" w:after="40"/>
              <w:ind w:left="57" w:right="57"/>
              <w:jc w:val="both"/>
              <w:rPr>
                <w:rFonts w:eastAsia="SimSun"/>
                <w:bCs/>
                <w:lang w:val="en-GB" w:eastAsia="zh-CN"/>
              </w:rPr>
            </w:pPr>
            <w:r w:rsidRPr="00534096">
              <w:t>- Thống kê, báo cáo, sử dụng cơ sở dữ liệu KSCL.</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lang w:val="en-GB"/>
              </w:rPr>
              <w:t>4</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7</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Tạo thuận lợi trong bảo đảm ANHK:</w:t>
            </w:r>
          </w:p>
          <w:p w:rsidR="00243C4F" w:rsidRPr="00D631EF" w:rsidRDefault="00243C4F" w:rsidP="008D1BB4">
            <w:pPr>
              <w:spacing w:before="40" w:after="40"/>
              <w:ind w:left="57" w:right="57"/>
              <w:jc w:val="both"/>
              <w:rPr>
                <w:rFonts w:eastAsia="SimSun"/>
                <w:bCs/>
                <w:spacing w:val="-6"/>
                <w:lang w:val="en-GB" w:eastAsia="zh-CN"/>
              </w:rPr>
            </w:pPr>
            <w:r w:rsidRPr="00D631EF">
              <w:rPr>
                <w:rFonts w:eastAsia="SimSun"/>
                <w:bCs/>
                <w:spacing w:val="-6"/>
                <w:lang w:val="en-GB" w:eastAsia="zh-CN"/>
              </w:rPr>
              <w:t>- Khái niệm, mối quan hệ giữa bảo đảm ANHK và tạo thuận lợi;</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Một số quy định, yêu cầu về tạo thuận lợi.</w:t>
            </w:r>
          </w:p>
        </w:tc>
        <w:tc>
          <w:tcPr>
            <w:tcW w:w="62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lang w:val="en-GB"/>
              </w:rPr>
              <w:t>4</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7" w:type="pct"/>
            <w:shd w:val="clear" w:color="auto" w:fill="FFFFFF"/>
            <w:vAlign w:val="center"/>
          </w:tcPr>
          <w:p w:rsidR="00243C4F" w:rsidRPr="00534096" w:rsidRDefault="00243C4F" w:rsidP="008D1BB4">
            <w:pPr>
              <w:spacing w:before="40" w:after="40"/>
              <w:ind w:left="57" w:right="57"/>
              <w:jc w:val="center"/>
              <w:rPr>
                <w:rFonts w:eastAsia="SimSun"/>
                <w:b/>
                <w:bCs/>
                <w:lang w:val="en-GB" w:eastAsia="zh-CN"/>
              </w:rPr>
            </w:pPr>
            <w:r w:rsidRPr="00534096">
              <w:rPr>
                <w:rFonts w:eastAsia="SimSun"/>
                <w:b/>
                <w:bCs/>
                <w:lang w:val="en-GB" w:eastAsia="zh-CN"/>
              </w:rPr>
              <w:t>TỔNG CỘNG</w:t>
            </w:r>
          </w:p>
        </w:tc>
        <w:tc>
          <w:tcPr>
            <w:tcW w:w="621" w:type="pct"/>
            <w:shd w:val="clear" w:color="auto" w:fill="FFFFFF"/>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84</w:t>
            </w:r>
          </w:p>
        </w:tc>
      </w:tr>
    </w:tbl>
    <w:p w:rsidR="00243C4F" w:rsidRPr="00534096" w:rsidRDefault="00243C4F" w:rsidP="00243C4F">
      <w:pPr>
        <w:spacing w:before="120" w:after="120"/>
        <w:ind w:firstLine="709"/>
        <w:rPr>
          <w:rFonts w:eastAsia="SimSun"/>
          <w:lang w:val="en-GB" w:eastAsia="zh-CN"/>
        </w:rPr>
      </w:pPr>
      <w:r w:rsidRPr="00534096">
        <w:rPr>
          <w:rFonts w:eastAsia="SimSun"/>
          <w:lang w:val="en-GB" w:eastAsia="zh-CN"/>
        </w:rPr>
        <w:t xml:space="preserve">c) </w:t>
      </w:r>
      <w:r w:rsidRPr="00534096">
        <w:rPr>
          <w:rFonts w:eastAsia="SimSun"/>
          <w:lang w:val="vi-VN" w:eastAsia="zh-CN"/>
        </w:rPr>
        <w:t xml:space="preserve">Các </w:t>
      </w:r>
      <w:r w:rsidRPr="00534096">
        <w:rPr>
          <w:rFonts w:eastAsia="SimSun"/>
          <w:lang w:val="en-GB" w:eastAsia="zh-CN"/>
        </w:rPr>
        <w:t xml:space="preserve">bài </w:t>
      </w:r>
      <w:r w:rsidRPr="00534096">
        <w:rPr>
          <w:rFonts w:eastAsia="SimSun"/>
          <w:lang w:val="vi-VN" w:eastAsia="zh-CN"/>
        </w:rPr>
        <w:t xml:space="preserve">học </w:t>
      </w:r>
      <w:r w:rsidRPr="00534096">
        <w:rPr>
          <w:rFonts w:eastAsia="SimSun"/>
          <w:lang w:val="en-GB" w:eastAsia="zh-CN"/>
        </w:rPr>
        <w:t xml:space="preserve">nghiệp vụ </w:t>
      </w:r>
      <w:r w:rsidR="00735887" w:rsidRPr="00534096">
        <w:rPr>
          <w:rFonts w:eastAsia="SimSun"/>
          <w:lang w:val="en-GB" w:eastAsia="zh-CN"/>
        </w:rPr>
        <w:t>AN</w:t>
      </w:r>
      <w:r w:rsidR="002223DA" w:rsidRPr="00534096">
        <w:rPr>
          <w:rFonts w:eastAsia="SimSun"/>
          <w:lang w:val="en-GB" w:eastAsia="zh-CN"/>
        </w:rPr>
        <w:t>SC</w:t>
      </w:r>
    </w:p>
    <w:p w:rsidR="00243C4F" w:rsidRPr="00534096" w:rsidRDefault="00243C4F" w:rsidP="00243C4F">
      <w:pPr>
        <w:spacing w:before="120"/>
        <w:ind w:left="6" w:firstLine="561"/>
        <w:jc w:val="both"/>
        <w:rPr>
          <w:rFonts w:eastAsia="SimSun"/>
          <w:bCs/>
          <w:sz w:val="8"/>
          <w:lang w:eastAsia="zh-CN"/>
        </w:rPr>
      </w:pPr>
    </w:p>
    <w:tbl>
      <w:tblPr>
        <w:tblW w:w="503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5826"/>
        <w:gridCol w:w="850"/>
        <w:gridCol w:w="850"/>
        <w:gridCol w:w="989"/>
      </w:tblGrid>
      <w:tr w:rsidR="00243C4F" w:rsidRPr="00DF42A4" w:rsidTr="008D1BB4">
        <w:trPr>
          <w:trHeight w:val="397"/>
          <w:tblHeader/>
        </w:trPr>
        <w:tc>
          <w:tcPr>
            <w:tcW w:w="341" w:type="pct"/>
            <w:vMerge w:val="restart"/>
            <w:shd w:val="clear" w:color="auto" w:fill="FFFFFF"/>
            <w:vAlign w:val="center"/>
          </w:tcPr>
          <w:p w:rsidR="00243C4F" w:rsidRPr="00534096" w:rsidRDefault="00243C4F" w:rsidP="008D1BB4">
            <w:pPr>
              <w:jc w:val="center"/>
            </w:pPr>
            <w:r w:rsidRPr="00534096">
              <w:rPr>
                <w:b/>
              </w:rPr>
              <w:t>SỐ TT</w:t>
            </w:r>
          </w:p>
        </w:tc>
        <w:tc>
          <w:tcPr>
            <w:tcW w:w="3188"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471"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41" w:type="pct"/>
            <w:vMerge/>
            <w:shd w:val="clear" w:color="auto" w:fill="FFFFFF"/>
            <w:vAlign w:val="center"/>
          </w:tcPr>
          <w:p w:rsidR="00243C4F" w:rsidRPr="00534096" w:rsidRDefault="00243C4F" w:rsidP="008D1BB4">
            <w:pPr>
              <w:jc w:val="center"/>
            </w:pPr>
          </w:p>
        </w:tc>
        <w:tc>
          <w:tcPr>
            <w:tcW w:w="3188" w:type="pct"/>
            <w:vMerge/>
            <w:shd w:val="clear" w:color="auto" w:fill="FFFFFF"/>
            <w:vAlign w:val="center"/>
          </w:tcPr>
          <w:p w:rsidR="00243C4F" w:rsidRPr="00534096" w:rsidRDefault="00243C4F" w:rsidP="008D1BB4"/>
        </w:tc>
        <w:tc>
          <w:tcPr>
            <w:tcW w:w="465" w:type="pct"/>
            <w:tcBorders>
              <w:top w:val="single" w:sz="4" w:space="0" w:color="auto"/>
              <w:right w:val="single" w:sz="4" w:space="0" w:color="auto"/>
            </w:tcBorders>
            <w:shd w:val="clear" w:color="auto" w:fill="FFFFFF"/>
          </w:tcPr>
          <w:p w:rsidR="00243C4F" w:rsidRPr="00534096" w:rsidRDefault="00243C4F" w:rsidP="008D1BB4">
            <w:pPr>
              <w:jc w:val="center"/>
              <w:rPr>
                <w:b/>
              </w:rPr>
            </w:pPr>
            <w:r w:rsidRPr="00534096">
              <w:rPr>
                <w:b/>
              </w:rPr>
              <w:t>Tổng</w:t>
            </w:r>
          </w:p>
        </w:tc>
        <w:tc>
          <w:tcPr>
            <w:tcW w:w="465" w:type="pct"/>
            <w:tcBorders>
              <w:top w:val="single" w:sz="4" w:space="0" w:color="auto"/>
              <w:left w:val="single" w:sz="4" w:space="0" w:color="auto"/>
            </w:tcBorders>
            <w:shd w:val="clear" w:color="auto" w:fill="FFFFFF"/>
          </w:tcPr>
          <w:p w:rsidR="00243C4F" w:rsidRPr="00534096" w:rsidRDefault="00243C4F" w:rsidP="008D1BB4">
            <w:pPr>
              <w:jc w:val="center"/>
              <w:rPr>
                <w:b/>
              </w:rPr>
            </w:pPr>
            <w:r w:rsidRPr="00534096">
              <w:rPr>
                <w:b/>
              </w:rPr>
              <w:t>Lý thuyết</w:t>
            </w:r>
          </w:p>
        </w:tc>
        <w:tc>
          <w:tcPr>
            <w:tcW w:w="541" w:type="pct"/>
            <w:tcBorders>
              <w:top w:val="single" w:sz="4" w:space="0" w:color="auto"/>
              <w:left w:val="single" w:sz="4" w:space="0" w:color="auto"/>
            </w:tcBorders>
            <w:shd w:val="clear" w:color="auto" w:fill="FFFFFF"/>
          </w:tcPr>
          <w:p w:rsidR="00243C4F" w:rsidRPr="00534096" w:rsidRDefault="00243C4F" w:rsidP="008D1BB4">
            <w:pPr>
              <w:jc w:val="center"/>
              <w:rPr>
                <w:b/>
              </w:rPr>
            </w:pPr>
            <w:r w:rsidRPr="00534096">
              <w:rPr>
                <w:b/>
              </w:rPr>
              <w:t>Thực hành</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i/>
                <w:lang w:eastAsia="zh-CN"/>
              </w:rPr>
            </w:pPr>
            <w:r w:rsidRPr="00534096">
              <w:rPr>
                <w:rFonts w:eastAsia="SimSun"/>
                <w:bCs/>
                <w:lang w:val="vi-VN" w:eastAsia="zh-CN"/>
              </w:rPr>
              <w:t>Hàng nguy hiểm</w:t>
            </w:r>
            <w:r w:rsidRPr="00534096">
              <w:rPr>
                <w:rFonts w:eastAsia="SimSun"/>
                <w:bCs/>
                <w:lang w:eastAsia="zh-CN"/>
              </w:rPr>
              <w:t xml:space="preserve"> </w:t>
            </w:r>
            <w:r w:rsidRPr="00534096">
              <w:rPr>
                <w:rFonts w:eastAsia="SimSun"/>
                <w:bCs/>
                <w:i/>
                <w:lang w:eastAsia="zh-CN"/>
              </w:rPr>
              <w:t>(Theo quy định của pháp luật về an toàn hàng không và IATA)</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541"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Vật phẩm nguy hiểm và c</w:t>
            </w:r>
            <w:r w:rsidRPr="00534096">
              <w:rPr>
                <w:rFonts w:eastAsia="SimSun"/>
                <w:bCs/>
                <w:lang w:val="vi-VN" w:eastAsia="zh-CN"/>
              </w:rPr>
              <w:t>ác thủ đoạn che giấu vật phẩm nguy hiểm</w:t>
            </w:r>
            <w:r w:rsidRPr="00534096">
              <w:rPr>
                <w:rFonts w:eastAsia="SimSun"/>
                <w:bCs/>
                <w:lang w:eastAsia="zh-CN"/>
              </w:rPr>
              <w:t>:</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Khái quát VPNH; phân loại VPNH;</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Thủ đoạn che giấu VPNH trên người;</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Thủ đoạn che giấu VPNH trong hành lý;</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Thủ đoạn che giấu VPNH trong hàng hóa;</w:t>
            </w:r>
          </w:p>
          <w:p w:rsidR="00243C4F" w:rsidRPr="00534096" w:rsidRDefault="00243C4F" w:rsidP="008D1BB4">
            <w:pPr>
              <w:spacing w:before="40" w:after="40"/>
              <w:ind w:left="57" w:right="57"/>
              <w:jc w:val="both"/>
              <w:rPr>
                <w:rFonts w:eastAsia="SimSun"/>
                <w:bCs/>
                <w:lang w:eastAsia="zh-CN"/>
              </w:rPr>
            </w:pPr>
            <w:r w:rsidRPr="00DF42A4">
              <w:rPr>
                <w:rFonts w:eastAsia="SimSun"/>
                <w:bCs/>
                <w:lang w:val="en-GB" w:eastAsia="zh-CN"/>
              </w:rPr>
              <w:t>- Thủ đoạn che giấu VPNH trong phương tiện, đồ vật khác.</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Khái quát trang thiết bị, công cụ, dụng cụ, phương tiện bảo đảm ANHK:</w:t>
            </w:r>
          </w:p>
          <w:p w:rsidR="00243C4F" w:rsidRPr="00015179" w:rsidRDefault="00243C4F" w:rsidP="008D1BB4">
            <w:pPr>
              <w:spacing w:before="40" w:after="40"/>
              <w:ind w:left="57" w:right="57"/>
              <w:jc w:val="both"/>
              <w:rPr>
                <w:rFonts w:eastAsia="SimSun"/>
                <w:bCs/>
                <w:spacing w:val="-10"/>
                <w:lang w:val="en-GB" w:eastAsia="zh-CN"/>
              </w:rPr>
            </w:pPr>
            <w:r w:rsidRPr="00015179">
              <w:rPr>
                <w:rFonts w:eastAsia="SimSun"/>
                <w:bCs/>
                <w:spacing w:val="-10"/>
                <w:lang w:val="en-GB" w:eastAsia="zh-CN"/>
              </w:rPr>
              <w:t xml:space="preserve">- Trang thiết bị, công cụ, dụng cụ, phương tiện bảo đảm ANHK, ứng phó </w:t>
            </w:r>
            <w:r w:rsidR="00154D39" w:rsidRPr="00015179">
              <w:rPr>
                <w:rFonts w:eastAsia="SimSun"/>
                <w:bCs/>
                <w:spacing w:val="-10"/>
                <w:lang w:val="en-GB" w:eastAsia="zh-CN"/>
              </w:rPr>
              <w:t>can thiệp bất hợp pháp</w:t>
            </w:r>
            <w:r w:rsidRPr="00015179">
              <w:rPr>
                <w:rFonts w:eastAsia="SimSun"/>
                <w:bCs/>
                <w:spacing w:val="-10"/>
                <w:lang w:val="en-GB" w:eastAsia="zh-CN"/>
              </w:rPr>
              <w:t xml:space="preserve"> (khái quát);</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Các thiết bị kiểm tra người;</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Các thiết bị kiểm tra hành lý, hàng hóa, bưu gửi, đồ vật;</w:t>
            </w:r>
          </w:p>
          <w:p w:rsidR="00243C4F" w:rsidRPr="00015179" w:rsidRDefault="00243C4F" w:rsidP="008D1BB4">
            <w:pPr>
              <w:spacing w:before="40" w:after="40"/>
              <w:ind w:left="57" w:right="57"/>
              <w:jc w:val="both"/>
              <w:rPr>
                <w:rFonts w:eastAsia="SimSun"/>
                <w:bCs/>
                <w:spacing w:val="-8"/>
                <w:lang w:val="en-GB" w:eastAsia="zh-CN"/>
              </w:rPr>
            </w:pPr>
            <w:r w:rsidRPr="00015179">
              <w:rPr>
                <w:rFonts w:eastAsia="SimSun"/>
                <w:bCs/>
                <w:spacing w:val="-8"/>
                <w:lang w:val="en-GB" w:eastAsia="zh-CN"/>
              </w:rPr>
              <w:t>- Công cụ, dụng cụ, trang thiết bị, phương tiện khác.</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xml:space="preserve">Kiểm tra ANHK </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4.1</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Khái quát kiểm tra ANHK:</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w:t>
            </w:r>
            <w:r w:rsidRPr="00DF42A4">
              <w:rPr>
                <w:rFonts w:eastAsia="SimSun"/>
                <w:bCs/>
                <w:i/>
                <w:iCs/>
                <w:lang w:val="en-GB" w:eastAsia="zh-CN"/>
              </w:rPr>
              <w:t xml:space="preserve"> </w:t>
            </w:r>
            <w:r w:rsidRPr="00DF42A4">
              <w:rPr>
                <w:rFonts w:eastAsia="SimSun"/>
                <w:bCs/>
                <w:lang w:val="en-GB" w:eastAsia="zh-CN"/>
              </w:rPr>
              <w:t>Vai trò, tác dụng của biện pháp kiểm tra, lục soát trong bảo đảm ANHK; mối quan hệ với các biện pháp kiểm soát ANHK khác;</w:t>
            </w:r>
          </w:p>
          <w:p w:rsidR="00243C4F" w:rsidRPr="00534096" w:rsidRDefault="00243C4F" w:rsidP="008D1BB4">
            <w:pPr>
              <w:spacing w:before="40" w:after="40"/>
              <w:ind w:left="57" w:right="57"/>
              <w:jc w:val="both"/>
              <w:rPr>
                <w:rFonts w:eastAsia="SimSun"/>
                <w:bCs/>
                <w:lang w:val="en-GB" w:eastAsia="zh-CN"/>
              </w:rPr>
            </w:pPr>
            <w:r w:rsidRPr="00DF42A4">
              <w:rPr>
                <w:rFonts w:eastAsia="SimSun"/>
                <w:bCs/>
                <w:lang w:val="en-GB" w:eastAsia="zh-CN"/>
              </w:rPr>
              <w:t>- Quy định, trách nhiệm, phân loại kiểm tra, lục soát ANHK.</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vi-VN" w:eastAsia="zh-CN"/>
              </w:rPr>
              <w:t>8</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4.2</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vi-VN" w:eastAsia="zh-CN"/>
              </w:rPr>
              <w:t>Kiểm tra giấy tờ hành khách</w:t>
            </w:r>
            <w:r w:rsidRPr="00534096">
              <w:rPr>
                <w:rFonts w:eastAsia="SimSun"/>
                <w:bCs/>
                <w:lang w:val="en-GB" w:eastAsia="zh-CN"/>
              </w:rPr>
              <w:t>, người không phải hành khách; giấy tờ hàng hóa, bưu gửi:</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Cơ sở pháp lý;</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Các thiết bị hỗ trợ việc kiểm tra;</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Nguyên tắc, quy trình; điểm chú ý; một số tình huống thường gặp:</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Hành khách;</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Người không phải</w:t>
            </w:r>
            <w:r w:rsidR="00AC113D" w:rsidRPr="00DF42A4">
              <w:rPr>
                <w:rFonts w:eastAsia="SimSun"/>
                <w:bCs/>
                <w:lang w:val="en-GB" w:eastAsia="zh-CN"/>
              </w:rPr>
              <w:t xml:space="preserve"> hàng không;</w:t>
            </w:r>
          </w:p>
          <w:p w:rsidR="00243C4F" w:rsidRPr="00534096" w:rsidRDefault="00243C4F" w:rsidP="008D1BB4">
            <w:pPr>
              <w:spacing w:before="40" w:after="40"/>
              <w:ind w:left="57" w:right="57"/>
              <w:jc w:val="both"/>
              <w:rPr>
                <w:rFonts w:eastAsia="SimSun"/>
                <w:bCs/>
                <w:lang w:val="vi-VN" w:eastAsia="zh-CN"/>
              </w:rPr>
            </w:pPr>
            <w:r w:rsidRPr="00DF42A4">
              <w:rPr>
                <w:rFonts w:eastAsia="SimSun"/>
                <w:bCs/>
                <w:lang w:val="vi-VN" w:eastAsia="zh-CN"/>
              </w:rPr>
              <w:t>+ H</w:t>
            </w:r>
            <w:r w:rsidRPr="00DF42A4">
              <w:rPr>
                <w:rFonts w:eastAsia="SimSun"/>
                <w:bCs/>
                <w:lang w:val="en-GB" w:eastAsia="zh-CN"/>
              </w:rPr>
              <w:t>àng hóa, bưu gửi.</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4.3</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Kiểm tra trực quan, l</w:t>
            </w:r>
            <w:r w:rsidRPr="00534096">
              <w:rPr>
                <w:rFonts w:eastAsia="SimSun"/>
                <w:bCs/>
                <w:lang w:val="en-GB" w:eastAsia="zh-CN"/>
              </w:rPr>
              <w:t>ục soát</w:t>
            </w:r>
            <w:r w:rsidRPr="00534096">
              <w:rPr>
                <w:rFonts w:eastAsia="SimSun"/>
                <w:bCs/>
                <w:lang w:val="vi-VN" w:eastAsia="zh-CN"/>
              </w:rPr>
              <w:t xml:space="preserve"> người</w:t>
            </w:r>
            <w:r w:rsidRPr="00534096">
              <w:rPr>
                <w:rFonts w:eastAsia="SimSun"/>
                <w:bCs/>
                <w:lang w:eastAsia="zh-CN"/>
              </w:rPr>
              <w:t>:</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Cơ sở pháp lý; dụng cụ hỗ trợ kiểm tra;</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Kiểm tra trực quan;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eastAsia="zh-CN"/>
              </w:rPr>
              <w:t>+ Lục soát.</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vi-VN" w:eastAsia="zh-CN"/>
              </w:rPr>
              <w:t>20</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4.4</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Kiểm tra trực quan</w:t>
            </w:r>
            <w:r w:rsidRPr="00534096">
              <w:rPr>
                <w:rFonts w:eastAsia="SimSun"/>
                <w:bCs/>
                <w:lang w:val="en-GB" w:eastAsia="zh-CN"/>
              </w:rPr>
              <w:t>, lục soát</w:t>
            </w:r>
            <w:r w:rsidRPr="00534096">
              <w:rPr>
                <w:rFonts w:eastAsia="SimSun"/>
                <w:bCs/>
                <w:lang w:val="vi-VN" w:eastAsia="zh-CN"/>
              </w:rPr>
              <w:t xml:space="preserve"> hành lý, hàng hóa</w:t>
            </w:r>
            <w:r w:rsidRPr="00534096">
              <w:rPr>
                <w:rFonts w:eastAsia="SimSun"/>
                <w:bCs/>
                <w:lang w:eastAsia="zh-CN"/>
              </w:rPr>
              <w:t>, bưu gửi, đồ vật:</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Cơ sở pháp lý; dụng cụ hỗ trợ kiểm tra;</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Kiểm tra trực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Lục soát.</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vi-VN" w:eastAsia="zh-CN"/>
              </w:rPr>
              <w:t>20</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4.5</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 xml:space="preserve">Kiểm tra </w:t>
            </w:r>
            <w:r w:rsidRPr="00534096">
              <w:rPr>
                <w:rFonts w:eastAsia="SimSun"/>
                <w:bCs/>
                <w:lang w:eastAsia="zh-CN"/>
              </w:rPr>
              <w:t>an ninh</w:t>
            </w:r>
            <w:r w:rsidRPr="00534096">
              <w:rPr>
                <w:rFonts w:eastAsia="SimSun"/>
                <w:bCs/>
                <w:lang w:val="en-GB" w:eastAsia="zh-CN"/>
              </w:rPr>
              <w:t>, lục soát</w:t>
            </w:r>
            <w:r w:rsidRPr="00534096">
              <w:rPr>
                <w:rFonts w:eastAsia="SimSun"/>
                <w:bCs/>
                <w:lang w:val="vi-VN" w:eastAsia="zh-CN"/>
              </w:rPr>
              <w:t xml:space="preserve"> </w:t>
            </w:r>
            <w:r w:rsidRPr="00534096">
              <w:rPr>
                <w:rFonts w:eastAsia="SimSun"/>
                <w:bCs/>
                <w:lang w:eastAsia="zh-CN"/>
              </w:rPr>
              <w:t>tàu bay, phương tiện, khu vực hạn chế:</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Cơ sở pháp lý; dụng cụ hỗ trợ kiểm tra;</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Kiểm tra trực quan;</w:t>
            </w:r>
          </w:p>
          <w:p w:rsidR="00243C4F" w:rsidRPr="00534096" w:rsidRDefault="00243C4F" w:rsidP="008D1BB4">
            <w:pPr>
              <w:spacing w:before="40" w:after="40"/>
              <w:ind w:left="57" w:right="57"/>
              <w:jc w:val="both"/>
              <w:rPr>
                <w:rFonts w:eastAsia="SimSun"/>
                <w:bCs/>
                <w:lang w:val="vi-VN" w:eastAsia="zh-CN"/>
              </w:rPr>
            </w:pPr>
            <w:r w:rsidRPr="00534096">
              <w:rPr>
                <w:rFonts w:eastAsia="SimSun"/>
                <w:bCs/>
                <w:lang w:eastAsia="zh-CN"/>
              </w:rPr>
              <w:t>+ Lục soát.</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vi-VN" w:eastAsia="zh-CN"/>
              </w:rPr>
              <w:t>20</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4.6</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Khái quát kiểm tra </w:t>
            </w:r>
            <w:r w:rsidRPr="00534096">
              <w:rPr>
                <w:rFonts w:eastAsia="SimSun"/>
                <w:bCs/>
                <w:lang w:val="vi-VN" w:eastAsia="zh-CN"/>
              </w:rPr>
              <w:t xml:space="preserve">soi chiếu </w:t>
            </w:r>
            <w:r w:rsidRPr="00534096">
              <w:rPr>
                <w:rFonts w:eastAsia="SimSun"/>
                <w:bCs/>
                <w:lang w:eastAsia="zh-CN"/>
              </w:rPr>
              <w:t>ANHK:</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Cơ sở pháp lý, vai trò, vị trí của biện pháp kiểm tra soi chiếu ANHK;</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Điểm kiểm tra ANHK;</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Đối tượng kiểm tra; các nhiệm vụ tại điểm kiểm tra ANHK;</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Nguyên tắc, quy trình, phân loại soi chiếu ANHK;</w:t>
            </w:r>
          </w:p>
          <w:p w:rsidR="00243C4F" w:rsidRPr="00534096" w:rsidRDefault="00243C4F" w:rsidP="008D1BB4">
            <w:pPr>
              <w:spacing w:before="40" w:after="40"/>
              <w:ind w:left="57" w:right="57"/>
              <w:jc w:val="both"/>
              <w:rPr>
                <w:rFonts w:eastAsia="SimSun"/>
                <w:bCs/>
                <w:lang w:eastAsia="zh-CN"/>
              </w:rPr>
            </w:pPr>
            <w:r w:rsidRPr="00DF42A4">
              <w:rPr>
                <w:rFonts w:eastAsia="SimSun"/>
                <w:bCs/>
                <w:lang w:val="en-GB" w:eastAsia="zh-CN"/>
              </w:rPr>
              <w:t>- Nâng cao hiệu quả</w:t>
            </w:r>
            <w:r w:rsidR="00015179">
              <w:rPr>
                <w:rFonts w:eastAsia="SimSun"/>
                <w:bCs/>
                <w:lang w:val="en-GB" w:eastAsia="zh-CN"/>
              </w:rPr>
              <w:t xml:space="preserve"> </w:t>
            </w:r>
            <w:r w:rsidRPr="00DF42A4">
              <w:rPr>
                <w:rFonts w:eastAsia="SimSun"/>
                <w:bCs/>
                <w:lang w:val="en-GB" w:eastAsia="zh-CN"/>
              </w:rPr>
              <w:t>tạo thuận lợi trong kiểm tra soi chiếu ANHK.</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tcBorders>
              <w:top w:val="nil"/>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4.7</w:t>
            </w:r>
          </w:p>
        </w:tc>
        <w:tc>
          <w:tcPr>
            <w:tcW w:w="3188" w:type="pct"/>
            <w:tcBorders>
              <w:top w:val="nil"/>
            </w:tcBorders>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máy soi tia X</w:t>
            </w:r>
            <w:r w:rsidRPr="00534096">
              <w:rPr>
                <w:rFonts w:eastAsia="SimSun"/>
                <w:bCs/>
                <w:lang w:eastAsia="zh-CN"/>
              </w:rPr>
              <w:t>:</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Cơ sở pháp lý;</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Một số loại công nghệ, thiết bị soi chiếu tia x;</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Nguyên tắc, quy trình; điểm chú ý; một số tình huống thường gặp:</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Hành lý xách tay của hành khách;</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Đồ vật mang theo người của người không phải hành khách;</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Hành lý ký gửi của hành khách;</w:t>
            </w:r>
          </w:p>
          <w:p w:rsidR="00243C4F" w:rsidRPr="00534096" w:rsidRDefault="00243C4F" w:rsidP="008D1BB4">
            <w:pPr>
              <w:spacing w:before="40" w:after="40"/>
              <w:ind w:left="57" w:right="57"/>
              <w:jc w:val="both"/>
              <w:rPr>
                <w:rFonts w:eastAsia="SimSun"/>
                <w:bCs/>
                <w:lang w:val="vi-VN" w:eastAsia="zh-CN"/>
              </w:rPr>
            </w:pPr>
            <w:r w:rsidRPr="00DF42A4">
              <w:rPr>
                <w:rFonts w:eastAsia="SimSun"/>
                <w:bCs/>
                <w:lang w:val="vi-VN" w:eastAsia="zh-CN"/>
              </w:rPr>
              <w:t>+ H</w:t>
            </w:r>
            <w:r w:rsidRPr="00DF42A4">
              <w:rPr>
                <w:rFonts w:eastAsia="SimSun"/>
                <w:bCs/>
                <w:lang w:val="en-GB" w:eastAsia="zh-CN"/>
              </w:rPr>
              <w:t>àng hóa, bưu gửi, đồ vật khác.</w:t>
            </w:r>
          </w:p>
        </w:tc>
        <w:tc>
          <w:tcPr>
            <w:tcW w:w="465" w:type="pct"/>
            <w:tcBorders>
              <w:top w:val="nil"/>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80</w:t>
            </w:r>
          </w:p>
        </w:tc>
        <w:tc>
          <w:tcPr>
            <w:tcW w:w="465" w:type="pct"/>
            <w:tcBorders>
              <w:top w:val="nil"/>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541" w:type="pct"/>
            <w:tcBorders>
              <w:top w:val="nil"/>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4.8</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cổng từ</w:t>
            </w:r>
            <w:r w:rsidRPr="00534096">
              <w:rPr>
                <w:rFonts w:eastAsia="SimSun"/>
                <w:bCs/>
                <w:lang w:eastAsia="zh-CN"/>
              </w:rPr>
              <w:t>,</w:t>
            </w:r>
            <w:r w:rsidRPr="00534096">
              <w:rPr>
                <w:rFonts w:eastAsia="SimSun"/>
                <w:bCs/>
                <w:lang w:val="vi-VN" w:eastAsia="zh-CN"/>
              </w:rPr>
              <w:t xml:space="preserve"> </w:t>
            </w:r>
            <w:r w:rsidRPr="00534096">
              <w:rPr>
                <w:rFonts w:eastAsia="SimSun"/>
                <w:bCs/>
                <w:lang w:eastAsia="zh-CN"/>
              </w:rPr>
              <w:t>thiết bị soi chiếu cơ thể:</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Cơ sở pháp lý;</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Một số loại thiết bị;</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Nguyên tắc, quy trình; điểm chú ý; một số tình huống thường gặp:</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Hành khách;</w:t>
            </w:r>
          </w:p>
          <w:p w:rsidR="00243C4F" w:rsidRPr="00534096" w:rsidRDefault="00243C4F" w:rsidP="008D1BB4">
            <w:pPr>
              <w:spacing w:before="40" w:after="40"/>
              <w:ind w:left="57" w:right="57"/>
              <w:jc w:val="both"/>
              <w:rPr>
                <w:rFonts w:eastAsia="SimSun"/>
                <w:bCs/>
                <w:lang w:eastAsia="zh-CN"/>
              </w:rPr>
            </w:pPr>
            <w:r w:rsidRPr="00DF42A4">
              <w:rPr>
                <w:rFonts w:eastAsia="SimSun"/>
                <w:bCs/>
                <w:lang w:val="en-GB" w:eastAsia="zh-CN"/>
              </w:rPr>
              <w:t>+ Người không phả</w:t>
            </w:r>
            <w:r w:rsidR="004E5DE0" w:rsidRPr="00DF42A4">
              <w:rPr>
                <w:rFonts w:eastAsia="SimSun"/>
                <w:bCs/>
                <w:lang w:val="en-GB" w:eastAsia="zh-CN"/>
              </w:rPr>
              <w:t>i hành khách</w:t>
            </w:r>
            <w:r w:rsidRPr="00DF42A4">
              <w:rPr>
                <w:rFonts w:eastAsia="SimSun"/>
                <w:bCs/>
                <w:lang w:val="en-GB" w:eastAsia="zh-CN"/>
              </w:rPr>
              <w:t>.</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4.9</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thiết bị phát hiện kim loại c</w:t>
            </w:r>
            <w:r w:rsidRPr="00534096">
              <w:rPr>
                <w:rFonts w:eastAsia="SimSun"/>
                <w:bCs/>
                <w:lang w:eastAsia="zh-CN"/>
              </w:rPr>
              <w:t>ầ</w:t>
            </w:r>
            <w:r w:rsidRPr="00534096">
              <w:rPr>
                <w:rFonts w:eastAsia="SimSun"/>
                <w:bCs/>
                <w:lang w:val="vi-VN" w:eastAsia="zh-CN"/>
              </w:rPr>
              <w:t>m tay</w:t>
            </w:r>
            <w:r w:rsidRPr="00534096">
              <w:rPr>
                <w:rFonts w:eastAsia="SimSun"/>
                <w:bCs/>
                <w:lang w:eastAsia="zh-CN"/>
              </w:rPr>
              <w:t>:</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Cơ sở pháp lý;</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Một số loại thiết bị;</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Nguyên tắc, quy trình; điểm chú ý; một số tình huống thường gặp:</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Hành khách;</w:t>
            </w:r>
          </w:p>
          <w:p w:rsidR="00243C4F" w:rsidRPr="00534096" w:rsidRDefault="00243C4F" w:rsidP="008D1BB4">
            <w:pPr>
              <w:spacing w:before="40" w:after="40"/>
              <w:ind w:left="57" w:right="57"/>
              <w:jc w:val="both"/>
              <w:rPr>
                <w:rFonts w:eastAsia="SimSun"/>
                <w:bCs/>
                <w:lang w:val="vi-VN" w:eastAsia="zh-CN"/>
              </w:rPr>
            </w:pPr>
            <w:r w:rsidRPr="00DF42A4">
              <w:rPr>
                <w:rFonts w:eastAsia="SimSun"/>
                <w:bCs/>
                <w:lang w:val="en-GB" w:eastAsia="zh-CN"/>
              </w:rPr>
              <w:t>+ Người không phải hành khách.</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4.10</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Kiểm tra bằng thiết bị</w:t>
            </w:r>
            <w:r w:rsidRPr="00534096">
              <w:rPr>
                <w:rFonts w:eastAsia="SimSun"/>
                <w:bCs/>
                <w:lang w:eastAsia="zh-CN"/>
              </w:rPr>
              <w:t>, dụng cụ</w:t>
            </w:r>
            <w:r w:rsidRPr="00534096">
              <w:rPr>
                <w:rFonts w:eastAsia="SimSun"/>
                <w:bCs/>
                <w:lang w:val="vi-VN" w:eastAsia="zh-CN"/>
              </w:rPr>
              <w:t xml:space="preserve"> phát hiện chất nổ</w:t>
            </w:r>
            <w:r w:rsidRPr="00534096">
              <w:rPr>
                <w:rFonts w:eastAsia="SimSun"/>
                <w:bCs/>
                <w:lang w:eastAsia="zh-CN"/>
              </w:rPr>
              <w:t>:</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Cơ sở pháp lý;</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Một số loại thiết bị;</w:t>
            </w:r>
          </w:p>
          <w:p w:rsidR="00243C4F" w:rsidRPr="00534096" w:rsidRDefault="00243C4F" w:rsidP="008D1BB4">
            <w:pPr>
              <w:spacing w:before="40" w:after="40"/>
              <w:ind w:left="57" w:right="57"/>
              <w:jc w:val="both"/>
              <w:rPr>
                <w:rFonts w:eastAsia="SimSun"/>
                <w:bCs/>
                <w:lang w:val="vi-VN" w:eastAsia="zh-CN"/>
              </w:rPr>
            </w:pPr>
            <w:r w:rsidRPr="00DF42A4">
              <w:rPr>
                <w:rFonts w:eastAsia="SimSun"/>
                <w:bCs/>
                <w:lang w:val="en-GB" w:eastAsia="zh-CN"/>
              </w:rPr>
              <w:t>- Nguyên tắc, quy trình; điểm chú ý; một số tình huống thường gặp.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12</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4.11</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 xml:space="preserve">Kiểm tra </w:t>
            </w:r>
            <w:r w:rsidRPr="00534096">
              <w:rPr>
                <w:rFonts w:eastAsia="SimSun"/>
                <w:bCs/>
                <w:lang w:val="en-GB" w:eastAsia="zh-CN"/>
              </w:rPr>
              <w:t xml:space="preserve">an ninh </w:t>
            </w:r>
            <w:r w:rsidRPr="00534096">
              <w:rPr>
                <w:rFonts w:eastAsia="SimSun"/>
                <w:bCs/>
                <w:lang w:eastAsia="zh-CN"/>
              </w:rPr>
              <w:t>đối tượng</w:t>
            </w:r>
            <w:r w:rsidRPr="00534096">
              <w:rPr>
                <w:rFonts w:eastAsia="SimSun"/>
                <w:bCs/>
                <w:lang w:val="vi-VN" w:eastAsia="zh-CN"/>
              </w:rPr>
              <w:t xml:space="preserve"> đặc </w:t>
            </w:r>
            <w:r w:rsidRPr="00534096">
              <w:rPr>
                <w:rFonts w:eastAsia="SimSun"/>
                <w:bCs/>
                <w:lang w:eastAsia="zh-CN"/>
              </w:rPr>
              <w:t>thù:</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Cơ sở pháp lý;</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Nguyên tắc, quy trình; điểm chú ý, một số tình huống thường gặp:</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vi-VN" w:eastAsia="zh-CN"/>
              </w:rPr>
              <w:t xml:space="preserve">+ </w:t>
            </w:r>
            <w:r w:rsidRPr="00DF42A4">
              <w:rPr>
                <w:rFonts w:eastAsia="SimSun"/>
                <w:bCs/>
                <w:lang w:val="en-GB" w:eastAsia="zh-CN"/>
              </w:rPr>
              <w:t>Đối tượng chuyên cơ, ưu tiên;</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Người già, trẻ nhỏ; bệnh nhân, người khuyết tật;</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Đối tượng danh sách đen, truy nã, trục xuất, …;</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Nhân viên nội bộ;</w:t>
            </w:r>
          </w:p>
          <w:p w:rsidR="00243C4F" w:rsidRPr="00534096" w:rsidRDefault="00243C4F" w:rsidP="008D1BB4">
            <w:pPr>
              <w:spacing w:before="40" w:after="40"/>
              <w:ind w:left="57" w:right="57"/>
              <w:jc w:val="both"/>
              <w:rPr>
                <w:rFonts w:eastAsia="SimSun"/>
                <w:bCs/>
                <w:lang w:eastAsia="zh-CN"/>
              </w:rPr>
            </w:pPr>
            <w:r w:rsidRPr="00DF42A4">
              <w:rPr>
                <w:rFonts w:eastAsia="SimSun"/>
                <w:bCs/>
                <w:lang w:val="en-GB" w:eastAsia="zh-CN"/>
              </w:rPr>
              <w:t>+ Một số đối tượng khác.</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4.12</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vi-VN" w:eastAsia="zh-CN"/>
              </w:rPr>
              <w:t xml:space="preserve">Kiểm tra </w:t>
            </w:r>
            <w:r w:rsidRPr="00534096">
              <w:rPr>
                <w:rFonts w:eastAsia="SimSun"/>
                <w:bCs/>
                <w:lang w:val="en-GB" w:eastAsia="zh-CN"/>
              </w:rPr>
              <w:t>ANHK ngẫu nhiên:</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Cơ sở pháp lý;</w:t>
            </w:r>
          </w:p>
          <w:p w:rsidR="00243C4F" w:rsidRPr="00534096" w:rsidRDefault="00243C4F" w:rsidP="008D1BB4">
            <w:pPr>
              <w:spacing w:before="40" w:after="40"/>
              <w:ind w:left="57" w:right="57"/>
              <w:jc w:val="both"/>
              <w:rPr>
                <w:rFonts w:eastAsia="SimSun"/>
                <w:bCs/>
                <w:lang w:val="vi-VN" w:eastAsia="zh-CN"/>
              </w:rPr>
            </w:pPr>
            <w:r w:rsidRPr="00DF42A4">
              <w:rPr>
                <w:rFonts w:eastAsia="SimSun"/>
                <w:bCs/>
                <w:lang w:val="en-GB" w:eastAsia="zh-CN"/>
              </w:rPr>
              <w:t>- Nguyên tắc, quy trình; điểm chú ý; một số tình huống thường gặp.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5</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Đồng bộ hành khách, hành lý</w:t>
            </w:r>
            <w:r w:rsidRPr="00534096">
              <w:rPr>
                <w:rFonts w:eastAsia="SimSun"/>
                <w:bCs/>
                <w:lang w:eastAsia="zh-CN"/>
              </w:rPr>
              <w:t>:</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Cơ sở pháp lý;</w:t>
            </w:r>
          </w:p>
          <w:p w:rsidR="00243C4F" w:rsidRPr="00534096" w:rsidRDefault="00243C4F" w:rsidP="008D1BB4">
            <w:pPr>
              <w:spacing w:before="40" w:after="40"/>
              <w:ind w:left="57" w:right="57"/>
              <w:jc w:val="both"/>
              <w:rPr>
                <w:rFonts w:eastAsia="SimSun"/>
                <w:bCs/>
                <w:lang w:val="vi-VN" w:eastAsia="zh-CN"/>
              </w:rPr>
            </w:pPr>
            <w:r w:rsidRPr="00DF42A4">
              <w:rPr>
                <w:rFonts w:eastAsia="SimSun"/>
                <w:bCs/>
                <w:lang w:val="en-GB" w:eastAsia="zh-CN"/>
              </w:rPr>
              <w:t>- Nguyên tắc, quy định; điểm chú ý; một số tình huống thường gặp.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6</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 xml:space="preserve">Xử lý vụ việc </w:t>
            </w:r>
            <w:r w:rsidRPr="00534096">
              <w:rPr>
                <w:rFonts w:eastAsia="SimSun"/>
                <w:bCs/>
                <w:lang w:eastAsia="zh-CN"/>
              </w:rPr>
              <w:t>ANHK:</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xml:space="preserve">- Trách nhiệm, quy trình; </w:t>
            </w:r>
          </w:p>
          <w:p w:rsidR="00243C4F" w:rsidRPr="00534096" w:rsidRDefault="00243C4F" w:rsidP="008D1BB4">
            <w:pPr>
              <w:spacing w:before="40" w:after="40"/>
              <w:ind w:left="57" w:right="57"/>
              <w:jc w:val="both"/>
              <w:rPr>
                <w:rFonts w:eastAsia="SimSun"/>
                <w:bCs/>
                <w:lang w:val="en-GB" w:eastAsia="zh-CN"/>
              </w:rPr>
            </w:pPr>
            <w:r w:rsidRPr="00DF42A4">
              <w:rPr>
                <w:rFonts w:eastAsia="SimSun"/>
                <w:bCs/>
                <w:lang w:val="en-GB" w:eastAsia="zh-CN"/>
              </w:rPr>
              <w:t>- Một số tình huống x</w:t>
            </w:r>
            <w:r w:rsidRPr="00DF42A4">
              <w:rPr>
                <w:rFonts w:eastAsia="SimSun"/>
                <w:bCs/>
                <w:lang w:val="vi-VN" w:eastAsia="zh-CN"/>
              </w:rPr>
              <w:t xml:space="preserve">ử lý vụ việc vi phạm </w:t>
            </w:r>
            <w:r w:rsidRPr="00DF42A4">
              <w:rPr>
                <w:rFonts w:eastAsia="SimSun"/>
                <w:bCs/>
                <w:lang w:val="en-GB" w:eastAsia="zh-CN"/>
              </w:rPr>
              <w:t>ANHK (ngăn chặn vi phạm, hạn chế thiệt hại; thông báo, báo cáo; bảo vệ tang chứng, vật chứng; lập biên bản; bàn giao vụ việc; bảo vệ hiện trường và các công việc cần thiết khác).</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val="vi-VN" w:eastAsia="zh-CN"/>
              </w:rPr>
            </w:pPr>
            <w:r w:rsidRPr="00534096">
              <w:rPr>
                <w:rFonts w:eastAsia="SimSun"/>
                <w:bCs/>
                <w:lang w:val="en-GB" w:eastAsia="zh-CN"/>
              </w:rPr>
              <w:t xml:space="preserve">Ứng </w:t>
            </w:r>
            <w:r w:rsidRPr="00534096">
              <w:rPr>
                <w:rFonts w:eastAsia="SimSun"/>
                <w:bCs/>
                <w:lang w:val="vi-VN" w:eastAsia="zh-CN"/>
              </w:rPr>
              <w:t xml:space="preserve">phó với </w:t>
            </w:r>
            <w:r w:rsidRPr="00534096">
              <w:rPr>
                <w:rFonts w:eastAsia="SimSun"/>
                <w:bCs/>
                <w:lang w:val="en-GB" w:eastAsia="zh-CN"/>
              </w:rPr>
              <w:t xml:space="preserve">hành vi can thiệp bất hợp pháp vào hoạt động </w:t>
            </w:r>
            <w:r w:rsidR="00430047" w:rsidRPr="00534096">
              <w:rPr>
                <w:rFonts w:eastAsia="SimSun"/>
                <w:bCs/>
                <w:lang w:val="en-GB" w:eastAsia="zh-CN"/>
              </w:rPr>
              <w:t>HKDD</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7.1</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xml:space="preserve">Khái niệm, phân loại, trách nhiệm tổ chức, ứng phó hành vi can thiệp bất hợp pháp vào hoạt động </w:t>
            </w:r>
            <w:r w:rsidR="00430047" w:rsidRPr="00534096">
              <w:rPr>
                <w:rFonts w:eastAsia="SimSun"/>
                <w:bCs/>
                <w:lang w:val="en-GB" w:eastAsia="zh-CN"/>
              </w:rPr>
              <w:t>HKDD</w:t>
            </w:r>
            <w:r w:rsidRPr="00534096">
              <w:rPr>
                <w:rFonts w:eastAsia="SimSun"/>
                <w:bCs/>
                <w:lang w:val="en-GB" w:eastAsia="zh-CN"/>
              </w:rPr>
              <w:t>:</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Quy định, thông lệ quốc tế;</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xml:space="preserve">- Khái niệm, phân loại hành vi </w:t>
            </w:r>
            <w:r w:rsidR="00154D39" w:rsidRPr="00534096">
              <w:rPr>
                <w:rFonts w:eastAsia="SimSun"/>
                <w:bCs/>
                <w:lang w:eastAsia="zh-CN"/>
              </w:rPr>
              <w:t>ứng phó can thiệp bất hợp pháp</w:t>
            </w:r>
            <w:r w:rsidRPr="00DF42A4">
              <w:rPr>
                <w:rFonts w:eastAsia="SimSun"/>
                <w:bCs/>
                <w:lang w:val="en-GB" w:eastAsia="zh-CN"/>
              </w:rPr>
              <w:t>;</w:t>
            </w:r>
          </w:p>
          <w:p w:rsidR="00243C4F" w:rsidRPr="00534096" w:rsidRDefault="00243C4F" w:rsidP="008D1BB4">
            <w:pPr>
              <w:spacing w:before="40" w:after="40"/>
              <w:ind w:left="57" w:right="57"/>
              <w:jc w:val="both"/>
              <w:rPr>
                <w:rFonts w:eastAsia="SimSun"/>
                <w:bCs/>
                <w:lang w:val="en-GB" w:eastAsia="zh-CN"/>
              </w:rPr>
            </w:pPr>
            <w:r w:rsidRPr="00DF42A4">
              <w:rPr>
                <w:rFonts w:eastAsia="SimSun"/>
                <w:bCs/>
                <w:lang w:val="en-GB" w:eastAsia="zh-CN"/>
              </w:rPr>
              <w:t>- Kế hoạch khẩ</w:t>
            </w:r>
            <w:r w:rsidR="00D631EF">
              <w:rPr>
                <w:rFonts w:eastAsia="SimSun"/>
                <w:bCs/>
                <w:lang w:val="en-GB" w:eastAsia="zh-CN"/>
              </w:rPr>
              <w:t>n nguy; t</w:t>
            </w:r>
            <w:r w:rsidRPr="00DF42A4">
              <w:rPr>
                <w:rFonts w:eastAsia="SimSun"/>
                <w:bCs/>
                <w:lang w:val="en-GB" w:eastAsia="zh-CN"/>
              </w:rPr>
              <w:t>rách nhiệm tổ chức, ứng phó.</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7.2</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Quy trình ứng phó:</w:t>
            </w:r>
          </w:p>
          <w:p w:rsidR="00243C4F" w:rsidRPr="00DF42A4" w:rsidRDefault="00243C4F" w:rsidP="008D1BB4">
            <w:pPr>
              <w:spacing w:before="40" w:after="40"/>
              <w:ind w:left="57" w:right="57"/>
              <w:jc w:val="both"/>
              <w:rPr>
                <w:rFonts w:eastAsia="SimSun"/>
                <w:bCs/>
                <w:iCs/>
                <w:lang w:val="en-GB" w:eastAsia="zh-CN"/>
              </w:rPr>
            </w:pPr>
            <w:r w:rsidRPr="00DF42A4">
              <w:rPr>
                <w:rFonts w:eastAsia="SimSun"/>
                <w:bCs/>
                <w:iCs/>
                <w:lang w:val="en-GB" w:eastAsia="zh-CN"/>
              </w:rPr>
              <w:t>- Các quy định chung, nguyên tắc ứng phó;</w:t>
            </w:r>
          </w:p>
          <w:p w:rsidR="00243C4F" w:rsidRPr="00534096" w:rsidRDefault="00243C4F" w:rsidP="008D1BB4">
            <w:pPr>
              <w:spacing w:before="40" w:after="40"/>
              <w:ind w:left="57" w:right="57"/>
              <w:jc w:val="both"/>
              <w:rPr>
                <w:rFonts w:eastAsia="SimSun"/>
                <w:bCs/>
                <w:lang w:val="en-GB" w:eastAsia="zh-CN"/>
              </w:rPr>
            </w:pPr>
            <w:r w:rsidRPr="00DF42A4">
              <w:rPr>
                <w:rFonts w:eastAsia="SimSun"/>
                <w:bCs/>
                <w:iCs/>
                <w:lang w:val="en-GB" w:eastAsia="zh-CN"/>
              </w:rPr>
              <w:t>- Các quy trình ứng phó.</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7.3</w:t>
            </w:r>
          </w:p>
        </w:tc>
        <w:tc>
          <w:tcPr>
            <w:tcW w:w="3188" w:type="pct"/>
            <w:shd w:val="clear" w:color="auto" w:fill="FFFFFF"/>
            <w:vAlign w:val="center"/>
          </w:tcPr>
          <w:p w:rsidR="00243C4F" w:rsidRPr="00534096" w:rsidRDefault="00243C4F" w:rsidP="00D631EF">
            <w:pPr>
              <w:spacing w:before="40" w:after="40"/>
              <w:ind w:left="57" w:right="57"/>
              <w:jc w:val="both"/>
              <w:rPr>
                <w:rFonts w:eastAsia="SimSun"/>
                <w:bCs/>
                <w:lang w:val="en-GB" w:eastAsia="zh-CN"/>
              </w:rPr>
            </w:pPr>
            <w:r w:rsidRPr="00534096">
              <w:rPr>
                <w:rFonts w:eastAsia="SimSun"/>
                <w:bCs/>
                <w:lang w:val="en-GB" w:eastAsia="zh-CN"/>
              </w:rPr>
              <w:t>Hợp tác quốc tế trong ứng phó:</w:t>
            </w:r>
            <w:r w:rsidR="00D631EF">
              <w:rPr>
                <w:rFonts w:eastAsia="SimSun"/>
                <w:bCs/>
                <w:lang w:val="en-GB" w:eastAsia="zh-CN"/>
              </w:rPr>
              <w:t xml:space="preserve"> c</w:t>
            </w:r>
            <w:r w:rsidRPr="00DF42A4">
              <w:rPr>
                <w:rFonts w:eastAsia="SimSun"/>
                <w:bCs/>
                <w:iCs/>
                <w:lang w:val="en-GB" w:eastAsia="zh-CN"/>
              </w:rPr>
              <w:t>ác quy định, thông lệ quốc tế về hợp tác quốc tế trong ứng phó khẩn nguy.</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7.4</w:t>
            </w:r>
          </w:p>
        </w:tc>
        <w:tc>
          <w:tcPr>
            <w:tcW w:w="3188" w:type="pct"/>
            <w:shd w:val="clear" w:color="auto" w:fill="FFFFFF"/>
            <w:vAlign w:val="center"/>
          </w:tcPr>
          <w:p w:rsidR="00243C4F" w:rsidRPr="00534096" w:rsidRDefault="00CD3105" w:rsidP="008D1BB4">
            <w:pPr>
              <w:spacing w:before="40" w:after="40"/>
              <w:ind w:left="57" w:right="57"/>
              <w:jc w:val="both"/>
              <w:rPr>
                <w:rFonts w:eastAsia="SimSun"/>
                <w:bCs/>
                <w:lang w:val="en-GB" w:eastAsia="zh-CN"/>
              </w:rPr>
            </w:pPr>
            <w:r w:rsidRPr="00534096">
              <w:rPr>
                <w:rFonts w:eastAsia="SimSun"/>
                <w:bCs/>
                <w:lang w:val="en-GB" w:eastAsia="zh-CN"/>
              </w:rPr>
              <w:t>Kế hoạch</w:t>
            </w:r>
            <w:r w:rsidR="00243C4F" w:rsidRPr="00534096">
              <w:rPr>
                <w:rFonts w:eastAsia="SimSun"/>
                <w:bCs/>
                <w:lang w:val="en-GB" w:eastAsia="zh-CN"/>
              </w:rPr>
              <w:t xml:space="preserve"> ứng phó:</w:t>
            </w:r>
          </w:p>
          <w:p w:rsidR="00CD3105" w:rsidRPr="00534096" w:rsidRDefault="00CD3105" w:rsidP="008D1BB4">
            <w:pPr>
              <w:spacing w:before="40" w:after="40"/>
              <w:ind w:left="57" w:right="57"/>
              <w:jc w:val="both"/>
              <w:rPr>
                <w:rFonts w:eastAsia="SimSun"/>
                <w:bCs/>
                <w:lang w:val="en-GB" w:eastAsia="zh-CN"/>
              </w:rPr>
            </w:pPr>
            <w:r w:rsidRPr="00534096">
              <w:rPr>
                <w:rFonts w:eastAsia="SimSun"/>
                <w:bCs/>
                <w:lang w:val="en-GB" w:eastAsia="zh-CN"/>
              </w:rPr>
              <w:t>- Nội dung chính của Kế hoạch ứng phó</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Huấn luyện;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Diễn tập.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3188" w:type="pct"/>
            <w:shd w:val="clear" w:color="auto" w:fill="FFFFFF"/>
            <w:vAlign w:val="center"/>
          </w:tcPr>
          <w:p w:rsidR="00243C4F" w:rsidRPr="00534096" w:rsidRDefault="00D631EF" w:rsidP="008D1BB4">
            <w:pPr>
              <w:spacing w:before="40" w:after="40"/>
              <w:ind w:left="57" w:right="57"/>
              <w:jc w:val="both"/>
              <w:rPr>
                <w:rFonts w:eastAsia="SimSun"/>
                <w:bCs/>
                <w:lang w:val="en-GB" w:eastAsia="zh-CN"/>
              </w:rPr>
            </w:pPr>
            <w:r>
              <w:rPr>
                <w:rFonts w:eastAsia="SimSun"/>
                <w:bCs/>
                <w:lang w:val="en-GB" w:eastAsia="zh-CN"/>
              </w:rPr>
              <w:t xml:space="preserve">- </w:t>
            </w:r>
            <w:r w:rsidR="00243C4F" w:rsidRPr="00534096">
              <w:rPr>
                <w:rFonts w:eastAsia="SimSun"/>
                <w:bCs/>
                <w:lang w:val="en-GB" w:eastAsia="zh-CN"/>
              </w:rPr>
              <w:t>Đảm bả</w:t>
            </w:r>
            <w:r w:rsidR="008539D7" w:rsidRPr="00534096">
              <w:rPr>
                <w:rFonts w:eastAsia="SimSun"/>
                <w:bCs/>
                <w:lang w:val="en-GB" w:eastAsia="zh-CN"/>
              </w:rPr>
              <w:t>o an ninh chuyên cơ; hộ tống, bảo vệ hàng đặc biệt</w:t>
            </w:r>
          </w:p>
          <w:p w:rsidR="00243C4F" w:rsidRPr="00534096" w:rsidRDefault="00D631EF" w:rsidP="008D1BB4">
            <w:pPr>
              <w:spacing w:before="40" w:after="40"/>
              <w:ind w:left="57" w:right="57"/>
              <w:jc w:val="both"/>
              <w:rPr>
                <w:rFonts w:eastAsia="SimSun"/>
                <w:bCs/>
                <w:lang w:val="en-GB" w:eastAsia="zh-CN"/>
              </w:rPr>
            </w:pPr>
            <w:r>
              <w:rPr>
                <w:rFonts w:eastAsia="SimSun"/>
                <w:bCs/>
                <w:iCs/>
                <w:lang w:val="en-GB" w:eastAsia="zh-CN"/>
              </w:rPr>
              <w:t xml:space="preserve">- </w:t>
            </w:r>
            <w:r w:rsidR="00243C4F" w:rsidRPr="00DF42A4">
              <w:rPr>
                <w:rFonts w:eastAsia="SimSun"/>
                <w:bCs/>
                <w:iCs/>
                <w:lang w:val="en-GB" w:eastAsia="zh-CN"/>
              </w:rPr>
              <w:t>Vị trí, tầm quan trọng; các quy định.</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9</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Kỹ năng tự vệ</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48</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44</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10</w:t>
            </w:r>
          </w:p>
        </w:tc>
        <w:tc>
          <w:tcPr>
            <w:tcW w:w="3188" w:type="pct"/>
            <w:shd w:val="clear" w:color="auto" w:fill="FFFFFF"/>
            <w:vAlign w:val="center"/>
          </w:tcPr>
          <w:p w:rsidR="00243C4F" w:rsidRPr="00534096" w:rsidRDefault="00243C4F" w:rsidP="008D1BB4">
            <w:pPr>
              <w:spacing w:before="40" w:after="40"/>
              <w:ind w:left="57" w:right="57"/>
              <w:jc w:val="both"/>
              <w:rPr>
                <w:lang w:val="it-IT"/>
              </w:rPr>
            </w:pPr>
            <w:r w:rsidRPr="00534096">
              <w:rPr>
                <w:lang w:val="it-IT"/>
              </w:rPr>
              <w:t>Đạo đức, tác phong, giao tiếp ứng xử, kỷ luật của lực lượng kiểm soát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Chuẩn mực ứng xử</w:t>
            </w:r>
            <w:r w:rsidR="00015179">
              <w:rPr>
                <w:rFonts w:eastAsia="SimSun"/>
                <w:bCs/>
                <w:lang w:val="en-GB" w:eastAsia="zh-CN"/>
              </w:rPr>
              <w:t xml:space="preserve">, </w:t>
            </w:r>
            <w:r w:rsidRPr="00534096">
              <w:rPr>
                <w:rFonts w:eastAsia="SimSun"/>
                <w:bCs/>
                <w:lang w:val="en-GB" w:eastAsia="zh-CN"/>
              </w:rPr>
              <w:t xml:space="preserve">đạo đức nghề nghiệp; </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Lễ tiết, tác phong;</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Mối quan hệ công tác (đồng nghiệp; cấp trên – cấp dưới)</w:t>
            </w:r>
            <w:r w:rsidRPr="00534096">
              <w:rPr>
                <w:rFonts w:eastAsia="SimSun"/>
                <w:bCs/>
                <w:lang w:val="vi-VN" w:eastAsia="zh-CN"/>
              </w:rPr>
              <w:t xml:space="preserve"> </w:t>
            </w:r>
            <w:r w:rsidRPr="00534096">
              <w:rPr>
                <w:rFonts w:eastAsia="SimSun"/>
                <w:bCs/>
                <w:lang w:val="en-GB" w:eastAsia="zh-CN"/>
              </w:rPr>
              <w:t>trong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Kỷ luật lao động.</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11</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val="vi-VN" w:eastAsia="zh-CN"/>
              </w:rPr>
            </w:pPr>
            <w:r w:rsidRPr="00534096">
              <w:rPr>
                <w:rFonts w:eastAsia="SimSun"/>
                <w:bCs/>
                <w:lang w:eastAsia="zh-CN"/>
              </w:rPr>
              <w:t>Thực hành xử lý tình huống ANHK bằng tiếng Anh</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60</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20</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3188" w:type="pct"/>
            <w:shd w:val="clear" w:color="auto" w:fill="FFFFFF"/>
            <w:vAlign w:val="center"/>
          </w:tcPr>
          <w:p w:rsidR="00243C4F" w:rsidRPr="00534096" w:rsidRDefault="00243C4F" w:rsidP="008D1BB4">
            <w:pPr>
              <w:spacing w:before="40" w:after="40"/>
              <w:ind w:left="57" w:right="57"/>
              <w:jc w:val="center"/>
              <w:rPr>
                <w:rFonts w:eastAsia="SimSun"/>
                <w:bCs/>
                <w:lang w:eastAsia="zh-CN"/>
              </w:rPr>
            </w:pPr>
            <w:r w:rsidRPr="00534096">
              <w:rPr>
                <w:rFonts w:eastAsia="SimSun"/>
                <w:b/>
                <w:bCs/>
                <w:lang w:val="en-GB" w:eastAsia="zh-CN"/>
              </w:rPr>
              <w:t>TỔNG CỘNG</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396</w:t>
            </w:r>
          </w:p>
        </w:tc>
        <w:tc>
          <w:tcPr>
            <w:tcW w:w="46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122</w:t>
            </w:r>
          </w:p>
        </w:tc>
        <w:tc>
          <w:tcPr>
            <w:tcW w:w="54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274</w:t>
            </w:r>
          </w:p>
        </w:tc>
      </w:tr>
    </w:tbl>
    <w:p w:rsidR="00243C4F" w:rsidRPr="00534096" w:rsidRDefault="00243C4F" w:rsidP="00B968F1">
      <w:pPr>
        <w:pStyle w:val="Heading7"/>
        <w:spacing w:before="120" w:after="120"/>
        <w:ind w:firstLine="709"/>
        <w:rPr>
          <w:rFonts w:eastAsia="SimSun"/>
          <w:szCs w:val="28"/>
          <w:lang w:eastAsia="zh-CN"/>
        </w:rPr>
      </w:pPr>
      <w:r w:rsidRPr="00534096">
        <w:rPr>
          <w:rFonts w:eastAsia="SimSun"/>
          <w:szCs w:val="28"/>
          <w:lang w:eastAsia="zh-CN"/>
        </w:rPr>
        <w:t xml:space="preserve">2. Chương trình chi tiết đào tạo ban đầu nhân viên kiểm soát </w:t>
      </w:r>
      <w:r w:rsidR="00735887" w:rsidRPr="00534096">
        <w:rPr>
          <w:rFonts w:eastAsia="SimSun"/>
          <w:szCs w:val="28"/>
          <w:lang w:eastAsia="zh-CN"/>
        </w:rPr>
        <w:t>ANHK</w:t>
      </w:r>
      <w:r w:rsidRPr="00534096">
        <w:rPr>
          <w:rFonts w:eastAsia="SimSun"/>
          <w:szCs w:val="28"/>
          <w:lang w:eastAsia="zh-CN"/>
        </w:rPr>
        <w:t xml:space="preserve"> nhóm </w:t>
      </w:r>
      <w:r w:rsidR="00BE4E4F" w:rsidRPr="00534096">
        <w:rPr>
          <w:rFonts w:eastAsia="SimSun"/>
          <w:szCs w:val="28"/>
          <w:lang w:eastAsia="zh-CN"/>
        </w:rPr>
        <w:t>ANKS</w:t>
      </w:r>
    </w:p>
    <w:p w:rsidR="00243C4F" w:rsidRPr="00534096" w:rsidRDefault="00243C4F" w:rsidP="00243C4F">
      <w:pPr>
        <w:spacing w:before="120" w:after="120"/>
        <w:ind w:firstLine="567"/>
        <w:jc w:val="both"/>
        <w:rPr>
          <w:rFonts w:eastAsia="SimSun"/>
          <w:lang w:val="en-GB" w:eastAsia="zh-CN"/>
        </w:rPr>
      </w:pPr>
      <w:r w:rsidRPr="00534096">
        <w:rPr>
          <w:rFonts w:eastAsia="SimSun"/>
          <w:lang w:eastAsia="zh-CN"/>
        </w:rPr>
        <w:t>a)</w:t>
      </w:r>
      <w:r w:rsidRPr="00534096">
        <w:rPr>
          <w:rFonts w:eastAsia="SimSun"/>
          <w:lang w:val="en-GB" w:eastAsia="zh-CN"/>
        </w:rPr>
        <w:t xml:space="preserve"> </w:t>
      </w:r>
      <w:r w:rsidRPr="00534096">
        <w:rPr>
          <w:rFonts w:eastAsia="SimSun"/>
          <w:lang w:eastAsia="zh-CN"/>
        </w:rPr>
        <w:t>C</w:t>
      </w:r>
      <w:r w:rsidRPr="00534096">
        <w:rPr>
          <w:rFonts w:eastAsia="SimSun"/>
          <w:lang w:val="vi-VN" w:eastAsia="zh-CN"/>
        </w:rPr>
        <w:t xml:space="preserve">ác </w:t>
      </w:r>
      <w:r w:rsidRPr="00534096">
        <w:rPr>
          <w:rFonts w:eastAsia="SimSun"/>
          <w:lang w:val="en-GB" w:eastAsia="zh-CN"/>
        </w:rPr>
        <w:t xml:space="preserve">bài </w:t>
      </w:r>
      <w:r w:rsidRPr="00534096">
        <w:rPr>
          <w:rFonts w:eastAsia="SimSun"/>
          <w:lang w:val="vi-VN" w:eastAsia="zh-CN"/>
        </w:rPr>
        <w:t>học chung</w:t>
      </w:r>
      <w:r w:rsidRPr="00534096">
        <w:rPr>
          <w:rFonts w:eastAsia="SimSun"/>
          <w:lang w:val="en-GB" w:eastAsia="zh-CN"/>
        </w:rPr>
        <w:t xml:space="preserve"> về hàng không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1"/>
        <w:gridCol w:w="7333"/>
        <w:gridCol w:w="1126"/>
      </w:tblGrid>
      <w:tr w:rsidR="00243C4F" w:rsidRPr="00DF42A4" w:rsidTr="008D1BB4">
        <w:trPr>
          <w:trHeight w:val="742"/>
          <w:tblHeader/>
        </w:trPr>
        <w:tc>
          <w:tcPr>
            <w:tcW w:w="34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8"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0"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vi-VN" w:eastAsia="zh-CN"/>
              </w:rPr>
              <w:t>1</w:t>
            </w:r>
          </w:p>
        </w:tc>
        <w:tc>
          <w:tcPr>
            <w:tcW w:w="4038" w:type="pct"/>
            <w:tcBorders>
              <w:bottom w:val="single" w:sz="4" w:space="0" w:color="auto"/>
            </w:tcBorders>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 xml:space="preserve">Khái quát chung về </w:t>
            </w:r>
            <w:r w:rsidR="00430047" w:rsidRPr="00534096">
              <w:rPr>
                <w:rFonts w:eastAsia="SimSun"/>
                <w:bCs/>
                <w:lang w:val="vi-VN" w:eastAsia="zh-CN"/>
              </w:rPr>
              <w:t>HKDD</w:t>
            </w:r>
          </w:p>
        </w:tc>
        <w:tc>
          <w:tcPr>
            <w:tcW w:w="620"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1.1</w:t>
            </w:r>
          </w:p>
        </w:tc>
        <w:tc>
          <w:tcPr>
            <w:tcW w:w="4038" w:type="pct"/>
            <w:shd w:val="clear" w:color="auto" w:fill="FFFFFF"/>
            <w:vAlign w:val="center"/>
          </w:tcPr>
          <w:p w:rsidR="00243C4F" w:rsidRPr="00534096" w:rsidRDefault="00243C4F" w:rsidP="008D1BB4">
            <w:pPr>
              <w:spacing w:before="40" w:after="40"/>
              <w:ind w:left="57" w:right="57"/>
              <w:rPr>
                <w:rFonts w:eastAsia="SimSun"/>
                <w:bCs/>
                <w:lang w:val="en-GB" w:eastAsia="zh-CN"/>
              </w:rPr>
            </w:pPr>
            <w:r w:rsidRPr="00534096">
              <w:rPr>
                <w:rFonts w:eastAsia="SimSun"/>
                <w:bCs/>
                <w:lang w:val="en-GB" w:eastAsia="zh-CN"/>
              </w:rPr>
              <w:t xml:space="preserve">Khái quát </w:t>
            </w:r>
            <w:r w:rsidR="00430047" w:rsidRPr="00534096">
              <w:rPr>
                <w:rFonts w:eastAsia="SimSun"/>
                <w:bCs/>
                <w:lang w:val="en-GB" w:eastAsia="zh-CN"/>
              </w:rPr>
              <w:t>HKDD</w:t>
            </w:r>
            <w:r w:rsidRPr="00534096">
              <w:rPr>
                <w:rFonts w:eastAsia="SimSun"/>
                <w:bCs/>
                <w:lang w:val="en-GB" w:eastAsia="zh-CN"/>
              </w:rPr>
              <w:t xml:space="preserve"> quốc tế:</w:t>
            </w:r>
          </w:p>
          <w:p w:rsidR="00243C4F" w:rsidRPr="00534096" w:rsidRDefault="00243C4F" w:rsidP="00D631EF">
            <w:pPr>
              <w:spacing w:before="40" w:after="40"/>
              <w:ind w:left="57" w:right="57"/>
              <w:jc w:val="both"/>
              <w:rPr>
                <w:rFonts w:eastAsia="SimSun"/>
                <w:bCs/>
                <w:lang w:val="en-GB" w:eastAsia="zh-CN"/>
              </w:rPr>
            </w:pPr>
            <w:r w:rsidRPr="00534096">
              <w:rPr>
                <w:rFonts w:eastAsia="SimSun"/>
                <w:bCs/>
                <w:lang w:val="en-GB" w:eastAsia="zh-CN"/>
              </w:rPr>
              <w:t xml:space="preserve">- Khái quát lịch sử phát triển; vai trò, vị trí, đặc điểm ngành HKDD nói chung; </w:t>
            </w:r>
          </w:p>
          <w:p w:rsidR="00243C4F" w:rsidRPr="00534096" w:rsidRDefault="00243C4F" w:rsidP="00D631EF">
            <w:pPr>
              <w:spacing w:before="40" w:after="40"/>
              <w:ind w:left="57" w:right="57"/>
              <w:jc w:val="both"/>
              <w:rPr>
                <w:rFonts w:eastAsia="SimSun"/>
                <w:bCs/>
                <w:lang w:val="en-GB" w:eastAsia="zh-CN"/>
              </w:rPr>
            </w:pPr>
            <w:r w:rsidRPr="00534096">
              <w:rPr>
                <w:rFonts w:eastAsia="SimSun"/>
                <w:bCs/>
                <w:lang w:val="en-GB" w:eastAsia="zh-CN"/>
              </w:rPr>
              <w:t>- Các thành phần cấu thành hoạt động HKDD; các tổ chức quốc tế về HKDD.</w:t>
            </w:r>
          </w:p>
        </w:tc>
        <w:tc>
          <w:tcPr>
            <w:tcW w:w="620"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1.2</w:t>
            </w:r>
          </w:p>
        </w:tc>
        <w:tc>
          <w:tcPr>
            <w:tcW w:w="4038" w:type="pct"/>
            <w:shd w:val="clear" w:color="auto" w:fill="FFFFFF"/>
            <w:vAlign w:val="center"/>
          </w:tcPr>
          <w:p w:rsidR="00243C4F" w:rsidRPr="00534096" w:rsidRDefault="00243C4F" w:rsidP="00D631EF">
            <w:pPr>
              <w:spacing w:before="40" w:after="40"/>
              <w:ind w:left="57" w:right="57"/>
              <w:jc w:val="both"/>
              <w:rPr>
                <w:rFonts w:eastAsia="SimSun"/>
                <w:bCs/>
                <w:lang w:val="vi-VN" w:eastAsia="zh-CN"/>
              </w:rPr>
            </w:pPr>
            <w:r w:rsidRPr="00534096">
              <w:rPr>
                <w:rFonts w:eastAsia="SimSun"/>
                <w:bCs/>
                <w:lang w:val="en-GB" w:eastAsia="zh-CN"/>
              </w:rPr>
              <w:t>Khái quát quy trình v</w:t>
            </w:r>
            <w:r w:rsidRPr="00534096">
              <w:rPr>
                <w:rFonts w:eastAsia="SimSun"/>
                <w:bCs/>
                <w:lang w:val="vi-VN" w:eastAsia="zh-CN"/>
              </w:rPr>
              <w:t>ận chuyển hành khách, hành lý, hàng hóa</w:t>
            </w:r>
            <w:r w:rsidRPr="00534096">
              <w:rPr>
                <w:rFonts w:eastAsia="SimSun"/>
                <w:bCs/>
                <w:lang w:eastAsia="zh-CN"/>
              </w:rPr>
              <w:t>:</w:t>
            </w:r>
            <w:r w:rsidR="00D631EF">
              <w:rPr>
                <w:rFonts w:eastAsia="SimSun"/>
                <w:bCs/>
                <w:lang w:eastAsia="zh-CN"/>
              </w:rPr>
              <w:t xml:space="preserve"> k</w:t>
            </w:r>
            <w:r w:rsidRPr="00534096">
              <w:rPr>
                <w:rFonts w:eastAsia="SimSun"/>
                <w:bCs/>
                <w:lang w:val="en-GB" w:eastAsia="zh-CN"/>
              </w:rPr>
              <w:t>hái quát dây chuyền, phương thức, yêu cầu vận chuyển hành khách, hành lý, hàng hóa.</w:t>
            </w:r>
          </w:p>
        </w:tc>
        <w:tc>
          <w:tcPr>
            <w:tcW w:w="620"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 xml:space="preserve">2 </w:t>
            </w:r>
          </w:p>
        </w:tc>
      </w:tr>
      <w:tr w:rsidR="00243C4F" w:rsidRPr="00DF42A4" w:rsidTr="008D1BB4">
        <w:trPr>
          <w:trHeight w:val="274"/>
        </w:trPr>
        <w:tc>
          <w:tcPr>
            <w:tcW w:w="342" w:type="pct"/>
            <w:tcBorders>
              <w:bottom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1.3</w:t>
            </w:r>
          </w:p>
        </w:tc>
        <w:tc>
          <w:tcPr>
            <w:tcW w:w="4038" w:type="pct"/>
            <w:tcBorders>
              <w:bottom w:val="single" w:sz="2" w:space="0" w:color="auto"/>
            </w:tcBorders>
            <w:shd w:val="clear" w:color="auto" w:fill="FFFFFF"/>
            <w:vAlign w:val="center"/>
          </w:tcPr>
          <w:p w:rsidR="00243C4F" w:rsidRPr="00534096" w:rsidRDefault="00243C4F" w:rsidP="008D1BB4">
            <w:pPr>
              <w:spacing w:before="40" w:after="40"/>
              <w:ind w:left="57" w:right="57"/>
              <w:rPr>
                <w:rFonts w:eastAsia="SimSun"/>
                <w:bCs/>
                <w:lang w:val="en-GB" w:eastAsia="zh-CN"/>
              </w:rPr>
            </w:pPr>
            <w:r w:rsidRPr="00534096">
              <w:rPr>
                <w:rFonts w:eastAsia="SimSun"/>
                <w:bCs/>
                <w:lang w:val="en-GB" w:eastAsia="zh-CN"/>
              </w:rPr>
              <w:t xml:space="preserve">Khái quát chung </w:t>
            </w:r>
            <w:r w:rsidR="00430047" w:rsidRPr="00534096">
              <w:rPr>
                <w:rFonts w:eastAsia="SimSun"/>
                <w:bCs/>
                <w:lang w:val="en-GB" w:eastAsia="zh-CN"/>
              </w:rPr>
              <w:t>HKDD</w:t>
            </w:r>
            <w:r w:rsidRPr="00534096">
              <w:rPr>
                <w:rFonts w:eastAsia="SimSun"/>
                <w:bCs/>
                <w:lang w:val="en-GB" w:eastAsia="zh-CN"/>
              </w:rPr>
              <w:t xml:space="preserve"> Việt Nam:</w:t>
            </w:r>
          </w:p>
          <w:p w:rsidR="00243C4F" w:rsidRPr="00534096" w:rsidRDefault="00243C4F" w:rsidP="00D631EF">
            <w:pPr>
              <w:spacing w:before="40" w:after="40"/>
              <w:ind w:left="57" w:right="57"/>
              <w:jc w:val="both"/>
              <w:rPr>
                <w:rFonts w:eastAsia="SimSun"/>
                <w:bCs/>
                <w:lang w:val="en-GB" w:eastAsia="zh-CN"/>
              </w:rPr>
            </w:pPr>
            <w:r w:rsidRPr="00534096">
              <w:rPr>
                <w:rFonts w:eastAsia="SimSun"/>
                <w:bCs/>
                <w:lang w:val="en-GB" w:eastAsia="zh-CN"/>
              </w:rPr>
              <w:t xml:space="preserve">- Khái quát lịch sử phát triển; vai trò, vị trí, đặc điểm ngành HKDD Việt Nam; </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Các thành phần cấu thành ngành HKDD Việt Nam.</w:t>
            </w:r>
          </w:p>
        </w:tc>
        <w:tc>
          <w:tcPr>
            <w:tcW w:w="620" w:type="pct"/>
            <w:tcBorders>
              <w:top w:val="single" w:sz="4" w:space="0" w:color="auto"/>
              <w:bottom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r>
      <w:tr w:rsidR="00243C4F" w:rsidRPr="00DF42A4" w:rsidTr="008D1BB4">
        <w:tc>
          <w:tcPr>
            <w:tcW w:w="342" w:type="pct"/>
            <w:shd w:val="clear" w:color="auto" w:fill="FFFFFF"/>
          </w:tcPr>
          <w:p w:rsidR="00243C4F" w:rsidRPr="00534096" w:rsidRDefault="00243C4F" w:rsidP="008D1BB4">
            <w:pPr>
              <w:spacing w:before="40" w:after="40"/>
              <w:jc w:val="center"/>
              <w:rPr>
                <w:lang w:val="en-GB"/>
              </w:rPr>
            </w:pPr>
            <w:r w:rsidRPr="00534096">
              <w:rPr>
                <w:lang w:val="en-GB"/>
              </w:rPr>
              <w:t>2</w:t>
            </w:r>
          </w:p>
        </w:tc>
        <w:tc>
          <w:tcPr>
            <w:tcW w:w="4038" w:type="pct"/>
            <w:shd w:val="clear" w:color="auto" w:fill="FFFFFF"/>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00735887" w:rsidRPr="00534096">
              <w:rPr>
                <w:rFonts w:eastAsia="SimSun"/>
                <w:bCs/>
                <w:lang w:val="vi-VN" w:eastAsia="zh-CN"/>
              </w:rPr>
              <w:t>ANHK</w:t>
            </w:r>
          </w:p>
        </w:tc>
        <w:tc>
          <w:tcPr>
            <w:tcW w:w="620" w:type="pct"/>
            <w:tcBorders>
              <w:bottom w:val="single" w:sz="4" w:space="0" w:color="auto"/>
            </w:tcBorders>
            <w:shd w:val="clear" w:color="auto" w:fill="FFFFFF"/>
          </w:tcPr>
          <w:p w:rsidR="00243C4F" w:rsidRPr="00534096" w:rsidRDefault="00243C4F" w:rsidP="008D1BB4">
            <w:pPr>
              <w:spacing w:before="40" w:after="40"/>
              <w:jc w:val="center"/>
              <w:rPr>
                <w:rFonts w:eastAsia="SimSun"/>
                <w:bCs/>
                <w:lang w:eastAsia="zh-CN"/>
              </w:rPr>
            </w:pP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2.1</w:t>
            </w:r>
          </w:p>
        </w:tc>
        <w:tc>
          <w:tcPr>
            <w:tcW w:w="403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 xml:space="preserve">Pháp luật </w:t>
            </w:r>
            <w:r w:rsidRPr="00534096">
              <w:rPr>
                <w:rFonts w:eastAsia="SimSun"/>
                <w:bCs/>
                <w:lang w:val="en-GB" w:eastAsia="zh-CN"/>
              </w:rPr>
              <w:t xml:space="preserve">quốc tế </w:t>
            </w:r>
            <w:r w:rsidRPr="00534096">
              <w:rPr>
                <w:rFonts w:eastAsia="SimSun"/>
                <w:bCs/>
                <w:lang w:val="vi-VN" w:eastAsia="zh-CN"/>
              </w:rPr>
              <w:t xml:space="preserve">về hàng không </w:t>
            </w:r>
            <w:r w:rsidRPr="00534096">
              <w:rPr>
                <w:rFonts w:eastAsia="SimSun"/>
                <w:bCs/>
                <w:lang w:val="en-GB" w:eastAsia="zh-CN"/>
              </w:rPr>
              <w:t xml:space="preserve">và </w:t>
            </w:r>
            <w:r w:rsidRPr="00534096">
              <w:rPr>
                <w:rFonts w:eastAsia="SimSun"/>
                <w:bCs/>
                <w:lang w:eastAsia="zh-CN"/>
              </w:rPr>
              <w:t>ANHK</w:t>
            </w:r>
            <w:r w:rsidR="00D631EF">
              <w:rPr>
                <w:rFonts w:eastAsia="SimSun"/>
                <w:bCs/>
                <w:lang w:eastAsia="zh-CN"/>
              </w:rPr>
              <w:t>:</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quát hệ thống luật pháp quốc tế về HKDD;</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quát luật pháp quốc tế, tiêu chuẩn, hướng dẫn của ICAO về ANHK và trách nhiệm của quốc gia, trách nhiệm của các doanh nghiệp hàng không trong bảo đảm ANHK.</w:t>
            </w:r>
          </w:p>
        </w:tc>
        <w:tc>
          <w:tcPr>
            <w:tcW w:w="620"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2.2</w:t>
            </w:r>
          </w:p>
        </w:tc>
        <w:tc>
          <w:tcPr>
            <w:tcW w:w="403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 xml:space="preserve">Pháp luật </w:t>
            </w:r>
            <w:r w:rsidRPr="00534096">
              <w:rPr>
                <w:rFonts w:eastAsia="SimSun"/>
                <w:bCs/>
                <w:lang w:val="en-GB" w:eastAsia="zh-CN"/>
              </w:rPr>
              <w:t xml:space="preserve">quốc gia </w:t>
            </w:r>
            <w:r w:rsidRPr="00534096">
              <w:rPr>
                <w:rFonts w:eastAsia="SimSun"/>
                <w:bCs/>
                <w:lang w:val="vi-VN" w:eastAsia="zh-CN"/>
              </w:rPr>
              <w:t xml:space="preserve">về hàng không </w:t>
            </w:r>
            <w:r w:rsidRPr="00534096">
              <w:rPr>
                <w:rFonts w:eastAsia="SimSun"/>
                <w:bCs/>
                <w:lang w:val="en-GB" w:eastAsia="zh-CN"/>
              </w:rPr>
              <w:t xml:space="preserve">và </w:t>
            </w:r>
            <w:r w:rsidRPr="00534096">
              <w:rPr>
                <w:rFonts w:eastAsia="SimSun"/>
                <w:bCs/>
                <w:lang w:eastAsia="zh-CN"/>
              </w:rPr>
              <w:t>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quát về hệ thống luật pháp quốc gia về HKDD;</w:t>
            </w:r>
          </w:p>
          <w:p w:rsidR="00243C4F" w:rsidRPr="00534096" w:rsidRDefault="00243C4F" w:rsidP="008D1BB4">
            <w:pPr>
              <w:spacing w:before="40" w:after="40"/>
              <w:ind w:left="57" w:right="57"/>
              <w:jc w:val="both"/>
              <w:rPr>
                <w:rFonts w:eastAsia="SimSun"/>
                <w:bCs/>
                <w:lang w:val="vi-VN" w:eastAsia="zh-CN"/>
              </w:rPr>
            </w:pPr>
            <w:r w:rsidRPr="00534096">
              <w:rPr>
                <w:rFonts w:eastAsia="SimSun"/>
                <w:bCs/>
                <w:lang w:val="en-GB" w:eastAsia="zh-CN"/>
              </w:rPr>
              <w:t>- Khái quát luật pháp quốc gia, tiêu chuẩn, hướng dẫn về ANHK và trách nhiệm của Nhà nước, trách nhiệm của các doanh nghiệp hàng không trong bảo đảm ANHK.</w:t>
            </w:r>
          </w:p>
        </w:tc>
        <w:tc>
          <w:tcPr>
            <w:tcW w:w="620"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 xml:space="preserve">8 </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lang w:val="en-GB"/>
              </w:rPr>
              <w:t>3</w:t>
            </w:r>
          </w:p>
        </w:tc>
        <w:tc>
          <w:tcPr>
            <w:tcW w:w="4038" w:type="pct"/>
            <w:shd w:val="clear" w:color="auto" w:fill="FFFFFF"/>
          </w:tcPr>
          <w:p w:rsidR="00243C4F" w:rsidRPr="00534096" w:rsidRDefault="00243C4F" w:rsidP="008D1BB4">
            <w:pPr>
              <w:spacing w:before="40" w:after="40"/>
              <w:ind w:left="57" w:right="57"/>
            </w:pPr>
            <w:r w:rsidRPr="00534096">
              <w:rPr>
                <w:rFonts w:eastAsia="SimSun"/>
                <w:bCs/>
                <w:lang w:val="en-GB" w:eastAsia="zh-CN"/>
              </w:rPr>
              <w:t xml:space="preserve">Khái quát </w:t>
            </w:r>
            <w:r w:rsidR="00D631EF">
              <w:rPr>
                <w:rFonts w:eastAsia="SimSun"/>
                <w:bCs/>
                <w:lang w:val="en-GB" w:eastAsia="zh-CN"/>
              </w:rPr>
              <w:t>a</w:t>
            </w:r>
            <w:r w:rsidRPr="00534096">
              <w:t>n toàn hàng không:</w:t>
            </w:r>
          </w:p>
          <w:p w:rsidR="00243C4F" w:rsidRPr="00534096" w:rsidRDefault="00243C4F" w:rsidP="008D1BB4">
            <w:pPr>
              <w:spacing w:before="40" w:after="40"/>
              <w:ind w:left="57" w:right="57"/>
            </w:pPr>
            <w:r w:rsidRPr="00534096">
              <w:t xml:space="preserve">- Khái niệm an toàn hàng không; </w:t>
            </w:r>
          </w:p>
          <w:p w:rsidR="00243C4F" w:rsidRPr="00534096" w:rsidRDefault="00243C4F" w:rsidP="000726ED">
            <w:pPr>
              <w:spacing w:before="40" w:after="40"/>
              <w:ind w:left="57" w:right="57"/>
              <w:jc w:val="both"/>
            </w:pPr>
            <w:r w:rsidRPr="00534096">
              <w:t>- Khái quát hệ th</w:t>
            </w:r>
            <w:r w:rsidR="00D631EF">
              <w:t>ống quản lý an toàn (khái quát c</w:t>
            </w:r>
            <w:r w:rsidRPr="00534096">
              <w:t>hương trình an toàn hàng không quốc gia - SSP; hệ thống quản lý an toàn - SMS của doanh nghiệp hàng không).</w:t>
            </w:r>
          </w:p>
        </w:tc>
        <w:tc>
          <w:tcPr>
            <w:tcW w:w="620" w:type="pct"/>
            <w:shd w:val="clear" w:color="auto" w:fill="FFFFFF"/>
            <w:vAlign w:val="center"/>
          </w:tcPr>
          <w:p w:rsidR="00243C4F" w:rsidRPr="00534096" w:rsidRDefault="00243C4F" w:rsidP="008D1BB4">
            <w:pPr>
              <w:spacing w:before="40" w:after="40"/>
              <w:jc w:val="center"/>
              <w:rPr>
                <w:rFonts w:eastAsia="SimSun"/>
                <w:bCs/>
                <w:strike/>
                <w:lang w:eastAsia="zh-CN"/>
              </w:rPr>
            </w:pPr>
            <w:r w:rsidRPr="00534096">
              <w:rPr>
                <w:lang w:val="en-GB"/>
              </w:rPr>
              <w:t>24</w:t>
            </w:r>
          </w:p>
        </w:tc>
      </w:tr>
      <w:tr w:rsidR="00243C4F" w:rsidRPr="00DF42A4" w:rsidTr="008D1BB4">
        <w:tc>
          <w:tcPr>
            <w:tcW w:w="34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8"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Công tác khẩn nguy và phòng chống cháy nổ:</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định của pháp luật;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kế hoạch, phương án khẩn nguy sân bay;</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trình ứng phó khẩn nguy.</w:t>
            </w:r>
          </w:p>
        </w:tc>
        <w:tc>
          <w:tcPr>
            <w:tcW w:w="620"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r>
      <w:tr w:rsidR="00243C4F" w:rsidRPr="00DF42A4" w:rsidTr="008D1BB4">
        <w:tc>
          <w:tcPr>
            <w:tcW w:w="34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8"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0"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52</w:t>
            </w:r>
          </w:p>
        </w:tc>
      </w:tr>
    </w:tbl>
    <w:p w:rsidR="00243C4F" w:rsidRPr="00534096" w:rsidRDefault="00243C4F" w:rsidP="00243C4F">
      <w:pPr>
        <w:spacing w:before="100" w:after="100"/>
        <w:ind w:firstLine="567"/>
        <w:rPr>
          <w:rFonts w:eastAsia="SimSun"/>
          <w:bCs/>
          <w:lang w:eastAsia="zh-CN"/>
        </w:rPr>
      </w:pPr>
      <w:r w:rsidRPr="00534096">
        <w:rPr>
          <w:rFonts w:eastAsia="SimSun"/>
          <w:bCs/>
          <w:lang w:val="en-GB" w:eastAsia="zh-CN"/>
        </w:rPr>
        <w:t xml:space="preserve">b) </w:t>
      </w:r>
      <w:r w:rsidRPr="00534096">
        <w:rPr>
          <w:rFonts w:eastAsia="SimSun"/>
          <w:bCs/>
          <w:lang w:val="vi-VN" w:eastAsia="zh-CN"/>
        </w:rPr>
        <w:t>Các</w:t>
      </w:r>
      <w:r w:rsidRPr="00534096">
        <w:rPr>
          <w:rFonts w:eastAsia="SimSun"/>
          <w:bCs/>
          <w:lang w:val="en-GB" w:eastAsia="zh-CN"/>
        </w:rPr>
        <w:t xml:space="preserve"> </w:t>
      </w:r>
      <w:r w:rsidRPr="00534096">
        <w:rPr>
          <w:rFonts w:eastAsia="SimSun"/>
          <w:bCs/>
          <w:lang w:eastAsia="zh-CN"/>
        </w:rPr>
        <w:t>bài học chung về</w:t>
      </w:r>
      <w:r w:rsidRPr="00534096">
        <w:rPr>
          <w:rFonts w:eastAsia="SimSun"/>
          <w:bCs/>
          <w:lang w:val="en-GB" w:eastAsia="zh-CN"/>
        </w:rPr>
        <w:t xml:space="preserve"> </w:t>
      </w:r>
      <w:r w:rsidR="00735887" w:rsidRPr="00534096">
        <w:rPr>
          <w:rFonts w:eastAsia="SimSun"/>
          <w:bCs/>
          <w:lang w:val="vi-VN" w:eastAsia="zh-CN"/>
        </w:rPr>
        <w:t>ANHK</w:t>
      </w:r>
    </w:p>
    <w:p w:rsidR="00C654C3" w:rsidRPr="00534096" w:rsidRDefault="00C654C3" w:rsidP="00243C4F">
      <w:pPr>
        <w:spacing w:before="100" w:after="100"/>
        <w:ind w:firstLine="567"/>
        <w:rPr>
          <w:rFonts w:eastAsia="SimSun"/>
          <w:bCs/>
          <w:lang w:eastAsia="zh-C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1"/>
        <w:gridCol w:w="7330"/>
        <w:gridCol w:w="1127"/>
      </w:tblGrid>
      <w:tr w:rsidR="00243C4F" w:rsidRPr="00DF42A4" w:rsidTr="008D1BB4">
        <w:trPr>
          <w:trHeight w:val="737"/>
          <w:tblHeader/>
        </w:trPr>
        <w:tc>
          <w:tcPr>
            <w:tcW w:w="342" w:type="pct"/>
            <w:shd w:val="clear" w:color="auto" w:fill="FFFFFF"/>
            <w:vAlign w:val="center"/>
          </w:tcPr>
          <w:p w:rsidR="00243C4F" w:rsidRPr="00534096" w:rsidRDefault="00243C4F" w:rsidP="008D1BB4">
            <w:pPr>
              <w:jc w:val="center"/>
            </w:pPr>
            <w:r w:rsidRPr="00534096">
              <w:rPr>
                <w:b/>
              </w:rPr>
              <w:t>SỐ TT</w:t>
            </w:r>
          </w:p>
        </w:tc>
        <w:tc>
          <w:tcPr>
            <w:tcW w:w="4037"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pPr>
            <w:r w:rsidRPr="00534096">
              <w:rPr>
                <w:rFonts w:eastAsia="SimSun"/>
                <w:bCs/>
                <w:lang w:eastAsia="zh-CN"/>
              </w:rPr>
              <w:t>(Lý thuyết)</w:t>
            </w:r>
          </w:p>
        </w:tc>
        <w:tc>
          <w:tcPr>
            <w:tcW w:w="621" w:type="pct"/>
            <w:shd w:val="clear" w:color="auto" w:fill="FFFFFF"/>
            <w:vAlign w:val="center"/>
          </w:tcPr>
          <w:p w:rsidR="00243C4F" w:rsidRPr="00534096" w:rsidRDefault="00243C4F" w:rsidP="008D1BB4">
            <w:pPr>
              <w:jc w:val="center"/>
              <w:rPr>
                <w:b/>
              </w:rPr>
            </w:pPr>
            <w:r w:rsidRPr="00534096">
              <w:rPr>
                <w:b/>
              </w:rPr>
              <w:t xml:space="preserve">THỜI LƯỢNG </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vi-VN" w:eastAsia="zh-CN"/>
              </w:rPr>
            </w:pPr>
            <w:r w:rsidRPr="00534096">
              <w:rPr>
                <w:rFonts w:eastAsia="SimSun"/>
                <w:bCs/>
                <w:lang w:val="en-GB" w:eastAsia="zh-CN"/>
              </w:rPr>
              <w:t xml:space="preserve">Khái quát về </w:t>
            </w:r>
            <w:r w:rsidR="00735887" w:rsidRPr="00534096">
              <w:rPr>
                <w:rFonts w:eastAsia="SimSun"/>
                <w:bCs/>
                <w:lang w:val="vi-VN" w:eastAsia="zh-CN"/>
              </w:rPr>
              <w:t>ANHK</w:t>
            </w:r>
          </w:p>
        </w:tc>
        <w:tc>
          <w:tcPr>
            <w:tcW w:w="621"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1.1</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Hệ thống tổ chức bảo đảm ANHK Việt Nam:</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niệm, vai trò, vị trí, đối tượng, nhiệm vụ của công tác bảo đảm ANHK; mô hình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Hệ sinh thái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Vai trò, trách nhiệm các cơ quan quản lý nhà nước liên quan;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Hệ thống quản lý ANHK, trách nhiệm tham gia bảo đảm ANHK của các doanh nghiệp hàng không;</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Lịch sử hình thành, phát triển; các khái niệm, chức năng, nhiệm vụ, hệ thống tổ chức, phân loại lực lượng kiểm soát ANHK.</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r>
      <w:tr w:rsidR="00243C4F" w:rsidRPr="00DF42A4" w:rsidTr="008D1BB4">
        <w:trPr>
          <w:trHeight w:val="279"/>
        </w:trPr>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1.2</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en-GB" w:eastAsia="zh-CN"/>
              </w:rPr>
              <w:t xml:space="preserve">Khái quát ANHK </w:t>
            </w:r>
            <w:r w:rsidRPr="00534096">
              <w:rPr>
                <w:rFonts w:eastAsia="SimSun"/>
                <w:bCs/>
                <w:lang w:val="vi-VN" w:eastAsia="zh-CN"/>
              </w:rPr>
              <w:t>cảng hàng không, sân bay</w:t>
            </w:r>
            <w:r w:rsidRPr="00534096">
              <w:rPr>
                <w:rFonts w:eastAsia="SimSun"/>
                <w:bCs/>
                <w:lang w:eastAsia="zh-CN"/>
              </w:rPr>
              <w:t>:</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Mô hình bảo đảm ANHK tại cảng hàng không; trách nhiệm của các cơ quan, đơn vị, doanh nghiệp; cơ chế phối hợp liên ngành trong bảo đảm ANHK tại cảng hàng không;</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Chương trình ANHK</w:t>
            </w:r>
            <w:r w:rsidR="00015179">
              <w:rPr>
                <w:rFonts w:eastAsia="SimSun"/>
                <w:bCs/>
                <w:lang w:val="en-GB" w:eastAsia="zh-CN"/>
              </w:rPr>
              <w:t xml:space="preserve"> của người khai thác</w:t>
            </w:r>
            <w:r w:rsidRPr="00534096">
              <w:rPr>
                <w:rFonts w:eastAsia="SimSun"/>
                <w:bCs/>
                <w:lang w:val="en-GB" w:eastAsia="zh-CN"/>
              </w:rPr>
              <w:t xml:space="preserve"> cảng hàng không</w:t>
            </w:r>
            <w:r w:rsidR="00015179">
              <w:rPr>
                <w:rFonts w:eastAsia="SimSun"/>
                <w:bCs/>
                <w:lang w:val="en-GB" w:eastAsia="zh-CN"/>
              </w:rPr>
              <w:t>, sân bay</w:t>
            </w:r>
            <w:r w:rsidRPr="00534096">
              <w:rPr>
                <w:rFonts w:eastAsia="SimSun"/>
                <w:bCs/>
                <w:lang w:val="en-GB" w:eastAsia="zh-CN"/>
              </w:rPr>
              <w:t>.</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1.3</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Khái quát ANHK người khai thác tàu bay:</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Trách nhiệm của người khai thác tàu bay, các doanh nghiệp cung cấp dịch vụ cho người khai thác tàu bay trong bảo đảm ANHK;</w:t>
            </w:r>
          </w:p>
          <w:p w:rsidR="00243C4F" w:rsidRPr="00534096" w:rsidRDefault="00243C4F" w:rsidP="00015179">
            <w:pPr>
              <w:spacing w:before="40" w:after="40"/>
              <w:ind w:left="57" w:right="57"/>
              <w:jc w:val="both"/>
              <w:rPr>
                <w:rFonts w:eastAsia="SimSun"/>
                <w:bCs/>
                <w:lang w:val="en-GB" w:eastAsia="zh-CN"/>
              </w:rPr>
            </w:pPr>
            <w:r w:rsidRPr="00534096">
              <w:rPr>
                <w:rFonts w:eastAsia="SimSun"/>
                <w:bCs/>
                <w:lang w:val="en-GB" w:eastAsia="zh-CN"/>
              </w:rPr>
              <w:t xml:space="preserve">- Chương trình ANHK </w:t>
            </w:r>
            <w:r w:rsidR="00015179">
              <w:rPr>
                <w:rFonts w:eastAsia="SimSun"/>
                <w:bCs/>
                <w:lang w:val="en-GB" w:eastAsia="zh-CN"/>
              </w:rPr>
              <w:t>của hãng hàng không</w:t>
            </w:r>
            <w:r w:rsidRPr="00534096">
              <w:rPr>
                <w:rFonts w:eastAsia="SimSun"/>
                <w:bCs/>
                <w:lang w:val="en-GB" w:eastAsia="zh-CN"/>
              </w:rPr>
              <w:t>.</w:t>
            </w:r>
          </w:p>
        </w:tc>
        <w:tc>
          <w:tcPr>
            <w:tcW w:w="621"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1.4</w:t>
            </w:r>
          </w:p>
        </w:tc>
        <w:tc>
          <w:tcPr>
            <w:tcW w:w="4037" w:type="pct"/>
            <w:shd w:val="clear" w:color="auto" w:fill="FFFFFF"/>
            <w:vAlign w:val="center"/>
          </w:tcPr>
          <w:p w:rsidR="00243C4F" w:rsidRPr="00D631EF" w:rsidRDefault="00243C4F" w:rsidP="008D1BB4">
            <w:pPr>
              <w:spacing w:before="40" w:after="40"/>
              <w:ind w:left="57" w:right="57"/>
              <w:jc w:val="both"/>
              <w:rPr>
                <w:rFonts w:eastAsia="SimSun"/>
                <w:bCs/>
                <w:spacing w:val="-8"/>
                <w:lang w:val="en-GB" w:eastAsia="zh-CN"/>
              </w:rPr>
            </w:pPr>
            <w:r w:rsidRPr="00D631EF">
              <w:rPr>
                <w:rFonts w:eastAsia="SimSun"/>
                <w:bCs/>
                <w:spacing w:val="-8"/>
                <w:lang w:val="en-GB" w:eastAsia="zh-CN"/>
              </w:rPr>
              <w:t>Khái quát ANHK cơ sở cung cấp dịch vụ bảo đảm hoạt động bay:</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Trách nhiệm của cơ sở cung cấp dịch vụ bảo đảm hoạt động bay, các doanh nghiệp liên quan trong bảo đảm ANHK;</w:t>
            </w:r>
          </w:p>
          <w:p w:rsidR="00243C4F" w:rsidRPr="00D631EF" w:rsidRDefault="00243C4F" w:rsidP="008D1BB4">
            <w:pPr>
              <w:spacing w:before="40" w:after="40"/>
              <w:ind w:left="57" w:right="57"/>
              <w:jc w:val="both"/>
              <w:rPr>
                <w:rFonts w:eastAsia="SimSun"/>
                <w:bCs/>
                <w:spacing w:val="-8"/>
                <w:lang w:val="en-GB" w:eastAsia="zh-CN"/>
              </w:rPr>
            </w:pPr>
            <w:r w:rsidRPr="00D631EF">
              <w:rPr>
                <w:rFonts w:eastAsia="SimSun"/>
                <w:bCs/>
                <w:spacing w:val="-8"/>
                <w:lang w:val="en-GB" w:eastAsia="zh-CN"/>
              </w:rPr>
              <w:t>- Quy chế ANHK cơ sở cung cấp dịch vụ bảo đảm hoạt động bay.</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1.5</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Khái quát ANHK hoạt động cung cấp dịch vụ hàng không, phi hàng không:</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Trách nhiệm của cơ sở cung cấp dịch vụ hàng không, các doanh nghiệp liên quan trong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Quy chế ANHK cơ sở cung cấp dịch vụ hàng không.</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lang w:val="en-GB"/>
              </w:rPr>
              <w:t>8</w:t>
            </w:r>
          </w:p>
          <w:p w:rsidR="00243C4F" w:rsidRPr="00534096" w:rsidRDefault="00243C4F" w:rsidP="008D1BB4">
            <w:pPr>
              <w:spacing w:before="40" w:after="40"/>
              <w:jc w:val="center"/>
              <w:rPr>
                <w:rFonts w:eastAsia="SimSun"/>
                <w:bCs/>
                <w:lang w:val="en-GB" w:eastAsia="zh-CN"/>
              </w:rPr>
            </w:pP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An ninh thông tin: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Rủi ro an ninh thông tin;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niệm, vai trò, vị trí;</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Trách nhiệm của cơ quan, đơn vị liên quan;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Phương án bảo đảm an ninh thông tin.</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lang w:val="en-GB"/>
              </w:rPr>
              <w:t>4</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Quản lý rủi ro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niệm, vai trò, vị trí;</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Trách nhiệm của cơ quan, đơn vị liên quan;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Quy trình quản lý rủi ro ANHK.</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lang w:val="en-GB"/>
              </w:rPr>
              <w:t>8</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Các biện pháp kiểm soát ANHK</w:t>
            </w:r>
          </w:p>
        </w:tc>
        <w:tc>
          <w:tcPr>
            <w:tcW w:w="621"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4.1</w:t>
            </w:r>
          </w:p>
        </w:tc>
        <w:tc>
          <w:tcPr>
            <w:tcW w:w="4037" w:type="pct"/>
            <w:shd w:val="clear" w:color="auto" w:fill="FFFFFF"/>
            <w:vAlign w:val="center"/>
          </w:tcPr>
          <w:p w:rsidR="00243C4F" w:rsidRPr="00534096" w:rsidRDefault="00243C4F" w:rsidP="00853FFA">
            <w:pPr>
              <w:spacing w:before="40" w:after="40"/>
              <w:ind w:left="57" w:right="57"/>
              <w:jc w:val="both"/>
              <w:rPr>
                <w:rFonts w:eastAsia="SimSun"/>
                <w:bCs/>
                <w:lang w:val="en-GB" w:eastAsia="zh-CN"/>
              </w:rPr>
            </w:pPr>
            <w:r w:rsidRPr="00534096">
              <w:rPr>
                <w:rFonts w:eastAsia="SimSun"/>
                <w:bCs/>
                <w:lang w:val="en-GB" w:eastAsia="zh-CN"/>
              </w:rPr>
              <w:t>Khái quát chung:</w:t>
            </w:r>
            <w:r w:rsidR="00853FFA">
              <w:rPr>
                <w:rFonts w:eastAsia="SimSun"/>
                <w:bCs/>
                <w:lang w:val="en-GB" w:eastAsia="zh-CN"/>
              </w:rPr>
              <w:t xml:space="preserve"> k</w:t>
            </w:r>
            <w:r w:rsidRPr="00534096">
              <w:rPr>
                <w:rFonts w:eastAsia="SimSun"/>
                <w:bCs/>
                <w:lang w:val="en-GB" w:eastAsia="zh-CN"/>
              </w:rPr>
              <w:t>hái quát hệ thống các biện háp kiểm soát ANHK và mối quan hệ tương tác, hỗ trợ giữa các biện pháp kiểm soát ANHK (</w:t>
            </w:r>
            <w:r w:rsidRPr="00534096">
              <w:rPr>
                <w:rFonts w:eastAsia="SimSun"/>
                <w:bCs/>
                <w:i/>
                <w:lang w:val="en-GB" w:eastAsia="zh-CN"/>
              </w:rPr>
              <w:t xml:space="preserve">phân chia khu vực, </w:t>
            </w:r>
            <w:r w:rsidRPr="00534096">
              <w:rPr>
                <w:rFonts w:eastAsia="SimSun"/>
                <w:bCs/>
                <w:i/>
                <w:iCs/>
                <w:lang w:val="en-GB" w:eastAsia="zh-CN"/>
              </w:rPr>
              <w:t>thẻ</w:t>
            </w:r>
            <w:r w:rsidR="00853FFA">
              <w:rPr>
                <w:rFonts w:eastAsia="SimSun"/>
                <w:bCs/>
                <w:i/>
                <w:iCs/>
                <w:lang w:val="en-GB" w:eastAsia="zh-CN"/>
              </w:rPr>
              <w:t xml:space="preserve"> kiểm soát</w:t>
            </w:r>
            <w:r w:rsidRPr="00534096">
              <w:rPr>
                <w:rFonts w:eastAsia="SimSun"/>
                <w:bCs/>
                <w:i/>
                <w:iCs/>
                <w:lang w:val="en-GB" w:eastAsia="zh-CN"/>
              </w:rPr>
              <w:t xml:space="preserve"> ANHK, kiểm tra ANHK, hàng rào ANHK, tuần tra ANHK, giám sát ANHK, kiểm soát ANNB, kiểm soát an ninh thông tin…</w:t>
            </w:r>
            <w:r w:rsidRPr="00534096">
              <w:rPr>
                <w:rFonts w:eastAsia="SimSun"/>
                <w:bCs/>
                <w:lang w:val="en-GB" w:eastAsia="zh-CN"/>
              </w:rPr>
              <w:t>).</w:t>
            </w:r>
          </w:p>
        </w:tc>
        <w:tc>
          <w:tcPr>
            <w:tcW w:w="621"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2</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4.2</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Biện pháp phân chia khu vực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Vai trò, tác dụng của biện pháp phân chia khu vực trong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Phân loại; trách nhiệm thiết lập, duy trì  các khu vực trong bảo đảm ANHK.</w:t>
            </w:r>
          </w:p>
        </w:tc>
        <w:tc>
          <w:tcPr>
            <w:tcW w:w="621"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2</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4.3</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Hàng rào, cổ</w:t>
            </w:r>
            <w:r w:rsidR="005D5816">
              <w:rPr>
                <w:rFonts w:eastAsia="SimSun"/>
                <w:bCs/>
                <w:lang w:val="en-GB" w:eastAsia="zh-CN"/>
              </w:rPr>
              <w:t xml:space="preserve">ng, </w:t>
            </w:r>
            <w:r w:rsidRPr="00534096">
              <w:rPr>
                <w:rFonts w:eastAsia="SimSun"/>
                <w:bCs/>
                <w:lang w:val="en-GB" w:eastAsia="zh-CN"/>
              </w:rPr>
              <w:t>cửa trong đảm bảo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w:t>
            </w:r>
            <w:r w:rsidRPr="00534096">
              <w:rPr>
                <w:rFonts w:eastAsia="SimSun"/>
                <w:bCs/>
                <w:i/>
                <w:iCs/>
                <w:lang w:val="en-GB" w:eastAsia="zh-CN"/>
              </w:rPr>
              <w:t xml:space="preserve"> </w:t>
            </w:r>
            <w:r w:rsidRPr="00534096">
              <w:rPr>
                <w:rFonts w:eastAsia="SimSun"/>
                <w:bCs/>
                <w:lang w:val="en-GB" w:eastAsia="zh-CN"/>
              </w:rPr>
              <w:t>Vai trò, tác dụng của hàng rào, cổ</w:t>
            </w:r>
            <w:r w:rsidR="005D5816">
              <w:rPr>
                <w:rFonts w:eastAsia="SimSun"/>
                <w:bCs/>
                <w:lang w:val="en-GB" w:eastAsia="zh-CN"/>
              </w:rPr>
              <w:t xml:space="preserve">ng, </w:t>
            </w:r>
            <w:r w:rsidRPr="00534096">
              <w:rPr>
                <w:rFonts w:eastAsia="SimSun"/>
                <w:bCs/>
                <w:lang w:val="en-GB" w:eastAsia="zh-CN"/>
              </w:rPr>
              <w:t xml:space="preserve">cửa trong bảo đảm ANHK; </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Tiêu chuẩn, quy định, trách nhiệm xây dựng, bảo trì, sửa chữa, sử dụ</w:t>
            </w:r>
            <w:r w:rsidR="005D5816">
              <w:rPr>
                <w:rFonts w:eastAsia="SimSun"/>
                <w:bCs/>
                <w:lang w:val="en-GB" w:eastAsia="zh-CN"/>
              </w:rPr>
              <w:t xml:space="preserve">ng hàng rào, </w:t>
            </w:r>
            <w:r w:rsidRPr="00534096">
              <w:rPr>
                <w:rFonts w:eastAsia="SimSun"/>
                <w:bCs/>
                <w:lang w:val="en-GB" w:eastAsia="zh-CN"/>
              </w:rPr>
              <w:t>cổ</w:t>
            </w:r>
            <w:r w:rsidR="005D5816">
              <w:rPr>
                <w:rFonts w:eastAsia="SimSun"/>
                <w:bCs/>
                <w:lang w:val="en-GB" w:eastAsia="zh-CN"/>
              </w:rPr>
              <w:t xml:space="preserve">ng, </w:t>
            </w:r>
            <w:r w:rsidRPr="00534096">
              <w:rPr>
                <w:rFonts w:eastAsia="SimSun"/>
                <w:bCs/>
                <w:lang w:val="en-GB" w:eastAsia="zh-CN"/>
              </w:rPr>
              <w:t>cửa trong bảo đảm ANHK.</w:t>
            </w:r>
          </w:p>
        </w:tc>
        <w:tc>
          <w:tcPr>
            <w:tcW w:w="621"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2</w:t>
            </w:r>
          </w:p>
        </w:tc>
      </w:tr>
      <w:tr w:rsidR="00243C4F" w:rsidRPr="00DF42A4" w:rsidTr="008D1BB4">
        <w:trPr>
          <w:trHeight w:val="302"/>
        </w:trPr>
        <w:tc>
          <w:tcPr>
            <w:tcW w:w="342"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4.4</w:t>
            </w:r>
          </w:p>
        </w:tc>
        <w:tc>
          <w:tcPr>
            <w:tcW w:w="4037" w:type="pct"/>
            <w:tcBorders>
              <w:bottom w:val="single" w:sz="4" w:space="0" w:color="auto"/>
            </w:tcBorders>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Thẻ, giấy phép kiểm soát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w:t>
            </w:r>
            <w:r w:rsidRPr="00534096">
              <w:rPr>
                <w:rFonts w:eastAsia="SimSun"/>
                <w:bCs/>
                <w:i/>
                <w:iCs/>
                <w:lang w:val="en-GB" w:eastAsia="zh-CN"/>
              </w:rPr>
              <w:t xml:space="preserve"> </w:t>
            </w:r>
            <w:r w:rsidRPr="00534096">
              <w:rPr>
                <w:rFonts w:eastAsia="SimSun"/>
                <w:bCs/>
                <w:lang w:val="en-GB" w:eastAsia="zh-CN"/>
              </w:rPr>
              <w:t>Vai trò, tác dụng của biện pháp sử dụng thẻ, giấy phép kiểm soát ANHK trong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Cấp, quản lý, sử dụng thẻ, giấy phép kiểm soát ANHK.</w:t>
            </w:r>
          </w:p>
        </w:tc>
        <w:tc>
          <w:tcPr>
            <w:tcW w:w="621"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2</w:t>
            </w:r>
          </w:p>
        </w:tc>
      </w:tr>
      <w:tr w:rsidR="00243C4F" w:rsidRPr="00DF42A4" w:rsidTr="008D1BB4">
        <w:trPr>
          <w:trHeight w:val="274"/>
        </w:trPr>
        <w:tc>
          <w:tcPr>
            <w:tcW w:w="342" w:type="pct"/>
            <w:tcBorders>
              <w:top w:val="single" w:sz="4" w:space="0" w:color="auto"/>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4.5</w:t>
            </w:r>
          </w:p>
        </w:tc>
        <w:tc>
          <w:tcPr>
            <w:tcW w:w="4037" w:type="pct"/>
            <w:tcBorders>
              <w:top w:val="single" w:sz="4" w:space="0" w:color="auto"/>
              <w:bottom w:val="single" w:sz="4" w:space="0" w:color="auto"/>
            </w:tcBorders>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Kiểm tra, giám sát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w:t>
            </w:r>
            <w:r w:rsidRPr="00534096">
              <w:rPr>
                <w:rFonts w:eastAsia="SimSun"/>
                <w:bCs/>
                <w:i/>
                <w:iCs/>
                <w:lang w:val="en-GB" w:eastAsia="zh-CN"/>
              </w:rPr>
              <w:t xml:space="preserve"> </w:t>
            </w:r>
            <w:r w:rsidRPr="00534096">
              <w:rPr>
                <w:rFonts w:eastAsia="SimSun"/>
                <w:bCs/>
                <w:lang w:val="en-GB" w:eastAsia="zh-CN"/>
              </w:rPr>
              <w:t>Vai trò, tác dụng của biện pháp kiểm tra, giám sát ANHK trong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Tiêu chuẩn, quy định, quy trình kiểm tra, giám sát ANHK.</w:t>
            </w:r>
          </w:p>
        </w:tc>
        <w:tc>
          <w:tcPr>
            <w:tcW w:w="621" w:type="pct"/>
            <w:tcBorders>
              <w:top w:val="single" w:sz="4" w:space="0" w:color="auto"/>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4</w:t>
            </w:r>
          </w:p>
        </w:tc>
      </w:tr>
      <w:tr w:rsidR="00243C4F" w:rsidRPr="00DF42A4" w:rsidTr="008D1BB4">
        <w:trPr>
          <w:trHeight w:val="249"/>
        </w:trPr>
        <w:tc>
          <w:tcPr>
            <w:tcW w:w="342" w:type="pct"/>
            <w:tcBorders>
              <w:top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4.6</w:t>
            </w:r>
          </w:p>
        </w:tc>
        <w:tc>
          <w:tcPr>
            <w:tcW w:w="4037" w:type="pct"/>
            <w:tcBorders>
              <w:top w:val="single" w:sz="4" w:space="0" w:color="auto"/>
            </w:tcBorders>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Kiểm soát an ninh nội bộ:</w:t>
            </w:r>
          </w:p>
          <w:p w:rsidR="00243C4F" w:rsidRPr="00534096" w:rsidRDefault="00243C4F" w:rsidP="008D1BB4">
            <w:pPr>
              <w:spacing w:before="40" w:after="40"/>
              <w:ind w:left="57" w:right="57"/>
              <w:jc w:val="both"/>
              <w:rPr>
                <w:rFonts w:eastAsia="SimSun"/>
                <w:bCs/>
                <w:iCs/>
                <w:lang w:val="en-GB" w:eastAsia="zh-CN"/>
              </w:rPr>
            </w:pPr>
            <w:r w:rsidRPr="00534096">
              <w:rPr>
                <w:rFonts w:eastAsia="SimSun"/>
                <w:bCs/>
                <w:lang w:val="en-GB" w:eastAsia="zh-CN"/>
              </w:rPr>
              <w:t>-</w:t>
            </w:r>
            <w:r w:rsidRPr="00534096">
              <w:rPr>
                <w:rFonts w:eastAsia="SimSun"/>
                <w:bCs/>
                <w:i/>
                <w:iCs/>
                <w:lang w:val="en-GB" w:eastAsia="zh-CN"/>
              </w:rPr>
              <w:t xml:space="preserve"> </w:t>
            </w:r>
            <w:r w:rsidRPr="00534096">
              <w:rPr>
                <w:rFonts w:eastAsia="SimSun"/>
                <w:bCs/>
                <w:iCs/>
                <w:lang w:val="en-GB" w:eastAsia="zh-CN"/>
              </w:rPr>
              <w:t>Rủi ro an ninh nội bộ;</w:t>
            </w:r>
          </w:p>
          <w:p w:rsidR="00243C4F" w:rsidRPr="00534096" w:rsidRDefault="00243C4F" w:rsidP="008D1BB4">
            <w:pPr>
              <w:spacing w:before="40" w:after="40"/>
              <w:ind w:left="57" w:right="57"/>
              <w:jc w:val="both"/>
              <w:rPr>
                <w:rFonts w:eastAsia="SimSun"/>
                <w:bCs/>
                <w:lang w:val="en-GB" w:eastAsia="zh-CN"/>
              </w:rPr>
            </w:pPr>
            <w:r w:rsidRPr="00534096">
              <w:rPr>
                <w:rFonts w:eastAsia="SimSun"/>
                <w:bCs/>
                <w:iCs/>
                <w:lang w:val="en-GB" w:eastAsia="zh-CN"/>
              </w:rPr>
              <w:t xml:space="preserve">- </w:t>
            </w:r>
            <w:r w:rsidRPr="00534096">
              <w:rPr>
                <w:rFonts w:eastAsia="SimSun"/>
                <w:bCs/>
                <w:lang w:val="en-GB" w:eastAsia="zh-CN"/>
              </w:rPr>
              <w:t>Vai trò, tác dụng của biện pháp kiểm soát an ninh nội bộ trong bảo đảm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Tiêu chuẩn, quy định, quy trình kiểm soát an ninh nội bộ.</w:t>
            </w:r>
          </w:p>
        </w:tc>
        <w:tc>
          <w:tcPr>
            <w:tcW w:w="621" w:type="pct"/>
            <w:tcBorders>
              <w:top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4</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5</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Phân tích hành vi:</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w:t>
            </w:r>
            <w:r w:rsidRPr="00534096">
              <w:rPr>
                <w:rFonts w:eastAsia="SimSun"/>
                <w:bCs/>
                <w:lang w:val="en-GB" w:eastAsia="zh-CN"/>
              </w:rPr>
              <w:t>Vai trò, tác dụng của biệ</w:t>
            </w:r>
            <w:r w:rsidR="005D5816">
              <w:rPr>
                <w:rFonts w:eastAsia="SimSun"/>
                <w:bCs/>
                <w:lang w:val="en-GB" w:eastAsia="zh-CN"/>
              </w:rPr>
              <w:t xml:space="preserve">n pháp phân tích hành vi, </w:t>
            </w:r>
            <w:r w:rsidRPr="00534096">
              <w:rPr>
                <w:rFonts w:eastAsia="SimSun"/>
                <w:bCs/>
                <w:lang w:val="en-GB" w:eastAsia="zh-CN"/>
              </w:rPr>
              <w:t>phát hiện hành vi bất thường trong bảo đảm ANHK</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Tâm lý tội phạm;</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Tâm lý hành khách;</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Tâm lý nhân viên nội bộ;</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Phân tích hành vi.</w:t>
            </w:r>
          </w:p>
        </w:tc>
        <w:tc>
          <w:tcPr>
            <w:tcW w:w="62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lang w:val="en-GB"/>
              </w:rPr>
              <w:t>12</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6</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Kiểm soát chất lượng ANHK:</w:t>
            </w:r>
          </w:p>
          <w:p w:rsidR="00243C4F" w:rsidRPr="00534096" w:rsidRDefault="00243C4F" w:rsidP="008D1BB4">
            <w:pPr>
              <w:spacing w:before="40" w:after="40"/>
              <w:ind w:left="57" w:right="57"/>
              <w:jc w:val="both"/>
            </w:pPr>
            <w:r w:rsidRPr="00534096">
              <w:t>- Khái niệm, vai trò, nhiệm vụ của KSCL;</w:t>
            </w:r>
          </w:p>
          <w:p w:rsidR="00243C4F" w:rsidRPr="00534096" w:rsidRDefault="00243C4F" w:rsidP="008D1BB4">
            <w:pPr>
              <w:spacing w:before="40" w:after="40"/>
              <w:ind w:left="57" w:right="57"/>
              <w:jc w:val="both"/>
            </w:pPr>
            <w:r w:rsidRPr="00534096">
              <w:t xml:space="preserve">- Các quy định chung về KSCL; </w:t>
            </w:r>
          </w:p>
          <w:p w:rsidR="00243C4F" w:rsidRPr="00534096" w:rsidRDefault="00853FFA" w:rsidP="008D1BB4">
            <w:pPr>
              <w:spacing w:before="40" w:after="40"/>
              <w:ind w:left="57" w:right="57"/>
              <w:jc w:val="both"/>
            </w:pPr>
            <w:r>
              <w:t>- Nguyên tắc, quy trình: k</w:t>
            </w:r>
            <w:r w:rsidR="00243C4F" w:rsidRPr="00534096">
              <w:t xml:space="preserve">iểm tra, thử nghiệm, xác </w:t>
            </w:r>
            <w:r>
              <w:t>minh, điều tra, đánh giá ANHK; g</w:t>
            </w:r>
            <w:r w:rsidR="00243C4F" w:rsidRPr="00534096">
              <w:t>iám sát thường xuyên;</w:t>
            </w:r>
          </w:p>
          <w:p w:rsidR="00243C4F" w:rsidRPr="00534096" w:rsidRDefault="00243C4F" w:rsidP="008D1BB4">
            <w:pPr>
              <w:spacing w:before="40" w:after="40"/>
              <w:ind w:left="57" w:right="57"/>
              <w:jc w:val="both"/>
            </w:pPr>
            <w:r w:rsidRPr="00534096">
              <w:t>- Thực hiện khuyến cáo;</w:t>
            </w:r>
          </w:p>
          <w:p w:rsidR="00243C4F" w:rsidRPr="00534096" w:rsidRDefault="00243C4F" w:rsidP="008D1BB4">
            <w:pPr>
              <w:spacing w:before="40" w:after="40"/>
              <w:ind w:left="57" w:right="57"/>
              <w:jc w:val="both"/>
              <w:rPr>
                <w:rFonts w:eastAsia="SimSun"/>
                <w:bCs/>
                <w:lang w:val="en-GB" w:eastAsia="zh-CN"/>
              </w:rPr>
            </w:pPr>
            <w:r w:rsidRPr="00534096">
              <w:t>- Thống kê, báo cáo, sử dụng cơ sở dữ liệu KSCL.</w:t>
            </w:r>
          </w:p>
        </w:tc>
        <w:tc>
          <w:tcPr>
            <w:tcW w:w="62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lang w:val="en-GB"/>
              </w:rPr>
              <w:t>4</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7</w:t>
            </w:r>
          </w:p>
        </w:tc>
        <w:tc>
          <w:tcPr>
            <w:tcW w:w="4037"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Tạo thuận lợi trong bảo đảm ANHK:</w:t>
            </w:r>
          </w:p>
          <w:p w:rsidR="00243C4F" w:rsidRPr="00E949B7" w:rsidRDefault="00243C4F" w:rsidP="008D1BB4">
            <w:pPr>
              <w:spacing w:before="40" w:after="40"/>
              <w:ind w:left="57" w:right="57"/>
              <w:jc w:val="both"/>
              <w:rPr>
                <w:rFonts w:eastAsia="SimSun"/>
                <w:bCs/>
                <w:spacing w:val="-8"/>
                <w:lang w:val="en-GB" w:eastAsia="zh-CN"/>
              </w:rPr>
            </w:pPr>
            <w:r w:rsidRPr="00E949B7">
              <w:rPr>
                <w:rFonts w:eastAsia="SimSun"/>
                <w:bCs/>
                <w:spacing w:val="-8"/>
                <w:lang w:val="en-GB" w:eastAsia="zh-CN"/>
              </w:rPr>
              <w:t>- Khái niệm, mối quan hệ giữa bảo đảm ANHK và tạo thuận lợi;</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Một số quy định, yêu cầu về tạo thuận lợi.</w:t>
            </w:r>
          </w:p>
        </w:tc>
        <w:tc>
          <w:tcPr>
            <w:tcW w:w="62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lang w:val="en-GB"/>
              </w:rPr>
              <w:t>4</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7" w:type="pct"/>
            <w:shd w:val="clear" w:color="auto" w:fill="FFFFFF"/>
            <w:vAlign w:val="center"/>
          </w:tcPr>
          <w:p w:rsidR="00243C4F" w:rsidRPr="00534096" w:rsidRDefault="00243C4F" w:rsidP="008D1BB4">
            <w:pPr>
              <w:spacing w:before="40" w:after="40"/>
              <w:ind w:left="57" w:right="57"/>
              <w:jc w:val="center"/>
              <w:rPr>
                <w:rFonts w:eastAsia="SimSun"/>
                <w:b/>
                <w:bCs/>
                <w:lang w:val="en-GB" w:eastAsia="zh-CN"/>
              </w:rPr>
            </w:pPr>
            <w:r w:rsidRPr="00534096">
              <w:rPr>
                <w:rFonts w:eastAsia="SimSun"/>
                <w:b/>
                <w:bCs/>
                <w:lang w:val="en-GB" w:eastAsia="zh-CN"/>
              </w:rPr>
              <w:t>TỔNG CỘNG</w:t>
            </w:r>
          </w:p>
        </w:tc>
        <w:tc>
          <w:tcPr>
            <w:tcW w:w="621" w:type="pct"/>
            <w:shd w:val="clear" w:color="auto" w:fill="FFFFFF"/>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84</w:t>
            </w:r>
          </w:p>
        </w:tc>
      </w:tr>
    </w:tbl>
    <w:p w:rsidR="00243C4F" w:rsidRPr="00534096" w:rsidRDefault="00243C4F" w:rsidP="00243C4F">
      <w:pPr>
        <w:spacing w:before="100" w:after="100"/>
        <w:ind w:firstLine="567"/>
        <w:rPr>
          <w:rFonts w:eastAsia="SimSun"/>
          <w:lang w:val="en-GB" w:eastAsia="zh-CN"/>
        </w:rPr>
      </w:pPr>
      <w:r w:rsidRPr="00534096">
        <w:rPr>
          <w:rFonts w:eastAsia="SimSun"/>
          <w:lang w:val="en-GB" w:eastAsia="zh-CN"/>
        </w:rPr>
        <w:t xml:space="preserve">c) </w:t>
      </w:r>
      <w:r w:rsidRPr="00534096">
        <w:rPr>
          <w:rFonts w:eastAsia="SimSun"/>
          <w:lang w:val="vi-VN" w:eastAsia="zh-CN"/>
        </w:rPr>
        <w:t xml:space="preserve">Các </w:t>
      </w:r>
      <w:r w:rsidRPr="00534096">
        <w:rPr>
          <w:rFonts w:eastAsia="SimSun"/>
          <w:lang w:val="en-GB" w:eastAsia="zh-CN"/>
        </w:rPr>
        <w:t xml:space="preserve">bài </w:t>
      </w:r>
      <w:r w:rsidRPr="00534096">
        <w:rPr>
          <w:rFonts w:eastAsia="SimSun"/>
          <w:lang w:val="vi-VN" w:eastAsia="zh-CN"/>
        </w:rPr>
        <w:t xml:space="preserve">học </w:t>
      </w:r>
      <w:r w:rsidRPr="00534096">
        <w:rPr>
          <w:rFonts w:eastAsia="SimSun"/>
          <w:lang w:val="en-GB" w:eastAsia="zh-CN"/>
        </w:rPr>
        <w:t xml:space="preserve">nghiệp vụ </w:t>
      </w:r>
      <w:r w:rsidR="00735887" w:rsidRPr="00534096">
        <w:rPr>
          <w:rFonts w:eastAsia="SimSun"/>
          <w:lang w:val="en-GB" w:eastAsia="zh-CN"/>
        </w:rPr>
        <w:t>ANK</w:t>
      </w:r>
      <w:r w:rsidR="002223DA" w:rsidRPr="00534096">
        <w:rPr>
          <w:rFonts w:eastAsia="SimSun"/>
          <w:lang w:val="en-GB" w:eastAsia="zh-CN"/>
        </w:rPr>
        <w:t>S</w:t>
      </w:r>
    </w:p>
    <w:tbl>
      <w:tblPr>
        <w:tblW w:w="503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5814"/>
        <w:gridCol w:w="850"/>
        <w:gridCol w:w="851"/>
        <w:gridCol w:w="998"/>
      </w:tblGrid>
      <w:tr w:rsidR="00243C4F" w:rsidRPr="00DF42A4" w:rsidTr="008D1BB4">
        <w:trPr>
          <w:trHeight w:val="397"/>
          <w:tblHeader/>
        </w:trPr>
        <w:tc>
          <w:tcPr>
            <w:tcW w:w="341" w:type="pct"/>
            <w:vMerge w:val="restart"/>
            <w:shd w:val="clear" w:color="auto" w:fill="FFFFFF"/>
            <w:vAlign w:val="center"/>
          </w:tcPr>
          <w:p w:rsidR="00243C4F" w:rsidRPr="00534096" w:rsidRDefault="00243C4F" w:rsidP="008D1BB4">
            <w:pPr>
              <w:jc w:val="center"/>
            </w:pPr>
            <w:r w:rsidRPr="00534096">
              <w:rPr>
                <w:b/>
              </w:rPr>
              <w:t>SỐ TT</w:t>
            </w:r>
          </w:p>
        </w:tc>
        <w:tc>
          <w:tcPr>
            <w:tcW w:w="3182" w:type="pct"/>
            <w:vMerge w:val="restart"/>
            <w:shd w:val="clear" w:color="auto" w:fill="FFFFFF"/>
            <w:vAlign w:val="center"/>
          </w:tcPr>
          <w:p w:rsidR="00243C4F" w:rsidRPr="00534096" w:rsidRDefault="00243C4F" w:rsidP="008D1BB4">
            <w:pPr>
              <w:ind w:left="57" w:right="57"/>
              <w:jc w:val="center"/>
            </w:pPr>
            <w:r w:rsidRPr="00534096">
              <w:rPr>
                <w:rFonts w:eastAsia="SimSun"/>
                <w:b/>
                <w:bCs/>
                <w:lang w:eastAsia="zh-CN"/>
              </w:rPr>
              <w:t xml:space="preserve">BÀI </w:t>
            </w:r>
            <w:r w:rsidRPr="00534096">
              <w:rPr>
                <w:rFonts w:eastAsia="SimSun"/>
                <w:b/>
                <w:bCs/>
                <w:lang w:val="vi-VN" w:eastAsia="zh-CN"/>
              </w:rPr>
              <w:t>HỌC</w:t>
            </w:r>
          </w:p>
        </w:tc>
        <w:tc>
          <w:tcPr>
            <w:tcW w:w="1477"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41" w:type="pct"/>
            <w:vMerge/>
            <w:shd w:val="clear" w:color="auto" w:fill="FFFFFF"/>
            <w:vAlign w:val="center"/>
          </w:tcPr>
          <w:p w:rsidR="00243C4F" w:rsidRPr="00534096" w:rsidRDefault="00243C4F" w:rsidP="008D1BB4">
            <w:pPr>
              <w:jc w:val="center"/>
            </w:pPr>
          </w:p>
        </w:tc>
        <w:tc>
          <w:tcPr>
            <w:tcW w:w="3182" w:type="pct"/>
            <w:vMerge/>
            <w:shd w:val="clear" w:color="auto" w:fill="FFFFFF"/>
            <w:vAlign w:val="center"/>
          </w:tcPr>
          <w:p w:rsidR="00243C4F" w:rsidRPr="00534096" w:rsidRDefault="00243C4F" w:rsidP="008D1BB4">
            <w:pPr>
              <w:ind w:left="57" w:right="57"/>
            </w:pPr>
          </w:p>
        </w:tc>
        <w:tc>
          <w:tcPr>
            <w:tcW w:w="465" w:type="pct"/>
            <w:tcBorders>
              <w:right w:val="single" w:sz="4" w:space="0" w:color="auto"/>
            </w:tcBorders>
            <w:shd w:val="clear" w:color="auto" w:fill="FFFFFF"/>
          </w:tcPr>
          <w:p w:rsidR="00243C4F" w:rsidRPr="00534096" w:rsidRDefault="00243C4F" w:rsidP="008D1BB4">
            <w:pPr>
              <w:jc w:val="center"/>
              <w:rPr>
                <w:b/>
              </w:rPr>
            </w:pPr>
            <w:r w:rsidRPr="00534096">
              <w:rPr>
                <w:b/>
              </w:rPr>
              <w:t>Tổng</w:t>
            </w:r>
          </w:p>
        </w:tc>
        <w:tc>
          <w:tcPr>
            <w:tcW w:w="466" w:type="pct"/>
            <w:tcBorders>
              <w:left w:val="single" w:sz="4" w:space="0" w:color="auto"/>
            </w:tcBorders>
            <w:shd w:val="clear" w:color="auto" w:fill="FFFFFF"/>
          </w:tcPr>
          <w:p w:rsidR="00243C4F" w:rsidRPr="00534096" w:rsidRDefault="00243C4F" w:rsidP="008D1BB4">
            <w:pPr>
              <w:jc w:val="center"/>
              <w:rPr>
                <w:b/>
              </w:rPr>
            </w:pPr>
            <w:r w:rsidRPr="00534096">
              <w:rPr>
                <w:b/>
              </w:rPr>
              <w:t>Lý thuyết</w:t>
            </w:r>
          </w:p>
        </w:tc>
        <w:tc>
          <w:tcPr>
            <w:tcW w:w="546" w:type="pct"/>
            <w:tcBorders>
              <w:left w:val="single" w:sz="4" w:space="0" w:color="auto"/>
            </w:tcBorders>
            <w:shd w:val="clear" w:color="auto" w:fill="FFFFFF"/>
          </w:tcPr>
          <w:p w:rsidR="00243C4F" w:rsidRPr="00534096" w:rsidRDefault="00243C4F" w:rsidP="008D1BB4">
            <w:pPr>
              <w:jc w:val="center"/>
              <w:rPr>
                <w:b/>
              </w:rPr>
            </w:pPr>
            <w:r w:rsidRPr="00534096">
              <w:rPr>
                <w:b/>
              </w:rPr>
              <w:t>Thực hành</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Vật phẩm nguy hiểm và c</w:t>
            </w:r>
            <w:r w:rsidRPr="00534096">
              <w:rPr>
                <w:rFonts w:eastAsia="SimSun"/>
                <w:bCs/>
                <w:lang w:val="vi-VN" w:eastAsia="zh-CN"/>
              </w:rPr>
              <w:t>ác thủ đoạn che giấu vật phẩm nguy hiểm</w:t>
            </w:r>
            <w:r w:rsidRPr="00534096">
              <w:rPr>
                <w:rFonts w:eastAsia="SimSun"/>
                <w:bCs/>
                <w:lang w:eastAsia="zh-CN"/>
              </w:rPr>
              <w:t>:</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Khái quát VPNH; phân loại VPNH;</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Thủ đoạn che giấu VPNH trên người;</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Thủ đoạn che giấu VPNH trong hành lý;</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Thủ đoạn che giấu VPNH trong hàng hóa;</w:t>
            </w:r>
          </w:p>
          <w:p w:rsidR="00243C4F" w:rsidRPr="00534096" w:rsidRDefault="00243C4F" w:rsidP="008D1BB4">
            <w:pPr>
              <w:spacing w:before="40" w:after="40"/>
              <w:ind w:left="57" w:right="57"/>
              <w:jc w:val="both"/>
              <w:rPr>
                <w:rFonts w:eastAsia="SimSun"/>
                <w:bCs/>
                <w:lang w:eastAsia="zh-CN"/>
              </w:rPr>
            </w:pPr>
            <w:r w:rsidRPr="00DF42A4">
              <w:rPr>
                <w:rFonts w:eastAsia="SimSun"/>
                <w:bCs/>
                <w:lang w:val="en-GB" w:eastAsia="zh-CN"/>
              </w:rPr>
              <w:t>- Thủ đoạn che giấu VPNH trong phương tiện, đồ vật khác.</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Khái quát trang thiết bị, công cụ, dụng cụ, phương tiện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Trang thiết bị, công cụ, dụng cụ, phương tiện bảo đảm ANHK, ứng phó </w:t>
            </w:r>
            <w:r w:rsidR="00154D39" w:rsidRPr="00534096">
              <w:rPr>
                <w:rFonts w:eastAsia="SimSun"/>
                <w:bCs/>
                <w:lang w:eastAsia="zh-CN"/>
              </w:rPr>
              <w:t>can thiệp bất hợp pháp</w:t>
            </w:r>
            <w:r w:rsidRPr="00534096">
              <w:rPr>
                <w:rFonts w:eastAsia="SimSun"/>
                <w:bCs/>
                <w:lang w:eastAsia="zh-CN"/>
              </w:rPr>
              <w:t xml:space="preserve"> (khái quát);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thiết bị kiểm tra người;</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thiết bị kiểm tra hành lý, hàng hóa, bưu gửi, đồ vật;</w:t>
            </w:r>
          </w:p>
          <w:p w:rsidR="00243C4F" w:rsidRPr="005C4CE8" w:rsidRDefault="00243C4F" w:rsidP="008D1BB4">
            <w:pPr>
              <w:spacing w:before="40" w:after="40"/>
              <w:ind w:left="57" w:right="57"/>
              <w:jc w:val="both"/>
              <w:rPr>
                <w:rFonts w:eastAsia="SimSun"/>
                <w:bCs/>
                <w:spacing w:val="-6"/>
                <w:lang w:eastAsia="zh-CN"/>
              </w:rPr>
            </w:pPr>
            <w:r w:rsidRPr="005C4CE8">
              <w:rPr>
                <w:rFonts w:eastAsia="SimSun"/>
                <w:bCs/>
                <w:spacing w:val="-6"/>
                <w:lang w:eastAsia="zh-CN"/>
              </w:rPr>
              <w:t>- Công cụ, dụng cụ, trang thiết bị, phương tiện khác.</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Kiểm tra ANHK </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3.1</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Khái quát kiểm tra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Vai trò, tác dụng của biện pháp kiểm tra, lục soát trong bảo đảm ANHK; mối quan hệ với các biện pháp kiểm soát ANHK khác;</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định, trách nhiệm, phân loại kiểm tra, lục soát ANHK.</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3.2</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giấy tờ hành khách, người không phải hành khách; giấy tờ hàng hóa, bưu gửi:</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thiết bị hỗ trợ việc kiểm tra;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Hành khách;</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Người không phải</w:t>
            </w:r>
            <w:r w:rsidR="00AC113D" w:rsidRPr="00534096">
              <w:rPr>
                <w:rFonts w:eastAsia="SimSun"/>
                <w:bCs/>
                <w:lang w:eastAsia="zh-CN"/>
              </w:rPr>
              <w:t xml:space="preserve"> hàng không;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Hàng hóa, bưu gửi.</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3.3</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trực quan, lục soát người:</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 dụng cụ hỗ trợ kiểm tra;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Kiểm tra trực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Lục soát.</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vi-VN" w:eastAsia="zh-CN"/>
              </w:rPr>
              <w:t>20</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3.4</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trực quan, lục soát hành lý, hàng hóa, bưu gửi, đồ vật: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 dụng cụ hỗ trợ kiểm tra;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Kiểm tra trực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Lục soát.</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vi-VN" w:eastAsia="zh-CN"/>
              </w:rPr>
              <w:t>20</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3.5</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an ninh, lục soát tàu bay, phương tiện, khu vực hạn chế:</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 dụng cụ hỗ trợ kiểm tra;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Kiểm tra trực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Lục soát.</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vi-VN" w:eastAsia="zh-CN"/>
              </w:rPr>
              <w:t>20</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3.6</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Khái quát kiểm tra soi chiếu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 vai trò, vị trí của biện pháp kiểm tra soi chiếu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Điểm kiểm tra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Đối tượng kiểm tra; các nhiệm vụ tại điểm kiểm tra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phân loại soi chiếu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Nâng cao hiệu quả</w:t>
            </w:r>
            <w:r w:rsidR="005D5816">
              <w:rPr>
                <w:rFonts w:eastAsia="SimSun"/>
                <w:bCs/>
                <w:lang w:eastAsia="zh-CN"/>
              </w:rPr>
              <w:t xml:space="preserve">, </w:t>
            </w:r>
            <w:r w:rsidRPr="00534096">
              <w:rPr>
                <w:rFonts w:eastAsia="SimSun"/>
                <w:bCs/>
                <w:lang w:eastAsia="zh-CN"/>
              </w:rPr>
              <w:t>tạo thuận lợi trong kiểm tra soi chiếu ANHK.</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3.7</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nhận biết vật phẩm nguy hiểm bằng cổng từ, thiết bị soi chiếu cơ thể:</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Một số loại thiết bị;</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Hành khách;</w:t>
            </w:r>
          </w:p>
          <w:p w:rsidR="00243C4F" w:rsidRPr="00534096" w:rsidRDefault="00243C4F" w:rsidP="004E5DE0">
            <w:pPr>
              <w:spacing w:before="40" w:after="40"/>
              <w:ind w:left="57" w:right="57"/>
              <w:jc w:val="both"/>
              <w:rPr>
                <w:rFonts w:eastAsia="SimSun"/>
                <w:bCs/>
                <w:lang w:eastAsia="zh-CN"/>
              </w:rPr>
            </w:pPr>
            <w:r w:rsidRPr="00534096">
              <w:rPr>
                <w:rFonts w:eastAsia="SimSun"/>
                <w:bCs/>
                <w:lang w:eastAsia="zh-CN"/>
              </w:rPr>
              <w:t xml:space="preserve">+ Người không phải </w:t>
            </w:r>
            <w:r w:rsidR="004E5DE0" w:rsidRPr="00534096">
              <w:rPr>
                <w:rFonts w:eastAsia="SimSun"/>
                <w:bCs/>
                <w:lang w:eastAsia="zh-CN"/>
              </w:rPr>
              <w:t>hành khách</w:t>
            </w:r>
            <w:r w:rsidRPr="00534096">
              <w:rPr>
                <w:rFonts w:eastAsia="SimSun"/>
                <w:bCs/>
                <w:lang w:eastAsia="zh-CN"/>
              </w:rPr>
              <w:t>.</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3.8</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nhận biết vật phẩm nguy hiểm bằng thiết bị phát hiện kim loại cầm tay:</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Một số loại thiết bị;</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Hành khách;</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Người không phải hành khách.</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3.9</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bằng thiết bị, dụng cụ phát hiện chất nổ:</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Một số loại thiết bị;</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12</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3.10</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an ninh đối tượng đặc thù:</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Đối tượng chuyên cơ, ưu tiên;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Người già, trẻ nhỏ; bệnh nhân, người khuyết tật;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Đối tượng danh sách đen, truy nã, trục xuấ</w:t>
            </w:r>
            <w:r w:rsidR="0097538D">
              <w:rPr>
                <w:rFonts w:eastAsia="SimSun"/>
                <w:bCs/>
                <w:lang w:eastAsia="zh-CN"/>
              </w:rPr>
              <w:t>t</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Nhân viên nội bộ;</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Một số đối tượng khác.</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3.11</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ANHK ngẫu nhiên: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Bảo vệ tàu bay, công trình hàng không, tài sản giá trị cao:</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Vai trò, tác dụng của biện pháp bảo vệ tàu bay, công trình hàng không, tài sản giá trị cao trong bảo đảm ANHK; mối quan hệ với các biện pháp kiểm soát ANHK khác;</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định, trách nhiệm, quy trình, kỹ năng, một số tình huống thường gặp.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6</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5</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Tuần tra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Trình bày vai trò, tác dụng của biện pháp tuần tra trong bảo đảm ANHK; mối quan hệ với các biện pháp kiểm soát ANHK khác;</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Trình bày quy định, trách nhiệm, quy trình, kỹ năng, một số tình huống thường gặp.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20</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6</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Giám sát ANHK bằng thiết bị kỹ thuật: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Trình bày vai trò, tác dụng của biện pháp giám sát ANHK bằng thiết bị kỹ thuật trong bảo đảm ANHK; mối quan hệ với các biện pháp kiểm soát ANHK khác;</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Trình bày quy định, trách nhiệm, quy trình, kỹ năng, một số tình huống thường gặp.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32</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24</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Xử lý vụ việc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Trách nhiệm, quy trình; </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Một số tình huống xử lý vụ việc vi phạm ANHK (ngăn chặn vi phạm, hạn chế thiệt hại; thông báo, báo cáo; bảo vệ tang chứng, vật chứng; lập biên bản; bàn giao vụ việc; bảo vệ hiện trường và các công việc cần thiết khác).</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Ứng phó với hành vi can thiệp bất hợp pháp vào hoạt động </w:t>
            </w:r>
            <w:r w:rsidR="00430047" w:rsidRPr="00534096">
              <w:rPr>
                <w:rFonts w:eastAsia="SimSun"/>
                <w:bCs/>
                <w:lang w:eastAsia="zh-CN"/>
              </w:rPr>
              <w:t>HKDD</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8.1</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Khái niệm, phân loại, trách nhiệm tổ chức, ứng phó hành vi can thiệp bất hợp pháp vào hoạt động </w:t>
            </w:r>
            <w:r w:rsidR="00430047" w:rsidRPr="00534096">
              <w:rPr>
                <w:rFonts w:eastAsia="SimSun"/>
                <w:bCs/>
                <w:lang w:eastAsia="zh-CN"/>
              </w:rPr>
              <w:t>HKDD</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định, thông lệ quốc tế;</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Khái niệm, phân loại hành vi </w:t>
            </w:r>
            <w:r w:rsidR="00154D39" w:rsidRPr="00534096">
              <w:rPr>
                <w:rFonts w:eastAsia="SimSun"/>
                <w:bCs/>
                <w:lang w:eastAsia="zh-CN"/>
              </w:rPr>
              <w:t>ứng phó can thiệp bất hợp pháp</w:t>
            </w:r>
            <w:r w:rsidRPr="00534096">
              <w:rPr>
                <w:rFonts w:eastAsia="SimSun"/>
                <w:bCs/>
                <w:lang w:eastAsia="zh-CN"/>
              </w:rPr>
              <w:t>;</w:t>
            </w:r>
          </w:p>
          <w:p w:rsidR="00243C4F" w:rsidRPr="0097538D" w:rsidRDefault="00243C4F" w:rsidP="008D1BB4">
            <w:pPr>
              <w:spacing w:before="40" w:after="40"/>
              <w:ind w:left="57" w:right="57"/>
              <w:jc w:val="both"/>
              <w:rPr>
                <w:rFonts w:eastAsia="SimSun"/>
                <w:bCs/>
                <w:spacing w:val="-8"/>
                <w:lang w:eastAsia="zh-CN"/>
              </w:rPr>
            </w:pPr>
            <w:r w:rsidRPr="0097538D">
              <w:rPr>
                <w:rFonts w:eastAsia="SimSun"/>
                <w:bCs/>
                <w:spacing w:val="-8"/>
                <w:lang w:eastAsia="zh-CN"/>
              </w:rPr>
              <w:t>- Kế hoạch khẩn nguy; Trách nhiệm tổ chức, ứng phó.</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8.2</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Quy trình ứng phó:</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quy định chung, nguyên tắc ứng phó;</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quy trình ứng phó.</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8.3</w:t>
            </w:r>
          </w:p>
        </w:tc>
        <w:tc>
          <w:tcPr>
            <w:tcW w:w="3182" w:type="pct"/>
            <w:shd w:val="clear" w:color="auto" w:fill="FFFFFF"/>
            <w:vAlign w:val="center"/>
          </w:tcPr>
          <w:p w:rsidR="00243C4F" w:rsidRPr="00534096" w:rsidRDefault="00243C4F" w:rsidP="0097538D">
            <w:pPr>
              <w:spacing w:before="40" w:after="40"/>
              <w:ind w:left="57" w:right="57"/>
              <w:jc w:val="both"/>
              <w:rPr>
                <w:rFonts w:eastAsia="SimSun"/>
                <w:bCs/>
                <w:lang w:eastAsia="zh-CN"/>
              </w:rPr>
            </w:pPr>
            <w:r w:rsidRPr="00534096">
              <w:rPr>
                <w:rFonts w:eastAsia="SimSun"/>
                <w:bCs/>
                <w:lang w:eastAsia="zh-CN"/>
              </w:rPr>
              <w:t>Hợp tác quốc tế trong ứng phó:</w:t>
            </w:r>
            <w:r w:rsidR="0097538D">
              <w:rPr>
                <w:rFonts w:eastAsia="SimSun"/>
                <w:bCs/>
                <w:lang w:eastAsia="zh-CN"/>
              </w:rPr>
              <w:t xml:space="preserve"> c</w:t>
            </w:r>
            <w:r w:rsidRPr="00534096">
              <w:rPr>
                <w:rFonts w:eastAsia="SimSun"/>
                <w:bCs/>
                <w:lang w:eastAsia="zh-CN"/>
              </w:rPr>
              <w:t>ác quy định, thông lệ quốc tế về hợp tác quốc tế trong ứng phó khẩn nguy.</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8.4</w:t>
            </w:r>
          </w:p>
        </w:tc>
        <w:tc>
          <w:tcPr>
            <w:tcW w:w="3182" w:type="pct"/>
            <w:shd w:val="clear" w:color="auto" w:fill="FFFFFF"/>
            <w:vAlign w:val="center"/>
          </w:tcPr>
          <w:p w:rsidR="00CD3105" w:rsidRPr="00534096" w:rsidRDefault="00CD3105" w:rsidP="00CD3105">
            <w:pPr>
              <w:spacing w:before="40" w:after="40"/>
              <w:ind w:left="57" w:right="57"/>
              <w:jc w:val="both"/>
              <w:rPr>
                <w:rFonts w:eastAsia="SimSun"/>
                <w:bCs/>
                <w:lang w:val="en-GB" w:eastAsia="zh-CN"/>
              </w:rPr>
            </w:pPr>
            <w:r w:rsidRPr="00534096">
              <w:rPr>
                <w:rFonts w:eastAsia="SimSun"/>
                <w:bCs/>
                <w:lang w:val="en-GB" w:eastAsia="zh-CN"/>
              </w:rPr>
              <w:t>Kế hoạch ứng phó:</w:t>
            </w:r>
          </w:p>
          <w:p w:rsidR="00CD3105" w:rsidRPr="00534096" w:rsidRDefault="00CD3105" w:rsidP="00CD3105">
            <w:pPr>
              <w:spacing w:before="40" w:after="40"/>
              <w:ind w:left="57" w:right="57"/>
              <w:jc w:val="both"/>
              <w:rPr>
                <w:rFonts w:eastAsia="SimSun"/>
                <w:bCs/>
                <w:lang w:val="en-GB" w:eastAsia="zh-CN"/>
              </w:rPr>
            </w:pPr>
            <w:r w:rsidRPr="00534096">
              <w:rPr>
                <w:rFonts w:eastAsia="SimSun"/>
                <w:bCs/>
                <w:lang w:val="en-GB" w:eastAsia="zh-CN"/>
              </w:rPr>
              <w:t>- Nội dung chính củ</w:t>
            </w:r>
            <w:r w:rsidR="00635151">
              <w:rPr>
                <w:rFonts w:eastAsia="SimSun"/>
                <w:bCs/>
                <w:lang w:val="en-GB" w:eastAsia="zh-CN"/>
              </w:rPr>
              <w:t>a k</w:t>
            </w:r>
            <w:r w:rsidRPr="00534096">
              <w:rPr>
                <w:rFonts w:eastAsia="SimSun"/>
                <w:bCs/>
                <w:lang w:val="en-GB" w:eastAsia="zh-CN"/>
              </w:rPr>
              <w:t>ế hoạch ứng phó</w:t>
            </w:r>
            <w:r w:rsidR="00AC38FD">
              <w:rPr>
                <w:rFonts w:eastAsia="SimSun"/>
                <w:bCs/>
                <w:lang w:val="en-GB" w:eastAsia="zh-CN"/>
              </w:rPr>
              <w:t>;</w:t>
            </w:r>
          </w:p>
          <w:p w:rsidR="00CD3105" w:rsidRPr="00534096" w:rsidRDefault="00CD3105" w:rsidP="00CD3105">
            <w:pPr>
              <w:spacing w:before="40" w:after="40"/>
              <w:ind w:left="57" w:right="57"/>
              <w:jc w:val="both"/>
              <w:rPr>
                <w:rFonts w:eastAsia="SimSun"/>
                <w:bCs/>
                <w:lang w:val="en-GB" w:eastAsia="zh-CN"/>
              </w:rPr>
            </w:pPr>
            <w:r w:rsidRPr="00534096">
              <w:rPr>
                <w:rFonts w:eastAsia="SimSun"/>
                <w:bCs/>
                <w:lang w:val="en-GB" w:eastAsia="zh-CN"/>
              </w:rPr>
              <w:t>- Huấn luyện;</w:t>
            </w:r>
          </w:p>
          <w:p w:rsidR="00243C4F" w:rsidRPr="00534096" w:rsidRDefault="00CD3105" w:rsidP="00CD3105">
            <w:pPr>
              <w:spacing w:before="40" w:after="40"/>
              <w:ind w:left="57" w:right="57"/>
              <w:jc w:val="both"/>
              <w:rPr>
                <w:rFonts w:eastAsia="SimSun"/>
                <w:bCs/>
                <w:lang w:eastAsia="zh-CN"/>
              </w:rPr>
            </w:pPr>
            <w:r w:rsidRPr="00534096">
              <w:rPr>
                <w:rFonts w:eastAsia="SimSun"/>
                <w:bCs/>
                <w:lang w:val="en-GB" w:eastAsia="zh-CN"/>
              </w:rPr>
              <w:t>- Diễn tập.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9</w:t>
            </w:r>
          </w:p>
        </w:tc>
        <w:tc>
          <w:tcPr>
            <w:tcW w:w="3182" w:type="pct"/>
            <w:shd w:val="clear" w:color="auto" w:fill="FFFFFF"/>
            <w:vAlign w:val="center"/>
          </w:tcPr>
          <w:p w:rsidR="00243C4F" w:rsidRPr="00534096" w:rsidRDefault="00243C4F" w:rsidP="00B122D4">
            <w:pPr>
              <w:spacing w:before="40" w:after="40"/>
              <w:ind w:left="57" w:right="57"/>
              <w:jc w:val="both"/>
              <w:rPr>
                <w:rFonts w:eastAsia="SimSun"/>
                <w:bCs/>
                <w:lang w:eastAsia="zh-CN"/>
              </w:rPr>
            </w:pPr>
            <w:r w:rsidRPr="00534096">
              <w:rPr>
                <w:rFonts w:eastAsia="SimSun"/>
                <w:bCs/>
                <w:lang w:eastAsia="zh-CN"/>
              </w:rPr>
              <w:t>Đảm bảo an ninh chuyên</w:t>
            </w:r>
            <w:r w:rsidR="00A53AA1" w:rsidRPr="00534096">
              <w:rPr>
                <w:rFonts w:eastAsia="SimSun"/>
                <w:bCs/>
                <w:lang w:eastAsia="zh-CN"/>
              </w:rPr>
              <w:t xml:space="preserve"> cơ; hộ tống, bảo vệ hàng đặc biệt</w:t>
            </w:r>
            <w:r w:rsidR="00B122D4">
              <w:rPr>
                <w:rFonts w:eastAsia="SimSun"/>
                <w:bCs/>
                <w:lang w:eastAsia="zh-CN"/>
              </w:rPr>
              <w:t>: v</w:t>
            </w:r>
            <w:r w:rsidRPr="00534096">
              <w:rPr>
                <w:rFonts w:eastAsia="SimSun"/>
                <w:bCs/>
                <w:lang w:eastAsia="zh-CN"/>
              </w:rPr>
              <w:t>ị trí, tầm quan trọng; các quy định.</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10</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Kỹ năng tự vệ</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96</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92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11</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Đạo đức, tác phong, giao tiếp ứng xử, kỷ luật của lực lượng kiểm soát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Chuẩn mực ứng xử</w:t>
            </w:r>
            <w:r w:rsidR="00015179">
              <w:rPr>
                <w:rFonts w:eastAsia="SimSun"/>
                <w:bCs/>
                <w:lang w:eastAsia="zh-CN"/>
              </w:rPr>
              <w:t xml:space="preserve">, </w:t>
            </w:r>
            <w:r w:rsidRPr="00534096">
              <w:rPr>
                <w:rFonts w:eastAsia="SimSun"/>
                <w:bCs/>
                <w:lang w:eastAsia="zh-CN"/>
              </w:rPr>
              <w:t xml:space="preserve">đạo đức nghề nghiệp; </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Lễ tiết, tác phong;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Mối quan hệ công tác (đồng nghiệp; cấp trên – cấp dưới) trong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Kỷ luật lao động.</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12</w:t>
            </w:r>
          </w:p>
        </w:tc>
        <w:tc>
          <w:tcPr>
            <w:tcW w:w="3182" w:type="pct"/>
            <w:shd w:val="clear" w:color="auto" w:fill="FFFFFF"/>
            <w:vAlign w:val="center"/>
          </w:tcPr>
          <w:p w:rsidR="00243C4F" w:rsidRPr="00534096" w:rsidRDefault="00243C4F" w:rsidP="008D1BB4">
            <w:pPr>
              <w:spacing w:before="40" w:after="40"/>
              <w:ind w:left="57" w:right="57"/>
              <w:jc w:val="both"/>
              <w:rPr>
                <w:rFonts w:eastAsia="SimSun"/>
                <w:bCs/>
                <w:lang w:val="vi-VN" w:eastAsia="zh-CN"/>
              </w:rPr>
            </w:pPr>
            <w:r w:rsidRPr="00534096">
              <w:rPr>
                <w:rFonts w:eastAsia="SimSun"/>
                <w:bCs/>
                <w:lang w:eastAsia="zh-CN"/>
              </w:rPr>
              <w:t>Thực hành xử lý tình huống ANHK bằng tiếng Anh</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40</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20</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3182" w:type="pct"/>
            <w:shd w:val="clear" w:color="auto" w:fill="FFFFFF"/>
            <w:vAlign w:val="center"/>
          </w:tcPr>
          <w:p w:rsidR="00243C4F" w:rsidRPr="00534096" w:rsidRDefault="00243C4F" w:rsidP="008D1BB4">
            <w:pPr>
              <w:spacing w:before="40" w:after="40"/>
              <w:ind w:left="57" w:right="57"/>
              <w:jc w:val="center"/>
              <w:rPr>
                <w:rFonts w:eastAsia="SimSun"/>
                <w:bCs/>
                <w:lang w:eastAsia="zh-CN"/>
              </w:rPr>
            </w:pPr>
            <w:r w:rsidRPr="00534096">
              <w:rPr>
                <w:rFonts w:eastAsia="SimSun"/>
                <w:b/>
                <w:bCs/>
                <w:lang w:val="en-GB" w:eastAsia="zh-CN"/>
              </w:rPr>
              <w:t>TỔNG CỘNG</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386</w:t>
            </w:r>
          </w:p>
        </w:tc>
        <w:tc>
          <w:tcPr>
            <w:tcW w:w="46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111</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275</w:t>
            </w:r>
          </w:p>
        </w:tc>
      </w:tr>
    </w:tbl>
    <w:p w:rsidR="00243C4F" w:rsidRPr="00534096" w:rsidRDefault="00243C4F" w:rsidP="00B968F1">
      <w:pPr>
        <w:pStyle w:val="Heading7"/>
        <w:spacing w:before="120" w:after="120"/>
        <w:ind w:firstLine="709"/>
        <w:rPr>
          <w:rFonts w:eastAsia="SimSun"/>
          <w:szCs w:val="28"/>
          <w:lang w:eastAsia="zh-CN"/>
        </w:rPr>
      </w:pPr>
      <w:r w:rsidRPr="00534096">
        <w:rPr>
          <w:rFonts w:eastAsia="SimSun"/>
          <w:szCs w:val="28"/>
          <w:lang w:eastAsia="zh-CN"/>
        </w:rPr>
        <w:t>3. Chương trình chi tiết đào tạo</w:t>
      </w:r>
      <w:r w:rsidRPr="00534096">
        <w:rPr>
          <w:rFonts w:eastAsia="SimSun"/>
          <w:szCs w:val="28"/>
          <w:lang w:val="vi-VN" w:eastAsia="zh-CN"/>
        </w:rPr>
        <w:t xml:space="preserve"> </w:t>
      </w:r>
      <w:r w:rsidRPr="00534096">
        <w:rPr>
          <w:rFonts w:eastAsia="SimSun"/>
          <w:szCs w:val="28"/>
          <w:lang w:eastAsia="zh-CN"/>
        </w:rPr>
        <w:t xml:space="preserve">ban đầu nhân viên kiểm soát </w:t>
      </w:r>
      <w:r w:rsidR="00735887" w:rsidRPr="00534096">
        <w:rPr>
          <w:rFonts w:eastAsia="SimSun"/>
          <w:szCs w:val="28"/>
          <w:lang w:eastAsia="zh-CN"/>
        </w:rPr>
        <w:t>ANHK</w:t>
      </w:r>
      <w:r w:rsidRPr="00534096">
        <w:rPr>
          <w:rFonts w:eastAsia="SimSun"/>
          <w:szCs w:val="28"/>
          <w:lang w:eastAsia="zh-CN"/>
        </w:rPr>
        <w:t xml:space="preserve"> nhóm </w:t>
      </w:r>
      <w:r w:rsidR="00BE4E4F" w:rsidRPr="00534096">
        <w:rPr>
          <w:rFonts w:eastAsia="SimSun"/>
          <w:szCs w:val="28"/>
          <w:lang w:eastAsia="zh-CN"/>
        </w:rPr>
        <w:t>ANCĐ</w:t>
      </w:r>
    </w:p>
    <w:p w:rsidR="00243C4F" w:rsidRPr="00534096" w:rsidRDefault="00243C4F" w:rsidP="00B968F1">
      <w:pPr>
        <w:spacing w:before="120" w:after="120"/>
        <w:ind w:firstLine="709"/>
        <w:jc w:val="both"/>
        <w:rPr>
          <w:rFonts w:eastAsia="SimSun"/>
          <w:lang w:val="en-GB" w:eastAsia="zh-CN"/>
        </w:rPr>
      </w:pPr>
      <w:r w:rsidRPr="00534096">
        <w:rPr>
          <w:rFonts w:eastAsia="SimSun"/>
          <w:lang w:eastAsia="zh-CN"/>
        </w:rPr>
        <w:t>a)</w:t>
      </w:r>
      <w:r w:rsidRPr="00534096">
        <w:rPr>
          <w:rFonts w:eastAsia="SimSun"/>
          <w:lang w:val="en-GB" w:eastAsia="zh-CN"/>
        </w:rPr>
        <w:t xml:space="preserve"> </w:t>
      </w:r>
      <w:r w:rsidRPr="00534096">
        <w:rPr>
          <w:rFonts w:eastAsia="SimSun"/>
          <w:lang w:eastAsia="zh-CN"/>
        </w:rPr>
        <w:t>C</w:t>
      </w:r>
      <w:r w:rsidRPr="00534096">
        <w:rPr>
          <w:rFonts w:eastAsia="SimSun"/>
          <w:lang w:val="vi-VN" w:eastAsia="zh-CN"/>
        </w:rPr>
        <w:t xml:space="preserve">ác </w:t>
      </w:r>
      <w:r w:rsidRPr="00534096">
        <w:rPr>
          <w:rFonts w:eastAsia="SimSun"/>
          <w:lang w:val="en-GB" w:eastAsia="zh-CN"/>
        </w:rPr>
        <w:t xml:space="preserve">bài </w:t>
      </w:r>
      <w:r w:rsidRPr="00534096">
        <w:rPr>
          <w:rFonts w:eastAsia="SimSun"/>
          <w:lang w:val="vi-VN" w:eastAsia="zh-CN"/>
        </w:rPr>
        <w:t>học chung</w:t>
      </w:r>
      <w:r w:rsidRPr="00534096">
        <w:rPr>
          <w:rFonts w:eastAsia="SimSun"/>
          <w:lang w:val="en-GB" w:eastAsia="zh-CN"/>
        </w:rPr>
        <w:t xml:space="preserve"> về hàng không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1"/>
        <w:gridCol w:w="7333"/>
        <w:gridCol w:w="1126"/>
      </w:tblGrid>
      <w:tr w:rsidR="00243C4F" w:rsidRPr="00DF42A4" w:rsidTr="008D1BB4">
        <w:trPr>
          <w:trHeight w:val="742"/>
          <w:tblHeader/>
        </w:trPr>
        <w:tc>
          <w:tcPr>
            <w:tcW w:w="34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8"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0"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vi-VN" w:eastAsia="zh-CN"/>
              </w:rPr>
              <w:t>1</w:t>
            </w:r>
          </w:p>
        </w:tc>
        <w:tc>
          <w:tcPr>
            <w:tcW w:w="4038" w:type="pct"/>
            <w:tcBorders>
              <w:bottom w:val="single" w:sz="4" w:space="0" w:color="auto"/>
            </w:tcBorders>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 xml:space="preserve">Khái quát chung về </w:t>
            </w:r>
            <w:r w:rsidR="00430047" w:rsidRPr="00534096">
              <w:rPr>
                <w:rFonts w:eastAsia="SimSun"/>
                <w:bCs/>
                <w:lang w:val="vi-VN" w:eastAsia="zh-CN"/>
              </w:rPr>
              <w:t>HKDD</w:t>
            </w:r>
          </w:p>
        </w:tc>
        <w:tc>
          <w:tcPr>
            <w:tcW w:w="620"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1.1</w:t>
            </w:r>
          </w:p>
        </w:tc>
        <w:tc>
          <w:tcPr>
            <w:tcW w:w="4038" w:type="pct"/>
            <w:shd w:val="clear" w:color="auto" w:fill="FFFFFF"/>
            <w:vAlign w:val="center"/>
          </w:tcPr>
          <w:p w:rsidR="00243C4F" w:rsidRPr="00534096" w:rsidRDefault="00243C4F" w:rsidP="008D1BB4">
            <w:pPr>
              <w:spacing w:before="40" w:after="40"/>
              <w:ind w:left="57" w:right="57"/>
              <w:rPr>
                <w:rFonts w:eastAsia="SimSun"/>
                <w:bCs/>
                <w:lang w:val="en-GB" w:eastAsia="zh-CN"/>
              </w:rPr>
            </w:pPr>
            <w:r w:rsidRPr="00534096">
              <w:rPr>
                <w:rFonts w:eastAsia="SimSun"/>
                <w:bCs/>
                <w:lang w:val="en-GB" w:eastAsia="zh-CN"/>
              </w:rPr>
              <w:t xml:space="preserve">Khái quát </w:t>
            </w:r>
            <w:r w:rsidR="00430047" w:rsidRPr="00534096">
              <w:rPr>
                <w:rFonts w:eastAsia="SimSun"/>
                <w:bCs/>
                <w:lang w:val="en-GB" w:eastAsia="zh-CN"/>
              </w:rPr>
              <w:t>HKDD</w:t>
            </w:r>
            <w:r w:rsidRPr="00534096">
              <w:rPr>
                <w:rFonts w:eastAsia="SimSun"/>
                <w:bCs/>
                <w:lang w:val="en-GB" w:eastAsia="zh-CN"/>
              </w:rPr>
              <w:t xml:space="preserve"> quốc tế:</w:t>
            </w:r>
          </w:p>
          <w:p w:rsidR="00243C4F" w:rsidRPr="00534096" w:rsidRDefault="00243C4F" w:rsidP="00943209">
            <w:pPr>
              <w:spacing w:before="40" w:after="40"/>
              <w:ind w:left="57" w:right="57"/>
              <w:jc w:val="both"/>
              <w:rPr>
                <w:rFonts w:eastAsia="SimSun"/>
                <w:bCs/>
                <w:lang w:val="en-GB" w:eastAsia="zh-CN"/>
              </w:rPr>
            </w:pPr>
            <w:r w:rsidRPr="00534096">
              <w:rPr>
                <w:rFonts w:eastAsia="SimSun"/>
                <w:bCs/>
                <w:lang w:val="en-GB" w:eastAsia="zh-CN"/>
              </w:rPr>
              <w:t xml:space="preserve">- Khái quát lịch sử phát triển; vai trò, vị trí, đặc điểm ngành HKDD nói chung; </w:t>
            </w:r>
          </w:p>
          <w:p w:rsidR="00243C4F" w:rsidRPr="00534096" w:rsidRDefault="00243C4F" w:rsidP="00943209">
            <w:pPr>
              <w:spacing w:before="40" w:after="40"/>
              <w:ind w:left="57" w:right="57"/>
              <w:jc w:val="both"/>
              <w:rPr>
                <w:rFonts w:eastAsia="SimSun"/>
                <w:bCs/>
                <w:lang w:val="en-GB" w:eastAsia="zh-CN"/>
              </w:rPr>
            </w:pPr>
            <w:r w:rsidRPr="00534096">
              <w:rPr>
                <w:rFonts w:eastAsia="SimSun"/>
                <w:bCs/>
                <w:lang w:val="en-GB" w:eastAsia="zh-CN"/>
              </w:rPr>
              <w:t>- Các thành phần cấu thành hoạt động HKDD; các tổ chức quốc tế về HKDD.</w:t>
            </w:r>
          </w:p>
        </w:tc>
        <w:tc>
          <w:tcPr>
            <w:tcW w:w="620"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1.2</w:t>
            </w:r>
          </w:p>
        </w:tc>
        <w:tc>
          <w:tcPr>
            <w:tcW w:w="4038" w:type="pct"/>
            <w:shd w:val="clear" w:color="auto" w:fill="FFFFFF"/>
            <w:vAlign w:val="center"/>
          </w:tcPr>
          <w:p w:rsidR="00243C4F" w:rsidRPr="00534096" w:rsidRDefault="00243C4F" w:rsidP="00943209">
            <w:pPr>
              <w:spacing w:before="40" w:after="40"/>
              <w:ind w:left="57" w:right="57"/>
              <w:jc w:val="both"/>
              <w:rPr>
                <w:rFonts w:eastAsia="SimSun"/>
                <w:bCs/>
                <w:lang w:val="vi-VN" w:eastAsia="zh-CN"/>
              </w:rPr>
            </w:pPr>
            <w:r w:rsidRPr="00534096">
              <w:rPr>
                <w:rFonts w:eastAsia="SimSun"/>
                <w:bCs/>
                <w:lang w:val="en-GB" w:eastAsia="zh-CN"/>
              </w:rPr>
              <w:t>Khái quát quy trình v</w:t>
            </w:r>
            <w:r w:rsidRPr="00534096">
              <w:rPr>
                <w:rFonts w:eastAsia="SimSun"/>
                <w:bCs/>
                <w:lang w:val="vi-VN" w:eastAsia="zh-CN"/>
              </w:rPr>
              <w:t>ận chuyển hành khách, hành lý, hàng hóa</w:t>
            </w:r>
            <w:r w:rsidRPr="00534096">
              <w:rPr>
                <w:rFonts w:eastAsia="SimSun"/>
                <w:bCs/>
                <w:lang w:eastAsia="zh-CN"/>
              </w:rPr>
              <w:t>:</w:t>
            </w:r>
            <w:r w:rsidR="00943209">
              <w:rPr>
                <w:rFonts w:eastAsia="SimSun"/>
                <w:bCs/>
                <w:lang w:eastAsia="zh-CN"/>
              </w:rPr>
              <w:t xml:space="preserve"> k</w:t>
            </w:r>
            <w:r w:rsidRPr="00534096">
              <w:rPr>
                <w:rFonts w:eastAsia="SimSun"/>
                <w:bCs/>
                <w:lang w:val="en-GB" w:eastAsia="zh-CN"/>
              </w:rPr>
              <w:t>hái quát dây chuyền, phương thức, yêu cầu vận chuyển hành khách, hành lý, hàng hóa.</w:t>
            </w:r>
          </w:p>
        </w:tc>
        <w:tc>
          <w:tcPr>
            <w:tcW w:w="620"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 xml:space="preserve">2 </w:t>
            </w:r>
          </w:p>
        </w:tc>
      </w:tr>
      <w:tr w:rsidR="00243C4F" w:rsidRPr="00DF42A4" w:rsidTr="008D1BB4">
        <w:trPr>
          <w:trHeight w:val="274"/>
        </w:trPr>
        <w:tc>
          <w:tcPr>
            <w:tcW w:w="342" w:type="pct"/>
            <w:tcBorders>
              <w:bottom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1.3</w:t>
            </w:r>
          </w:p>
        </w:tc>
        <w:tc>
          <w:tcPr>
            <w:tcW w:w="4038" w:type="pct"/>
            <w:tcBorders>
              <w:bottom w:val="single" w:sz="2" w:space="0" w:color="auto"/>
            </w:tcBorders>
            <w:shd w:val="clear" w:color="auto" w:fill="FFFFFF"/>
            <w:vAlign w:val="center"/>
          </w:tcPr>
          <w:p w:rsidR="00243C4F" w:rsidRPr="00534096" w:rsidRDefault="00243C4F" w:rsidP="008D1BB4">
            <w:pPr>
              <w:spacing w:before="40" w:after="40"/>
              <w:ind w:left="57" w:right="57"/>
              <w:rPr>
                <w:rFonts w:eastAsia="SimSun"/>
                <w:bCs/>
                <w:lang w:val="en-GB" w:eastAsia="zh-CN"/>
              </w:rPr>
            </w:pPr>
            <w:r w:rsidRPr="00534096">
              <w:rPr>
                <w:rFonts w:eastAsia="SimSun"/>
                <w:bCs/>
                <w:lang w:val="en-GB" w:eastAsia="zh-CN"/>
              </w:rPr>
              <w:t xml:space="preserve">Khái quát chung </w:t>
            </w:r>
            <w:r w:rsidR="00430047" w:rsidRPr="00534096">
              <w:rPr>
                <w:rFonts w:eastAsia="SimSun"/>
                <w:bCs/>
                <w:lang w:val="en-GB" w:eastAsia="zh-CN"/>
              </w:rPr>
              <w:t>HKDD</w:t>
            </w:r>
            <w:r w:rsidRPr="00534096">
              <w:rPr>
                <w:rFonts w:eastAsia="SimSun"/>
                <w:bCs/>
                <w:lang w:val="en-GB" w:eastAsia="zh-CN"/>
              </w:rPr>
              <w:t xml:space="preserve"> Việt Nam:</w:t>
            </w:r>
          </w:p>
          <w:p w:rsidR="00243C4F" w:rsidRPr="00534096" w:rsidRDefault="00243C4F" w:rsidP="008D1BB4">
            <w:pPr>
              <w:spacing w:before="40" w:after="40"/>
              <w:ind w:left="57" w:right="57"/>
              <w:rPr>
                <w:rFonts w:eastAsia="SimSun"/>
                <w:bCs/>
                <w:lang w:val="en-GB" w:eastAsia="zh-CN"/>
              </w:rPr>
            </w:pPr>
            <w:r w:rsidRPr="00534096">
              <w:rPr>
                <w:rFonts w:eastAsia="SimSun"/>
                <w:bCs/>
                <w:lang w:val="en-GB" w:eastAsia="zh-CN"/>
              </w:rPr>
              <w:t xml:space="preserve">- Khái quát lịch sử phát triển; vai trò, vị trí, đặc điểm ngành HKDD Việt Nam; </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Các thành phần cấu thành ngành HKDD Việt Nam.</w:t>
            </w:r>
          </w:p>
        </w:tc>
        <w:tc>
          <w:tcPr>
            <w:tcW w:w="620" w:type="pct"/>
            <w:tcBorders>
              <w:top w:val="single" w:sz="4" w:space="0" w:color="auto"/>
              <w:bottom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r>
      <w:tr w:rsidR="00243C4F" w:rsidRPr="00DF42A4" w:rsidTr="008D1BB4">
        <w:tc>
          <w:tcPr>
            <w:tcW w:w="342" w:type="pct"/>
            <w:shd w:val="clear" w:color="auto" w:fill="FFFFFF"/>
          </w:tcPr>
          <w:p w:rsidR="00243C4F" w:rsidRPr="00534096" w:rsidRDefault="00243C4F" w:rsidP="008D1BB4">
            <w:pPr>
              <w:spacing w:before="40" w:after="40"/>
              <w:jc w:val="center"/>
              <w:rPr>
                <w:lang w:val="en-GB"/>
              </w:rPr>
            </w:pPr>
            <w:r w:rsidRPr="00534096">
              <w:rPr>
                <w:lang w:val="en-GB"/>
              </w:rPr>
              <w:t>2</w:t>
            </w:r>
          </w:p>
        </w:tc>
        <w:tc>
          <w:tcPr>
            <w:tcW w:w="4038" w:type="pct"/>
            <w:shd w:val="clear" w:color="auto" w:fill="FFFFFF"/>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xml:space="preserve">Pháp </w:t>
            </w:r>
            <w:r w:rsidRPr="00534096">
              <w:rPr>
                <w:rFonts w:eastAsia="SimSun"/>
                <w:bCs/>
                <w:lang w:val="vi-VN" w:eastAsia="zh-CN"/>
              </w:rPr>
              <w:t xml:space="preserve">luật về hàng không </w:t>
            </w:r>
            <w:r w:rsidRPr="00534096">
              <w:rPr>
                <w:rFonts w:eastAsia="SimSun"/>
                <w:bCs/>
                <w:lang w:val="en-GB" w:eastAsia="zh-CN"/>
              </w:rPr>
              <w:t xml:space="preserve">và </w:t>
            </w:r>
            <w:r w:rsidR="00735887" w:rsidRPr="00534096">
              <w:rPr>
                <w:rFonts w:eastAsia="SimSun"/>
                <w:bCs/>
                <w:lang w:val="vi-VN" w:eastAsia="zh-CN"/>
              </w:rPr>
              <w:t>ANHK</w:t>
            </w:r>
          </w:p>
        </w:tc>
        <w:tc>
          <w:tcPr>
            <w:tcW w:w="620" w:type="pct"/>
            <w:tcBorders>
              <w:bottom w:val="single" w:sz="4" w:space="0" w:color="auto"/>
            </w:tcBorders>
            <w:shd w:val="clear" w:color="auto" w:fill="FFFFFF"/>
          </w:tcPr>
          <w:p w:rsidR="00243C4F" w:rsidRPr="00534096" w:rsidRDefault="00243C4F" w:rsidP="008D1BB4">
            <w:pPr>
              <w:spacing w:before="40" w:after="40"/>
              <w:jc w:val="center"/>
              <w:rPr>
                <w:rFonts w:eastAsia="SimSun"/>
                <w:bCs/>
                <w:lang w:eastAsia="zh-CN"/>
              </w:rPr>
            </w:pP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2.1</w:t>
            </w:r>
          </w:p>
        </w:tc>
        <w:tc>
          <w:tcPr>
            <w:tcW w:w="403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 xml:space="preserve">Pháp luật </w:t>
            </w:r>
            <w:r w:rsidRPr="00534096">
              <w:rPr>
                <w:rFonts w:eastAsia="SimSun"/>
                <w:bCs/>
                <w:lang w:val="en-GB" w:eastAsia="zh-CN"/>
              </w:rPr>
              <w:t xml:space="preserve">quốc tế </w:t>
            </w:r>
            <w:r w:rsidRPr="00534096">
              <w:rPr>
                <w:rFonts w:eastAsia="SimSun"/>
                <w:bCs/>
                <w:lang w:val="vi-VN" w:eastAsia="zh-CN"/>
              </w:rPr>
              <w:t xml:space="preserve">về hàng không </w:t>
            </w:r>
            <w:r w:rsidRPr="00534096">
              <w:rPr>
                <w:rFonts w:eastAsia="SimSun"/>
                <w:bCs/>
                <w:lang w:val="en-GB" w:eastAsia="zh-CN"/>
              </w:rPr>
              <w:t xml:space="preserve">và </w:t>
            </w:r>
            <w:r w:rsidRPr="00534096">
              <w:rPr>
                <w:rFonts w:eastAsia="SimSun"/>
                <w:bCs/>
                <w:lang w:eastAsia="zh-CN"/>
              </w:rPr>
              <w:t>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quát hệ thống luật pháp quốc tế về HKDD;</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quát luật pháp quốc tế, tiêu chuẩn, hướng dẫn của ICAO về ANHK và trách nhiệm của quốc gia, trách nhiệm của các doanh nghiệp hàng không trong bảo đảm ANHK.</w:t>
            </w:r>
          </w:p>
        </w:tc>
        <w:tc>
          <w:tcPr>
            <w:tcW w:w="620"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2.2</w:t>
            </w:r>
          </w:p>
        </w:tc>
        <w:tc>
          <w:tcPr>
            <w:tcW w:w="403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val="vi-VN" w:eastAsia="zh-CN"/>
              </w:rPr>
              <w:t xml:space="preserve">Pháp luật </w:t>
            </w:r>
            <w:r w:rsidRPr="00534096">
              <w:rPr>
                <w:rFonts w:eastAsia="SimSun"/>
                <w:bCs/>
                <w:lang w:val="en-GB" w:eastAsia="zh-CN"/>
              </w:rPr>
              <w:t xml:space="preserve">quốc gia </w:t>
            </w:r>
            <w:r w:rsidRPr="00534096">
              <w:rPr>
                <w:rFonts w:eastAsia="SimSun"/>
                <w:bCs/>
                <w:lang w:val="vi-VN" w:eastAsia="zh-CN"/>
              </w:rPr>
              <w:t xml:space="preserve">về hàng không </w:t>
            </w:r>
            <w:r w:rsidRPr="00534096">
              <w:rPr>
                <w:rFonts w:eastAsia="SimSun"/>
                <w:bCs/>
                <w:lang w:val="en-GB" w:eastAsia="zh-CN"/>
              </w:rPr>
              <w:t xml:space="preserve">và </w:t>
            </w:r>
            <w:r w:rsidRPr="00534096">
              <w:rPr>
                <w:rFonts w:eastAsia="SimSun"/>
                <w:bCs/>
                <w:lang w:eastAsia="zh-CN"/>
              </w:rPr>
              <w:t>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Khái quát về hệ thống luật pháp quốc gia về HKDD;</w:t>
            </w:r>
          </w:p>
          <w:p w:rsidR="00243C4F" w:rsidRPr="00534096" w:rsidRDefault="00243C4F" w:rsidP="008D1BB4">
            <w:pPr>
              <w:spacing w:before="40" w:after="40"/>
              <w:ind w:left="57" w:right="57"/>
              <w:jc w:val="both"/>
              <w:rPr>
                <w:rFonts w:eastAsia="SimSun"/>
                <w:bCs/>
                <w:lang w:val="vi-VN" w:eastAsia="zh-CN"/>
              </w:rPr>
            </w:pPr>
            <w:r w:rsidRPr="00534096">
              <w:rPr>
                <w:rFonts w:eastAsia="SimSun"/>
                <w:bCs/>
                <w:lang w:val="en-GB" w:eastAsia="zh-CN"/>
              </w:rPr>
              <w:t>- Khái quát luật pháp quốc gia, tiêu chuẩn, hướng dẫn về ANHK và trách nhiệm của Nhà nước, trách nhiệm của các doanh nghiệp hàng không trong bảo đảm ANHK.</w:t>
            </w:r>
          </w:p>
        </w:tc>
        <w:tc>
          <w:tcPr>
            <w:tcW w:w="620"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en-GB" w:eastAsia="zh-CN"/>
              </w:rPr>
              <w:t xml:space="preserve">8 </w:t>
            </w:r>
          </w:p>
        </w:tc>
      </w:tr>
      <w:tr w:rsidR="00243C4F" w:rsidRPr="00DF42A4" w:rsidTr="008D1BB4">
        <w:tc>
          <w:tcPr>
            <w:tcW w:w="342"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lang w:val="en-GB"/>
              </w:rPr>
              <w:t>3</w:t>
            </w:r>
          </w:p>
        </w:tc>
        <w:tc>
          <w:tcPr>
            <w:tcW w:w="4038" w:type="pct"/>
            <w:shd w:val="clear" w:color="auto" w:fill="FFFFFF"/>
          </w:tcPr>
          <w:p w:rsidR="00243C4F" w:rsidRPr="00534096" w:rsidRDefault="00243C4F" w:rsidP="008D1BB4">
            <w:pPr>
              <w:spacing w:before="40" w:after="40"/>
              <w:ind w:left="57" w:right="57"/>
            </w:pPr>
            <w:r w:rsidRPr="00534096">
              <w:rPr>
                <w:rFonts w:eastAsia="SimSun"/>
                <w:bCs/>
                <w:lang w:val="en-GB" w:eastAsia="zh-CN"/>
              </w:rPr>
              <w:t xml:space="preserve">Khái quát </w:t>
            </w:r>
            <w:r w:rsidR="00015179">
              <w:rPr>
                <w:rFonts w:eastAsia="SimSun"/>
                <w:bCs/>
              </w:rPr>
              <w:t>a</w:t>
            </w:r>
            <w:r w:rsidRPr="00534096">
              <w:t>n toàn hàng không:</w:t>
            </w:r>
          </w:p>
          <w:p w:rsidR="00243C4F" w:rsidRPr="00534096" w:rsidRDefault="00243C4F" w:rsidP="008D1BB4">
            <w:pPr>
              <w:spacing w:before="40" w:after="40"/>
              <w:ind w:left="57" w:right="57"/>
            </w:pPr>
            <w:r w:rsidRPr="00534096">
              <w:t xml:space="preserve">- Khái niệm an toàn hàng không; </w:t>
            </w:r>
          </w:p>
          <w:p w:rsidR="00243C4F" w:rsidRPr="00534096" w:rsidRDefault="00243C4F" w:rsidP="000726ED">
            <w:pPr>
              <w:spacing w:before="40" w:after="40"/>
              <w:ind w:left="57" w:right="57"/>
              <w:jc w:val="both"/>
            </w:pPr>
            <w:r w:rsidRPr="00534096">
              <w:t>- Khái quát hệ th</w:t>
            </w:r>
            <w:r w:rsidR="00943209">
              <w:t>ống quản lý an toàn (khái quát c</w:t>
            </w:r>
            <w:r w:rsidRPr="00534096">
              <w:t>hương trình an toàn hàng không quốc gia - SSP; hệ thống quản lý an toàn - SMS của doanh nghiệp hàng không).</w:t>
            </w:r>
          </w:p>
        </w:tc>
        <w:tc>
          <w:tcPr>
            <w:tcW w:w="620" w:type="pct"/>
            <w:shd w:val="clear" w:color="auto" w:fill="FFFFFF"/>
            <w:vAlign w:val="center"/>
          </w:tcPr>
          <w:p w:rsidR="00243C4F" w:rsidRPr="00534096" w:rsidRDefault="00243C4F" w:rsidP="008D1BB4">
            <w:pPr>
              <w:spacing w:before="40" w:after="40"/>
              <w:jc w:val="center"/>
              <w:rPr>
                <w:rFonts w:eastAsia="SimSun"/>
                <w:bCs/>
                <w:strike/>
                <w:lang w:eastAsia="zh-CN"/>
              </w:rPr>
            </w:pPr>
            <w:r w:rsidRPr="00534096">
              <w:rPr>
                <w:lang w:val="en-GB"/>
              </w:rPr>
              <w:t>24</w:t>
            </w:r>
          </w:p>
        </w:tc>
      </w:tr>
      <w:tr w:rsidR="00243C4F" w:rsidRPr="00DF42A4" w:rsidTr="008D1BB4">
        <w:tc>
          <w:tcPr>
            <w:tcW w:w="34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8"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Công tác khẩn nguy và phòng chống cháy nổ:</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định của pháp luật;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kế hoạch, phương án khẩn nguy sân bay;</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trình ứng phó khẩn nguy.</w:t>
            </w:r>
          </w:p>
        </w:tc>
        <w:tc>
          <w:tcPr>
            <w:tcW w:w="620"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r>
      <w:tr w:rsidR="00243C4F" w:rsidRPr="00DF42A4" w:rsidTr="008D1BB4">
        <w:tc>
          <w:tcPr>
            <w:tcW w:w="34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8"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0"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52</w:t>
            </w:r>
          </w:p>
        </w:tc>
      </w:tr>
    </w:tbl>
    <w:p w:rsidR="00243C4F" w:rsidRPr="00534096" w:rsidRDefault="00243C4F" w:rsidP="00B968F1">
      <w:pPr>
        <w:spacing w:before="120" w:after="120"/>
        <w:ind w:firstLine="709"/>
        <w:rPr>
          <w:rFonts w:eastAsia="SimSun"/>
          <w:bCs/>
          <w:lang w:val="vi-VN" w:eastAsia="zh-CN"/>
        </w:rPr>
      </w:pPr>
      <w:r w:rsidRPr="00534096">
        <w:rPr>
          <w:rFonts w:eastAsia="SimSun"/>
          <w:bCs/>
          <w:lang w:val="en-GB" w:eastAsia="zh-CN"/>
        </w:rPr>
        <w:t xml:space="preserve">b) </w:t>
      </w:r>
      <w:r w:rsidRPr="00534096">
        <w:rPr>
          <w:rFonts w:eastAsia="SimSun"/>
          <w:bCs/>
          <w:lang w:val="vi-VN" w:eastAsia="zh-CN"/>
        </w:rPr>
        <w:t>Các</w:t>
      </w:r>
      <w:r w:rsidRPr="00534096">
        <w:rPr>
          <w:rFonts w:eastAsia="SimSun"/>
          <w:bCs/>
          <w:lang w:val="en-GB" w:eastAsia="zh-CN"/>
        </w:rPr>
        <w:t xml:space="preserve"> </w:t>
      </w:r>
      <w:r w:rsidRPr="00534096">
        <w:rPr>
          <w:rFonts w:eastAsia="SimSun"/>
          <w:bCs/>
          <w:lang w:eastAsia="zh-CN"/>
        </w:rPr>
        <w:t>bài học chung về</w:t>
      </w:r>
      <w:r w:rsidRPr="00534096">
        <w:rPr>
          <w:rFonts w:eastAsia="SimSun"/>
          <w:bCs/>
          <w:lang w:val="en-GB" w:eastAsia="zh-CN"/>
        </w:rPr>
        <w:t xml:space="preserve"> </w:t>
      </w:r>
      <w:r w:rsidR="00735887" w:rsidRPr="00534096">
        <w:rPr>
          <w:rFonts w:eastAsia="SimSun"/>
          <w:bCs/>
          <w:lang w:val="vi-VN" w:eastAsia="zh-CN"/>
        </w:rPr>
        <w:t>ANHK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1"/>
        <w:gridCol w:w="7330"/>
        <w:gridCol w:w="1127"/>
      </w:tblGrid>
      <w:tr w:rsidR="00243C4F" w:rsidRPr="00DF42A4" w:rsidTr="008D1BB4">
        <w:trPr>
          <w:trHeight w:val="737"/>
          <w:tblHeader/>
        </w:trPr>
        <w:tc>
          <w:tcPr>
            <w:tcW w:w="342" w:type="pct"/>
            <w:shd w:val="clear" w:color="auto" w:fill="FFFFFF"/>
            <w:vAlign w:val="center"/>
          </w:tcPr>
          <w:p w:rsidR="00243C4F" w:rsidRPr="00534096" w:rsidRDefault="00243C4F" w:rsidP="00CB5008">
            <w:pPr>
              <w:jc w:val="center"/>
            </w:pPr>
            <w:r w:rsidRPr="00534096">
              <w:rPr>
                <w:b/>
              </w:rPr>
              <w:t>SỐ TT</w:t>
            </w:r>
          </w:p>
        </w:tc>
        <w:tc>
          <w:tcPr>
            <w:tcW w:w="4037" w:type="pct"/>
            <w:shd w:val="clear" w:color="auto" w:fill="FFFFFF"/>
            <w:vAlign w:val="center"/>
          </w:tcPr>
          <w:p w:rsidR="00243C4F" w:rsidRPr="00534096" w:rsidRDefault="00243C4F" w:rsidP="00CB5008">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CB5008">
            <w:pPr>
              <w:jc w:val="center"/>
            </w:pPr>
            <w:r w:rsidRPr="00534096">
              <w:rPr>
                <w:rFonts w:eastAsia="SimSun"/>
                <w:bCs/>
                <w:lang w:eastAsia="zh-CN"/>
              </w:rPr>
              <w:t>(Lý thuyết)</w:t>
            </w:r>
          </w:p>
        </w:tc>
        <w:tc>
          <w:tcPr>
            <w:tcW w:w="621" w:type="pct"/>
            <w:shd w:val="clear" w:color="auto" w:fill="FFFFFF"/>
            <w:vAlign w:val="center"/>
          </w:tcPr>
          <w:p w:rsidR="00243C4F" w:rsidRPr="00534096" w:rsidRDefault="00243C4F" w:rsidP="00CB5008">
            <w:pPr>
              <w:jc w:val="center"/>
              <w:rPr>
                <w:b/>
              </w:rPr>
            </w:pPr>
            <w:r w:rsidRPr="00534096">
              <w:rPr>
                <w:b/>
              </w:rPr>
              <w:t xml:space="preserve">THỜI LƯỢNG </w:t>
            </w: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1</w:t>
            </w:r>
          </w:p>
        </w:tc>
        <w:tc>
          <w:tcPr>
            <w:tcW w:w="4037" w:type="pct"/>
            <w:shd w:val="clear" w:color="auto" w:fill="FFFFFF"/>
            <w:vAlign w:val="center"/>
          </w:tcPr>
          <w:p w:rsidR="00243C4F" w:rsidRPr="00534096" w:rsidRDefault="00243C4F" w:rsidP="00CB5008">
            <w:pPr>
              <w:ind w:left="57" w:right="57"/>
              <w:jc w:val="both"/>
              <w:rPr>
                <w:rFonts w:eastAsia="SimSun"/>
                <w:bCs/>
                <w:lang w:val="vi-VN" w:eastAsia="zh-CN"/>
              </w:rPr>
            </w:pPr>
            <w:r w:rsidRPr="00534096">
              <w:rPr>
                <w:rFonts w:eastAsia="SimSun"/>
                <w:bCs/>
                <w:lang w:val="en-GB" w:eastAsia="zh-CN"/>
              </w:rPr>
              <w:t xml:space="preserve">Khái quát về </w:t>
            </w:r>
            <w:r w:rsidR="00735887" w:rsidRPr="00534096">
              <w:rPr>
                <w:rFonts w:eastAsia="SimSun"/>
                <w:bCs/>
                <w:lang w:val="vi-VN" w:eastAsia="zh-CN"/>
              </w:rPr>
              <w:t>ANHK</w:t>
            </w:r>
          </w:p>
        </w:tc>
        <w:tc>
          <w:tcPr>
            <w:tcW w:w="621" w:type="pct"/>
            <w:tcBorders>
              <w:bottom w:val="single" w:sz="4" w:space="0" w:color="auto"/>
            </w:tcBorders>
            <w:shd w:val="clear" w:color="auto" w:fill="FFFFFF"/>
            <w:vAlign w:val="center"/>
          </w:tcPr>
          <w:p w:rsidR="00243C4F" w:rsidRPr="00534096" w:rsidRDefault="00243C4F" w:rsidP="00CB5008">
            <w:pPr>
              <w:jc w:val="center"/>
              <w:rPr>
                <w:rFonts w:eastAsia="SimSun"/>
                <w:bCs/>
                <w:lang w:val="en-GB" w:eastAsia="zh-CN"/>
              </w:rPr>
            </w:pP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1.1</w:t>
            </w:r>
          </w:p>
        </w:tc>
        <w:tc>
          <w:tcPr>
            <w:tcW w:w="4037" w:type="pct"/>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Hệ thống tổ chức bảo đảm ANHK Việt Nam:</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Khái niệm, vai trò, vị trí, đối tượng, nhiệm vụ của công tác bảo đảm ANHK; mô hình bảo đảm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Hệ sinh thái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Vai trò, trách nhiệm các cơ quan quản lý nhà nước liên quan;</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Hệ thống quản lý ANHK, trách nhiệm tham gia bảo đảm ANHK của các doanh nghiệp hàng không;</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Lịch sử hình thành, phát triển; các khái niệm, chức năng, nhiệm vụ, hệ thống tổ chức, phân loại lực lượng kiểm soát ANHK.</w:t>
            </w:r>
          </w:p>
        </w:tc>
        <w:tc>
          <w:tcPr>
            <w:tcW w:w="621"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4</w:t>
            </w:r>
          </w:p>
        </w:tc>
      </w:tr>
      <w:tr w:rsidR="00243C4F" w:rsidRPr="00DF42A4" w:rsidTr="008D1BB4">
        <w:trPr>
          <w:trHeight w:val="279"/>
        </w:trPr>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1.2</w:t>
            </w:r>
          </w:p>
        </w:tc>
        <w:tc>
          <w:tcPr>
            <w:tcW w:w="4037" w:type="pct"/>
            <w:shd w:val="clear" w:color="auto" w:fill="FFFFFF"/>
            <w:vAlign w:val="center"/>
          </w:tcPr>
          <w:p w:rsidR="00243C4F" w:rsidRPr="00534096" w:rsidRDefault="00243C4F" w:rsidP="00CB5008">
            <w:pPr>
              <w:ind w:left="57" w:right="57"/>
              <w:jc w:val="both"/>
              <w:rPr>
                <w:rFonts w:eastAsia="SimSun"/>
                <w:bCs/>
                <w:lang w:eastAsia="zh-CN"/>
              </w:rPr>
            </w:pPr>
            <w:r w:rsidRPr="00534096">
              <w:rPr>
                <w:rFonts w:eastAsia="SimSun"/>
                <w:bCs/>
                <w:lang w:val="en-GB" w:eastAsia="zh-CN"/>
              </w:rPr>
              <w:t xml:space="preserve">Khái quát ANHK </w:t>
            </w:r>
            <w:r w:rsidRPr="00534096">
              <w:rPr>
                <w:rFonts w:eastAsia="SimSun"/>
                <w:bCs/>
                <w:lang w:val="vi-VN" w:eastAsia="zh-CN"/>
              </w:rPr>
              <w:t>cảng hàng không, sân bay</w:t>
            </w:r>
            <w:r w:rsidRPr="00534096">
              <w:rPr>
                <w:rFonts w:eastAsia="SimSun"/>
                <w:bCs/>
                <w:lang w:eastAsia="zh-CN"/>
              </w:rPr>
              <w:t>:</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Mô hình bảo đảm ANHK tại cảng hàng không; trách nhiệm của các cơ quan, đơn vị, doanh nghiệp; cơ chế phối hợp liên ngành trong bảo đảm ANHK tại cảng hàng không;</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Chương trình ANHK</w:t>
            </w:r>
            <w:r w:rsidR="00EC6C8C">
              <w:rPr>
                <w:rFonts w:eastAsia="SimSun"/>
                <w:bCs/>
                <w:lang w:val="en-GB" w:eastAsia="zh-CN"/>
              </w:rPr>
              <w:t xml:space="preserve"> của người khai thác</w:t>
            </w:r>
            <w:r w:rsidRPr="00534096">
              <w:rPr>
                <w:rFonts w:eastAsia="SimSun"/>
                <w:bCs/>
                <w:lang w:val="en-GB" w:eastAsia="zh-CN"/>
              </w:rPr>
              <w:t xml:space="preserve"> cả</w:t>
            </w:r>
            <w:r w:rsidR="00EC6C8C">
              <w:rPr>
                <w:rFonts w:eastAsia="SimSun"/>
                <w:bCs/>
                <w:lang w:val="en-GB" w:eastAsia="zh-CN"/>
              </w:rPr>
              <w:t>ng hàng không, sân bay.</w:t>
            </w:r>
          </w:p>
        </w:tc>
        <w:tc>
          <w:tcPr>
            <w:tcW w:w="621"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8</w:t>
            </w: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1.3</w:t>
            </w:r>
          </w:p>
        </w:tc>
        <w:tc>
          <w:tcPr>
            <w:tcW w:w="4037" w:type="pct"/>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Khái quát ANHK người khai thác tàu bay:</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Trách nhiệm của người khai thác tàu bay, các doanh nghiệp cung cấp dịch vụ cho người khai thác tàu bay trong bảo đảm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xml:space="preserve">- Chương trình ANHK </w:t>
            </w:r>
            <w:r w:rsidR="00EC6C8C">
              <w:rPr>
                <w:rFonts w:eastAsia="SimSun"/>
                <w:bCs/>
                <w:lang w:val="en-GB" w:eastAsia="zh-CN"/>
              </w:rPr>
              <w:t>của hãng hàng không</w:t>
            </w:r>
            <w:r w:rsidRPr="00534096">
              <w:rPr>
                <w:rFonts w:eastAsia="SimSun"/>
                <w:bCs/>
                <w:lang w:val="en-GB" w:eastAsia="zh-CN"/>
              </w:rPr>
              <w:t>.</w:t>
            </w:r>
          </w:p>
        </w:tc>
        <w:tc>
          <w:tcPr>
            <w:tcW w:w="621" w:type="pct"/>
            <w:tcBorders>
              <w:bottom w:val="single" w:sz="4" w:space="0" w:color="auto"/>
            </w:tcBorders>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8</w:t>
            </w: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1.4</w:t>
            </w:r>
          </w:p>
        </w:tc>
        <w:tc>
          <w:tcPr>
            <w:tcW w:w="4037" w:type="pct"/>
            <w:shd w:val="clear" w:color="auto" w:fill="FFFFFF"/>
            <w:vAlign w:val="center"/>
          </w:tcPr>
          <w:p w:rsidR="00243C4F" w:rsidRPr="003A4EE2" w:rsidRDefault="00243C4F" w:rsidP="00CB5008">
            <w:pPr>
              <w:ind w:left="57" w:right="57"/>
              <w:jc w:val="both"/>
              <w:rPr>
                <w:rFonts w:eastAsia="SimSun"/>
                <w:bCs/>
                <w:spacing w:val="-8"/>
                <w:lang w:val="en-GB" w:eastAsia="zh-CN"/>
              </w:rPr>
            </w:pPr>
            <w:r w:rsidRPr="003A4EE2">
              <w:rPr>
                <w:rFonts w:eastAsia="SimSun"/>
                <w:bCs/>
                <w:spacing w:val="-8"/>
                <w:lang w:val="en-GB" w:eastAsia="zh-CN"/>
              </w:rPr>
              <w:t>Khái quát ANHK cơ sở cung cấp dịch vụ bảo đảm hoạt động bay:</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Trách nhiệm của cơ sở cung cấp dịch vụ bảo đảm hoạt động bay, các doanh nghiệp liên quan trong bảo đảm ANHK;</w:t>
            </w:r>
          </w:p>
          <w:p w:rsidR="00243C4F" w:rsidRPr="003A4EE2" w:rsidRDefault="00243C4F" w:rsidP="00CB5008">
            <w:pPr>
              <w:ind w:left="57" w:right="57"/>
              <w:jc w:val="both"/>
              <w:rPr>
                <w:rFonts w:eastAsia="SimSun"/>
                <w:bCs/>
                <w:spacing w:val="-8"/>
                <w:lang w:val="en-GB" w:eastAsia="zh-CN"/>
              </w:rPr>
            </w:pPr>
            <w:r w:rsidRPr="003A4EE2">
              <w:rPr>
                <w:rFonts w:eastAsia="SimSun"/>
                <w:bCs/>
                <w:spacing w:val="-8"/>
                <w:lang w:val="en-GB" w:eastAsia="zh-CN"/>
              </w:rPr>
              <w:t>- Quy chế ANHK cơ sở cung cấp dịch vụ bảo đảm hoạt động bay.</w:t>
            </w:r>
          </w:p>
        </w:tc>
        <w:tc>
          <w:tcPr>
            <w:tcW w:w="621"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8</w:t>
            </w: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1.5</w:t>
            </w:r>
          </w:p>
        </w:tc>
        <w:tc>
          <w:tcPr>
            <w:tcW w:w="4037" w:type="pct"/>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Khái quát ANHK hoạt động cung cấp dịch vụ hàng không, phi hàng không:</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Trách nhiệm của cơ sở cung cấp dịch vụ hàng không, các doanh nghiệp liên quan trong bảo đảm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Quy chế ANHK cơ sở cung cấp dịch vụ hàng không.</w:t>
            </w:r>
          </w:p>
        </w:tc>
        <w:tc>
          <w:tcPr>
            <w:tcW w:w="621" w:type="pct"/>
            <w:shd w:val="clear" w:color="auto" w:fill="FFFFFF"/>
            <w:vAlign w:val="center"/>
          </w:tcPr>
          <w:p w:rsidR="00243C4F" w:rsidRPr="00534096" w:rsidRDefault="00243C4F" w:rsidP="00CB5008">
            <w:pPr>
              <w:jc w:val="center"/>
              <w:rPr>
                <w:rFonts w:eastAsia="SimSun"/>
                <w:bCs/>
                <w:lang w:val="en-GB" w:eastAsia="zh-CN"/>
              </w:rPr>
            </w:pPr>
            <w:r w:rsidRPr="00534096">
              <w:rPr>
                <w:lang w:val="en-GB"/>
              </w:rPr>
              <w:t>8</w:t>
            </w:r>
          </w:p>
          <w:p w:rsidR="00243C4F" w:rsidRPr="00534096" w:rsidRDefault="00243C4F" w:rsidP="00CB5008">
            <w:pPr>
              <w:jc w:val="center"/>
              <w:rPr>
                <w:rFonts w:eastAsia="SimSun"/>
                <w:bCs/>
                <w:lang w:val="en-GB" w:eastAsia="zh-CN"/>
              </w:rPr>
            </w:pP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2</w:t>
            </w:r>
          </w:p>
        </w:tc>
        <w:tc>
          <w:tcPr>
            <w:tcW w:w="4037" w:type="pct"/>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An ninh thông tin:</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Rủi ro an ninh thông tin;</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Khái niệm, vai trò, vị trí;</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Trách nhiệm của cơ quan, đơn vị liên quan;</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Phương án bảo đảm an ninh thông tin.</w:t>
            </w:r>
          </w:p>
        </w:tc>
        <w:tc>
          <w:tcPr>
            <w:tcW w:w="621" w:type="pct"/>
            <w:shd w:val="clear" w:color="auto" w:fill="FFFFFF"/>
            <w:vAlign w:val="center"/>
          </w:tcPr>
          <w:p w:rsidR="00243C4F" w:rsidRPr="00534096" w:rsidRDefault="00243C4F" w:rsidP="00CB5008">
            <w:pPr>
              <w:jc w:val="center"/>
              <w:rPr>
                <w:rFonts w:eastAsia="SimSun"/>
                <w:bCs/>
                <w:lang w:val="en-GB" w:eastAsia="zh-CN"/>
              </w:rPr>
            </w:pPr>
            <w:r w:rsidRPr="00534096">
              <w:rPr>
                <w:lang w:val="en-GB"/>
              </w:rPr>
              <w:t>4</w:t>
            </w: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3</w:t>
            </w:r>
          </w:p>
        </w:tc>
        <w:tc>
          <w:tcPr>
            <w:tcW w:w="4037" w:type="pct"/>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Quản lý rủi ro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Khái niệm, vai trò, vị trí;</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Trách nhiệm của cơ quan, đơn vị liên quan;</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Quy trình quản lý rủi ro ANHK.</w:t>
            </w:r>
          </w:p>
        </w:tc>
        <w:tc>
          <w:tcPr>
            <w:tcW w:w="621" w:type="pct"/>
            <w:shd w:val="clear" w:color="auto" w:fill="FFFFFF"/>
            <w:vAlign w:val="center"/>
          </w:tcPr>
          <w:p w:rsidR="00243C4F" w:rsidRPr="00534096" w:rsidRDefault="00243C4F" w:rsidP="00CB5008">
            <w:pPr>
              <w:jc w:val="center"/>
              <w:rPr>
                <w:rFonts w:eastAsia="SimSun"/>
                <w:bCs/>
                <w:lang w:val="en-GB" w:eastAsia="zh-CN"/>
              </w:rPr>
            </w:pPr>
            <w:r w:rsidRPr="00534096">
              <w:rPr>
                <w:lang w:val="en-GB"/>
              </w:rPr>
              <w:t>8</w:t>
            </w: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4</w:t>
            </w:r>
          </w:p>
        </w:tc>
        <w:tc>
          <w:tcPr>
            <w:tcW w:w="4037" w:type="pct"/>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Các biện pháp kiểm soát ANHK</w:t>
            </w:r>
          </w:p>
        </w:tc>
        <w:tc>
          <w:tcPr>
            <w:tcW w:w="621" w:type="pct"/>
            <w:tcBorders>
              <w:bottom w:val="single" w:sz="4" w:space="0" w:color="auto"/>
            </w:tcBorders>
            <w:shd w:val="clear" w:color="auto" w:fill="FFFFFF"/>
            <w:vAlign w:val="center"/>
          </w:tcPr>
          <w:p w:rsidR="00243C4F" w:rsidRPr="00534096" w:rsidRDefault="00243C4F" w:rsidP="00CB5008">
            <w:pPr>
              <w:jc w:val="center"/>
              <w:rPr>
                <w:rFonts w:eastAsia="SimSun"/>
                <w:bCs/>
                <w:lang w:val="en-GB" w:eastAsia="zh-CN"/>
              </w:rPr>
            </w:pP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4.1</w:t>
            </w:r>
          </w:p>
        </w:tc>
        <w:tc>
          <w:tcPr>
            <w:tcW w:w="4037" w:type="pct"/>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Khái quát chung:</w:t>
            </w:r>
            <w:r w:rsidR="003A4EE2">
              <w:rPr>
                <w:rFonts w:eastAsia="SimSun"/>
                <w:bCs/>
                <w:lang w:val="en-GB" w:eastAsia="zh-CN"/>
              </w:rPr>
              <w:t xml:space="preserve"> k</w:t>
            </w:r>
            <w:r w:rsidRPr="00534096">
              <w:rPr>
                <w:rFonts w:eastAsia="SimSun"/>
                <w:bCs/>
                <w:lang w:val="en-GB" w:eastAsia="zh-CN"/>
              </w:rPr>
              <w:t xml:space="preserve">hái quát hệ thống các biện háp kiểm soát ANHK và mối quan hệ tương tác, hỗ trợ giữa các biện pháp kiểm soát ANHK </w:t>
            </w:r>
            <w:r w:rsidRPr="00AC38FD">
              <w:rPr>
                <w:rFonts w:eastAsia="SimSun"/>
                <w:bCs/>
                <w:i/>
                <w:lang w:val="en-GB" w:eastAsia="zh-CN"/>
              </w:rPr>
              <w:t>(</w:t>
            </w:r>
            <w:r w:rsidRPr="00534096">
              <w:rPr>
                <w:rFonts w:eastAsia="SimSun"/>
                <w:bCs/>
                <w:i/>
                <w:lang w:val="en-GB" w:eastAsia="zh-CN"/>
              </w:rPr>
              <w:t xml:space="preserve">phân chia khu vực, </w:t>
            </w:r>
            <w:r w:rsidRPr="00534096">
              <w:rPr>
                <w:rFonts w:eastAsia="SimSun"/>
                <w:bCs/>
                <w:i/>
                <w:iCs/>
                <w:lang w:val="en-GB" w:eastAsia="zh-CN"/>
              </w:rPr>
              <w:t>thẻ</w:t>
            </w:r>
            <w:r w:rsidR="003A4EE2">
              <w:rPr>
                <w:rFonts w:eastAsia="SimSun"/>
                <w:bCs/>
                <w:i/>
                <w:iCs/>
                <w:lang w:val="en-GB" w:eastAsia="zh-CN"/>
              </w:rPr>
              <w:t xml:space="preserve"> kiểm soát</w:t>
            </w:r>
            <w:r w:rsidRPr="00534096">
              <w:rPr>
                <w:rFonts w:eastAsia="SimSun"/>
                <w:bCs/>
                <w:i/>
                <w:iCs/>
                <w:lang w:val="en-GB" w:eastAsia="zh-CN"/>
              </w:rPr>
              <w:t xml:space="preserve"> ANHK, kiểm tra ANHK, hàng rào ANHK, tuần tra ANHK, giám sát ANHK, kiểm soát ANNB, kiểm soát an ninh thông tin…</w:t>
            </w:r>
            <w:r w:rsidRPr="00AC38FD">
              <w:rPr>
                <w:rFonts w:eastAsia="SimSun"/>
                <w:bCs/>
                <w:i/>
                <w:lang w:val="en-GB" w:eastAsia="zh-CN"/>
              </w:rPr>
              <w:t>)</w:t>
            </w:r>
            <w:r w:rsidRPr="00534096">
              <w:rPr>
                <w:rFonts w:eastAsia="SimSun"/>
                <w:bCs/>
                <w:lang w:val="en-GB" w:eastAsia="zh-CN"/>
              </w:rPr>
              <w:t>.</w:t>
            </w:r>
          </w:p>
        </w:tc>
        <w:tc>
          <w:tcPr>
            <w:tcW w:w="621" w:type="pct"/>
            <w:tcBorders>
              <w:bottom w:val="single" w:sz="4" w:space="0" w:color="auto"/>
            </w:tcBorders>
            <w:shd w:val="clear" w:color="auto" w:fill="FFFFFF"/>
            <w:vAlign w:val="center"/>
          </w:tcPr>
          <w:p w:rsidR="00243C4F" w:rsidRPr="00534096" w:rsidRDefault="00243C4F" w:rsidP="00CB5008">
            <w:pPr>
              <w:jc w:val="center"/>
              <w:rPr>
                <w:rFonts w:eastAsia="SimSun"/>
                <w:bCs/>
                <w:lang w:val="vi-VN" w:eastAsia="zh-CN"/>
              </w:rPr>
            </w:pPr>
            <w:r w:rsidRPr="00534096">
              <w:rPr>
                <w:rFonts w:eastAsia="SimSun"/>
                <w:bCs/>
                <w:lang w:val="en-GB" w:eastAsia="zh-CN"/>
              </w:rPr>
              <w:t>2</w:t>
            </w: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4.2</w:t>
            </w:r>
          </w:p>
        </w:tc>
        <w:tc>
          <w:tcPr>
            <w:tcW w:w="4037" w:type="pct"/>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Biện pháp phân chia khu vực bảo đảm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Vai trò, tác dụng của biện pháp phân chia khu vực trong bảo đảm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Phân loại; trách nhiệm thiết lập, duy trì các khu vực trong bảo đảm ANHK.</w:t>
            </w:r>
          </w:p>
        </w:tc>
        <w:tc>
          <w:tcPr>
            <w:tcW w:w="621" w:type="pct"/>
            <w:tcBorders>
              <w:bottom w:val="single" w:sz="4" w:space="0" w:color="auto"/>
            </w:tcBorders>
            <w:shd w:val="clear" w:color="auto" w:fill="FFFFFF"/>
            <w:vAlign w:val="center"/>
          </w:tcPr>
          <w:p w:rsidR="00243C4F" w:rsidRPr="00534096" w:rsidRDefault="00243C4F" w:rsidP="00CB5008">
            <w:pPr>
              <w:jc w:val="center"/>
              <w:rPr>
                <w:rFonts w:eastAsia="SimSun"/>
                <w:bCs/>
                <w:lang w:val="vi-VN" w:eastAsia="zh-CN"/>
              </w:rPr>
            </w:pPr>
            <w:r w:rsidRPr="00534096">
              <w:rPr>
                <w:rFonts w:eastAsia="SimSun"/>
                <w:bCs/>
                <w:lang w:val="en-GB" w:eastAsia="zh-CN"/>
              </w:rPr>
              <w:t>2</w:t>
            </w: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4.3</w:t>
            </w:r>
          </w:p>
        </w:tc>
        <w:tc>
          <w:tcPr>
            <w:tcW w:w="4037" w:type="pct"/>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Hàng rào, cổ</w:t>
            </w:r>
            <w:r w:rsidR="00EC6C8C">
              <w:rPr>
                <w:rFonts w:eastAsia="SimSun"/>
                <w:bCs/>
                <w:lang w:val="en-GB" w:eastAsia="zh-CN"/>
              </w:rPr>
              <w:t xml:space="preserve">ng, </w:t>
            </w:r>
            <w:r w:rsidRPr="00534096">
              <w:rPr>
                <w:rFonts w:eastAsia="SimSun"/>
                <w:bCs/>
                <w:lang w:val="en-GB" w:eastAsia="zh-CN"/>
              </w:rPr>
              <w:t>cửa trong đảm bảo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w:t>
            </w:r>
            <w:r w:rsidRPr="00534096">
              <w:rPr>
                <w:rFonts w:eastAsia="SimSun"/>
                <w:bCs/>
                <w:i/>
                <w:iCs/>
                <w:lang w:val="en-GB" w:eastAsia="zh-CN"/>
              </w:rPr>
              <w:t xml:space="preserve"> </w:t>
            </w:r>
            <w:r w:rsidRPr="00534096">
              <w:rPr>
                <w:rFonts w:eastAsia="SimSun"/>
                <w:bCs/>
                <w:lang w:val="en-GB" w:eastAsia="zh-CN"/>
              </w:rPr>
              <w:t>Vai trò, tác dụng của hàng rào, cổ</w:t>
            </w:r>
            <w:r w:rsidR="00EC6C8C">
              <w:rPr>
                <w:rFonts w:eastAsia="SimSun"/>
                <w:bCs/>
                <w:lang w:val="en-GB" w:eastAsia="zh-CN"/>
              </w:rPr>
              <w:t xml:space="preserve">ng, </w:t>
            </w:r>
            <w:r w:rsidRPr="00534096">
              <w:rPr>
                <w:rFonts w:eastAsia="SimSun"/>
                <w:bCs/>
                <w:lang w:val="en-GB" w:eastAsia="zh-CN"/>
              </w:rPr>
              <w:t xml:space="preserve">cửa trong bảo đảm ANHK; </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Tiêu chuẩn, quy định, trách nhiệm xây dựng, bảo trì, sửa chữa, sử dụ</w:t>
            </w:r>
            <w:r w:rsidR="00EC6C8C">
              <w:rPr>
                <w:rFonts w:eastAsia="SimSun"/>
                <w:bCs/>
                <w:lang w:val="en-GB" w:eastAsia="zh-CN"/>
              </w:rPr>
              <w:t xml:space="preserve">ng hàng rào, </w:t>
            </w:r>
            <w:r w:rsidRPr="00534096">
              <w:rPr>
                <w:rFonts w:eastAsia="SimSun"/>
                <w:bCs/>
                <w:lang w:val="en-GB" w:eastAsia="zh-CN"/>
              </w:rPr>
              <w:t>cổng</w:t>
            </w:r>
            <w:r w:rsidR="00EC6C8C">
              <w:rPr>
                <w:rFonts w:eastAsia="SimSun"/>
                <w:bCs/>
                <w:lang w:val="en-GB" w:eastAsia="zh-CN"/>
              </w:rPr>
              <w:t xml:space="preserve">, </w:t>
            </w:r>
            <w:r w:rsidRPr="00534096">
              <w:rPr>
                <w:rFonts w:eastAsia="SimSun"/>
                <w:bCs/>
                <w:lang w:val="en-GB" w:eastAsia="zh-CN"/>
              </w:rPr>
              <w:t>cửa trong bảo đảm ANHK.</w:t>
            </w:r>
          </w:p>
        </w:tc>
        <w:tc>
          <w:tcPr>
            <w:tcW w:w="621" w:type="pct"/>
            <w:shd w:val="clear" w:color="auto" w:fill="FFFFFF"/>
            <w:vAlign w:val="center"/>
          </w:tcPr>
          <w:p w:rsidR="00243C4F" w:rsidRPr="00534096" w:rsidRDefault="00243C4F" w:rsidP="00CB5008">
            <w:pPr>
              <w:jc w:val="center"/>
              <w:rPr>
                <w:rFonts w:eastAsia="SimSun"/>
                <w:bCs/>
                <w:lang w:val="vi-VN" w:eastAsia="zh-CN"/>
              </w:rPr>
            </w:pPr>
            <w:r w:rsidRPr="00534096">
              <w:rPr>
                <w:rFonts w:eastAsia="SimSun"/>
                <w:bCs/>
                <w:lang w:val="en-GB" w:eastAsia="zh-CN"/>
              </w:rPr>
              <w:t>2</w:t>
            </w:r>
          </w:p>
        </w:tc>
      </w:tr>
      <w:tr w:rsidR="00243C4F" w:rsidRPr="00DF42A4" w:rsidTr="008D1BB4">
        <w:trPr>
          <w:trHeight w:val="302"/>
        </w:trPr>
        <w:tc>
          <w:tcPr>
            <w:tcW w:w="342" w:type="pct"/>
            <w:tcBorders>
              <w:bottom w:val="single" w:sz="4" w:space="0" w:color="auto"/>
            </w:tcBorders>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4.4</w:t>
            </w:r>
          </w:p>
        </w:tc>
        <w:tc>
          <w:tcPr>
            <w:tcW w:w="4037" w:type="pct"/>
            <w:tcBorders>
              <w:bottom w:val="single" w:sz="4" w:space="0" w:color="auto"/>
            </w:tcBorders>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Thẻ, giấy phép kiểm soát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w:t>
            </w:r>
            <w:r w:rsidRPr="00534096">
              <w:rPr>
                <w:rFonts w:eastAsia="SimSun"/>
                <w:bCs/>
                <w:i/>
                <w:iCs/>
                <w:lang w:val="en-GB" w:eastAsia="zh-CN"/>
              </w:rPr>
              <w:t xml:space="preserve"> </w:t>
            </w:r>
            <w:r w:rsidRPr="00534096">
              <w:rPr>
                <w:rFonts w:eastAsia="SimSun"/>
                <w:bCs/>
                <w:lang w:val="en-GB" w:eastAsia="zh-CN"/>
              </w:rPr>
              <w:t>Vai trò, tác dụng của biện pháp sử dụng thẻ, giấy phép kiểm soát ANHK trong bảo đảm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Cấp, quản lý, sử dụng thẻ, giấy phép kiểm soát ANHK.</w:t>
            </w:r>
          </w:p>
        </w:tc>
        <w:tc>
          <w:tcPr>
            <w:tcW w:w="621" w:type="pct"/>
            <w:tcBorders>
              <w:bottom w:val="single" w:sz="4" w:space="0" w:color="auto"/>
            </w:tcBorders>
            <w:shd w:val="clear" w:color="auto" w:fill="FFFFFF"/>
            <w:vAlign w:val="center"/>
          </w:tcPr>
          <w:p w:rsidR="00243C4F" w:rsidRPr="00534096" w:rsidRDefault="00243C4F" w:rsidP="00CB5008">
            <w:pPr>
              <w:jc w:val="center"/>
              <w:rPr>
                <w:rFonts w:eastAsia="SimSun"/>
                <w:bCs/>
                <w:lang w:val="vi-VN" w:eastAsia="zh-CN"/>
              </w:rPr>
            </w:pPr>
            <w:r w:rsidRPr="00534096">
              <w:rPr>
                <w:rFonts w:eastAsia="SimSun"/>
                <w:bCs/>
                <w:lang w:val="en-GB" w:eastAsia="zh-CN"/>
              </w:rPr>
              <w:t>2</w:t>
            </w:r>
          </w:p>
        </w:tc>
      </w:tr>
      <w:tr w:rsidR="00243C4F" w:rsidRPr="00DF42A4" w:rsidTr="008D1BB4">
        <w:trPr>
          <w:trHeight w:val="274"/>
        </w:trPr>
        <w:tc>
          <w:tcPr>
            <w:tcW w:w="342" w:type="pct"/>
            <w:tcBorders>
              <w:top w:val="single" w:sz="4" w:space="0" w:color="auto"/>
              <w:bottom w:val="single" w:sz="4" w:space="0" w:color="auto"/>
            </w:tcBorders>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4.5</w:t>
            </w:r>
          </w:p>
        </w:tc>
        <w:tc>
          <w:tcPr>
            <w:tcW w:w="4037" w:type="pct"/>
            <w:tcBorders>
              <w:top w:val="single" w:sz="4" w:space="0" w:color="auto"/>
              <w:bottom w:val="single" w:sz="4" w:space="0" w:color="auto"/>
            </w:tcBorders>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Kiểm tra, giám sát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w:t>
            </w:r>
            <w:r w:rsidRPr="00534096">
              <w:rPr>
                <w:rFonts w:eastAsia="SimSun"/>
                <w:bCs/>
                <w:i/>
                <w:iCs/>
                <w:lang w:val="en-GB" w:eastAsia="zh-CN"/>
              </w:rPr>
              <w:t xml:space="preserve"> </w:t>
            </w:r>
            <w:r w:rsidRPr="00534096">
              <w:rPr>
                <w:rFonts w:eastAsia="SimSun"/>
                <w:bCs/>
                <w:lang w:val="en-GB" w:eastAsia="zh-CN"/>
              </w:rPr>
              <w:t>Vai trò, tác dụng của biện pháp kiểm tra, giám sát ANHK trong bảo đảm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Tiêu chuẩn, quy định, quy trình kiểm tra, giám sát ANHK.</w:t>
            </w:r>
          </w:p>
        </w:tc>
        <w:tc>
          <w:tcPr>
            <w:tcW w:w="621" w:type="pct"/>
            <w:tcBorders>
              <w:top w:val="single" w:sz="4" w:space="0" w:color="auto"/>
              <w:bottom w:val="single" w:sz="4" w:space="0" w:color="auto"/>
            </w:tcBorders>
            <w:shd w:val="clear" w:color="auto" w:fill="FFFFFF"/>
            <w:vAlign w:val="center"/>
          </w:tcPr>
          <w:p w:rsidR="00243C4F" w:rsidRPr="00534096" w:rsidRDefault="00243C4F" w:rsidP="00CB5008">
            <w:pPr>
              <w:jc w:val="center"/>
              <w:rPr>
                <w:rFonts w:eastAsia="SimSun"/>
                <w:bCs/>
                <w:lang w:val="vi-VN" w:eastAsia="zh-CN"/>
              </w:rPr>
            </w:pPr>
            <w:r w:rsidRPr="00534096">
              <w:rPr>
                <w:rFonts w:eastAsia="SimSun"/>
                <w:bCs/>
                <w:lang w:val="en-GB" w:eastAsia="zh-CN"/>
              </w:rPr>
              <w:t>4</w:t>
            </w:r>
          </w:p>
        </w:tc>
      </w:tr>
      <w:tr w:rsidR="00243C4F" w:rsidRPr="00DF42A4" w:rsidTr="008D1BB4">
        <w:trPr>
          <w:trHeight w:val="249"/>
        </w:trPr>
        <w:tc>
          <w:tcPr>
            <w:tcW w:w="342" w:type="pct"/>
            <w:tcBorders>
              <w:top w:val="single" w:sz="4" w:space="0" w:color="auto"/>
            </w:tcBorders>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4.6</w:t>
            </w:r>
          </w:p>
        </w:tc>
        <w:tc>
          <w:tcPr>
            <w:tcW w:w="4037" w:type="pct"/>
            <w:tcBorders>
              <w:top w:val="single" w:sz="4" w:space="0" w:color="auto"/>
            </w:tcBorders>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Kiểm soát an ninh nội bộ:</w:t>
            </w:r>
          </w:p>
          <w:p w:rsidR="00243C4F" w:rsidRPr="00534096" w:rsidRDefault="00243C4F" w:rsidP="00CB5008">
            <w:pPr>
              <w:ind w:left="57" w:right="57"/>
              <w:jc w:val="both"/>
              <w:rPr>
                <w:rFonts w:eastAsia="SimSun"/>
                <w:bCs/>
                <w:iCs/>
                <w:lang w:val="en-GB" w:eastAsia="zh-CN"/>
              </w:rPr>
            </w:pPr>
            <w:r w:rsidRPr="00534096">
              <w:rPr>
                <w:rFonts w:eastAsia="SimSun"/>
                <w:bCs/>
                <w:lang w:val="en-GB" w:eastAsia="zh-CN"/>
              </w:rPr>
              <w:t>-</w:t>
            </w:r>
            <w:r w:rsidRPr="00534096">
              <w:rPr>
                <w:rFonts w:eastAsia="SimSun"/>
                <w:bCs/>
                <w:i/>
                <w:iCs/>
                <w:lang w:val="en-GB" w:eastAsia="zh-CN"/>
              </w:rPr>
              <w:t xml:space="preserve"> </w:t>
            </w:r>
            <w:r w:rsidRPr="00534096">
              <w:rPr>
                <w:rFonts w:eastAsia="SimSun"/>
                <w:bCs/>
                <w:iCs/>
                <w:lang w:val="en-GB" w:eastAsia="zh-CN"/>
              </w:rPr>
              <w:t>Rủi ro an ninh nội bộ;</w:t>
            </w:r>
          </w:p>
          <w:p w:rsidR="00243C4F" w:rsidRPr="00534096" w:rsidRDefault="00243C4F" w:rsidP="00CB5008">
            <w:pPr>
              <w:ind w:left="57" w:right="57"/>
              <w:jc w:val="both"/>
              <w:rPr>
                <w:rFonts w:eastAsia="SimSun"/>
                <w:bCs/>
                <w:lang w:val="en-GB" w:eastAsia="zh-CN"/>
              </w:rPr>
            </w:pPr>
            <w:r w:rsidRPr="00534096">
              <w:rPr>
                <w:rFonts w:eastAsia="SimSun"/>
                <w:bCs/>
                <w:iCs/>
                <w:lang w:val="en-GB" w:eastAsia="zh-CN"/>
              </w:rPr>
              <w:t xml:space="preserve">- </w:t>
            </w:r>
            <w:r w:rsidRPr="00534096">
              <w:rPr>
                <w:rFonts w:eastAsia="SimSun"/>
                <w:bCs/>
                <w:lang w:val="en-GB" w:eastAsia="zh-CN"/>
              </w:rPr>
              <w:t>Vai trò, tác dụng của biện pháp kiểm soát an ninh nội bộ trong bảo đảm ANHK;</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Tiêu chuẩn, quy định, quy trình kiểm soát an ninh nội bộ.</w:t>
            </w:r>
          </w:p>
        </w:tc>
        <w:tc>
          <w:tcPr>
            <w:tcW w:w="621" w:type="pct"/>
            <w:tcBorders>
              <w:top w:val="single" w:sz="4" w:space="0" w:color="auto"/>
            </w:tcBorders>
            <w:shd w:val="clear" w:color="auto" w:fill="FFFFFF"/>
            <w:vAlign w:val="center"/>
          </w:tcPr>
          <w:p w:rsidR="00243C4F" w:rsidRPr="00534096" w:rsidRDefault="00243C4F" w:rsidP="00CB5008">
            <w:pPr>
              <w:jc w:val="center"/>
              <w:rPr>
                <w:rFonts w:eastAsia="SimSun"/>
                <w:bCs/>
                <w:lang w:val="vi-VN" w:eastAsia="zh-CN"/>
              </w:rPr>
            </w:pPr>
            <w:r w:rsidRPr="00534096">
              <w:rPr>
                <w:rFonts w:eastAsia="SimSun"/>
                <w:bCs/>
                <w:lang w:val="en-GB" w:eastAsia="zh-CN"/>
              </w:rPr>
              <w:t>4</w:t>
            </w: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5</w:t>
            </w:r>
          </w:p>
        </w:tc>
        <w:tc>
          <w:tcPr>
            <w:tcW w:w="4037" w:type="pct"/>
            <w:shd w:val="clear" w:color="auto" w:fill="FFFFFF"/>
            <w:vAlign w:val="center"/>
          </w:tcPr>
          <w:p w:rsidR="00243C4F" w:rsidRPr="00534096" w:rsidRDefault="00243C4F" w:rsidP="00CB5008">
            <w:pPr>
              <w:ind w:left="57" w:right="57"/>
              <w:jc w:val="both"/>
              <w:rPr>
                <w:rFonts w:eastAsia="SimSun"/>
                <w:bCs/>
                <w:lang w:eastAsia="zh-CN"/>
              </w:rPr>
            </w:pPr>
            <w:r w:rsidRPr="00534096">
              <w:rPr>
                <w:rFonts w:eastAsia="SimSun"/>
                <w:bCs/>
                <w:lang w:eastAsia="zh-CN"/>
              </w:rPr>
              <w:t>Phân tích hành vi:</w:t>
            </w:r>
          </w:p>
          <w:p w:rsidR="00243C4F" w:rsidRPr="00534096" w:rsidRDefault="00243C4F" w:rsidP="00CB5008">
            <w:pPr>
              <w:ind w:left="57" w:right="57"/>
              <w:jc w:val="both"/>
              <w:rPr>
                <w:rFonts w:eastAsia="SimSun"/>
                <w:bCs/>
                <w:lang w:eastAsia="zh-CN"/>
              </w:rPr>
            </w:pPr>
            <w:r w:rsidRPr="00534096">
              <w:rPr>
                <w:rFonts w:eastAsia="SimSun"/>
                <w:bCs/>
                <w:lang w:eastAsia="zh-CN"/>
              </w:rPr>
              <w:t xml:space="preserve">- </w:t>
            </w:r>
            <w:r w:rsidRPr="00534096">
              <w:rPr>
                <w:rFonts w:eastAsia="SimSun"/>
                <w:bCs/>
                <w:lang w:val="en-GB" w:eastAsia="zh-CN"/>
              </w:rPr>
              <w:t>Vai trò, tác dụng của biệ</w:t>
            </w:r>
            <w:r w:rsidR="005D5816">
              <w:rPr>
                <w:rFonts w:eastAsia="SimSun"/>
                <w:bCs/>
                <w:lang w:val="en-GB" w:eastAsia="zh-CN"/>
              </w:rPr>
              <w:t xml:space="preserve">n pháp phân tích hành vi, </w:t>
            </w:r>
            <w:r w:rsidRPr="00534096">
              <w:rPr>
                <w:rFonts w:eastAsia="SimSun"/>
                <w:bCs/>
                <w:lang w:val="en-GB" w:eastAsia="zh-CN"/>
              </w:rPr>
              <w:t>phát hiện hành vi bất thường trong bảo đảm ANHK</w:t>
            </w:r>
            <w:r w:rsidRPr="00534096">
              <w:rPr>
                <w:rFonts w:eastAsia="SimSun"/>
                <w:bCs/>
                <w:lang w:eastAsia="zh-CN"/>
              </w:rPr>
              <w:t>;</w:t>
            </w:r>
          </w:p>
          <w:p w:rsidR="00243C4F" w:rsidRPr="00534096" w:rsidRDefault="00243C4F" w:rsidP="00CB5008">
            <w:pPr>
              <w:ind w:left="57" w:right="57"/>
              <w:jc w:val="both"/>
              <w:rPr>
                <w:rFonts w:eastAsia="SimSun"/>
                <w:bCs/>
                <w:lang w:eastAsia="zh-CN"/>
              </w:rPr>
            </w:pPr>
            <w:r w:rsidRPr="00534096">
              <w:rPr>
                <w:rFonts w:eastAsia="SimSun"/>
                <w:bCs/>
                <w:lang w:eastAsia="zh-CN"/>
              </w:rPr>
              <w:t>- Tâm lý tội phạm;</w:t>
            </w:r>
          </w:p>
          <w:p w:rsidR="00243C4F" w:rsidRPr="00534096" w:rsidRDefault="00243C4F" w:rsidP="00CB5008">
            <w:pPr>
              <w:ind w:left="57" w:right="57"/>
              <w:jc w:val="both"/>
              <w:rPr>
                <w:rFonts w:eastAsia="SimSun"/>
                <w:bCs/>
                <w:lang w:eastAsia="zh-CN"/>
              </w:rPr>
            </w:pPr>
            <w:r w:rsidRPr="00534096">
              <w:rPr>
                <w:rFonts w:eastAsia="SimSun"/>
                <w:bCs/>
                <w:lang w:eastAsia="zh-CN"/>
              </w:rPr>
              <w:t>- Tâm lý hành khách;</w:t>
            </w:r>
          </w:p>
          <w:p w:rsidR="00243C4F" w:rsidRPr="00534096" w:rsidRDefault="00243C4F" w:rsidP="00CB5008">
            <w:pPr>
              <w:ind w:left="57" w:right="57"/>
              <w:jc w:val="both"/>
              <w:rPr>
                <w:rFonts w:eastAsia="SimSun"/>
                <w:bCs/>
                <w:lang w:eastAsia="zh-CN"/>
              </w:rPr>
            </w:pPr>
            <w:r w:rsidRPr="00534096">
              <w:rPr>
                <w:rFonts w:eastAsia="SimSun"/>
                <w:bCs/>
                <w:lang w:eastAsia="zh-CN"/>
              </w:rPr>
              <w:t>- Tâm lý nhân viên nội bộ;</w:t>
            </w:r>
          </w:p>
          <w:p w:rsidR="00243C4F" w:rsidRPr="00534096" w:rsidRDefault="00243C4F" w:rsidP="00CB5008">
            <w:pPr>
              <w:ind w:left="57" w:right="57"/>
              <w:jc w:val="both"/>
              <w:rPr>
                <w:rFonts w:eastAsia="SimSun"/>
                <w:bCs/>
                <w:lang w:eastAsia="zh-CN"/>
              </w:rPr>
            </w:pPr>
            <w:r w:rsidRPr="00534096">
              <w:rPr>
                <w:rFonts w:eastAsia="SimSun"/>
                <w:bCs/>
                <w:lang w:eastAsia="zh-CN"/>
              </w:rPr>
              <w:t>- Phân tích hành vi.</w:t>
            </w:r>
          </w:p>
        </w:tc>
        <w:tc>
          <w:tcPr>
            <w:tcW w:w="621" w:type="pct"/>
            <w:shd w:val="clear" w:color="auto" w:fill="FFFFFF"/>
            <w:vAlign w:val="center"/>
          </w:tcPr>
          <w:p w:rsidR="00243C4F" w:rsidRPr="00534096" w:rsidRDefault="00243C4F" w:rsidP="00CB5008">
            <w:pPr>
              <w:jc w:val="center"/>
              <w:rPr>
                <w:rFonts w:eastAsia="SimSun"/>
                <w:bCs/>
                <w:lang w:eastAsia="zh-CN"/>
              </w:rPr>
            </w:pPr>
            <w:r w:rsidRPr="00534096">
              <w:rPr>
                <w:lang w:val="en-GB"/>
              </w:rPr>
              <w:t>12</w:t>
            </w: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6</w:t>
            </w:r>
          </w:p>
        </w:tc>
        <w:tc>
          <w:tcPr>
            <w:tcW w:w="4037" w:type="pct"/>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Kiểm soát chất lượng ANHK:</w:t>
            </w:r>
          </w:p>
          <w:p w:rsidR="00243C4F" w:rsidRPr="00534096" w:rsidRDefault="00243C4F" w:rsidP="00CB5008">
            <w:pPr>
              <w:ind w:left="57" w:right="57"/>
              <w:jc w:val="both"/>
            </w:pPr>
            <w:r w:rsidRPr="00534096">
              <w:t>- Khái niệm, vai trò, nhiệm vụ của KSCL;</w:t>
            </w:r>
          </w:p>
          <w:p w:rsidR="00243C4F" w:rsidRPr="00534096" w:rsidRDefault="00243C4F" w:rsidP="00CB5008">
            <w:pPr>
              <w:ind w:left="57" w:right="57"/>
              <w:jc w:val="both"/>
            </w:pPr>
            <w:r w:rsidRPr="00534096">
              <w:t xml:space="preserve">- Các quy định chung về KSCL; </w:t>
            </w:r>
          </w:p>
          <w:p w:rsidR="00243C4F" w:rsidRPr="00534096" w:rsidRDefault="001A36D8" w:rsidP="00CB5008">
            <w:pPr>
              <w:ind w:left="57" w:right="57"/>
              <w:jc w:val="both"/>
            </w:pPr>
            <w:r>
              <w:t>- Nguyên tắc, quy trình: k</w:t>
            </w:r>
            <w:r w:rsidR="00243C4F" w:rsidRPr="00534096">
              <w:t xml:space="preserve">iểm tra, thử nghiệm, xác </w:t>
            </w:r>
            <w:r>
              <w:t>minh, điều tra, đánh giá ANHK; g</w:t>
            </w:r>
            <w:r w:rsidR="00243C4F" w:rsidRPr="00534096">
              <w:t>iám sát thường xuyên;</w:t>
            </w:r>
          </w:p>
          <w:p w:rsidR="00243C4F" w:rsidRPr="00534096" w:rsidRDefault="00243C4F" w:rsidP="00CB5008">
            <w:pPr>
              <w:ind w:left="57" w:right="57"/>
              <w:jc w:val="both"/>
            </w:pPr>
            <w:r w:rsidRPr="00534096">
              <w:t>- Thực hiện khuyến cáo;</w:t>
            </w:r>
          </w:p>
          <w:p w:rsidR="00243C4F" w:rsidRPr="00534096" w:rsidRDefault="00243C4F" w:rsidP="00CB5008">
            <w:pPr>
              <w:ind w:left="57" w:right="57"/>
              <w:jc w:val="both"/>
              <w:rPr>
                <w:rFonts w:eastAsia="SimSun"/>
                <w:bCs/>
                <w:lang w:val="en-GB" w:eastAsia="zh-CN"/>
              </w:rPr>
            </w:pPr>
            <w:r w:rsidRPr="00534096">
              <w:t>- Thống kê, báo cáo, sử dụng cơ sở dữ liệu KSCL.</w:t>
            </w:r>
          </w:p>
        </w:tc>
        <w:tc>
          <w:tcPr>
            <w:tcW w:w="621" w:type="pct"/>
            <w:shd w:val="clear" w:color="auto" w:fill="FFFFFF"/>
            <w:vAlign w:val="center"/>
          </w:tcPr>
          <w:p w:rsidR="00243C4F" w:rsidRPr="00534096" w:rsidRDefault="00243C4F" w:rsidP="00CB5008">
            <w:pPr>
              <w:jc w:val="center"/>
              <w:rPr>
                <w:rFonts w:eastAsia="SimSun"/>
                <w:bCs/>
                <w:lang w:val="en-GB" w:eastAsia="zh-CN"/>
              </w:rPr>
            </w:pPr>
            <w:r w:rsidRPr="00534096">
              <w:rPr>
                <w:lang w:val="en-GB"/>
              </w:rPr>
              <w:t>4</w:t>
            </w: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r w:rsidRPr="00534096">
              <w:rPr>
                <w:rFonts w:eastAsia="SimSun"/>
                <w:bCs/>
                <w:lang w:val="en-GB" w:eastAsia="zh-CN"/>
              </w:rPr>
              <w:t>7</w:t>
            </w:r>
          </w:p>
        </w:tc>
        <w:tc>
          <w:tcPr>
            <w:tcW w:w="4037" w:type="pct"/>
            <w:shd w:val="clear" w:color="auto" w:fill="FFFFFF"/>
            <w:vAlign w:val="center"/>
          </w:tcPr>
          <w:p w:rsidR="00243C4F" w:rsidRPr="00534096" w:rsidRDefault="00243C4F" w:rsidP="00CB5008">
            <w:pPr>
              <w:ind w:left="57" w:right="57"/>
              <w:jc w:val="both"/>
              <w:rPr>
                <w:rFonts w:eastAsia="SimSun"/>
                <w:bCs/>
                <w:lang w:val="en-GB" w:eastAsia="zh-CN"/>
              </w:rPr>
            </w:pPr>
            <w:r w:rsidRPr="00534096">
              <w:rPr>
                <w:rFonts w:eastAsia="SimSun"/>
                <w:bCs/>
                <w:lang w:val="en-GB" w:eastAsia="zh-CN"/>
              </w:rPr>
              <w:t>Tạo thuận lợi trong bảo đảm ANHK:</w:t>
            </w:r>
          </w:p>
          <w:p w:rsidR="00243C4F" w:rsidRPr="00C061D0" w:rsidRDefault="00243C4F" w:rsidP="00CB5008">
            <w:pPr>
              <w:ind w:left="57" w:right="57"/>
              <w:jc w:val="both"/>
              <w:rPr>
                <w:rFonts w:eastAsia="SimSun"/>
                <w:bCs/>
                <w:spacing w:val="-8"/>
                <w:lang w:val="en-GB" w:eastAsia="zh-CN"/>
              </w:rPr>
            </w:pPr>
            <w:r w:rsidRPr="00C061D0">
              <w:rPr>
                <w:rFonts w:eastAsia="SimSun"/>
                <w:bCs/>
                <w:spacing w:val="-8"/>
                <w:lang w:val="en-GB" w:eastAsia="zh-CN"/>
              </w:rPr>
              <w:t>- Khái niệm, mối quan hệ giữa bảo đảm ANHK và tạo thuận lợi;</w:t>
            </w:r>
          </w:p>
          <w:p w:rsidR="00243C4F" w:rsidRPr="00534096" w:rsidRDefault="00243C4F" w:rsidP="00CB5008">
            <w:pPr>
              <w:ind w:left="57" w:right="57"/>
              <w:jc w:val="both"/>
              <w:rPr>
                <w:rFonts w:eastAsia="SimSun"/>
                <w:bCs/>
                <w:lang w:val="en-GB" w:eastAsia="zh-CN"/>
              </w:rPr>
            </w:pPr>
            <w:r w:rsidRPr="00534096">
              <w:rPr>
                <w:rFonts w:eastAsia="SimSun"/>
                <w:bCs/>
                <w:lang w:val="en-GB" w:eastAsia="zh-CN"/>
              </w:rPr>
              <w:t>- Một số quy định, yêu cầu về tạo thuận lợi.</w:t>
            </w:r>
          </w:p>
        </w:tc>
        <w:tc>
          <w:tcPr>
            <w:tcW w:w="621" w:type="pct"/>
            <w:shd w:val="clear" w:color="auto" w:fill="FFFFFF"/>
            <w:vAlign w:val="center"/>
          </w:tcPr>
          <w:p w:rsidR="00243C4F" w:rsidRPr="00534096" w:rsidRDefault="00243C4F" w:rsidP="00CB5008">
            <w:pPr>
              <w:jc w:val="center"/>
              <w:rPr>
                <w:rFonts w:eastAsia="SimSun"/>
                <w:bCs/>
                <w:lang w:eastAsia="zh-CN"/>
              </w:rPr>
            </w:pPr>
            <w:r w:rsidRPr="00534096">
              <w:rPr>
                <w:lang w:val="en-GB"/>
              </w:rPr>
              <w:t>4</w:t>
            </w:r>
          </w:p>
        </w:tc>
      </w:tr>
      <w:tr w:rsidR="00243C4F" w:rsidRPr="00DF42A4" w:rsidTr="008D1BB4">
        <w:tc>
          <w:tcPr>
            <w:tcW w:w="342" w:type="pct"/>
            <w:shd w:val="clear" w:color="auto" w:fill="FFFFFF"/>
            <w:vAlign w:val="center"/>
          </w:tcPr>
          <w:p w:rsidR="00243C4F" w:rsidRPr="00534096" w:rsidRDefault="00243C4F" w:rsidP="00CB5008">
            <w:pPr>
              <w:jc w:val="center"/>
              <w:rPr>
                <w:rFonts w:eastAsia="SimSun"/>
                <w:bCs/>
                <w:lang w:val="en-GB" w:eastAsia="zh-CN"/>
              </w:rPr>
            </w:pPr>
          </w:p>
        </w:tc>
        <w:tc>
          <w:tcPr>
            <w:tcW w:w="4037" w:type="pct"/>
            <w:shd w:val="clear" w:color="auto" w:fill="FFFFFF"/>
            <w:vAlign w:val="center"/>
          </w:tcPr>
          <w:p w:rsidR="00243C4F" w:rsidRPr="00534096" w:rsidRDefault="00243C4F" w:rsidP="00CB5008">
            <w:pPr>
              <w:ind w:left="57" w:right="57"/>
              <w:jc w:val="center"/>
              <w:rPr>
                <w:rFonts w:eastAsia="SimSun"/>
                <w:b/>
                <w:bCs/>
                <w:lang w:val="en-GB" w:eastAsia="zh-CN"/>
              </w:rPr>
            </w:pPr>
            <w:r w:rsidRPr="00534096">
              <w:rPr>
                <w:rFonts w:eastAsia="SimSun"/>
                <w:b/>
                <w:bCs/>
                <w:lang w:val="en-GB" w:eastAsia="zh-CN"/>
              </w:rPr>
              <w:t>TỔNG CỘNG</w:t>
            </w:r>
          </w:p>
        </w:tc>
        <w:tc>
          <w:tcPr>
            <w:tcW w:w="621" w:type="pct"/>
            <w:shd w:val="clear" w:color="auto" w:fill="FFFFFF"/>
          </w:tcPr>
          <w:p w:rsidR="00243C4F" w:rsidRPr="00534096" w:rsidRDefault="00243C4F" w:rsidP="00CB5008">
            <w:pPr>
              <w:jc w:val="center"/>
              <w:rPr>
                <w:rFonts w:eastAsia="SimSun"/>
                <w:b/>
                <w:bCs/>
                <w:lang w:val="en-GB" w:eastAsia="zh-CN"/>
              </w:rPr>
            </w:pPr>
            <w:r w:rsidRPr="00534096">
              <w:rPr>
                <w:rFonts w:eastAsia="SimSun"/>
                <w:b/>
                <w:bCs/>
                <w:lang w:val="en-GB" w:eastAsia="zh-CN"/>
              </w:rPr>
              <w:t>84</w:t>
            </w:r>
          </w:p>
        </w:tc>
      </w:tr>
    </w:tbl>
    <w:p w:rsidR="00243C4F" w:rsidRPr="00534096" w:rsidRDefault="00243C4F" w:rsidP="00B968F1">
      <w:pPr>
        <w:spacing w:before="120" w:after="120"/>
        <w:ind w:firstLine="709"/>
        <w:rPr>
          <w:rFonts w:eastAsia="SimSun"/>
          <w:lang w:val="en-GB" w:eastAsia="zh-CN"/>
        </w:rPr>
      </w:pPr>
      <w:r w:rsidRPr="00534096">
        <w:rPr>
          <w:rFonts w:eastAsia="SimSun"/>
          <w:lang w:val="en-GB" w:eastAsia="zh-CN"/>
        </w:rPr>
        <w:t xml:space="preserve">c) </w:t>
      </w:r>
      <w:r w:rsidRPr="00534096">
        <w:rPr>
          <w:rFonts w:eastAsia="SimSun"/>
          <w:lang w:val="vi-VN" w:eastAsia="zh-CN"/>
        </w:rPr>
        <w:t xml:space="preserve">Các </w:t>
      </w:r>
      <w:r w:rsidRPr="00534096">
        <w:rPr>
          <w:rFonts w:eastAsia="SimSun"/>
          <w:lang w:val="en-GB" w:eastAsia="zh-CN"/>
        </w:rPr>
        <w:t xml:space="preserve">bài </w:t>
      </w:r>
      <w:r w:rsidRPr="00534096">
        <w:rPr>
          <w:rFonts w:eastAsia="SimSun"/>
          <w:lang w:val="vi-VN" w:eastAsia="zh-CN"/>
        </w:rPr>
        <w:t xml:space="preserve">học </w:t>
      </w:r>
      <w:r w:rsidRPr="00534096">
        <w:rPr>
          <w:rFonts w:eastAsia="SimSun"/>
          <w:lang w:val="en-GB" w:eastAsia="zh-CN"/>
        </w:rPr>
        <w:t xml:space="preserve">nghiệp vụ kiểm soát </w:t>
      </w:r>
      <w:r w:rsidR="00735887" w:rsidRPr="00534096">
        <w:rPr>
          <w:rFonts w:eastAsia="SimSun"/>
          <w:lang w:val="en-GB" w:eastAsia="zh-CN"/>
        </w:rPr>
        <w:t>AN</w:t>
      </w:r>
      <w:r w:rsidR="00A04825" w:rsidRPr="00534096">
        <w:rPr>
          <w:rFonts w:eastAsia="SimSun"/>
          <w:lang w:val="en-GB" w:eastAsia="zh-CN"/>
        </w:rPr>
        <w:t>CĐ</w:t>
      </w:r>
      <w:r w:rsidRPr="00534096">
        <w:rPr>
          <w:rFonts w:eastAsia="SimSun"/>
          <w:lang w:val="en-GB" w:eastAsia="zh-CN"/>
        </w:rPr>
        <w:t xml:space="preserve"> </w:t>
      </w:r>
    </w:p>
    <w:tbl>
      <w:tblPr>
        <w:tblW w:w="503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5968"/>
        <w:gridCol w:w="848"/>
        <w:gridCol w:w="851"/>
        <w:gridCol w:w="846"/>
      </w:tblGrid>
      <w:tr w:rsidR="00243C4F" w:rsidRPr="00DF42A4" w:rsidTr="008D1BB4">
        <w:trPr>
          <w:trHeight w:val="397"/>
          <w:tblHeader/>
        </w:trPr>
        <w:tc>
          <w:tcPr>
            <w:tcW w:w="341" w:type="pct"/>
            <w:vMerge w:val="restart"/>
            <w:shd w:val="clear" w:color="auto" w:fill="FFFFFF"/>
            <w:vAlign w:val="center"/>
          </w:tcPr>
          <w:p w:rsidR="00243C4F" w:rsidRPr="00534096" w:rsidRDefault="00243C4F" w:rsidP="008D1BB4">
            <w:pPr>
              <w:jc w:val="center"/>
            </w:pPr>
            <w:r w:rsidRPr="00534096">
              <w:rPr>
                <w:b/>
              </w:rPr>
              <w:t>SỐ TT</w:t>
            </w:r>
          </w:p>
        </w:tc>
        <w:tc>
          <w:tcPr>
            <w:tcW w:w="3266"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393"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41" w:type="pct"/>
            <w:vMerge/>
            <w:shd w:val="clear" w:color="auto" w:fill="FFFFFF"/>
            <w:vAlign w:val="center"/>
          </w:tcPr>
          <w:p w:rsidR="00243C4F" w:rsidRPr="00534096" w:rsidRDefault="00243C4F" w:rsidP="008D1BB4">
            <w:pPr>
              <w:jc w:val="center"/>
            </w:pPr>
          </w:p>
        </w:tc>
        <w:tc>
          <w:tcPr>
            <w:tcW w:w="3266" w:type="pct"/>
            <w:vMerge/>
            <w:shd w:val="clear" w:color="auto" w:fill="FFFFFF"/>
            <w:vAlign w:val="center"/>
          </w:tcPr>
          <w:p w:rsidR="00243C4F" w:rsidRPr="00534096" w:rsidRDefault="00243C4F" w:rsidP="008D1BB4"/>
        </w:tc>
        <w:tc>
          <w:tcPr>
            <w:tcW w:w="464" w:type="pct"/>
            <w:tcBorders>
              <w:right w:val="single" w:sz="4" w:space="0" w:color="auto"/>
            </w:tcBorders>
            <w:shd w:val="clear" w:color="auto" w:fill="FFFFFF"/>
          </w:tcPr>
          <w:p w:rsidR="00243C4F" w:rsidRPr="00534096" w:rsidRDefault="00243C4F" w:rsidP="008D1BB4">
            <w:pPr>
              <w:jc w:val="center"/>
              <w:rPr>
                <w:b/>
              </w:rPr>
            </w:pPr>
            <w:r w:rsidRPr="00534096">
              <w:rPr>
                <w:b/>
              </w:rPr>
              <w:t>Tổng</w:t>
            </w:r>
          </w:p>
        </w:tc>
        <w:tc>
          <w:tcPr>
            <w:tcW w:w="466" w:type="pct"/>
            <w:tcBorders>
              <w:right w:val="single" w:sz="4" w:space="0" w:color="auto"/>
            </w:tcBorders>
            <w:shd w:val="clear" w:color="auto" w:fill="FFFFFF"/>
          </w:tcPr>
          <w:p w:rsidR="00243C4F" w:rsidRPr="00534096" w:rsidRDefault="00243C4F" w:rsidP="008D1BB4">
            <w:pPr>
              <w:jc w:val="center"/>
              <w:rPr>
                <w:b/>
              </w:rPr>
            </w:pPr>
            <w:r w:rsidRPr="00534096">
              <w:rPr>
                <w:b/>
              </w:rPr>
              <w:t>Lý thuyết</w:t>
            </w:r>
          </w:p>
        </w:tc>
        <w:tc>
          <w:tcPr>
            <w:tcW w:w="463" w:type="pct"/>
            <w:tcBorders>
              <w:right w:val="single" w:sz="4" w:space="0" w:color="auto"/>
            </w:tcBorders>
            <w:shd w:val="clear" w:color="auto" w:fill="FFFFFF"/>
          </w:tcPr>
          <w:p w:rsidR="00243C4F" w:rsidRPr="00534096" w:rsidRDefault="00243C4F" w:rsidP="008D1BB4">
            <w:pPr>
              <w:jc w:val="center"/>
              <w:rPr>
                <w:b/>
              </w:rPr>
            </w:pPr>
            <w:r w:rsidRPr="00534096">
              <w:rPr>
                <w:b/>
              </w:rPr>
              <w:t>Thực hành</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Vật phẩm nguy hiểm và c</w:t>
            </w:r>
            <w:r w:rsidRPr="00534096">
              <w:rPr>
                <w:rFonts w:eastAsia="SimSun"/>
                <w:bCs/>
                <w:lang w:val="vi-VN" w:eastAsia="zh-CN"/>
              </w:rPr>
              <w:t>ác thủ đoạn che giấu vật phẩm nguy hiểm</w:t>
            </w:r>
            <w:r w:rsidRPr="00534096">
              <w:rPr>
                <w:rFonts w:eastAsia="SimSun"/>
                <w:bCs/>
                <w:lang w:eastAsia="zh-CN"/>
              </w:rPr>
              <w:t>:</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Khái quát VPNH; phân loại VPNH;</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Thủ đoạn che giấu VPNH trên người;</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Thủ đoạn che giấu VPNH trong hành lý;</w:t>
            </w:r>
          </w:p>
          <w:p w:rsidR="00243C4F" w:rsidRPr="00DF42A4" w:rsidRDefault="00243C4F" w:rsidP="008D1BB4">
            <w:pPr>
              <w:spacing w:before="40" w:after="40"/>
              <w:ind w:left="57" w:right="57"/>
              <w:jc w:val="both"/>
              <w:rPr>
                <w:rFonts w:eastAsia="SimSun"/>
                <w:bCs/>
                <w:lang w:val="en-GB" w:eastAsia="zh-CN"/>
              </w:rPr>
            </w:pPr>
            <w:r w:rsidRPr="00DF42A4">
              <w:rPr>
                <w:rFonts w:eastAsia="SimSun"/>
                <w:bCs/>
                <w:lang w:val="en-GB" w:eastAsia="zh-CN"/>
              </w:rPr>
              <w:t>- Thủ đoạn che giấu VPNH trong hàng hóa;</w:t>
            </w:r>
          </w:p>
          <w:p w:rsidR="00243C4F" w:rsidRPr="00534096" w:rsidRDefault="00243C4F" w:rsidP="008D1BB4">
            <w:pPr>
              <w:spacing w:before="40" w:after="40"/>
              <w:ind w:left="57" w:right="57"/>
              <w:jc w:val="both"/>
              <w:rPr>
                <w:rFonts w:eastAsia="SimSun"/>
                <w:bCs/>
                <w:lang w:eastAsia="zh-CN"/>
              </w:rPr>
            </w:pPr>
            <w:r w:rsidRPr="00DF42A4">
              <w:rPr>
                <w:rFonts w:eastAsia="SimSun"/>
                <w:bCs/>
                <w:lang w:val="en-GB" w:eastAsia="zh-CN"/>
              </w:rPr>
              <w:t>- Thủ đoạn che giấu VPNH trong phương tiện, đồ vật khác.</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Khái quát trang thiết bị, công cụ, dụng cụ, phương tiện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Trang thiết bị, công cụ, dụng cụ, phương tiện bảo đảm ANHK, ứng phó </w:t>
            </w:r>
            <w:r w:rsidR="00154D39" w:rsidRPr="00534096">
              <w:rPr>
                <w:rFonts w:eastAsia="SimSun"/>
                <w:bCs/>
                <w:lang w:eastAsia="zh-CN"/>
              </w:rPr>
              <w:t xml:space="preserve">ứng phó can thiệp bất hợp pháp </w:t>
            </w:r>
            <w:r w:rsidRPr="00534096">
              <w:rPr>
                <w:rFonts w:eastAsia="SimSun"/>
                <w:bCs/>
                <w:lang w:eastAsia="zh-CN"/>
              </w:rPr>
              <w:t>(khái quát);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thiết bị kiểm tra người;</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thiết bị kiểm tra hành lý, hàng hóa, bưu gửi, đồ vật;</w:t>
            </w:r>
          </w:p>
          <w:p w:rsidR="00243C4F" w:rsidRPr="00AC38FD" w:rsidRDefault="00243C4F" w:rsidP="008D1BB4">
            <w:pPr>
              <w:spacing w:before="40" w:after="40"/>
              <w:ind w:left="57" w:right="57"/>
              <w:jc w:val="both"/>
              <w:rPr>
                <w:rFonts w:eastAsia="SimSun"/>
                <w:bCs/>
                <w:spacing w:val="-8"/>
                <w:lang w:eastAsia="zh-CN"/>
              </w:rPr>
            </w:pPr>
            <w:r w:rsidRPr="00AC38FD">
              <w:rPr>
                <w:rFonts w:eastAsia="SimSun"/>
                <w:bCs/>
                <w:spacing w:val="-8"/>
                <w:lang w:eastAsia="zh-CN"/>
              </w:rPr>
              <w:t>- Công cụ, dụng cụ, trang thiết bị, phương tiện khác.</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Kiểm tra ANHK </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3.1</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Khái quát kiểm tra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Vai trò, tác dụng của biện pháp kiểm tra, lục soát trong bảo đảm ANHK; mối quan hệ với các biện pháp kiểm soát ANHK khác;</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định, trách nhiệm, phân loại kiểm tra, lục soát ANHK.</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3.2</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giấy tờ hành khách, người không phải hành khách; giấy tờ hàng hóa, bưu gửi:</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thiết bị hỗ trợ việc kiểm tra;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Hành khách;</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Người không phải </w:t>
            </w:r>
            <w:r w:rsidR="00702DEA" w:rsidRPr="00534096">
              <w:rPr>
                <w:rFonts w:eastAsia="SimSun"/>
                <w:bCs/>
                <w:lang w:eastAsia="zh-CN"/>
              </w:rPr>
              <w:t>hành khách</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Hàng hóa, bưu gửi.</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3.3</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trực quan, lục soát người:</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 dụng cụ hỗ trợ kiểm tra;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Kiểm tra trực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Lục soát.</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vi-VN" w:eastAsia="zh-CN"/>
              </w:rPr>
              <w:t>20</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3.4</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trực quan, lục soát hành lý, hàng hóa, bưu gửi, đồ vật: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 dụng cụ hỗ trợ kiểm tra;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Kiểm tra trực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Lục soát.</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vi-VN" w:eastAsia="zh-CN"/>
              </w:rPr>
              <w:t>20</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3.5</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an ninh, lục soát tàu bay, phương tiện, khu vực hạn chế:</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 dụng cụ hỗ trợ kiểm tra;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Kiểm tra trực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Lục soát.</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vi-VN" w:eastAsia="zh-CN"/>
              </w:rPr>
            </w:pPr>
            <w:r w:rsidRPr="00534096">
              <w:rPr>
                <w:rFonts w:eastAsia="SimSun"/>
                <w:bCs/>
                <w:lang w:val="vi-VN" w:eastAsia="zh-CN"/>
              </w:rPr>
              <w:t>20</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3.6</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Khái quát kiểm tra soi chiếu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 vai trò, vị trí của biện pháp kiểm tra soi chiếu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Điểm kiểm tra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Đối tượng kiểm tra; các nhiệm vụ tại điểm kiểm tra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phân loại soi chiếu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Nâng cao hiệu quả</w:t>
            </w:r>
            <w:r w:rsidR="005D5816">
              <w:rPr>
                <w:rFonts w:eastAsia="SimSun"/>
                <w:bCs/>
                <w:lang w:eastAsia="zh-CN"/>
              </w:rPr>
              <w:t xml:space="preserve">, </w:t>
            </w:r>
            <w:r w:rsidRPr="00534096">
              <w:rPr>
                <w:rFonts w:eastAsia="SimSun"/>
                <w:bCs/>
                <w:lang w:eastAsia="zh-CN"/>
              </w:rPr>
              <w:t>tạo thuận lợi trong kiểm tra soi chiếu ANHK.</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3.7</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nhận biết vật phẩm nguy hiểm bằng cổng từ, thiết bị soi chiếu cơ thể:</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Một số loại thiết bị;</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Hành khách;</w:t>
            </w:r>
          </w:p>
          <w:p w:rsidR="00243C4F" w:rsidRPr="00534096" w:rsidRDefault="00243C4F" w:rsidP="00702DEA">
            <w:pPr>
              <w:spacing w:before="40" w:after="40"/>
              <w:ind w:left="57" w:right="57"/>
              <w:jc w:val="both"/>
              <w:rPr>
                <w:rFonts w:eastAsia="SimSun"/>
                <w:bCs/>
                <w:lang w:eastAsia="zh-CN"/>
              </w:rPr>
            </w:pPr>
            <w:r w:rsidRPr="00534096">
              <w:rPr>
                <w:rFonts w:eastAsia="SimSun"/>
                <w:bCs/>
                <w:lang w:eastAsia="zh-CN"/>
              </w:rPr>
              <w:t xml:space="preserve">+ Người không phải </w:t>
            </w:r>
            <w:r w:rsidR="00702DEA" w:rsidRPr="00534096">
              <w:rPr>
                <w:rFonts w:eastAsia="SimSun"/>
                <w:bCs/>
                <w:lang w:eastAsia="zh-CN"/>
              </w:rPr>
              <w:t>hành khách</w:t>
            </w:r>
            <w:r w:rsidRPr="00534096">
              <w:rPr>
                <w:rFonts w:eastAsia="SimSun"/>
                <w:bCs/>
                <w:lang w:eastAsia="zh-CN"/>
              </w:rPr>
              <w:t>.</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3.8</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nhận biết vật phẩm nguy hiểm bằng thiết bị phát hiện kim loại cầm tay:</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Một số loại thiết bị;</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Hành khách;</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Người không phải hành khách.</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r>
      <w:tr w:rsidR="00243C4F" w:rsidRPr="00DF42A4" w:rsidTr="008D1BB4">
        <w:trPr>
          <w:trHeight w:val="444"/>
        </w:trPr>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3.9</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bằng thiết bị, dụng cụ phát hiện chất nổ:</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Một số loại thiết bị;</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val="en-GB" w:eastAsia="zh-CN"/>
              </w:rPr>
              <w:t>12</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3.10</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an ninh đối tượng đặc thù:</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Đối tượng chuyên cơ, ưu tiên;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Người già, trẻ nhỏ; bệnh nhân, người khuyết tật;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Đối tượng danh sách đen, truy nã, trục xuấ</w:t>
            </w:r>
            <w:r w:rsidR="00AC38FD">
              <w:rPr>
                <w:rFonts w:eastAsia="SimSun"/>
                <w:bCs/>
                <w:lang w:eastAsia="zh-CN"/>
              </w:rPr>
              <w:t>t</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Nhân viên nội bộ;</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Một số đối tượng khác.</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66" w:type="pct"/>
            <w:tcBorders>
              <w:top w:val="single" w:sz="4" w:space="0" w:color="auto"/>
              <w:bottom w:val="single" w:sz="4" w:space="0" w:color="auto"/>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63" w:type="pct"/>
            <w:tcBorders>
              <w:top w:val="single" w:sz="4" w:space="0" w:color="auto"/>
              <w:bottom w:val="single" w:sz="4" w:space="0" w:color="auto"/>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3.11</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tra ANHK ngẫu nhiên: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Cơ sở pháp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Nguyên tắc, quy trình; điểm chú ý; một số tình huống thường gặp.</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Bảo vệ tàu bay, công trình hàng không, tài sản giá trị cao:</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Vai trò, tác dụng của biện pháp bảo vệ tàu bay, công trình hàng không, tài sản giá trị cao trong bảo đảm ANHK; mối quan hệ với các biện pháp kiểm soát ANHK khác;</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định, trách nhiệm, quy trình, kỹ năng, một số tình huống thường gặp.</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5</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Tuần tra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Trình bày vai trò, tác dụng của biện pháp tuần tra trong bảo đảm ANHK; mối quan hệ với các biện pháp kiểm soát ANHK khác;</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Trình bày quy định, trách nhiệm, quy trình, kỹ năng, một số tình huống thường gặp.</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20</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6</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Giám sát ANHK bằng thiết bị kỹ thuật: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Trình bày vai trò, tác dụng của biện pháp giám sát ANHK bằng thiết bị kỹ thuật trong bảo đảm ANHK; mối quan hệ với các biện pháp kiểm soát ANHK khác;</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Trình bày quy định, trách nhiệm, quy trình, kỹ năng, một số tình huống thường gặp.</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Xử lý vụ việc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Trách nhiệm, quy trình; </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Một số tình huống xử lý vụ việc vi phạm ANHK (ngăn chặn vi phạm, hạn chế thiệt hại; thông báo, báo cáo; bảo vệ tang chứng, vật chứng; lập biên bản; bàn giao vụ việc; bảo vệ hiện trường và các công việc cần thiết khác).</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32</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28</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Ứng phó với hành vi can thiệp bất hợp pháp vào hoạt động </w:t>
            </w:r>
            <w:r w:rsidR="00430047" w:rsidRPr="00534096">
              <w:rPr>
                <w:rFonts w:eastAsia="SimSun"/>
                <w:bCs/>
                <w:lang w:eastAsia="zh-CN"/>
              </w:rPr>
              <w:t>HKDD</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8.1</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Khái niệm, phân loại, trách nhiệm tổ chức, ứng phó hành vi can thiệp bất hợp pháp vào hoạt động </w:t>
            </w:r>
            <w:r w:rsidR="00430047" w:rsidRPr="00534096">
              <w:rPr>
                <w:rFonts w:eastAsia="SimSun"/>
                <w:bCs/>
                <w:lang w:eastAsia="zh-CN"/>
              </w:rPr>
              <w:t>HKDD</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định, thông lệ quốc tế;</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Khái niệm, phân loại hành vi </w:t>
            </w:r>
            <w:r w:rsidR="00154D39" w:rsidRPr="00534096">
              <w:rPr>
                <w:rFonts w:eastAsia="SimSun"/>
                <w:bCs/>
                <w:lang w:eastAsia="zh-CN"/>
              </w:rPr>
              <w:t>ứng phó can thiệp bất hợp pháp</w:t>
            </w:r>
            <w:r w:rsidRPr="00534096">
              <w:rPr>
                <w:rFonts w:eastAsia="SimSun"/>
                <w:bCs/>
                <w:lang w:eastAsia="zh-CN"/>
              </w:rPr>
              <w:t>;</w:t>
            </w:r>
          </w:p>
          <w:p w:rsidR="00243C4F" w:rsidRPr="00C061D0" w:rsidRDefault="00243C4F" w:rsidP="008D1BB4">
            <w:pPr>
              <w:spacing w:before="40" w:after="40"/>
              <w:ind w:left="57" w:right="57"/>
              <w:jc w:val="both"/>
              <w:rPr>
                <w:rFonts w:eastAsia="SimSun"/>
                <w:bCs/>
                <w:spacing w:val="-8"/>
                <w:lang w:eastAsia="zh-CN"/>
              </w:rPr>
            </w:pPr>
            <w:r w:rsidRPr="00C061D0">
              <w:rPr>
                <w:rFonts w:eastAsia="SimSun"/>
                <w:bCs/>
                <w:spacing w:val="-8"/>
                <w:lang w:eastAsia="zh-CN"/>
              </w:rPr>
              <w:t>- Kế hoạch khẩ</w:t>
            </w:r>
            <w:r w:rsidR="00C061D0" w:rsidRPr="00C061D0">
              <w:rPr>
                <w:rFonts w:eastAsia="SimSun"/>
                <w:bCs/>
                <w:spacing w:val="-8"/>
                <w:lang w:eastAsia="zh-CN"/>
              </w:rPr>
              <w:t>n nguy; t</w:t>
            </w:r>
            <w:r w:rsidRPr="00C061D0">
              <w:rPr>
                <w:rFonts w:eastAsia="SimSun"/>
                <w:bCs/>
                <w:spacing w:val="-8"/>
                <w:lang w:eastAsia="zh-CN"/>
              </w:rPr>
              <w:t>rách nhiệm tổ chức, ứng phó.</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8.2</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Quy trình ứng phó:</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quy định chung, nguyên tắc ứng phó;</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Các quy trình ứng phó.</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32</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28</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8.3</w:t>
            </w:r>
          </w:p>
        </w:tc>
        <w:tc>
          <w:tcPr>
            <w:tcW w:w="3266" w:type="pct"/>
            <w:shd w:val="clear" w:color="auto" w:fill="FFFFFF"/>
            <w:vAlign w:val="center"/>
          </w:tcPr>
          <w:p w:rsidR="00243C4F" w:rsidRPr="00534096" w:rsidRDefault="00243C4F" w:rsidP="00C061D0">
            <w:pPr>
              <w:spacing w:before="40" w:after="40"/>
              <w:ind w:left="57" w:right="57"/>
              <w:jc w:val="both"/>
              <w:rPr>
                <w:rFonts w:eastAsia="SimSun"/>
                <w:bCs/>
                <w:lang w:eastAsia="zh-CN"/>
              </w:rPr>
            </w:pPr>
            <w:r w:rsidRPr="00735093">
              <w:rPr>
                <w:rFonts w:eastAsia="SimSun"/>
                <w:bCs/>
                <w:spacing w:val="-6"/>
                <w:lang w:eastAsia="zh-CN"/>
              </w:rPr>
              <w:t>Hợp tác quốc tế trong ứng phó:</w:t>
            </w:r>
            <w:r w:rsidR="00C061D0" w:rsidRPr="00735093">
              <w:rPr>
                <w:rFonts w:eastAsia="SimSun"/>
                <w:bCs/>
                <w:spacing w:val="-6"/>
                <w:lang w:eastAsia="zh-CN"/>
              </w:rPr>
              <w:t xml:space="preserve"> c</w:t>
            </w:r>
            <w:r w:rsidRPr="00735093">
              <w:rPr>
                <w:rFonts w:eastAsia="SimSun"/>
                <w:bCs/>
                <w:spacing w:val="-6"/>
                <w:lang w:eastAsia="zh-CN"/>
              </w:rPr>
              <w:t>ác quy định, thông lệ quốc tế về hợp tác quốc tế trong ứng phó khẩn nguy</w:t>
            </w:r>
            <w:r w:rsidRPr="00534096">
              <w:rPr>
                <w:rFonts w:eastAsia="SimSun"/>
                <w:bCs/>
                <w:lang w:eastAsia="zh-CN"/>
              </w:rPr>
              <w:t>.</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8.4</w:t>
            </w:r>
          </w:p>
        </w:tc>
        <w:tc>
          <w:tcPr>
            <w:tcW w:w="3266" w:type="pct"/>
            <w:shd w:val="clear" w:color="auto" w:fill="FFFFFF"/>
            <w:vAlign w:val="center"/>
          </w:tcPr>
          <w:p w:rsidR="00CD3105" w:rsidRPr="00534096" w:rsidRDefault="00CD3105" w:rsidP="00CD3105">
            <w:pPr>
              <w:spacing w:before="40" w:after="40"/>
              <w:ind w:left="57" w:right="57"/>
              <w:jc w:val="both"/>
              <w:rPr>
                <w:rFonts w:eastAsia="SimSun"/>
                <w:bCs/>
                <w:lang w:val="en-GB" w:eastAsia="zh-CN"/>
              </w:rPr>
            </w:pPr>
            <w:r w:rsidRPr="00534096">
              <w:rPr>
                <w:rFonts w:eastAsia="SimSun"/>
                <w:bCs/>
                <w:lang w:val="en-GB" w:eastAsia="zh-CN"/>
              </w:rPr>
              <w:t>Kế hoạch ứng phó:</w:t>
            </w:r>
          </w:p>
          <w:p w:rsidR="00CD3105" w:rsidRPr="00534096" w:rsidRDefault="00CD3105" w:rsidP="00CD3105">
            <w:pPr>
              <w:spacing w:before="40" w:after="40"/>
              <w:ind w:left="57" w:right="57"/>
              <w:jc w:val="both"/>
              <w:rPr>
                <w:rFonts w:eastAsia="SimSun"/>
                <w:bCs/>
                <w:lang w:val="en-GB" w:eastAsia="zh-CN"/>
              </w:rPr>
            </w:pPr>
            <w:r w:rsidRPr="00534096">
              <w:rPr>
                <w:rFonts w:eastAsia="SimSun"/>
                <w:bCs/>
                <w:lang w:val="en-GB" w:eastAsia="zh-CN"/>
              </w:rPr>
              <w:t>- Nội dung chính củ</w:t>
            </w:r>
            <w:r w:rsidR="00C061D0">
              <w:rPr>
                <w:rFonts w:eastAsia="SimSun"/>
                <w:bCs/>
                <w:lang w:val="en-GB" w:eastAsia="zh-CN"/>
              </w:rPr>
              <w:t>a k</w:t>
            </w:r>
            <w:r w:rsidRPr="00534096">
              <w:rPr>
                <w:rFonts w:eastAsia="SimSun"/>
                <w:bCs/>
                <w:lang w:val="en-GB" w:eastAsia="zh-CN"/>
              </w:rPr>
              <w:t>ế hoạch ứng phó</w:t>
            </w:r>
          </w:p>
          <w:p w:rsidR="00CD3105" w:rsidRPr="00534096" w:rsidRDefault="00CD3105" w:rsidP="00CD3105">
            <w:pPr>
              <w:spacing w:before="40" w:after="40"/>
              <w:ind w:left="57" w:right="57"/>
              <w:jc w:val="both"/>
              <w:rPr>
                <w:rFonts w:eastAsia="SimSun"/>
                <w:bCs/>
                <w:lang w:val="en-GB" w:eastAsia="zh-CN"/>
              </w:rPr>
            </w:pPr>
            <w:r w:rsidRPr="00534096">
              <w:rPr>
                <w:rFonts w:eastAsia="SimSun"/>
                <w:bCs/>
                <w:lang w:val="en-GB" w:eastAsia="zh-CN"/>
              </w:rPr>
              <w:t>- Huấn luyện;</w:t>
            </w:r>
          </w:p>
          <w:p w:rsidR="00243C4F" w:rsidRPr="00534096" w:rsidRDefault="00CD3105" w:rsidP="00CD3105">
            <w:pPr>
              <w:spacing w:before="40" w:after="40"/>
              <w:ind w:left="57" w:right="57"/>
              <w:jc w:val="both"/>
              <w:rPr>
                <w:rFonts w:eastAsia="SimSun"/>
                <w:bCs/>
                <w:lang w:eastAsia="zh-CN"/>
              </w:rPr>
            </w:pPr>
            <w:r w:rsidRPr="00534096">
              <w:rPr>
                <w:rFonts w:eastAsia="SimSun"/>
                <w:bCs/>
                <w:lang w:val="en-GB" w:eastAsia="zh-CN"/>
              </w:rPr>
              <w:t>- Diễn tập.</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9</w:t>
            </w:r>
          </w:p>
        </w:tc>
        <w:tc>
          <w:tcPr>
            <w:tcW w:w="3266" w:type="pct"/>
            <w:shd w:val="clear" w:color="auto" w:fill="FFFFFF"/>
            <w:vAlign w:val="center"/>
          </w:tcPr>
          <w:p w:rsidR="00243C4F" w:rsidRPr="00534096" w:rsidRDefault="00243C4F" w:rsidP="00C061D0">
            <w:pPr>
              <w:spacing w:before="40" w:after="40"/>
              <w:ind w:left="57" w:right="57"/>
              <w:jc w:val="both"/>
              <w:rPr>
                <w:rFonts w:eastAsia="SimSun"/>
                <w:bCs/>
                <w:lang w:eastAsia="zh-CN"/>
              </w:rPr>
            </w:pPr>
            <w:r w:rsidRPr="00534096">
              <w:rPr>
                <w:rFonts w:eastAsia="SimSun"/>
                <w:bCs/>
                <w:lang w:eastAsia="zh-CN"/>
              </w:rPr>
              <w:t>Đảm bả</w:t>
            </w:r>
            <w:r w:rsidR="00A53AA1" w:rsidRPr="00534096">
              <w:rPr>
                <w:rFonts w:eastAsia="SimSun"/>
                <w:bCs/>
                <w:lang w:eastAsia="zh-CN"/>
              </w:rPr>
              <w:t>o an ninh chuyên cơ; hộ tống, bảo vệ hàng đặc biệ</w:t>
            </w:r>
            <w:r w:rsidR="00C061D0">
              <w:rPr>
                <w:rFonts w:eastAsia="SimSun"/>
                <w:bCs/>
                <w:lang w:eastAsia="zh-CN"/>
              </w:rPr>
              <w:t>t: v</w:t>
            </w:r>
            <w:r w:rsidRPr="00534096">
              <w:rPr>
                <w:rFonts w:eastAsia="SimSun"/>
                <w:bCs/>
                <w:lang w:eastAsia="zh-CN"/>
              </w:rPr>
              <w:t>ị trí, tầm quan trọng; các quy định.</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10</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Kỹ năng tự vệ</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144</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140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11</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Đạo đức, tác phong, giao tiếp ứng xử, kỷ luật của lực lượng kiểm soát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Chuẩn mực ứng xử</w:t>
            </w:r>
            <w:r w:rsidR="00EC6C8C">
              <w:rPr>
                <w:rFonts w:eastAsia="SimSun"/>
                <w:bCs/>
                <w:lang w:eastAsia="zh-CN"/>
              </w:rPr>
              <w:t xml:space="preserve">, </w:t>
            </w:r>
            <w:r w:rsidRPr="00534096">
              <w:rPr>
                <w:rFonts w:eastAsia="SimSun"/>
                <w:bCs/>
                <w:lang w:eastAsia="zh-CN"/>
              </w:rPr>
              <w:t xml:space="preserve">đạo đức nghề nghiệp; </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Lễ tiết, tác phong;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Mối quan hệ công tác (đồng nghiệp; cấp trên – cấp dưới) trong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Kỷ luật lao động.</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16</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12</w:t>
            </w:r>
          </w:p>
        </w:tc>
        <w:tc>
          <w:tcPr>
            <w:tcW w:w="3266" w:type="pct"/>
            <w:shd w:val="clear" w:color="auto" w:fill="FFFFFF"/>
            <w:vAlign w:val="center"/>
          </w:tcPr>
          <w:p w:rsidR="00243C4F" w:rsidRPr="00534096" w:rsidRDefault="00243C4F" w:rsidP="008D1BB4">
            <w:pPr>
              <w:spacing w:before="40" w:after="40"/>
              <w:ind w:left="57" w:right="57"/>
              <w:jc w:val="both"/>
              <w:rPr>
                <w:rFonts w:eastAsia="SimSun"/>
                <w:bCs/>
                <w:lang w:val="vi-VN" w:eastAsia="zh-CN"/>
              </w:rPr>
            </w:pPr>
            <w:r w:rsidRPr="00534096">
              <w:rPr>
                <w:rFonts w:eastAsia="SimSun"/>
                <w:bCs/>
                <w:lang w:eastAsia="zh-CN"/>
              </w:rPr>
              <w:t>Thực hành xử lý tình huống ANHK bằng tiếng Anh</w:t>
            </w:r>
          </w:p>
        </w:tc>
        <w:tc>
          <w:tcPr>
            <w:tcW w:w="46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40</w:t>
            </w:r>
          </w:p>
        </w:tc>
        <w:tc>
          <w:tcPr>
            <w:tcW w:w="46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20</w:t>
            </w:r>
          </w:p>
        </w:tc>
        <w:tc>
          <w:tcPr>
            <w:tcW w:w="463"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20</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val="en-GB" w:eastAsia="zh-CN"/>
              </w:rPr>
            </w:pPr>
          </w:p>
        </w:tc>
        <w:tc>
          <w:tcPr>
            <w:tcW w:w="3266"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
                <w:bCs/>
                <w:lang w:val="en-GB" w:eastAsia="zh-CN"/>
              </w:rPr>
              <w:t>TỔNG CỘNG</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DF42A4">
              <w:rPr>
                <w:b/>
                <w:bCs/>
                <w:sz w:val="26"/>
                <w:szCs w:val="26"/>
              </w:rPr>
              <w:t>450</w:t>
            </w:r>
          </w:p>
        </w:tc>
        <w:tc>
          <w:tcPr>
            <w:tcW w:w="466"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DF42A4">
              <w:rPr>
                <w:b/>
                <w:bCs/>
                <w:sz w:val="26"/>
                <w:szCs w:val="26"/>
              </w:rPr>
              <w:t>105</w:t>
            </w:r>
          </w:p>
        </w:tc>
        <w:tc>
          <w:tcPr>
            <w:tcW w:w="463"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DF42A4">
              <w:rPr>
                <w:b/>
                <w:bCs/>
                <w:sz w:val="26"/>
                <w:szCs w:val="26"/>
              </w:rPr>
              <w:t>345</w:t>
            </w:r>
          </w:p>
        </w:tc>
      </w:tr>
    </w:tbl>
    <w:p w:rsidR="00243C4F" w:rsidRPr="00677712" w:rsidRDefault="00243C4F" w:rsidP="00C1782D">
      <w:pPr>
        <w:spacing w:before="120" w:after="120"/>
        <w:ind w:firstLine="709"/>
        <w:jc w:val="both"/>
        <w:rPr>
          <w:b/>
          <w:lang w:val="pt-BR"/>
        </w:rPr>
      </w:pPr>
      <w:r w:rsidRPr="00DF42A4">
        <w:rPr>
          <w:lang w:val="nl-NL"/>
        </w:rPr>
        <w:tab/>
      </w:r>
      <w:r w:rsidRPr="00DF42A4">
        <w:rPr>
          <w:lang w:val="nl-NL"/>
        </w:rPr>
        <w:tab/>
      </w:r>
      <w:r w:rsidRPr="00DF42A4">
        <w:rPr>
          <w:lang w:val="nl-NL"/>
        </w:rPr>
        <w:tab/>
      </w:r>
      <w:r w:rsidRPr="00677712">
        <w:rPr>
          <w:b/>
          <w:lang w:val="nl-NL"/>
        </w:rPr>
        <w:t xml:space="preserve">4. </w:t>
      </w:r>
      <w:r w:rsidRPr="00677712">
        <w:rPr>
          <w:rFonts w:eastAsia="SimSun"/>
          <w:b/>
          <w:lang w:eastAsia="zh-CN"/>
        </w:rPr>
        <w:t>Chương trình chi tiết h</w:t>
      </w:r>
      <w:r w:rsidRPr="00677712">
        <w:rPr>
          <w:b/>
          <w:lang w:val="nl-NL"/>
        </w:rPr>
        <w:t xml:space="preserve">uấn luyện định kỳ nhân viên kiểm soát </w:t>
      </w:r>
      <w:r w:rsidR="00735887" w:rsidRPr="00677712">
        <w:rPr>
          <w:b/>
          <w:lang w:val="nl-NL"/>
        </w:rPr>
        <w:t>ANHK</w:t>
      </w:r>
      <w:r w:rsidRPr="00677712">
        <w:rPr>
          <w:b/>
          <w:lang w:val="nl-NL"/>
        </w:rPr>
        <w:t xml:space="preserve"> nhóm </w:t>
      </w:r>
      <w:r w:rsidR="00BE4E4F" w:rsidRPr="00677712">
        <w:rPr>
          <w:b/>
          <w:lang w:val="nl-NL"/>
        </w:rPr>
        <w:t>ANSC</w:t>
      </w:r>
    </w:p>
    <w:p w:rsidR="00243C4F" w:rsidRPr="00534096" w:rsidRDefault="00243C4F" w:rsidP="00B968F1">
      <w:pPr>
        <w:spacing w:before="120" w:after="120"/>
        <w:ind w:firstLine="709"/>
        <w:jc w:val="both"/>
      </w:pPr>
      <w:r w:rsidRPr="00534096">
        <w:rPr>
          <w:b/>
        </w:rPr>
        <w:tab/>
      </w:r>
      <w:r w:rsidRPr="00534096">
        <w:t xml:space="preserve">a) Nhân viên </w:t>
      </w:r>
      <w:r w:rsidR="00BE4E4F" w:rsidRPr="00534096">
        <w:t>ANSC</w:t>
      </w:r>
      <w:r w:rsidRPr="00534096">
        <w:t xml:space="preserve"> theo chương trình </w:t>
      </w:r>
      <w:r w:rsidR="00735887" w:rsidRPr="00534096">
        <w:t>ANHK</w:t>
      </w:r>
      <w:r w:rsidRPr="00534096">
        <w:t xml:space="preserve"> của người khai thác cảng hàng không, sân bay</w:t>
      </w:r>
    </w:p>
    <w:tbl>
      <w:tblPr>
        <w:tblW w:w="50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5"/>
        <w:gridCol w:w="5981"/>
        <w:gridCol w:w="703"/>
        <w:gridCol w:w="9"/>
        <w:gridCol w:w="997"/>
        <w:gridCol w:w="845"/>
      </w:tblGrid>
      <w:tr w:rsidR="00243C4F" w:rsidRPr="00DF42A4" w:rsidTr="008D1BB4">
        <w:trPr>
          <w:trHeight w:val="397"/>
          <w:tblHeader/>
        </w:trPr>
        <w:tc>
          <w:tcPr>
            <w:tcW w:w="341" w:type="pct"/>
            <w:vMerge w:val="restart"/>
            <w:shd w:val="clear" w:color="auto" w:fill="FFFFFF"/>
            <w:vAlign w:val="center"/>
          </w:tcPr>
          <w:p w:rsidR="00243C4F" w:rsidRPr="00534096" w:rsidRDefault="00243C4F" w:rsidP="008D1BB4">
            <w:pPr>
              <w:jc w:val="center"/>
            </w:pPr>
            <w:r w:rsidRPr="00534096">
              <w:rPr>
                <w:b/>
              </w:rPr>
              <w:t>SỐ TT</w:t>
            </w:r>
          </w:p>
        </w:tc>
        <w:tc>
          <w:tcPr>
            <w:tcW w:w="3265"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394" w:type="pct"/>
            <w:gridSpan w:val="4"/>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41" w:type="pct"/>
            <w:vMerge/>
            <w:shd w:val="clear" w:color="auto" w:fill="FFFFFF"/>
            <w:vAlign w:val="center"/>
          </w:tcPr>
          <w:p w:rsidR="00243C4F" w:rsidRPr="00534096" w:rsidRDefault="00243C4F" w:rsidP="008D1BB4">
            <w:pPr>
              <w:jc w:val="center"/>
            </w:pPr>
          </w:p>
        </w:tc>
        <w:tc>
          <w:tcPr>
            <w:tcW w:w="3265" w:type="pct"/>
            <w:vMerge/>
            <w:shd w:val="clear" w:color="auto" w:fill="FFFFFF"/>
            <w:vAlign w:val="center"/>
          </w:tcPr>
          <w:p w:rsidR="00243C4F" w:rsidRPr="00534096" w:rsidRDefault="00243C4F" w:rsidP="008D1BB4"/>
        </w:tc>
        <w:tc>
          <w:tcPr>
            <w:tcW w:w="389" w:type="pct"/>
            <w:gridSpan w:val="2"/>
            <w:tcBorders>
              <w:top w:val="single" w:sz="4" w:space="0" w:color="auto"/>
              <w:right w:val="single" w:sz="4" w:space="0" w:color="auto"/>
            </w:tcBorders>
            <w:shd w:val="clear" w:color="auto" w:fill="FFFFFF"/>
          </w:tcPr>
          <w:p w:rsidR="00243C4F" w:rsidRPr="00534096" w:rsidRDefault="00243C4F" w:rsidP="008D1BB4">
            <w:pPr>
              <w:jc w:val="center"/>
              <w:rPr>
                <w:b/>
              </w:rPr>
            </w:pPr>
            <w:r w:rsidRPr="00534096">
              <w:rPr>
                <w:b/>
              </w:rPr>
              <w:t>Tổng</w:t>
            </w:r>
          </w:p>
        </w:tc>
        <w:tc>
          <w:tcPr>
            <w:tcW w:w="544" w:type="pct"/>
            <w:tcBorders>
              <w:top w:val="single" w:sz="4" w:space="0" w:color="auto"/>
              <w:left w:val="single" w:sz="4" w:space="0" w:color="auto"/>
            </w:tcBorders>
            <w:shd w:val="clear" w:color="auto" w:fill="FFFFFF"/>
          </w:tcPr>
          <w:p w:rsidR="00243C4F" w:rsidRPr="00534096" w:rsidRDefault="00243C4F" w:rsidP="008D1BB4">
            <w:pPr>
              <w:jc w:val="center"/>
              <w:rPr>
                <w:b/>
              </w:rPr>
            </w:pPr>
            <w:r w:rsidRPr="00534096">
              <w:rPr>
                <w:b/>
              </w:rPr>
              <w:t>Lý thuyết</w:t>
            </w:r>
          </w:p>
        </w:tc>
        <w:tc>
          <w:tcPr>
            <w:tcW w:w="461" w:type="pct"/>
            <w:tcBorders>
              <w:top w:val="single" w:sz="4" w:space="0" w:color="auto"/>
              <w:left w:val="single" w:sz="4" w:space="0" w:color="auto"/>
            </w:tcBorders>
            <w:shd w:val="clear" w:color="auto" w:fill="FFFFFF"/>
          </w:tcPr>
          <w:p w:rsidR="00243C4F" w:rsidRPr="00534096" w:rsidRDefault="00243C4F" w:rsidP="008D1BB4">
            <w:pPr>
              <w:jc w:val="center"/>
              <w:rPr>
                <w:b/>
              </w:rPr>
            </w:pPr>
            <w:r w:rsidRPr="00534096">
              <w:rPr>
                <w:b/>
              </w:rPr>
              <w:t>Thực hành</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c>
          <w:tcPr>
            <w:tcW w:w="3265" w:type="pct"/>
            <w:shd w:val="clear" w:color="auto" w:fill="FFFFFF"/>
            <w:vAlign w:val="center"/>
          </w:tcPr>
          <w:p w:rsidR="00243C4F" w:rsidRPr="00534096" w:rsidRDefault="00243C4F" w:rsidP="008D1BB4">
            <w:pPr>
              <w:spacing w:before="40" w:after="40"/>
              <w:ind w:left="57" w:right="57"/>
              <w:jc w:val="both"/>
              <w:rPr>
                <w:bCs/>
              </w:rPr>
            </w:pPr>
            <w:r w:rsidRPr="00534096">
              <w:rPr>
                <w:bCs/>
              </w:rPr>
              <w:t>C</w:t>
            </w:r>
            <w:r w:rsidRPr="00534096">
              <w:rPr>
                <w:bCs/>
                <w:lang w:val="vi-VN"/>
              </w:rPr>
              <w:t xml:space="preserve">ác văn bản pháp luật, quy định liên quan đến công tác đảm bảo </w:t>
            </w:r>
            <w:r w:rsidR="00735887" w:rsidRPr="00534096">
              <w:rPr>
                <w:bCs/>
                <w:lang w:val="vi-VN"/>
              </w:rPr>
              <w:t>ANHK</w:t>
            </w:r>
            <w:r w:rsidRPr="00534096">
              <w:rPr>
                <w:bCs/>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Nhắc lại các quy định cơ bản;</w:t>
            </w:r>
          </w:p>
          <w:p w:rsidR="00243C4F" w:rsidRPr="00534096" w:rsidRDefault="00243C4F" w:rsidP="008D1BB4">
            <w:pPr>
              <w:spacing w:before="40" w:after="40"/>
              <w:ind w:left="57" w:right="57"/>
              <w:jc w:val="both"/>
              <w:rPr>
                <w:bCs/>
              </w:rPr>
            </w:pPr>
            <w:r w:rsidRPr="00534096">
              <w:rPr>
                <w:rFonts w:eastAsia="SimSun"/>
                <w:bCs/>
                <w:lang w:eastAsia="zh-CN"/>
              </w:rPr>
              <w:t>- Cập nhật quy định mới.</w:t>
            </w:r>
          </w:p>
        </w:tc>
        <w:tc>
          <w:tcPr>
            <w:tcW w:w="389" w:type="pct"/>
            <w:gridSpan w:val="2"/>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3265" w:type="pct"/>
            <w:shd w:val="clear" w:color="auto" w:fill="FFFFFF"/>
            <w:vAlign w:val="center"/>
          </w:tcPr>
          <w:p w:rsidR="00243C4F" w:rsidRPr="00534096" w:rsidRDefault="00243C4F" w:rsidP="008D1BB4">
            <w:pPr>
              <w:spacing w:before="40" w:after="40"/>
              <w:ind w:left="57" w:right="57"/>
              <w:jc w:val="both"/>
              <w:rPr>
                <w:bCs/>
              </w:rPr>
            </w:pPr>
            <w:r w:rsidRPr="00534096">
              <w:rPr>
                <w:bCs/>
              </w:rPr>
              <w:t>Các mối đe dọa ANHK:</w:t>
            </w:r>
          </w:p>
          <w:p w:rsidR="00243C4F" w:rsidRPr="00534096" w:rsidRDefault="00243C4F" w:rsidP="008D1BB4">
            <w:pPr>
              <w:spacing w:before="40" w:after="40"/>
              <w:ind w:left="57" w:right="57"/>
              <w:jc w:val="both"/>
              <w:rPr>
                <w:bCs/>
              </w:rPr>
            </w:pPr>
            <w:r w:rsidRPr="00534096">
              <w:rPr>
                <w:bCs/>
              </w:rPr>
              <w:t xml:space="preserve">- Cập nhật tình hình </w:t>
            </w:r>
            <w:r w:rsidR="00735887" w:rsidRPr="00534096">
              <w:rPr>
                <w:bCs/>
              </w:rPr>
              <w:t>ANHK</w:t>
            </w:r>
            <w:r w:rsidRPr="00534096">
              <w:rPr>
                <w:bCs/>
              </w:rPr>
              <w:t xml:space="preserve"> trong nước và thế giới; âm mưu, phương thức, thủ đoạn mới của các tổ chức tội phạm, khủng bố;</w:t>
            </w:r>
          </w:p>
          <w:p w:rsidR="00243C4F" w:rsidRPr="00C1782D" w:rsidRDefault="00243C4F" w:rsidP="008D1BB4">
            <w:pPr>
              <w:spacing w:before="40" w:after="40"/>
              <w:ind w:left="57" w:right="57"/>
              <w:jc w:val="both"/>
              <w:rPr>
                <w:bCs/>
                <w:spacing w:val="-8"/>
              </w:rPr>
            </w:pPr>
            <w:r w:rsidRPr="00C1782D">
              <w:rPr>
                <w:bCs/>
                <w:spacing w:val="-8"/>
              </w:rPr>
              <w:t>- Cập nhật các thủ đoạn che giấu vật phẩm nguy hiểm.</w:t>
            </w:r>
          </w:p>
        </w:tc>
        <w:tc>
          <w:tcPr>
            <w:tcW w:w="389" w:type="pct"/>
            <w:gridSpan w:val="2"/>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w:t>
            </w:r>
          </w:p>
        </w:tc>
        <w:tc>
          <w:tcPr>
            <w:tcW w:w="3265" w:type="pct"/>
            <w:shd w:val="clear" w:color="auto" w:fill="FFFFFF"/>
            <w:vAlign w:val="center"/>
          </w:tcPr>
          <w:p w:rsidR="00243C4F" w:rsidRPr="00735093" w:rsidRDefault="00243C4F" w:rsidP="00C1782D">
            <w:pPr>
              <w:spacing w:before="40" w:after="40"/>
              <w:ind w:left="57" w:right="57"/>
              <w:jc w:val="both"/>
              <w:rPr>
                <w:bCs/>
                <w:spacing w:val="-4"/>
              </w:rPr>
            </w:pPr>
            <w:r w:rsidRPr="00735093">
              <w:rPr>
                <w:bCs/>
                <w:spacing w:val="-4"/>
              </w:rPr>
              <w:t>Kiểm tra giấy tờ hành khách, người không phải hành k</w:t>
            </w:r>
            <w:r w:rsidR="00A53AA1" w:rsidRPr="00735093">
              <w:rPr>
                <w:bCs/>
                <w:spacing w:val="-4"/>
              </w:rPr>
              <w:t>hách; giấy tờ hàng hóa, bưu gửi</w:t>
            </w:r>
            <w:r w:rsidRPr="00735093">
              <w:rPr>
                <w:bCs/>
                <w:spacing w:val="-4"/>
              </w:rPr>
              <w:t>:</w:t>
            </w:r>
            <w:r w:rsidR="00C1782D" w:rsidRPr="00735093">
              <w:rPr>
                <w:bCs/>
                <w:spacing w:val="-4"/>
              </w:rPr>
              <w:t xml:space="preserve"> t</w:t>
            </w:r>
            <w:r w:rsidRPr="00735093">
              <w:rPr>
                <w:bCs/>
                <w:spacing w:val="-4"/>
              </w:rPr>
              <w:t>hực hành luyện tập (nội dung thực hành theo công việc được giao).</w:t>
            </w:r>
          </w:p>
        </w:tc>
        <w:tc>
          <w:tcPr>
            <w:tcW w:w="389" w:type="pct"/>
            <w:gridSpan w:val="2"/>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6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3265" w:type="pct"/>
            <w:shd w:val="clear" w:color="auto" w:fill="FFFFFF"/>
            <w:vAlign w:val="center"/>
          </w:tcPr>
          <w:p w:rsidR="00243C4F" w:rsidRPr="00534096" w:rsidRDefault="00243C4F" w:rsidP="00BF16AA">
            <w:pPr>
              <w:spacing w:before="40" w:after="40"/>
              <w:ind w:left="57" w:right="57"/>
              <w:jc w:val="both"/>
              <w:rPr>
                <w:bCs/>
              </w:rPr>
            </w:pPr>
            <w:r w:rsidRPr="00534096">
              <w:rPr>
                <w:bCs/>
              </w:rPr>
              <w:t>Kiểm tra trực quan, lục soát:</w:t>
            </w:r>
            <w:r w:rsidR="00BF16AA">
              <w:rPr>
                <w:bCs/>
              </w:rPr>
              <w:t xml:space="preserve"> t</w:t>
            </w:r>
            <w:r w:rsidRPr="00534096">
              <w:rPr>
                <w:bCs/>
              </w:rPr>
              <w:t>hực hành luyện tập (nội dung thực hành theo công việc được giao).</w:t>
            </w:r>
          </w:p>
        </w:tc>
        <w:tc>
          <w:tcPr>
            <w:tcW w:w="389" w:type="pct"/>
            <w:gridSpan w:val="2"/>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6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c>
          <w:tcPr>
            <w:tcW w:w="341" w:type="pct"/>
            <w:tcBorders>
              <w:top w:val="nil"/>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5</w:t>
            </w:r>
          </w:p>
        </w:tc>
        <w:tc>
          <w:tcPr>
            <w:tcW w:w="3265" w:type="pct"/>
            <w:tcBorders>
              <w:top w:val="nil"/>
            </w:tcBorders>
            <w:shd w:val="clear" w:color="auto" w:fill="FFFFFF"/>
            <w:vAlign w:val="center"/>
          </w:tcPr>
          <w:p w:rsidR="00243C4F" w:rsidRPr="00534096" w:rsidRDefault="00243C4F" w:rsidP="007504F7">
            <w:pPr>
              <w:spacing w:before="40" w:after="40"/>
              <w:ind w:left="57" w:right="57"/>
              <w:jc w:val="both"/>
              <w:rPr>
                <w:bCs/>
              </w:rPr>
            </w:pPr>
            <w:r w:rsidRPr="00534096">
              <w:rPr>
                <w:bCs/>
              </w:rPr>
              <w:t>Kiểm tra, nhận biết vật phẩm nguy hiểm bằng máy soi tia X:</w:t>
            </w:r>
            <w:r w:rsidR="007504F7">
              <w:rPr>
                <w:bCs/>
              </w:rPr>
              <w:t xml:space="preserve"> t</w:t>
            </w:r>
            <w:r w:rsidRPr="00534096">
              <w:rPr>
                <w:bCs/>
              </w:rPr>
              <w:t>hực hành luyện tập.</w:t>
            </w:r>
          </w:p>
        </w:tc>
        <w:tc>
          <w:tcPr>
            <w:tcW w:w="389" w:type="pct"/>
            <w:gridSpan w:val="2"/>
            <w:tcBorders>
              <w:top w:val="nil"/>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4" w:type="pct"/>
            <w:tcBorders>
              <w:top w:val="nil"/>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61" w:type="pct"/>
            <w:tcBorders>
              <w:top w:val="nil"/>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6</w:t>
            </w:r>
          </w:p>
        </w:tc>
        <w:tc>
          <w:tcPr>
            <w:tcW w:w="3265" w:type="pct"/>
            <w:shd w:val="clear" w:color="auto" w:fill="FFFFFF"/>
            <w:vAlign w:val="center"/>
          </w:tcPr>
          <w:p w:rsidR="00243C4F" w:rsidRPr="00534096" w:rsidRDefault="00243C4F" w:rsidP="004C0AF7">
            <w:pPr>
              <w:spacing w:before="40" w:after="40"/>
              <w:ind w:left="57" w:right="57"/>
              <w:jc w:val="both"/>
              <w:rPr>
                <w:bCs/>
              </w:rPr>
            </w:pPr>
            <w:r w:rsidRPr="00534096">
              <w:rPr>
                <w:bCs/>
              </w:rPr>
              <w:t>Kiểm tra, nhận biết vật phẩm nguy hiểm bằng cổng từ, thiết bị soi chiếu cơ thể (nếu có trang bị), thiết bị phát hiện kim loại cầm tay:</w:t>
            </w:r>
            <w:r w:rsidR="004C0AF7">
              <w:rPr>
                <w:bCs/>
              </w:rPr>
              <w:t xml:space="preserve"> t</w:t>
            </w:r>
            <w:r w:rsidRPr="00534096">
              <w:rPr>
                <w:bCs/>
              </w:rPr>
              <w:t>hực hành luyện tập.</w:t>
            </w:r>
          </w:p>
        </w:tc>
        <w:tc>
          <w:tcPr>
            <w:tcW w:w="389" w:type="pct"/>
            <w:gridSpan w:val="2"/>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6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w:t>
            </w:r>
          </w:p>
        </w:tc>
        <w:tc>
          <w:tcPr>
            <w:tcW w:w="3265" w:type="pct"/>
            <w:shd w:val="clear" w:color="auto" w:fill="FFFFFF"/>
            <w:vAlign w:val="center"/>
          </w:tcPr>
          <w:p w:rsidR="00243C4F" w:rsidRPr="00534096" w:rsidRDefault="00243C4F" w:rsidP="000601E7">
            <w:pPr>
              <w:spacing w:before="40" w:after="40"/>
              <w:ind w:left="57" w:right="57"/>
              <w:jc w:val="both"/>
              <w:rPr>
                <w:bCs/>
              </w:rPr>
            </w:pPr>
            <w:r w:rsidRPr="00534096">
              <w:rPr>
                <w:bCs/>
              </w:rPr>
              <w:t>Kiểm tra bằng thiết bị phát hiện chất nổ:</w:t>
            </w:r>
            <w:r w:rsidR="000601E7">
              <w:rPr>
                <w:bCs/>
              </w:rPr>
              <w:t xml:space="preserve"> t</w:t>
            </w:r>
            <w:r w:rsidRPr="00534096">
              <w:rPr>
                <w:bCs/>
              </w:rPr>
              <w:t>hực hành luyện tập.</w:t>
            </w:r>
          </w:p>
        </w:tc>
        <w:tc>
          <w:tcPr>
            <w:tcW w:w="389" w:type="pct"/>
            <w:gridSpan w:val="2"/>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6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3265" w:type="pct"/>
            <w:shd w:val="clear" w:color="auto" w:fill="FFFFFF"/>
            <w:vAlign w:val="center"/>
          </w:tcPr>
          <w:p w:rsidR="00243C4F" w:rsidRPr="00534096" w:rsidRDefault="00243C4F" w:rsidP="000601E7">
            <w:pPr>
              <w:spacing w:before="40" w:after="40"/>
              <w:ind w:left="57" w:right="57"/>
              <w:jc w:val="both"/>
              <w:rPr>
                <w:bCs/>
              </w:rPr>
            </w:pPr>
            <w:r w:rsidRPr="00534096">
              <w:rPr>
                <w:bCs/>
              </w:rPr>
              <w:t>Kiểm tra an ninh đối tượng đặc thù:</w:t>
            </w:r>
            <w:r w:rsidR="000601E7">
              <w:rPr>
                <w:bCs/>
              </w:rPr>
              <w:t xml:space="preserve"> t</w:t>
            </w:r>
            <w:r w:rsidRPr="00534096">
              <w:rPr>
                <w:bCs/>
              </w:rPr>
              <w:t>hực hành luyện tập.</w:t>
            </w:r>
          </w:p>
        </w:tc>
        <w:tc>
          <w:tcPr>
            <w:tcW w:w="389" w:type="pct"/>
            <w:gridSpan w:val="2"/>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0</w:t>
            </w:r>
          </w:p>
        </w:tc>
        <w:tc>
          <w:tcPr>
            <w:tcW w:w="46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9</w:t>
            </w:r>
          </w:p>
        </w:tc>
        <w:tc>
          <w:tcPr>
            <w:tcW w:w="3265" w:type="pct"/>
            <w:shd w:val="clear" w:color="auto" w:fill="FFFFFF"/>
            <w:vAlign w:val="center"/>
          </w:tcPr>
          <w:p w:rsidR="00243C4F" w:rsidRPr="00534096" w:rsidRDefault="00243C4F" w:rsidP="000601E7">
            <w:pPr>
              <w:spacing w:before="40" w:after="40"/>
              <w:ind w:left="57" w:right="57"/>
              <w:jc w:val="both"/>
              <w:rPr>
                <w:bCs/>
              </w:rPr>
            </w:pPr>
            <w:r w:rsidRPr="00534096">
              <w:rPr>
                <w:bCs/>
              </w:rPr>
              <w:t xml:space="preserve">Xử lý vụ việc vi phạm </w:t>
            </w:r>
            <w:r w:rsidR="00735887" w:rsidRPr="00534096">
              <w:rPr>
                <w:bCs/>
              </w:rPr>
              <w:t>ANHK</w:t>
            </w:r>
            <w:r w:rsidRPr="00534096">
              <w:rPr>
                <w:bCs/>
              </w:rPr>
              <w:t>:</w:t>
            </w:r>
            <w:r w:rsidR="000601E7">
              <w:rPr>
                <w:bCs/>
              </w:rPr>
              <w:t xml:space="preserve"> c</w:t>
            </w:r>
            <w:r w:rsidRPr="00534096">
              <w:rPr>
                <w:bCs/>
              </w:rPr>
              <w:t>ập nhật quy định, hướng dẫn mới.</w:t>
            </w:r>
          </w:p>
        </w:tc>
        <w:tc>
          <w:tcPr>
            <w:tcW w:w="389" w:type="pct"/>
            <w:gridSpan w:val="2"/>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10</w:t>
            </w:r>
          </w:p>
        </w:tc>
        <w:tc>
          <w:tcPr>
            <w:tcW w:w="3265" w:type="pct"/>
            <w:shd w:val="clear" w:color="auto" w:fill="FFFFFF"/>
            <w:vAlign w:val="center"/>
          </w:tcPr>
          <w:p w:rsidR="00243C4F" w:rsidRPr="00534096" w:rsidRDefault="00243C4F" w:rsidP="008829FA">
            <w:pPr>
              <w:spacing w:before="40" w:after="40"/>
              <w:ind w:left="57" w:right="57"/>
              <w:jc w:val="both"/>
              <w:rPr>
                <w:bCs/>
              </w:rPr>
            </w:pPr>
            <w:r w:rsidRPr="00534096">
              <w:rPr>
                <w:bCs/>
              </w:rPr>
              <w:t xml:space="preserve">Luyện tập quy trình ứng phó hành vi can thiệp bất hợp pháp vào hoạt động </w:t>
            </w:r>
            <w:r w:rsidR="00430047" w:rsidRPr="00534096">
              <w:rPr>
                <w:bCs/>
              </w:rPr>
              <w:t>HKDD</w:t>
            </w:r>
            <w:r w:rsidRPr="00534096">
              <w:rPr>
                <w:bCs/>
              </w:rPr>
              <w:t>:</w:t>
            </w:r>
            <w:r w:rsidR="008829FA">
              <w:rPr>
                <w:bCs/>
              </w:rPr>
              <w:t xml:space="preserve"> t</w:t>
            </w:r>
            <w:r w:rsidRPr="00534096">
              <w:rPr>
                <w:bCs/>
              </w:rPr>
              <w:t>hực hành luyện tập các tình huống tiêu biểu.</w:t>
            </w:r>
          </w:p>
        </w:tc>
        <w:tc>
          <w:tcPr>
            <w:tcW w:w="389" w:type="pct"/>
            <w:gridSpan w:val="2"/>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6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11</w:t>
            </w:r>
          </w:p>
        </w:tc>
        <w:tc>
          <w:tcPr>
            <w:tcW w:w="3265" w:type="pct"/>
            <w:shd w:val="clear" w:color="auto" w:fill="FFFFFF"/>
            <w:vAlign w:val="center"/>
          </w:tcPr>
          <w:p w:rsidR="00243C4F" w:rsidRPr="00534096" w:rsidRDefault="00243C4F" w:rsidP="008829FA">
            <w:pPr>
              <w:spacing w:before="40" w:after="40"/>
              <w:ind w:left="57" w:right="57"/>
              <w:jc w:val="both"/>
              <w:rPr>
                <w:bCs/>
              </w:rPr>
            </w:pPr>
            <w:r w:rsidRPr="00534096">
              <w:rPr>
                <w:bCs/>
              </w:rPr>
              <w:t>Đạo đức, tác phong, giao tiếp ứng xử, kỷ luật của lực lượng kiểm soát ANHK:</w:t>
            </w:r>
            <w:r w:rsidR="008829FA">
              <w:rPr>
                <w:bCs/>
              </w:rPr>
              <w:t xml:space="preserve"> t</w:t>
            </w:r>
            <w:r w:rsidRPr="00534096">
              <w:rPr>
                <w:bCs/>
              </w:rPr>
              <w:t>hực hành luyện tập.</w:t>
            </w:r>
          </w:p>
        </w:tc>
        <w:tc>
          <w:tcPr>
            <w:tcW w:w="389" w:type="pct"/>
            <w:gridSpan w:val="2"/>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6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12</w:t>
            </w:r>
          </w:p>
        </w:tc>
        <w:tc>
          <w:tcPr>
            <w:tcW w:w="3265" w:type="pct"/>
            <w:shd w:val="clear" w:color="auto" w:fill="FFFFFF"/>
            <w:vAlign w:val="center"/>
          </w:tcPr>
          <w:p w:rsidR="00243C4F" w:rsidRPr="008829FA" w:rsidRDefault="00243C4F" w:rsidP="008829FA">
            <w:pPr>
              <w:spacing w:before="40" w:after="40"/>
              <w:ind w:left="57" w:right="57"/>
              <w:jc w:val="both"/>
              <w:rPr>
                <w:rFonts w:eastAsia="SimSun"/>
                <w:bCs/>
                <w:spacing w:val="-6"/>
                <w:lang w:eastAsia="zh-CN"/>
              </w:rPr>
            </w:pPr>
            <w:r w:rsidRPr="008829FA">
              <w:rPr>
                <w:rFonts w:eastAsia="SimSun"/>
                <w:bCs/>
                <w:spacing w:val="-6"/>
                <w:lang w:eastAsia="zh-CN"/>
              </w:rPr>
              <w:t xml:space="preserve">An toàn hàng không, khẩn nguy cứu nạn, phòng chống cháy nổ: </w:t>
            </w:r>
            <w:r w:rsidR="008829FA" w:rsidRPr="008829FA">
              <w:rPr>
                <w:rFonts w:eastAsia="SimSun"/>
                <w:bCs/>
                <w:spacing w:val="-6"/>
                <w:lang w:eastAsia="zh-CN"/>
              </w:rPr>
              <w:t>t</w:t>
            </w:r>
            <w:r w:rsidRPr="008829FA">
              <w:rPr>
                <w:rFonts w:eastAsia="SimSun"/>
                <w:bCs/>
                <w:spacing w:val="-6"/>
                <w:lang w:eastAsia="zh-CN"/>
              </w:rPr>
              <w:t>hực hiện theo quy định về an toàn hàng không, khẩn nguy cứu nạn, phòng chống cháy nổ</w:t>
            </w:r>
          </w:p>
        </w:tc>
        <w:tc>
          <w:tcPr>
            <w:tcW w:w="38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549" w:type="pct"/>
            <w:gridSpan w:val="2"/>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46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p>
        </w:tc>
        <w:tc>
          <w:tcPr>
            <w:tcW w:w="3265"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
                <w:bCs/>
                <w:lang w:val="en-GB" w:eastAsia="zh-CN"/>
              </w:rPr>
              <w:t>TỔNG CỘNG</w:t>
            </w:r>
          </w:p>
        </w:tc>
        <w:tc>
          <w:tcPr>
            <w:tcW w:w="384"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DF42A4">
              <w:rPr>
                <w:b/>
                <w:bCs/>
                <w:sz w:val="26"/>
                <w:szCs w:val="26"/>
              </w:rPr>
              <w:t>32</w:t>
            </w:r>
          </w:p>
        </w:tc>
        <w:tc>
          <w:tcPr>
            <w:tcW w:w="549" w:type="pct"/>
            <w:gridSpan w:val="2"/>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DF42A4">
              <w:rPr>
                <w:b/>
                <w:bCs/>
                <w:sz w:val="26"/>
                <w:szCs w:val="26"/>
              </w:rPr>
              <w:t>6</w:t>
            </w:r>
          </w:p>
        </w:tc>
        <w:tc>
          <w:tcPr>
            <w:tcW w:w="461"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DF42A4">
              <w:rPr>
                <w:b/>
                <w:bCs/>
                <w:sz w:val="26"/>
                <w:szCs w:val="26"/>
              </w:rPr>
              <w:t>26</w:t>
            </w:r>
          </w:p>
        </w:tc>
      </w:tr>
    </w:tbl>
    <w:p w:rsidR="00243C4F" w:rsidRPr="00534096" w:rsidRDefault="00243C4F" w:rsidP="00B968F1">
      <w:pPr>
        <w:spacing w:before="120" w:after="120"/>
        <w:ind w:firstLine="709"/>
        <w:jc w:val="both"/>
      </w:pPr>
      <w:r w:rsidRPr="00534096">
        <w:t xml:space="preserve">b) Nhân viên </w:t>
      </w:r>
      <w:r w:rsidR="00BE4E4F" w:rsidRPr="00534096">
        <w:t>ANSC</w:t>
      </w:r>
      <w:r w:rsidRPr="00534096">
        <w:t xml:space="preserve"> theo quy chế </w:t>
      </w:r>
      <w:r w:rsidR="00735887" w:rsidRPr="00534096">
        <w:t>ANHK</w:t>
      </w:r>
      <w:r w:rsidRPr="00534096">
        <w:t xml:space="preserve"> của doanh nghiệp cung cấp suất ăn hàng không, xăng dầu hàng không; d</w:t>
      </w:r>
      <w:r w:rsidRPr="00534096">
        <w:rPr>
          <w:lang w:val="vi-VN"/>
        </w:rPr>
        <w:t>oanh nghiệp sản xuất, bảo dưỡng, sửa chữa tàu bay, thiết bị tàu bay</w:t>
      </w:r>
      <w:r w:rsidRPr="00534096">
        <w:t>; doanh nghiệp cung cấp dịch vụ bảo đảm hoạt động bay</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5"/>
        <w:gridCol w:w="5762"/>
        <w:gridCol w:w="852"/>
        <w:gridCol w:w="992"/>
        <w:gridCol w:w="854"/>
      </w:tblGrid>
      <w:tr w:rsidR="00243C4F" w:rsidRPr="00DF42A4" w:rsidTr="008D1BB4">
        <w:trPr>
          <w:trHeight w:val="397"/>
          <w:tblHeader/>
        </w:trPr>
        <w:tc>
          <w:tcPr>
            <w:tcW w:w="344" w:type="pct"/>
            <w:vMerge w:val="restart"/>
            <w:shd w:val="clear" w:color="auto" w:fill="FFFFFF"/>
            <w:vAlign w:val="center"/>
          </w:tcPr>
          <w:p w:rsidR="00243C4F" w:rsidRPr="00534096" w:rsidRDefault="00243C4F" w:rsidP="008D1BB4">
            <w:pPr>
              <w:jc w:val="center"/>
            </w:pPr>
            <w:r w:rsidRPr="00534096">
              <w:rPr>
                <w:b/>
              </w:rPr>
              <w:t>SỐ TT</w:t>
            </w:r>
          </w:p>
        </w:tc>
        <w:tc>
          <w:tcPr>
            <w:tcW w:w="3171"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485"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44" w:type="pct"/>
            <w:vMerge/>
            <w:shd w:val="clear" w:color="auto" w:fill="FFFFFF"/>
            <w:vAlign w:val="center"/>
          </w:tcPr>
          <w:p w:rsidR="00243C4F" w:rsidRPr="00534096" w:rsidRDefault="00243C4F" w:rsidP="008D1BB4">
            <w:pPr>
              <w:jc w:val="center"/>
            </w:pPr>
          </w:p>
        </w:tc>
        <w:tc>
          <w:tcPr>
            <w:tcW w:w="3171" w:type="pct"/>
            <w:vMerge/>
            <w:shd w:val="clear" w:color="auto" w:fill="FFFFFF"/>
            <w:vAlign w:val="center"/>
          </w:tcPr>
          <w:p w:rsidR="00243C4F" w:rsidRPr="00534096" w:rsidRDefault="00243C4F" w:rsidP="008D1BB4"/>
        </w:tc>
        <w:tc>
          <w:tcPr>
            <w:tcW w:w="469" w:type="pct"/>
            <w:tcBorders>
              <w:top w:val="single" w:sz="4" w:space="0" w:color="auto"/>
              <w:right w:val="single" w:sz="4" w:space="0" w:color="auto"/>
            </w:tcBorders>
            <w:shd w:val="clear" w:color="auto" w:fill="FFFFFF"/>
          </w:tcPr>
          <w:p w:rsidR="00243C4F" w:rsidRPr="00534096" w:rsidRDefault="00243C4F" w:rsidP="008D1BB4">
            <w:pPr>
              <w:jc w:val="center"/>
              <w:rPr>
                <w:b/>
              </w:rPr>
            </w:pPr>
            <w:r w:rsidRPr="00534096">
              <w:rPr>
                <w:b/>
              </w:rPr>
              <w:t>Tổng</w:t>
            </w:r>
          </w:p>
        </w:tc>
        <w:tc>
          <w:tcPr>
            <w:tcW w:w="546" w:type="pct"/>
            <w:tcBorders>
              <w:top w:val="single" w:sz="4" w:space="0" w:color="auto"/>
              <w:left w:val="single" w:sz="4" w:space="0" w:color="auto"/>
            </w:tcBorders>
            <w:shd w:val="clear" w:color="auto" w:fill="FFFFFF"/>
            <w:vAlign w:val="center"/>
          </w:tcPr>
          <w:p w:rsidR="00243C4F" w:rsidRPr="00534096" w:rsidRDefault="00243C4F" w:rsidP="008D1BB4">
            <w:pPr>
              <w:jc w:val="center"/>
              <w:rPr>
                <w:b/>
              </w:rPr>
            </w:pPr>
            <w:r w:rsidRPr="00534096">
              <w:rPr>
                <w:b/>
              </w:rPr>
              <w:t>Lý thuyết</w:t>
            </w:r>
          </w:p>
        </w:tc>
        <w:tc>
          <w:tcPr>
            <w:tcW w:w="470" w:type="pct"/>
            <w:tcBorders>
              <w:top w:val="single" w:sz="4" w:space="0" w:color="auto"/>
              <w:left w:val="single" w:sz="4" w:space="0" w:color="auto"/>
            </w:tcBorders>
            <w:shd w:val="clear" w:color="auto" w:fill="FFFFFF"/>
            <w:vAlign w:val="center"/>
          </w:tcPr>
          <w:p w:rsidR="00243C4F" w:rsidRPr="00534096" w:rsidRDefault="00243C4F" w:rsidP="008D1BB4">
            <w:pPr>
              <w:jc w:val="center"/>
              <w:rPr>
                <w:b/>
              </w:rPr>
            </w:pPr>
            <w:r w:rsidRPr="00534096">
              <w:rPr>
                <w:b/>
              </w:rPr>
              <w:t>Thực hành</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c>
          <w:tcPr>
            <w:tcW w:w="3171" w:type="pct"/>
            <w:shd w:val="clear" w:color="auto" w:fill="FFFFFF"/>
            <w:vAlign w:val="center"/>
          </w:tcPr>
          <w:p w:rsidR="00243C4F" w:rsidRPr="00534096" w:rsidRDefault="00243C4F" w:rsidP="008D1BB4">
            <w:pPr>
              <w:spacing w:before="40" w:after="40"/>
              <w:ind w:left="57" w:right="57"/>
              <w:jc w:val="both"/>
              <w:rPr>
                <w:bCs/>
              </w:rPr>
            </w:pPr>
            <w:r w:rsidRPr="00534096">
              <w:rPr>
                <w:bCs/>
              </w:rPr>
              <w:t>C</w:t>
            </w:r>
            <w:r w:rsidRPr="00534096">
              <w:rPr>
                <w:bCs/>
                <w:lang w:val="vi-VN"/>
              </w:rPr>
              <w:t xml:space="preserve">ác văn bản pháp luật, quy định liên quan đến công tác đảm bảo </w:t>
            </w:r>
            <w:r w:rsidR="00735887" w:rsidRPr="00534096">
              <w:rPr>
                <w:bCs/>
                <w:lang w:val="vi-VN"/>
              </w:rPr>
              <w:t>ANHK</w:t>
            </w:r>
            <w:r w:rsidRPr="00534096">
              <w:rPr>
                <w:bCs/>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Nhắc lại các quy định cơ bản;</w:t>
            </w:r>
          </w:p>
          <w:p w:rsidR="00243C4F" w:rsidRPr="00534096" w:rsidRDefault="00243C4F" w:rsidP="008D1BB4">
            <w:pPr>
              <w:spacing w:before="40" w:after="40"/>
              <w:ind w:left="57" w:right="57"/>
              <w:jc w:val="both"/>
              <w:rPr>
                <w:bCs/>
              </w:rPr>
            </w:pPr>
            <w:r w:rsidRPr="00534096">
              <w:rPr>
                <w:rFonts w:eastAsia="SimSun"/>
                <w:bCs/>
                <w:lang w:eastAsia="zh-CN"/>
              </w:rPr>
              <w:t>- Cập nhật quy định mới.</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7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3171" w:type="pct"/>
            <w:shd w:val="clear" w:color="auto" w:fill="FFFFFF"/>
            <w:vAlign w:val="center"/>
          </w:tcPr>
          <w:p w:rsidR="00243C4F" w:rsidRPr="00534096" w:rsidRDefault="00243C4F" w:rsidP="008D1BB4">
            <w:pPr>
              <w:spacing w:before="40" w:after="40"/>
              <w:ind w:left="57" w:right="57"/>
              <w:jc w:val="both"/>
              <w:rPr>
                <w:bCs/>
              </w:rPr>
            </w:pPr>
            <w:r w:rsidRPr="00534096">
              <w:rPr>
                <w:bCs/>
              </w:rPr>
              <w:t>Các mối đe dọa ANHK:</w:t>
            </w:r>
          </w:p>
          <w:p w:rsidR="00243C4F" w:rsidRPr="00534096" w:rsidRDefault="00243C4F" w:rsidP="008D1BB4">
            <w:pPr>
              <w:spacing w:before="40" w:after="40"/>
              <w:ind w:left="57" w:right="57"/>
              <w:jc w:val="both"/>
              <w:rPr>
                <w:bCs/>
              </w:rPr>
            </w:pPr>
            <w:r w:rsidRPr="00534096">
              <w:rPr>
                <w:bCs/>
              </w:rPr>
              <w:t xml:space="preserve">- Cập nhật tình hình </w:t>
            </w:r>
            <w:r w:rsidR="00735887" w:rsidRPr="00534096">
              <w:rPr>
                <w:bCs/>
              </w:rPr>
              <w:t>ANHK</w:t>
            </w:r>
            <w:r w:rsidRPr="00534096">
              <w:rPr>
                <w:bCs/>
              </w:rPr>
              <w:t xml:space="preserve"> trong nước và thế giới; âm mưu, phương thức, thủ đoạn mới của các tổ chức tội phạm, khủng bố;</w:t>
            </w:r>
          </w:p>
          <w:p w:rsidR="00243C4F" w:rsidRPr="008829FA" w:rsidRDefault="00243C4F" w:rsidP="008D1BB4">
            <w:pPr>
              <w:spacing w:before="40" w:after="40"/>
              <w:ind w:left="57" w:right="57"/>
              <w:jc w:val="both"/>
              <w:rPr>
                <w:bCs/>
                <w:spacing w:val="-10"/>
              </w:rPr>
            </w:pPr>
            <w:r w:rsidRPr="008829FA">
              <w:rPr>
                <w:bCs/>
                <w:spacing w:val="-10"/>
              </w:rPr>
              <w:t>- Cập nhật các thủ đoạn che giấu vật phẩm nguy hiểm.</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7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w:t>
            </w:r>
          </w:p>
        </w:tc>
        <w:tc>
          <w:tcPr>
            <w:tcW w:w="3171" w:type="pct"/>
            <w:shd w:val="clear" w:color="auto" w:fill="FFFFFF"/>
            <w:vAlign w:val="center"/>
          </w:tcPr>
          <w:p w:rsidR="00243C4F" w:rsidRPr="00534096" w:rsidRDefault="00243C4F" w:rsidP="008829FA">
            <w:pPr>
              <w:spacing w:before="40" w:after="40"/>
              <w:ind w:left="57" w:right="57"/>
              <w:jc w:val="both"/>
              <w:rPr>
                <w:rFonts w:eastAsia="SimSun"/>
                <w:bCs/>
                <w:lang w:eastAsia="zh-CN"/>
              </w:rPr>
            </w:pPr>
            <w:r w:rsidRPr="00534096">
              <w:rPr>
                <w:bCs/>
              </w:rPr>
              <w:t>Kiểm tra giấy tờ người ra, vào cơ quan, đơn vị:</w:t>
            </w:r>
            <w:r w:rsidR="008829FA">
              <w:rPr>
                <w:bCs/>
              </w:rPr>
              <w:t xml:space="preserve"> t</w:t>
            </w:r>
            <w:r w:rsidRPr="00534096">
              <w:rPr>
                <w:bCs/>
              </w:rPr>
              <w:t>hực hành luyện tập (nội dung thực hành theo công việc được giao).</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7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4" w:type="pct"/>
            <w:tcBorders>
              <w:top w:val="nil"/>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3171" w:type="pct"/>
            <w:tcBorders>
              <w:top w:val="nil"/>
            </w:tcBorders>
            <w:shd w:val="clear" w:color="auto" w:fill="FFFFFF"/>
            <w:vAlign w:val="center"/>
          </w:tcPr>
          <w:p w:rsidR="00243C4F" w:rsidRPr="00534096" w:rsidRDefault="00243C4F" w:rsidP="00AF6AD2">
            <w:pPr>
              <w:spacing w:before="40" w:after="40"/>
              <w:ind w:left="57" w:right="57"/>
              <w:jc w:val="both"/>
              <w:rPr>
                <w:rFonts w:eastAsia="SimSun"/>
                <w:bCs/>
                <w:lang w:eastAsia="zh-CN"/>
              </w:rPr>
            </w:pPr>
            <w:r w:rsidRPr="00534096">
              <w:rPr>
                <w:bCs/>
              </w:rPr>
              <w:t xml:space="preserve">Kiểm tra, nhận biết vật phẩm nguy hiểm bằng máy soi tia X; </w:t>
            </w:r>
            <w:r w:rsidR="008829FA">
              <w:rPr>
                <w:bCs/>
              </w:rPr>
              <w:t>k</w:t>
            </w:r>
            <w:r w:rsidRPr="00534096">
              <w:rPr>
                <w:bCs/>
              </w:rPr>
              <w:t>iểm tra, nhận biết vật phẩm nguy hiểm bằng cổng từ, thiết bị soi chiếu cơ thể (nếu có trang bị):</w:t>
            </w:r>
            <w:r w:rsidR="00AF6AD2">
              <w:rPr>
                <w:bCs/>
              </w:rPr>
              <w:t xml:space="preserve"> t</w:t>
            </w:r>
            <w:r w:rsidRPr="00534096">
              <w:rPr>
                <w:bCs/>
              </w:rPr>
              <w:t>hực hành luyện tập.</w:t>
            </w:r>
          </w:p>
        </w:tc>
        <w:tc>
          <w:tcPr>
            <w:tcW w:w="469" w:type="pct"/>
            <w:tcBorders>
              <w:top w:val="nil"/>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top w:val="nil"/>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70" w:type="pct"/>
            <w:tcBorders>
              <w:top w:val="nil"/>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5</w:t>
            </w:r>
          </w:p>
        </w:tc>
        <w:tc>
          <w:tcPr>
            <w:tcW w:w="3171" w:type="pct"/>
            <w:shd w:val="clear" w:color="auto" w:fill="FFFFFF"/>
            <w:vAlign w:val="center"/>
          </w:tcPr>
          <w:p w:rsidR="00243C4F" w:rsidRPr="00534096" w:rsidRDefault="00243C4F" w:rsidP="009E67D0">
            <w:pPr>
              <w:spacing w:before="40" w:after="40"/>
              <w:ind w:left="57" w:right="57"/>
              <w:jc w:val="both"/>
              <w:rPr>
                <w:rFonts w:eastAsia="SimSun"/>
                <w:bCs/>
                <w:lang w:val="vi-VN" w:eastAsia="zh-CN"/>
              </w:rPr>
            </w:pPr>
            <w:r w:rsidRPr="00534096">
              <w:rPr>
                <w:bCs/>
              </w:rPr>
              <w:t>Kiểm tra, nhận biết vật phẩm nguy hiểm bằng thiết bị phát hiện kim loại cầm tay, kiểm tra trực quan, lục soát ANHK:</w:t>
            </w:r>
            <w:r w:rsidR="009E67D0">
              <w:rPr>
                <w:bCs/>
              </w:rPr>
              <w:t xml:space="preserve"> t</w:t>
            </w:r>
            <w:r w:rsidRPr="00534096">
              <w:rPr>
                <w:bCs/>
              </w:rPr>
              <w:t>hực hành luyện tập.</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7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6</w:t>
            </w:r>
          </w:p>
        </w:tc>
        <w:tc>
          <w:tcPr>
            <w:tcW w:w="3171" w:type="pct"/>
            <w:shd w:val="clear" w:color="auto" w:fill="FFFFFF"/>
            <w:vAlign w:val="center"/>
          </w:tcPr>
          <w:p w:rsidR="00243C4F" w:rsidRPr="00534096" w:rsidRDefault="00243C4F" w:rsidP="00DA2A04">
            <w:pPr>
              <w:spacing w:before="40" w:after="40"/>
              <w:ind w:left="57" w:right="57"/>
              <w:jc w:val="both"/>
              <w:rPr>
                <w:rFonts w:eastAsia="SimSun"/>
                <w:bCs/>
                <w:lang w:eastAsia="zh-CN"/>
              </w:rPr>
            </w:pPr>
            <w:r w:rsidRPr="00534096">
              <w:rPr>
                <w:bCs/>
              </w:rPr>
              <w:t>Kiểm tra bằng thiết bị phát hiện chất nổ (nếu có trang bị):</w:t>
            </w:r>
            <w:r w:rsidR="00DA2A04">
              <w:rPr>
                <w:bCs/>
              </w:rPr>
              <w:t xml:space="preserve"> t</w:t>
            </w:r>
            <w:r w:rsidRPr="00534096">
              <w:rPr>
                <w:bCs/>
              </w:rPr>
              <w:t>hực hành luyện tập.</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7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w:t>
            </w:r>
          </w:p>
        </w:tc>
        <w:tc>
          <w:tcPr>
            <w:tcW w:w="3171" w:type="pct"/>
            <w:shd w:val="clear" w:color="auto" w:fill="FFFFFF"/>
            <w:vAlign w:val="center"/>
          </w:tcPr>
          <w:p w:rsidR="00243C4F" w:rsidRPr="00534096" w:rsidRDefault="00243C4F" w:rsidP="003529E6">
            <w:pPr>
              <w:spacing w:before="40" w:after="40"/>
              <w:ind w:left="57" w:right="57"/>
              <w:jc w:val="both"/>
              <w:rPr>
                <w:rFonts w:eastAsia="SimSun"/>
                <w:bCs/>
                <w:lang w:val="vi-VN" w:eastAsia="zh-CN"/>
              </w:rPr>
            </w:pPr>
            <w:r w:rsidRPr="00534096">
              <w:rPr>
                <w:bCs/>
              </w:rPr>
              <w:t xml:space="preserve">Xử lý vụ việc vi phạm </w:t>
            </w:r>
            <w:r w:rsidR="00735887" w:rsidRPr="00534096">
              <w:rPr>
                <w:bCs/>
              </w:rPr>
              <w:t>ANHK</w:t>
            </w:r>
            <w:r w:rsidRPr="00534096">
              <w:rPr>
                <w:bCs/>
              </w:rPr>
              <w:t>:</w:t>
            </w:r>
            <w:r w:rsidR="003529E6">
              <w:rPr>
                <w:bCs/>
              </w:rPr>
              <w:t xml:space="preserve"> c</w:t>
            </w:r>
            <w:r w:rsidRPr="00534096">
              <w:rPr>
                <w:bCs/>
              </w:rPr>
              <w:t>ập nhật quy định, hướng dẫn mới.</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7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3171" w:type="pct"/>
            <w:shd w:val="clear" w:color="auto" w:fill="FFFFFF"/>
            <w:vAlign w:val="center"/>
          </w:tcPr>
          <w:p w:rsidR="00243C4F" w:rsidRPr="00534096" w:rsidRDefault="00243C4F" w:rsidP="008E4973">
            <w:pPr>
              <w:spacing w:before="40" w:after="40"/>
              <w:ind w:left="57" w:right="57"/>
              <w:jc w:val="both"/>
              <w:rPr>
                <w:rFonts w:eastAsia="SimSun"/>
                <w:bCs/>
                <w:lang w:val="en-GB" w:eastAsia="zh-CN"/>
              </w:rPr>
            </w:pPr>
            <w:r w:rsidRPr="00534096">
              <w:rPr>
                <w:bCs/>
              </w:rPr>
              <w:t xml:space="preserve">Luyện tập quy trình ứng phó hành vi can thiệp bất hợp pháp vào hoạt động </w:t>
            </w:r>
            <w:r w:rsidR="00430047" w:rsidRPr="00534096">
              <w:rPr>
                <w:bCs/>
              </w:rPr>
              <w:t>HKDD</w:t>
            </w:r>
            <w:r w:rsidRPr="00534096">
              <w:rPr>
                <w:bCs/>
              </w:rPr>
              <w:t>:</w:t>
            </w:r>
            <w:r w:rsidR="008E4973">
              <w:rPr>
                <w:bCs/>
              </w:rPr>
              <w:t xml:space="preserve"> t</w:t>
            </w:r>
            <w:r w:rsidRPr="00534096">
              <w:rPr>
                <w:bCs/>
              </w:rPr>
              <w:t>hực hành luyện tập các tình huống tiêu biểu.</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7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9</w:t>
            </w:r>
          </w:p>
        </w:tc>
        <w:tc>
          <w:tcPr>
            <w:tcW w:w="3171" w:type="pct"/>
            <w:shd w:val="clear" w:color="auto" w:fill="FFFFFF"/>
            <w:vAlign w:val="center"/>
          </w:tcPr>
          <w:p w:rsidR="00243C4F" w:rsidRPr="00534096" w:rsidRDefault="00243C4F" w:rsidP="00EC58AC">
            <w:pPr>
              <w:spacing w:before="40" w:after="40"/>
              <w:ind w:left="57" w:right="57"/>
              <w:jc w:val="both"/>
              <w:rPr>
                <w:rFonts w:eastAsia="SimSun"/>
                <w:bCs/>
                <w:i/>
                <w:iCs/>
                <w:lang w:val="en-GB" w:eastAsia="zh-CN"/>
              </w:rPr>
            </w:pPr>
            <w:r w:rsidRPr="00534096">
              <w:rPr>
                <w:bCs/>
              </w:rPr>
              <w:t>Đạo đức, tác phong, giao tiếp ứng xử, kỷ luật của lực lượng kiểm soát ANHK:</w:t>
            </w:r>
            <w:r w:rsidR="00EC58AC">
              <w:rPr>
                <w:bCs/>
              </w:rPr>
              <w:t xml:space="preserve"> t</w:t>
            </w:r>
            <w:r w:rsidRPr="00534096">
              <w:rPr>
                <w:bCs/>
              </w:rPr>
              <w:t>hực hành luyện tập.</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47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10</w:t>
            </w:r>
          </w:p>
        </w:tc>
        <w:tc>
          <w:tcPr>
            <w:tcW w:w="3171" w:type="pct"/>
            <w:shd w:val="clear" w:color="auto" w:fill="FFFFFF"/>
            <w:vAlign w:val="center"/>
          </w:tcPr>
          <w:p w:rsidR="00243C4F" w:rsidRPr="00534096" w:rsidRDefault="00243C4F" w:rsidP="00D90B0B">
            <w:pPr>
              <w:spacing w:before="40" w:after="40"/>
              <w:ind w:left="57" w:right="57"/>
              <w:jc w:val="both"/>
              <w:rPr>
                <w:rFonts w:eastAsia="SimSun"/>
                <w:bCs/>
                <w:lang w:eastAsia="zh-CN"/>
              </w:rPr>
            </w:pPr>
            <w:r w:rsidRPr="00534096">
              <w:rPr>
                <w:rFonts w:eastAsia="SimSun"/>
                <w:bCs/>
                <w:lang w:eastAsia="zh-CN"/>
              </w:rPr>
              <w:t>An toàn hàng không, khẩn nguy cứu nạn, phòng chống cháy nổ:</w:t>
            </w:r>
            <w:r w:rsidRPr="00534096">
              <w:rPr>
                <w:rFonts w:eastAsia="SimSun"/>
                <w:bCs/>
                <w:spacing w:val="-2"/>
                <w:lang w:eastAsia="zh-CN"/>
              </w:rPr>
              <w:t xml:space="preserve"> </w:t>
            </w:r>
            <w:r w:rsidR="00D90B0B">
              <w:rPr>
                <w:rFonts w:eastAsia="SimSun"/>
                <w:bCs/>
                <w:spacing w:val="-2"/>
                <w:lang w:eastAsia="zh-CN"/>
              </w:rPr>
              <w:t>t</w:t>
            </w:r>
            <w:r w:rsidRPr="00534096">
              <w:rPr>
                <w:rFonts w:eastAsia="SimSun"/>
                <w:bCs/>
                <w:spacing w:val="-2"/>
                <w:lang w:eastAsia="zh-CN"/>
              </w:rPr>
              <w:t>hực hiện theo quy định về an toàn hàng không, khẩn nguy cứu nạn, phòng chống cháy nổ</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47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eastAsia="zh-CN"/>
              </w:rPr>
            </w:pPr>
          </w:p>
        </w:tc>
        <w:tc>
          <w:tcPr>
            <w:tcW w:w="317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
                <w:bCs/>
                <w:lang w:val="en-GB" w:eastAsia="zh-CN"/>
              </w:rPr>
              <w:t>TỔNG CỘNG</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22</w:t>
            </w:r>
          </w:p>
        </w:tc>
        <w:tc>
          <w:tcPr>
            <w:tcW w:w="546"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6</w:t>
            </w:r>
          </w:p>
        </w:tc>
        <w:tc>
          <w:tcPr>
            <w:tcW w:w="47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16</w:t>
            </w:r>
          </w:p>
        </w:tc>
      </w:tr>
    </w:tbl>
    <w:p w:rsidR="00243C4F" w:rsidRPr="00534096" w:rsidRDefault="00243C4F" w:rsidP="00B968F1">
      <w:pPr>
        <w:spacing w:before="120" w:after="120"/>
        <w:ind w:firstLine="709"/>
        <w:jc w:val="both"/>
        <w:rPr>
          <w:bCs/>
        </w:rPr>
      </w:pPr>
      <w:r w:rsidRPr="00534096">
        <w:rPr>
          <w:lang w:val="nl-NL"/>
        </w:rPr>
        <w:t>c)</w:t>
      </w:r>
      <w:r w:rsidRPr="00534096">
        <w:rPr>
          <w:bCs/>
          <w:lang w:val="nl-NL"/>
        </w:rPr>
        <w:t xml:space="preserve"> </w:t>
      </w:r>
      <w:r w:rsidRPr="00534096">
        <w:rPr>
          <w:bCs/>
        </w:rPr>
        <w:t xml:space="preserve">Nhân viên </w:t>
      </w:r>
      <w:r w:rsidR="00BE4E4F" w:rsidRPr="00534096">
        <w:rPr>
          <w:bCs/>
        </w:rPr>
        <w:t>ANSC</w:t>
      </w:r>
      <w:r w:rsidRPr="00534096">
        <w:rPr>
          <w:bCs/>
        </w:rPr>
        <w:t xml:space="preserve"> theo chương trình </w:t>
      </w:r>
      <w:r w:rsidR="00735887" w:rsidRPr="00534096">
        <w:rPr>
          <w:bCs/>
        </w:rPr>
        <w:t>ANHK</w:t>
      </w:r>
      <w:r w:rsidRPr="00534096">
        <w:rPr>
          <w:bCs/>
        </w:rPr>
        <w:t xml:space="preserve"> của hãng hàng không Việt Nam, doanh nghiệp kinh doanh hàng không chung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598"/>
        <w:gridCol w:w="5671"/>
        <w:gridCol w:w="888"/>
        <w:gridCol w:w="944"/>
        <w:gridCol w:w="972"/>
        <w:gridCol w:w="7"/>
      </w:tblGrid>
      <w:tr w:rsidR="00243C4F" w:rsidRPr="00DF42A4" w:rsidTr="008D1BB4">
        <w:trPr>
          <w:trHeight w:val="386"/>
          <w:tblHeader/>
        </w:trPr>
        <w:tc>
          <w:tcPr>
            <w:tcW w:w="329" w:type="pct"/>
            <w:vMerge w:val="restart"/>
            <w:shd w:val="clear" w:color="auto" w:fill="FFFFFF"/>
            <w:vAlign w:val="center"/>
          </w:tcPr>
          <w:p w:rsidR="00243C4F" w:rsidRPr="00534096" w:rsidRDefault="00243C4F" w:rsidP="008D1BB4">
            <w:pPr>
              <w:jc w:val="center"/>
            </w:pPr>
            <w:r w:rsidRPr="00534096">
              <w:rPr>
                <w:b/>
              </w:rPr>
              <w:t>SỐ TT</w:t>
            </w:r>
          </w:p>
        </w:tc>
        <w:tc>
          <w:tcPr>
            <w:tcW w:w="3123"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548" w:type="pct"/>
            <w:gridSpan w:val="4"/>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gridAfter w:val="1"/>
          <w:wAfter w:w="4" w:type="pct"/>
          <w:tblHeader/>
        </w:trPr>
        <w:tc>
          <w:tcPr>
            <w:tcW w:w="329" w:type="pct"/>
            <w:vMerge/>
            <w:shd w:val="clear" w:color="auto" w:fill="FFFFFF"/>
            <w:vAlign w:val="center"/>
          </w:tcPr>
          <w:p w:rsidR="00243C4F" w:rsidRPr="00534096" w:rsidRDefault="00243C4F" w:rsidP="008D1BB4">
            <w:pPr>
              <w:jc w:val="center"/>
            </w:pPr>
          </w:p>
        </w:tc>
        <w:tc>
          <w:tcPr>
            <w:tcW w:w="3123" w:type="pct"/>
            <w:vMerge/>
            <w:shd w:val="clear" w:color="auto" w:fill="FFFFFF"/>
            <w:vAlign w:val="center"/>
          </w:tcPr>
          <w:p w:rsidR="00243C4F" w:rsidRPr="00534096" w:rsidRDefault="00243C4F" w:rsidP="008D1BB4"/>
        </w:tc>
        <w:tc>
          <w:tcPr>
            <w:tcW w:w="489" w:type="pct"/>
            <w:tcBorders>
              <w:top w:val="single" w:sz="4" w:space="0" w:color="auto"/>
              <w:right w:val="single" w:sz="4" w:space="0" w:color="auto"/>
            </w:tcBorders>
            <w:shd w:val="clear" w:color="auto" w:fill="FFFFFF"/>
            <w:vAlign w:val="center"/>
          </w:tcPr>
          <w:p w:rsidR="00243C4F" w:rsidRPr="00534096" w:rsidRDefault="00243C4F" w:rsidP="008D1BB4">
            <w:pPr>
              <w:jc w:val="center"/>
              <w:rPr>
                <w:b/>
              </w:rPr>
            </w:pPr>
            <w:r w:rsidRPr="00534096">
              <w:rPr>
                <w:b/>
              </w:rPr>
              <w:t>Tổng</w:t>
            </w:r>
          </w:p>
        </w:tc>
        <w:tc>
          <w:tcPr>
            <w:tcW w:w="520" w:type="pct"/>
            <w:tcBorders>
              <w:top w:val="single" w:sz="4" w:space="0" w:color="auto"/>
              <w:left w:val="single" w:sz="4" w:space="0" w:color="auto"/>
            </w:tcBorders>
            <w:shd w:val="clear" w:color="auto" w:fill="FFFFFF"/>
            <w:vAlign w:val="center"/>
          </w:tcPr>
          <w:p w:rsidR="00243C4F" w:rsidRPr="00534096" w:rsidRDefault="00243C4F" w:rsidP="008D1BB4">
            <w:pPr>
              <w:jc w:val="center"/>
              <w:rPr>
                <w:b/>
              </w:rPr>
            </w:pPr>
            <w:r w:rsidRPr="00534096">
              <w:rPr>
                <w:b/>
              </w:rPr>
              <w:t xml:space="preserve">Lý thuyết </w:t>
            </w:r>
          </w:p>
        </w:tc>
        <w:tc>
          <w:tcPr>
            <w:tcW w:w="535" w:type="pct"/>
            <w:tcBorders>
              <w:top w:val="single" w:sz="4" w:space="0" w:color="auto"/>
              <w:left w:val="single" w:sz="4" w:space="0" w:color="auto"/>
            </w:tcBorders>
            <w:shd w:val="clear" w:color="auto" w:fill="FFFFFF"/>
            <w:vAlign w:val="center"/>
          </w:tcPr>
          <w:p w:rsidR="00243C4F" w:rsidRPr="00534096" w:rsidRDefault="00243C4F" w:rsidP="008D1BB4">
            <w:pPr>
              <w:jc w:val="center"/>
              <w:rPr>
                <w:b/>
              </w:rPr>
            </w:pPr>
            <w:r w:rsidRPr="00534096">
              <w:rPr>
                <w:b/>
              </w:rPr>
              <w:t>Thực hành</w:t>
            </w:r>
          </w:p>
        </w:tc>
      </w:tr>
      <w:tr w:rsidR="00243C4F" w:rsidRPr="00DF42A4" w:rsidTr="008D1BB4">
        <w:trPr>
          <w:gridAfter w:val="1"/>
          <w:wAfter w:w="4" w:type="pct"/>
        </w:trPr>
        <w:tc>
          <w:tcPr>
            <w:tcW w:w="329"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c>
          <w:tcPr>
            <w:tcW w:w="3123" w:type="pct"/>
            <w:shd w:val="clear" w:color="auto" w:fill="FFFFFF"/>
            <w:vAlign w:val="center"/>
          </w:tcPr>
          <w:p w:rsidR="00243C4F" w:rsidRPr="00534096" w:rsidRDefault="00243C4F" w:rsidP="008D1BB4">
            <w:pPr>
              <w:spacing w:before="40" w:after="40"/>
              <w:ind w:left="57" w:right="57"/>
              <w:jc w:val="both"/>
              <w:rPr>
                <w:bCs/>
              </w:rPr>
            </w:pPr>
            <w:r w:rsidRPr="00534096">
              <w:rPr>
                <w:bCs/>
              </w:rPr>
              <w:t>C</w:t>
            </w:r>
            <w:r w:rsidRPr="00534096">
              <w:rPr>
                <w:bCs/>
                <w:lang w:val="vi-VN"/>
              </w:rPr>
              <w:t xml:space="preserve">ác văn bản pháp luật, quy định liên quan đến công tác đảm bảo </w:t>
            </w:r>
            <w:r w:rsidR="00735887" w:rsidRPr="00534096">
              <w:rPr>
                <w:bCs/>
                <w:lang w:val="vi-VN"/>
              </w:rPr>
              <w:t>ANHK</w:t>
            </w:r>
            <w:r w:rsidRPr="00534096">
              <w:rPr>
                <w:bCs/>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Nhắc lại các quy định cơ bản;</w:t>
            </w:r>
          </w:p>
          <w:p w:rsidR="00243C4F" w:rsidRPr="00534096" w:rsidRDefault="00243C4F" w:rsidP="008D1BB4">
            <w:pPr>
              <w:spacing w:before="40" w:after="40"/>
              <w:ind w:left="57" w:right="57"/>
              <w:jc w:val="both"/>
              <w:rPr>
                <w:bCs/>
              </w:rPr>
            </w:pPr>
            <w:r w:rsidRPr="00534096">
              <w:rPr>
                <w:rFonts w:eastAsia="SimSun"/>
                <w:bCs/>
                <w:lang w:eastAsia="zh-CN"/>
              </w:rPr>
              <w:t>- Cập nhật quy định mới.</w:t>
            </w:r>
          </w:p>
        </w:tc>
        <w:tc>
          <w:tcPr>
            <w:tcW w:w="48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2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3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rPr>
          <w:gridAfter w:val="1"/>
          <w:wAfter w:w="4" w:type="pct"/>
        </w:trPr>
        <w:tc>
          <w:tcPr>
            <w:tcW w:w="329"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3123" w:type="pct"/>
            <w:shd w:val="clear" w:color="auto" w:fill="FFFFFF"/>
            <w:vAlign w:val="center"/>
          </w:tcPr>
          <w:p w:rsidR="00243C4F" w:rsidRPr="00534096" w:rsidRDefault="00243C4F" w:rsidP="008D1BB4">
            <w:pPr>
              <w:spacing w:before="40" w:after="40"/>
              <w:ind w:left="57" w:right="57"/>
              <w:jc w:val="both"/>
              <w:rPr>
                <w:bCs/>
              </w:rPr>
            </w:pPr>
            <w:r w:rsidRPr="00534096">
              <w:rPr>
                <w:bCs/>
              </w:rPr>
              <w:t>Các mối đe dọa ANHK:</w:t>
            </w:r>
          </w:p>
          <w:p w:rsidR="00243C4F" w:rsidRPr="00534096" w:rsidRDefault="00243C4F" w:rsidP="008D1BB4">
            <w:pPr>
              <w:spacing w:before="40" w:after="40"/>
              <w:ind w:left="57" w:right="57"/>
              <w:jc w:val="both"/>
              <w:rPr>
                <w:bCs/>
              </w:rPr>
            </w:pPr>
            <w:r w:rsidRPr="00534096">
              <w:rPr>
                <w:bCs/>
              </w:rPr>
              <w:t xml:space="preserve">- </w:t>
            </w:r>
            <w:r w:rsidRPr="00534096">
              <w:rPr>
                <w:bCs/>
                <w:lang w:val="vi-VN"/>
              </w:rPr>
              <w:t xml:space="preserve">Cập nhật tình hình </w:t>
            </w:r>
            <w:r w:rsidR="00735887" w:rsidRPr="00534096">
              <w:rPr>
                <w:bCs/>
                <w:lang w:val="vi-VN"/>
              </w:rPr>
              <w:t>ANHK</w:t>
            </w:r>
            <w:r w:rsidRPr="00534096">
              <w:rPr>
                <w:bCs/>
                <w:lang w:val="vi-VN"/>
              </w:rPr>
              <w:t xml:space="preserve"> trong nước và thế giới</w:t>
            </w:r>
            <w:r w:rsidRPr="00534096">
              <w:rPr>
                <w:bCs/>
              </w:rPr>
              <w:t xml:space="preserve">; </w:t>
            </w:r>
            <w:r w:rsidRPr="00534096">
              <w:rPr>
                <w:bCs/>
                <w:lang w:val="vi-VN"/>
              </w:rPr>
              <w:t>âm mưu, phương thức, thủ đoạn mới của các tổ chức tội phạm, khủng bố</w:t>
            </w:r>
            <w:r w:rsidRPr="00534096">
              <w:rPr>
                <w:bCs/>
              </w:rPr>
              <w:t>;</w:t>
            </w:r>
          </w:p>
          <w:p w:rsidR="00243C4F" w:rsidRPr="001828FF" w:rsidRDefault="00243C4F" w:rsidP="008D1BB4">
            <w:pPr>
              <w:spacing w:before="40" w:after="40"/>
              <w:ind w:left="57" w:right="57"/>
              <w:jc w:val="both"/>
              <w:rPr>
                <w:bCs/>
                <w:spacing w:val="-12"/>
              </w:rPr>
            </w:pPr>
            <w:r w:rsidRPr="001828FF">
              <w:rPr>
                <w:rFonts w:eastAsia="SimSun"/>
                <w:bCs/>
                <w:spacing w:val="-12"/>
                <w:lang w:eastAsia="zh-CN"/>
              </w:rPr>
              <w:t>- Cập nhật c</w:t>
            </w:r>
            <w:r w:rsidRPr="001828FF">
              <w:rPr>
                <w:rFonts w:eastAsia="SimSun"/>
                <w:bCs/>
                <w:spacing w:val="-12"/>
                <w:lang w:val="vi-VN" w:eastAsia="zh-CN"/>
              </w:rPr>
              <w:t>ác thủ đoạn che giấu vật phẩm nguy hiểm</w:t>
            </w:r>
            <w:r w:rsidRPr="001828FF">
              <w:rPr>
                <w:rFonts w:eastAsia="SimSun"/>
                <w:bCs/>
                <w:spacing w:val="-12"/>
                <w:lang w:eastAsia="zh-CN"/>
              </w:rPr>
              <w:t>.</w:t>
            </w:r>
          </w:p>
        </w:tc>
        <w:tc>
          <w:tcPr>
            <w:tcW w:w="48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2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3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rPr>
          <w:gridAfter w:val="1"/>
          <w:wAfter w:w="4" w:type="pct"/>
        </w:trPr>
        <w:tc>
          <w:tcPr>
            <w:tcW w:w="329"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3123" w:type="pct"/>
            <w:shd w:val="clear" w:color="auto" w:fill="FFFFFF"/>
            <w:vAlign w:val="center"/>
          </w:tcPr>
          <w:p w:rsidR="00243C4F" w:rsidRPr="00534096" w:rsidRDefault="00243C4F" w:rsidP="00394E55">
            <w:pPr>
              <w:spacing w:before="40" w:after="40"/>
              <w:ind w:left="57" w:right="57"/>
              <w:jc w:val="both"/>
              <w:rPr>
                <w:rFonts w:eastAsia="SimSun"/>
                <w:bCs/>
                <w:lang w:eastAsia="zh-CN"/>
              </w:rPr>
            </w:pPr>
            <w:r w:rsidRPr="00534096">
              <w:rPr>
                <w:rFonts w:eastAsia="SimSun"/>
                <w:bCs/>
                <w:lang w:val="vi-VN" w:eastAsia="zh-CN"/>
              </w:rPr>
              <w:t xml:space="preserve">Kiểm tra giấy tờ </w:t>
            </w:r>
            <w:r w:rsidRPr="00534096">
              <w:rPr>
                <w:rFonts w:eastAsia="SimSun"/>
                <w:bCs/>
                <w:lang w:eastAsia="zh-CN"/>
              </w:rPr>
              <w:t>hành khách đi tàu bay, nhân viên nội bộ:</w:t>
            </w:r>
            <w:r w:rsidR="00394E55">
              <w:rPr>
                <w:rFonts w:eastAsia="SimSun"/>
                <w:bCs/>
                <w:lang w:eastAsia="zh-CN"/>
              </w:rPr>
              <w:t xml:space="preserve"> t</w:t>
            </w:r>
            <w:r w:rsidRPr="00534096">
              <w:rPr>
                <w:rFonts w:eastAsia="SimSun"/>
                <w:bCs/>
                <w:lang w:val="en-GB" w:eastAsia="zh-CN"/>
              </w:rPr>
              <w:t>hực hành luyện tập (nội dung thực hành theo công việc được giao).</w:t>
            </w:r>
          </w:p>
        </w:tc>
        <w:tc>
          <w:tcPr>
            <w:tcW w:w="48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2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3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rPr>
          <w:gridAfter w:val="1"/>
          <w:wAfter w:w="4" w:type="pct"/>
        </w:trPr>
        <w:tc>
          <w:tcPr>
            <w:tcW w:w="329"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3123" w:type="pct"/>
            <w:shd w:val="clear" w:color="auto" w:fill="FFFFFF"/>
            <w:vAlign w:val="center"/>
          </w:tcPr>
          <w:p w:rsidR="00243C4F" w:rsidRPr="00534096" w:rsidRDefault="00243C4F" w:rsidP="00394E55">
            <w:pPr>
              <w:spacing w:before="40" w:after="40"/>
              <w:ind w:left="57" w:right="57"/>
              <w:jc w:val="both"/>
              <w:rPr>
                <w:rFonts w:eastAsia="SimSun"/>
                <w:bCs/>
                <w:lang w:eastAsia="zh-CN"/>
              </w:rPr>
            </w:pPr>
            <w:r w:rsidRPr="00534096">
              <w:rPr>
                <w:rFonts w:eastAsia="SimSun"/>
                <w:bCs/>
                <w:lang w:val="vi-VN" w:eastAsia="zh-CN"/>
              </w:rPr>
              <w:t>Kiểm tra, nhận biết vật phẩm nguy hiểm bằng thiết bị phát hiện kim loại c</w:t>
            </w:r>
            <w:r w:rsidRPr="00534096">
              <w:rPr>
                <w:rFonts w:eastAsia="SimSun"/>
                <w:bCs/>
                <w:lang w:eastAsia="zh-CN"/>
              </w:rPr>
              <w:t>ầ</w:t>
            </w:r>
            <w:r w:rsidRPr="00534096">
              <w:rPr>
                <w:rFonts w:eastAsia="SimSun"/>
                <w:bCs/>
                <w:lang w:val="vi-VN" w:eastAsia="zh-CN"/>
              </w:rPr>
              <w:t>m tay</w:t>
            </w:r>
            <w:r w:rsidRPr="00534096">
              <w:rPr>
                <w:rFonts w:eastAsia="SimSun"/>
                <w:bCs/>
                <w:lang w:eastAsia="zh-CN"/>
              </w:rPr>
              <w:t>, kiểm tra trực quan, lục soát ANHK</w:t>
            </w:r>
            <w:r w:rsidR="00394E55">
              <w:rPr>
                <w:rFonts w:eastAsia="SimSun"/>
                <w:bCs/>
                <w:lang w:eastAsia="zh-CN"/>
              </w:rPr>
              <w:t>: t</w:t>
            </w:r>
            <w:r w:rsidRPr="00534096">
              <w:rPr>
                <w:rFonts w:eastAsia="SimSun"/>
                <w:bCs/>
                <w:lang w:eastAsia="zh-CN"/>
              </w:rPr>
              <w:t>hực hành luyện tập.</w:t>
            </w:r>
          </w:p>
        </w:tc>
        <w:tc>
          <w:tcPr>
            <w:tcW w:w="48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2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3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rPr>
          <w:gridAfter w:val="1"/>
          <w:wAfter w:w="4" w:type="pct"/>
        </w:trPr>
        <w:tc>
          <w:tcPr>
            <w:tcW w:w="329"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5</w:t>
            </w:r>
          </w:p>
        </w:tc>
        <w:tc>
          <w:tcPr>
            <w:tcW w:w="3123" w:type="pct"/>
            <w:shd w:val="clear" w:color="auto" w:fill="FFFFFF"/>
            <w:vAlign w:val="center"/>
          </w:tcPr>
          <w:p w:rsidR="00243C4F" w:rsidRPr="00534096" w:rsidRDefault="00243C4F" w:rsidP="007377F9">
            <w:pPr>
              <w:spacing w:before="40" w:after="40"/>
              <w:ind w:left="57" w:right="57"/>
              <w:jc w:val="both"/>
              <w:rPr>
                <w:rFonts w:eastAsia="SimSun"/>
                <w:bCs/>
                <w:lang w:eastAsia="zh-CN"/>
              </w:rPr>
            </w:pPr>
            <w:r w:rsidRPr="00534096">
              <w:rPr>
                <w:rFonts w:eastAsia="SimSun"/>
                <w:bCs/>
                <w:lang w:val="vi-VN" w:eastAsia="zh-CN"/>
              </w:rPr>
              <w:t>Kiểm tra bằng thiết bị phát hiện chất nổ</w:t>
            </w:r>
            <w:r w:rsidRPr="00534096">
              <w:rPr>
                <w:rFonts w:eastAsia="SimSun"/>
                <w:bCs/>
                <w:lang w:eastAsia="zh-CN"/>
              </w:rPr>
              <w:t>, cổng từ, máy soi chiếu tia X (nếu có trang bị)</w:t>
            </w:r>
            <w:r w:rsidR="007377F9">
              <w:rPr>
                <w:rFonts w:eastAsia="SimSun"/>
                <w:bCs/>
                <w:lang w:eastAsia="zh-CN"/>
              </w:rPr>
              <w:t>: t</w:t>
            </w:r>
            <w:r w:rsidRPr="00534096">
              <w:rPr>
                <w:rFonts w:eastAsia="SimSun"/>
                <w:bCs/>
                <w:lang w:eastAsia="zh-CN"/>
              </w:rPr>
              <w:t>hực hành luyện tập.</w:t>
            </w:r>
          </w:p>
        </w:tc>
        <w:tc>
          <w:tcPr>
            <w:tcW w:w="48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2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3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rPr>
          <w:gridAfter w:val="1"/>
          <w:wAfter w:w="4" w:type="pct"/>
        </w:trPr>
        <w:tc>
          <w:tcPr>
            <w:tcW w:w="329"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6</w:t>
            </w:r>
          </w:p>
        </w:tc>
        <w:tc>
          <w:tcPr>
            <w:tcW w:w="3123" w:type="pct"/>
            <w:shd w:val="clear" w:color="auto" w:fill="FFFFFF"/>
            <w:vAlign w:val="center"/>
          </w:tcPr>
          <w:p w:rsidR="00243C4F" w:rsidRPr="00534096" w:rsidRDefault="00243C4F" w:rsidP="000C0EBA">
            <w:pPr>
              <w:spacing w:before="40" w:after="40"/>
              <w:ind w:left="57" w:right="57"/>
              <w:jc w:val="both"/>
              <w:rPr>
                <w:rFonts w:eastAsia="SimSun"/>
                <w:bCs/>
                <w:lang w:eastAsia="zh-CN"/>
              </w:rPr>
            </w:pPr>
            <w:r w:rsidRPr="00534096">
              <w:rPr>
                <w:rFonts w:eastAsia="SimSun"/>
                <w:bCs/>
                <w:lang w:eastAsia="zh-CN"/>
              </w:rPr>
              <w:t xml:space="preserve">Xử lý vụ việc vi phạm </w:t>
            </w:r>
            <w:r w:rsidR="00735887" w:rsidRPr="00534096">
              <w:rPr>
                <w:rFonts w:eastAsia="SimSun"/>
                <w:bCs/>
                <w:lang w:eastAsia="zh-CN"/>
              </w:rPr>
              <w:t>ANHK</w:t>
            </w:r>
            <w:r w:rsidRPr="00534096">
              <w:rPr>
                <w:rFonts w:eastAsia="SimSun"/>
                <w:bCs/>
                <w:lang w:eastAsia="zh-CN"/>
              </w:rPr>
              <w:t>:</w:t>
            </w:r>
            <w:r w:rsidR="000C0EBA">
              <w:rPr>
                <w:rFonts w:eastAsia="SimSun"/>
                <w:bCs/>
                <w:lang w:eastAsia="zh-CN"/>
              </w:rPr>
              <w:t xml:space="preserve"> c</w:t>
            </w:r>
            <w:r w:rsidRPr="00534096">
              <w:rPr>
                <w:rFonts w:eastAsia="SimSun"/>
                <w:bCs/>
                <w:lang w:eastAsia="zh-CN"/>
              </w:rPr>
              <w:t>ập nhật quy định, hướng dẫn mới.</w:t>
            </w:r>
          </w:p>
        </w:tc>
        <w:tc>
          <w:tcPr>
            <w:tcW w:w="48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2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3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rPr>
          <w:gridAfter w:val="1"/>
          <w:wAfter w:w="4" w:type="pct"/>
        </w:trPr>
        <w:tc>
          <w:tcPr>
            <w:tcW w:w="329"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w:t>
            </w:r>
          </w:p>
        </w:tc>
        <w:tc>
          <w:tcPr>
            <w:tcW w:w="3123" w:type="pct"/>
            <w:shd w:val="clear" w:color="auto" w:fill="FFFFFF"/>
            <w:vAlign w:val="center"/>
          </w:tcPr>
          <w:p w:rsidR="00243C4F" w:rsidRPr="00534096" w:rsidRDefault="00243C4F" w:rsidP="00AF6D1F">
            <w:pPr>
              <w:spacing w:before="40" w:after="40"/>
              <w:ind w:left="57" w:right="57"/>
              <w:jc w:val="both"/>
              <w:rPr>
                <w:rFonts w:eastAsia="SimSun"/>
                <w:bCs/>
                <w:lang w:eastAsia="zh-CN"/>
              </w:rPr>
            </w:pPr>
            <w:r w:rsidRPr="00534096">
              <w:rPr>
                <w:rFonts w:eastAsia="SimSun"/>
                <w:bCs/>
                <w:lang w:eastAsia="zh-CN"/>
              </w:rPr>
              <w:t xml:space="preserve">Luyện tập quy trình ứng phó hành vi can thiệp bất hợp pháp vào hoạt động </w:t>
            </w:r>
            <w:r w:rsidR="00430047" w:rsidRPr="00534096">
              <w:rPr>
                <w:rFonts w:eastAsia="SimSun"/>
                <w:bCs/>
                <w:lang w:eastAsia="zh-CN"/>
              </w:rPr>
              <w:t>HKDD</w:t>
            </w:r>
            <w:r w:rsidRPr="00534096">
              <w:rPr>
                <w:rFonts w:eastAsia="SimSun"/>
                <w:bCs/>
                <w:lang w:eastAsia="zh-CN"/>
              </w:rPr>
              <w:t>:</w:t>
            </w:r>
            <w:r w:rsidR="00AF6D1F">
              <w:rPr>
                <w:rFonts w:eastAsia="SimSun"/>
                <w:bCs/>
                <w:lang w:eastAsia="zh-CN"/>
              </w:rPr>
              <w:t xml:space="preserve"> th</w:t>
            </w:r>
            <w:r w:rsidRPr="00534096">
              <w:rPr>
                <w:rFonts w:eastAsia="SimSun"/>
                <w:bCs/>
                <w:lang w:eastAsia="zh-CN"/>
              </w:rPr>
              <w:t>ực hành luyện tập các tình huống tiêu biểu.</w:t>
            </w:r>
          </w:p>
        </w:tc>
        <w:tc>
          <w:tcPr>
            <w:tcW w:w="48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2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3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rPr>
          <w:gridAfter w:val="1"/>
          <w:wAfter w:w="4" w:type="pct"/>
        </w:trPr>
        <w:tc>
          <w:tcPr>
            <w:tcW w:w="329"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3123" w:type="pct"/>
            <w:shd w:val="clear" w:color="auto" w:fill="FFFFFF"/>
            <w:vAlign w:val="center"/>
          </w:tcPr>
          <w:p w:rsidR="00243C4F" w:rsidRPr="00534096" w:rsidRDefault="00243C4F" w:rsidP="00A23F57">
            <w:pPr>
              <w:spacing w:before="40" w:after="40"/>
              <w:ind w:left="57" w:right="57"/>
              <w:jc w:val="both"/>
              <w:rPr>
                <w:rFonts w:eastAsia="SimSun"/>
                <w:bCs/>
                <w:lang w:eastAsia="zh-CN"/>
              </w:rPr>
            </w:pPr>
            <w:r w:rsidRPr="00534096">
              <w:rPr>
                <w:rFonts w:eastAsia="SimSun"/>
                <w:bCs/>
                <w:lang w:eastAsia="zh-CN"/>
              </w:rPr>
              <w:t>Đạo đức, tác phong, giao tiếp ứng xử, kỷ luật của lực lượng kiểm soát ANHK:</w:t>
            </w:r>
            <w:r w:rsidR="00A23F57">
              <w:rPr>
                <w:rFonts w:eastAsia="SimSun"/>
                <w:bCs/>
                <w:lang w:eastAsia="zh-CN"/>
              </w:rPr>
              <w:t xml:space="preserve"> t</w:t>
            </w:r>
            <w:r w:rsidRPr="00534096">
              <w:rPr>
                <w:rFonts w:eastAsia="SimSun"/>
                <w:bCs/>
                <w:lang w:eastAsia="zh-CN"/>
              </w:rPr>
              <w:t>hực hành luyện tập.</w:t>
            </w:r>
          </w:p>
        </w:tc>
        <w:tc>
          <w:tcPr>
            <w:tcW w:w="48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2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3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rPr>
          <w:gridAfter w:val="1"/>
          <w:wAfter w:w="4" w:type="pct"/>
        </w:trPr>
        <w:tc>
          <w:tcPr>
            <w:tcW w:w="329"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9</w:t>
            </w:r>
          </w:p>
        </w:tc>
        <w:tc>
          <w:tcPr>
            <w:tcW w:w="3123" w:type="pct"/>
            <w:shd w:val="clear" w:color="auto" w:fill="FFFFFF"/>
            <w:vAlign w:val="center"/>
          </w:tcPr>
          <w:p w:rsidR="00243C4F" w:rsidRPr="00534096" w:rsidRDefault="00243C4F" w:rsidP="00A23F57">
            <w:pPr>
              <w:spacing w:before="40" w:after="40"/>
              <w:ind w:left="57" w:right="57"/>
              <w:jc w:val="both"/>
              <w:rPr>
                <w:rFonts w:eastAsia="SimSun"/>
                <w:bCs/>
                <w:lang w:eastAsia="zh-CN"/>
              </w:rPr>
            </w:pPr>
            <w:r w:rsidRPr="00534096">
              <w:rPr>
                <w:rFonts w:eastAsia="SimSun"/>
                <w:bCs/>
                <w:lang w:eastAsia="zh-CN"/>
              </w:rPr>
              <w:t>An toàn hàng không, khẩn nguy cứu nạn, phòng chống cháy nổ:</w:t>
            </w:r>
            <w:r w:rsidRPr="00534096">
              <w:rPr>
                <w:rFonts w:eastAsia="SimSun"/>
                <w:bCs/>
                <w:spacing w:val="-2"/>
                <w:lang w:eastAsia="zh-CN"/>
              </w:rPr>
              <w:t xml:space="preserve"> </w:t>
            </w:r>
            <w:r w:rsidR="00A23F57">
              <w:rPr>
                <w:rFonts w:eastAsia="SimSun"/>
                <w:bCs/>
                <w:spacing w:val="-2"/>
                <w:lang w:eastAsia="zh-CN"/>
              </w:rPr>
              <w:t>t</w:t>
            </w:r>
            <w:r w:rsidRPr="00534096">
              <w:rPr>
                <w:rFonts w:eastAsia="SimSun"/>
                <w:bCs/>
                <w:spacing w:val="-2"/>
                <w:lang w:eastAsia="zh-CN"/>
              </w:rPr>
              <w:t>hực hiện theo quy định</w:t>
            </w:r>
            <w:r w:rsidR="00EC6C8C">
              <w:rPr>
                <w:rFonts w:eastAsia="SimSun"/>
                <w:bCs/>
                <w:spacing w:val="-2"/>
                <w:lang w:eastAsia="zh-CN"/>
              </w:rPr>
              <w:t xml:space="preserve"> pháp luật</w:t>
            </w:r>
            <w:r w:rsidRPr="00534096">
              <w:rPr>
                <w:rFonts w:eastAsia="SimSun"/>
                <w:bCs/>
                <w:spacing w:val="-2"/>
                <w:lang w:eastAsia="zh-CN"/>
              </w:rPr>
              <w:t xml:space="preserve"> về an toàn hàng không, khẩn nguy cứu nạn, phòng chống cháy nổ</w:t>
            </w:r>
          </w:p>
        </w:tc>
        <w:tc>
          <w:tcPr>
            <w:tcW w:w="48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52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53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r>
      <w:tr w:rsidR="00243C4F" w:rsidRPr="00DF42A4" w:rsidTr="008D1BB4">
        <w:trPr>
          <w:gridAfter w:val="1"/>
          <w:wAfter w:w="4" w:type="pct"/>
        </w:trPr>
        <w:tc>
          <w:tcPr>
            <w:tcW w:w="329" w:type="pct"/>
            <w:shd w:val="clear" w:color="auto" w:fill="FFFFFF"/>
            <w:vAlign w:val="center"/>
          </w:tcPr>
          <w:p w:rsidR="00243C4F" w:rsidRPr="00534096" w:rsidRDefault="00243C4F" w:rsidP="008D1BB4">
            <w:pPr>
              <w:spacing w:before="40" w:after="40"/>
              <w:jc w:val="center"/>
              <w:rPr>
                <w:rFonts w:eastAsia="SimSun"/>
                <w:bCs/>
                <w:lang w:eastAsia="zh-CN"/>
              </w:rPr>
            </w:pPr>
          </w:p>
        </w:tc>
        <w:tc>
          <w:tcPr>
            <w:tcW w:w="3123" w:type="pct"/>
            <w:shd w:val="clear" w:color="auto" w:fill="FFFFFF"/>
            <w:vAlign w:val="center"/>
          </w:tcPr>
          <w:p w:rsidR="00243C4F" w:rsidRPr="00534096" w:rsidRDefault="00243C4F" w:rsidP="008D1BB4">
            <w:pPr>
              <w:spacing w:before="40" w:after="40"/>
              <w:ind w:left="57" w:right="57"/>
              <w:jc w:val="center"/>
              <w:rPr>
                <w:rFonts w:eastAsia="SimSun"/>
                <w:bCs/>
                <w:lang w:eastAsia="zh-CN"/>
              </w:rPr>
            </w:pPr>
            <w:r w:rsidRPr="00534096">
              <w:rPr>
                <w:rFonts w:eastAsia="SimSun"/>
                <w:b/>
                <w:bCs/>
                <w:lang w:val="en-GB" w:eastAsia="zh-CN"/>
              </w:rPr>
              <w:t>TỔNG CỘNG</w:t>
            </w:r>
          </w:p>
        </w:tc>
        <w:tc>
          <w:tcPr>
            <w:tcW w:w="489"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18</w:t>
            </w:r>
          </w:p>
        </w:tc>
        <w:tc>
          <w:tcPr>
            <w:tcW w:w="52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6</w:t>
            </w:r>
          </w:p>
        </w:tc>
        <w:tc>
          <w:tcPr>
            <w:tcW w:w="535"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12</w:t>
            </w:r>
          </w:p>
        </w:tc>
      </w:tr>
    </w:tbl>
    <w:p w:rsidR="00243C4F" w:rsidRPr="00534096" w:rsidRDefault="00243C4F" w:rsidP="00B968F1">
      <w:pPr>
        <w:pStyle w:val="Heading7"/>
        <w:spacing w:before="120" w:after="120"/>
        <w:ind w:firstLine="709"/>
        <w:rPr>
          <w:szCs w:val="28"/>
          <w:lang w:val="pt-BR"/>
        </w:rPr>
      </w:pPr>
      <w:r w:rsidRPr="00534096">
        <w:rPr>
          <w:szCs w:val="28"/>
          <w:lang w:val="nl-NL"/>
        </w:rPr>
        <w:t xml:space="preserve">5. </w:t>
      </w:r>
      <w:r w:rsidRPr="00534096">
        <w:rPr>
          <w:rFonts w:eastAsia="SimSun"/>
          <w:szCs w:val="28"/>
          <w:lang w:eastAsia="zh-CN"/>
        </w:rPr>
        <w:t>Chương trình chi tiết</w:t>
      </w:r>
      <w:r w:rsidRPr="00534096">
        <w:rPr>
          <w:szCs w:val="28"/>
          <w:lang w:val="nl-NL"/>
        </w:rPr>
        <w:t xml:space="preserve"> huấn luyện định kỳ nhân viên kiểm soát </w:t>
      </w:r>
      <w:r w:rsidR="00735887" w:rsidRPr="00534096">
        <w:rPr>
          <w:szCs w:val="28"/>
          <w:lang w:val="nl-NL"/>
        </w:rPr>
        <w:t>ANHK</w:t>
      </w:r>
      <w:r w:rsidRPr="00534096">
        <w:rPr>
          <w:szCs w:val="28"/>
          <w:lang w:val="nl-NL"/>
        </w:rPr>
        <w:t xml:space="preserve"> nhóm </w:t>
      </w:r>
      <w:r w:rsidR="00BE4E4F" w:rsidRPr="00534096">
        <w:rPr>
          <w:szCs w:val="28"/>
          <w:lang w:val="nl-NL"/>
        </w:rPr>
        <w:t>ANKS</w:t>
      </w:r>
    </w:p>
    <w:p w:rsidR="00243C4F" w:rsidRPr="00534096" w:rsidRDefault="00243C4F" w:rsidP="00B968F1">
      <w:pPr>
        <w:spacing w:before="120" w:after="120"/>
        <w:ind w:firstLine="709"/>
        <w:jc w:val="both"/>
      </w:pPr>
      <w:r w:rsidRPr="00534096">
        <w:t xml:space="preserve">a) Nhân viên </w:t>
      </w:r>
      <w:r w:rsidR="00BE4E4F" w:rsidRPr="00534096">
        <w:t>ANKS</w:t>
      </w:r>
      <w:r w:rsidRPr="00534096">
        <w:t xml:space="preserve"> theo chương trình </w:t>
      </w:r>
      <w:r w:rsidR="00735887" w:rsidRPr="00534096">
        <w:t>ANHK</w:t>
      </w:r>
      <w:r w:rsidRPr="00534096">
        <w:t xml:space="preserve"> của người khai thác cảng hàng không, sân bay</w:t>
      </w:r>
    </w:p>
    <w:tbl>
      <w:tblPr>
        <w:tblW w:w="503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5688"/>
        <w:gridCol w:w="848"/>
        <w:gridCol w:w="1063"/>
        <w:gridCol w:w="914"/>
      </w:tblGrid>
      <w:tr w:rsidR="00243C4F" w:rsidRPr="00DF42A4" w:rsidTr="008D1BB4">
        <w:trPr>
          <w:trHeight w:val="397"/>
          <w:tblHeader/>
        </w:trPr>
        <w:tc>
          <w:tcPr>
            <w:tcW w:w="341" w:type="pct"/>
            <w:vMerge w:val="restart"/>
            <w:shd w:val="clear" w:color="auto" w:fill="FFFFFF"/>
            <w:vAlign w:val="center"/>
          </w:tcPr>
          <w:p w:rsidR="00243C4F" w:rsidRPr="00534096" w:rsidRDefault="00243C4F" w:rsidP="008D1BB4">
            <w:pPr>
              <w:jc w:val="center"/>
            </w:pPr>
            <w:r w:rsidRPr="00534096">
              <w:rPr>
                <w:b/>
              </w:rPr>
              <w:t>SỐ TT</w:t>
            </w:r>
          </w:p>
        </w:tc>
        <w:tc>
          <w:tcPr>
            <w:tcW w:w="3113"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546"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41" w:type="pct"/>
            <w:vMerge/>
            <w:shd w:val="clear" w:color="auto" w:fill="FFFFFF"/>
            <w:vAlign w:val="center"/>
          </w:tcPr>
          <w:p w:rsidR="00243C4F" w:rsidRPr="00534096" w:rsidRDefault="00243C4F" w:rsidP="008D1BB4">
            <w:pPr>
              <w:jc w:val="center"/>
            </w:pPr>
          </w:p>
        </w:tc>
        <w:tc>
          <w:tcPr>
            <w:tcW w:w="3113" w:type="pct"/>
            <w:vMerge/>
            <w:shd w:val="clear" w:color="auto" w:fill="FFFFFF"/>
            <w:vAlign w:val="center"/>
          </w:tcPr>
          <w:p w:rsidR="00243C4F" w:rsidRPr="00534096" w:rsidRDefault="00243C4F" w:rsidP="008D1BB4"/>
        </w:tc>
        <w:tc>
          <w:tcPr>
            <w:tcW w:w="464" w:type="pct"/>
            <w:tcBorders>
              <w:right w:val="single" w:sz="4" w:space="0" w:color="auto"/>
            </w:tcBorders>
            <w:shd w:val="clear" w:color="auto" w:fill="FFFFFF"/>
          </w:tcPr>
          <w:p w:rsidR="00243C4F" w:rsidRPr="00534096" w:rsidRDefault="00243C4F" w:rsidP="008D1BB4">
            <w:pPr>
              <w:jc w:val="center"/>
              <w:rPr>
                <w:b/>
              </w:rPr>
            </w:pPr>
            <w:r w:rsidRPr="00534096">
              <w:rPr>
                <w:b/>
              </w:rPr>
              <w:t>Tổng</w:t>
            </w:r>
          </w:p>
        </w:tc>
        <w:tc>
          <w:tcPr>
            <w:tcW w:w="582" w:type="pct"/>
            <w:tcBorders>
              <w:left w:val="single" w:sz="4" w:space="0" w:color="auto"/>
            </w:tcBorders>
            <w:shd w:val="clear" w:color="auto" w:fill="FFFFFF"/>
            <w:vAlign w:val="center"/>
          </w:tcPr>
          <w:p w:rsidR="00243C4F" w:rsidRPr="00534096" w:rsidRDefault="00243C4F" w:rsidP="008D1BB4">
            <w:pPr>
              <w:jc w:val="center"/>
              <w:rPr>
                <w:b/>
              </w:rPr>
            </w:pPr>
            <w:r w:rsidRPr="00534096">
              <w:rPr>
                <w:b/>
              </w:rPr>
              <w:t>Lý thuyết</w:t>
            </w:r>
          </w:p>
        </w:tc>
        <w:tc>
          <w:tcPr>
            <w:tcW w:w="500" w:type="pct"/>
            <w:tcBorders>
              <w:left w:val="single" w:sz="4" w:space="0" w:color="auto"/>
            </w:tcBorders>
            <w:shd w:val="clear" w:color="auto" w:fill="FFFFFF"/>
            <w:vAlign w:val="center"/>
          </w:tcPr>
          <w:p w:rsidR="00243C4F" w:rsidRPr="00534096" w:rsidRDefault="00243C4F" w:rsidP="008D1BB4">
            <w:pPr>
              <w:jc w:val="center"/>
              <w:rPr>
                <w:b/>
              </w:rPr>
            </w:pPr>
            <w:r w:rsidRPr="00534096">
              <w:rPr>
                <w:b/>
              </w:rPr>
              <w:t>Thực hành</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1</w:t>
            </w:r>
          </w:p>
        </w:tc>
        <w:tc>
          <w:tcPr>
            <w:tcW w:w="3113"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Các văn bản pháp luật, quy định liên quan đến công tác đảm bảo </w:t>
            </w:r>
            <w:r w:rsidR="00735887" w:rsidRPr="00534096">
              <w:rPr>
                <w:rFonts w:eastAsia="SimSun"/>
                <w:bCs/>
                <w:lang w:eastAsia="zh-CN"/>
              </w:rPr>
              <w:t>ANHK</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Nhắc lại các quy định cơ bản;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Cập nhật quy định mới.</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3113"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Các mối đe dọa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Cập nhật tình hình </w:t>
            </w:r>
            <w:r w:rsidR="00735887" w:rsidRPr="00534096">
              <w:rPr>
                <w:rFonts w:eastAsia="SimSun"/>
                <w:bCs/>
                <w:lang w:eastAsia="zh-CN"/>
              </w:rPr>
              <w:t>ANHK</w:t>
            </w:r>
            <w:r w:rsidRPr="00534096">
              <w:rPr>
                <w:rFonts w:eastAsia="SimSun"/>
                <w:bCs/>
                <w:lang w:eastAsia="zh-CN"/>
              </w:rPr>
              <w:t xml:space="preserve"> trong nước và thế giới; âm mưu, phương thức, thủ đoạn mới của các tổ chức tội phạm, khủng bố;</w:t>
            </w:r>
          </w:p>
          <w:p w:rsidR="00243C4F" w:rsidRPr="00A035B7" w:rsidRDefault="00243C4F" w:rsidP="008D1BB4">
            <w:pPr>
              <w:spacing w:before="40" w:after="40"/>
              <w:ind w:left="57" w:right="57"/>
              <w:jc w:val="both"/>
              <w:rPr>
                <w:rFonts w:eastAsia="SimSun"/>
                <w:bCs/>
                <w:spacing w:val="-12"/>
                <w:lang w:eastAsia="zh-CN"/>
              </w:rPr>
            </w:pPr>
            <w:r w:rsidRPr="00A035B7">
              <w:rPr>
                <w:rFonts w:eastAsia="SimSun"/>
                <w:bCs/>
                <w:spacing w:val="-12"/>
                <w:lang w:eastAsia="zh-CN"/>
              </w:rPr>
              <w:t>- Cập nhật các thủ đoạn che giấu vật phẩm nguy hiểm.</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3</w:t>
            </w:r>
          </w:p>
        </w:tc>
        <w:tc>
          <w:tcPr>
            <w:tcW w:w="3113" w:type="pct"/>
            <w:shd w:val="clear" w:color="auto" w:fill="FFFFFF"/>
            <w:vAlign w:val="center"/>
          </w:tcPr>
          <w:p w:rsidR="00243C4F" w:rsidRPr="00534096" w:rsidRDefault="00243C4F" w:rsidP="00A035B7">
            <w:pPr>
              <w:spacing w:before="40" w:after="40"/>
              <w:ind w:left="57" w:right="57"/>
              <w:jc w:val="both"/>
              <w:rPr>
                <w:rFonts w:eastAsia="SimSun"/>
                <w:bCs/>
                <w:lang w:eastAsia="zh-CN"/>
              </w:rPr>
            </w:pPr>
            <w:r w:rsidRPr="00534096">
              <w:rPr>
                <w:rFonts w:eastAsia="SimSun"/>
                <w:bCs/>
                <w:lang w:eastAsia="zh-CN"/>
              </w:rPr>
              <w:t>Kiểm tra giấy tờ hành khách, người không phả</w:t>
            </w:r>
            <w:r w:rsidR="00F81022" w:rsidRPr="00534096">
              <w:rPr>
                <w:rFonts w:eastAsia="SimSun"/>
                <w:bCs/>
                <w:lang w:eastAsia="zh-CN"/>
              </w:rPr>
              <w:t>i hành khách</w:t>
            </w:r>
            <w:r w:rsidRPr="00534096">
              <w:rPr>
                <w:rFonts w:eastAsia="SimSun"/>
                <w:bCs/>
                <w:lang w:eastAsia="zh-CN"/>
              </w:rPr>
              <w:t>:</w:t>
            </w:r>
            <w:r w:rsidR="00A035B7">
              <w:rPr>
                <w:rFonts w:eastAsia="SimSun"/>
                <w:bCs/>
                <w:lang w:eastAsia="zh-CN"/>
              </w:rPr>
              <w:t xml:space="preserve"> t</w:t>
            </w:r>
            <w:r w:rsidRPr="00534096">
              <w:rPr>
                <w:rFonts w:eastAsia="SimSun"/>
                <w:bCs/>
                <w:lang w:eastAsia="zh-CN"/>
              </w:rPr>
              <w:t>hực hành luyện tập (nội dung thực hành theo công việc được giao).</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3113" w:type="pct"/>
            <w:shd w:val="clear" w:color="auto" w:fill="FFFFFF"/>
            <w:vAlign w:val="center"/>
          </w:tcPr>
          <w:p w:rsidR="00243C4F" w:rsidRPr="00534096" w:rsidRDefault="00243C4F" w:rsidP="00A035B7">
            <w:pPr>
              <w:spacing w:before="40" w:after="40"/>
              <w:ind w:left="57" w:right="57"/>
              <w:jc w:val="both"/>
              <w:rPr>
                <w:rFonts w:eastAsia="SimSun"/>
                <w:bCs/>
                <w:lang w:eastAsia="zh-CN"/>
              </w:rPr>
            </w:pPr>
            <w:r w:rsidRPr="00534096">
              <w:rPr>
                <w:rFonts w:eastAsia="SimSun"/>
                <w:bCs/>
                <w:lang w:eastAsia="zh-CN"/>
              </w:rPr>
              <w:t>Kiểm tra trực quan, lục soát:</w:t>
            </w:r>
            <w:r w:rsidR="00A035B7">
              <w:rPr>
                <w:rFonts w:eastAsia="SimSun"/>
                <w:bCs/>
                <w:lang w:eastAsia="zh-CN"/>
              </w:rPr>
              <w:t xml:space="preserve"> t</w:t>
            </w:r>
            <w:r w:rsidRPr="00534096">
              <w:rPr>
                <w:rFonts w:eastAsia="SimSun"/>
                <w:bCs/>
                <w:lang w:eastAsia="zh-CN"/>
              </w:rPr>
              <w:t>hực hành luyện tập (nội dung thực hành theo công việc được giao).</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5</w:t>
            </w:r>
          </w:p>
        </w:tc>
        <w:tc>
          <w:tcPr>
            <w:tcW w:w="3113" w:type="pct"/>
            <w:shd w:val="clear" w:color="auto" w:fill="FFFFFF"/>
            <w:vAlign w:val="center"/>
          </w:tcPr>
          <w:p w:rsidR="00243C4F" w:rsidRPr="00534096" w:rsidRDefault="00243C4F" w:rsidP="00A035B7">
            <w:pPr>
              <w:spacing w:before="40" w:after="40"/>
              <w:ind w:left="57" w:right="57"/>
              <w:jc w:val="both"/>
              <w:rPr>
                <w:rFonts w:eastAsia="SimSun"/>
                <w:bCs/>
                <w:lang w:eastAsia="zh-CN"/>
              </w:rPr>
            </w:pPr>
            <w:r w:rsidRPr="00534096">
              <w:rPr>
                <w:rFonts w:eastAsia="SimSun"/>
                <w:bCs/>
                <w:lang w:eastAsia="zh-CN"/>
              </w:rPr>
              <w:t>Kiểm tra, nhận biết vật phẩm nguy hiểm bằng cổng từ, thiết bị soi chiếu cơ thể (nếu có trang bị), thiết bị phát hiện kim loại cầm tay:</w:t>
            </w:r>
            <w:r w:rsidR="00A035B7">
              <w:rPr>
                <w:rFonts w:eastAsia="SimSun"/>
                <w:bCs/>
                <w:lang w:eastAsia="zh-CN"/>
              </w:rPr>
              <w:t xml:space="preserve"> th</w:t>
            </w:r>
            <w:r w:rsidRPr="00534096">
              <w:rPr>
                <w:rFonts w:eastAsia="SimSun"/>
                <w:bCs/>
                <w:lang w:eastAsia="zh-CN"/>
              </w:rPr>
              <w:t>ực hành luyện tập.</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6</w:t>
            </w:r>
          </w:p>
        </w:tc>
        <w:tc>
          <w:tcPr>
            <w:tcW w:w="3113" w:type="pct"/>
            <w:shd w:val="clear" w:color="auto" w:fill="FFFFFF"/>
            <w:vAlign w:val="center"/>
          </w:tcPr>
          <w:p w:rsidR="00243C4F" w:rsidRPr="00534096" w:rsidRDefault="00243C4F" w:rsidP="00A035B7">
            <w:pPr>
              <w:spacing w:before="40" w:after="40"/>
              <w:ind w:left="57" w:right="57"/>
              <w:jc w:val="both"/>
              <w:rPr>
                <w:rFonts w:eastAsia="SimSun"/>
                <w:bCs/>
                <w:lang w:eastAsia="zh-CN"/>
              </w:rPr>
            </w:pPr>
            <w:r w:rsidRPr="00534096">
              <w:rPr>
                <w:rFonts w:eastAsia="SimSun"/>
                <w:bCs/>
                <w:lang w:eastAsia="zh-CN"/>
              </w:rPr>
              <w:t>Kiểm tra bằng thiết bị phát hiện chất nổ:</w:t>
            </w:r>
            <w:r w:rsidR="00A035B7">
              <w:rPr>
                <w:rFonts w:eastAsia="SimSun"/>
                <w:bCs/>
                <w:lang w:eastAsia="zh-CN"/>
              </w:rPr>
              <w:t xml:space="preserve"> th</w:t>
            </w:r>
            <w:r w:rsidRPr="00534096">
              <w:rPr>
                <w:rFonts w:eastAsia="SimSun"/>
                <w:bCs/>
                <w:lang w:eastAsia="zh-CN"/>
              </w:rPr>
              <w:t>ực hành luyện tập.</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7</w:t>
            </w:r>
          </w:p>
        </w:tc>
        <w:tc>
          <w:tcPr>
            <w:tcW w:w="3113" w:type="pct"/>
            <w:shd w:val="clear" w:color="auto" w:fill="FFFFFF"/>
            <w:vAlign w:val="center"/>
          </w:tcPr>
          <w:p w:rsidR="00243C4F" w:rsidRPr="00534096" w:rsidRDefault="00243C4F" w:rsidP="00A035B7">
            <w:pPr>
              <w:spacing w:before="40" w:after="40"/>
              <w:ind w:left="57" w:right="57"/>
              <w:jc w:val="both"/>
              <w:rPr>
                <w:rFonts w:eastAsia="SimSun"/>
                <w:bCs/>
                <w:lang w:eastAsia="zh-CN"/>
              </w:rPr>
            </w:pPr>
            <w:r w:rsidRPr="00534096">
              <w:rPr>
                <w:rFonts w:eastAsia="SimSun"/>
                <w:bCs/>
                <w:lang w:eastAsia="zh-CN"/>
              </w:rPr>
              <w:t>Giám sát ANHK bằng thiết bị kỹ thuật (chỉ áp dụng với nhân viên giám sát ANHK bằng thiết bị kỹ thuật):</w:t>
            </w:r>
            <w:r w:rsidR="00A035B7">
              <w:rPr>
                <w:rFonts w:eastAsia="SimSun"/>
                <w:bCs/>
                <w:lang w:eastAsia="zh-CN"/>
              </w:rPr>
              <w:t xml:space="preserve"> t</w:t>
            </w:r>
            <w:r w:rsidRPr="00534096">
              <w:rPr>
                <w:rFonts w:eastAsia="SimSun"/>
                <w:bCs/>
                <w:lang w:eastAsia="zh-CN"/>
              </w:rPr>
              <w:t>hực hành luyện tập.</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8</w:t>
            </w:r>
          </w:p>
        </w:tc>
        <w:tc>
          <w:tcPr>
            <w:tcW w:w="3113" w:type="pct"/>
            <w:shd w:val="clear" w:color="auto" w:fill="FFFFFF"/>
            <w:vAlign w:val="center"/>
          </w:tcPr>
          <w:p w:rsidR="00243C4F" w:rsidRPr="00534096" w:rsidRDefault="00243C4F" w:rsidP="00EE1FBC">
            <w:pPr>
              <w:spacing w:before="40" w:after="40"/>
              <w:ind w:left="57" w:right="57"/>
              <w:jc w:val="both"/>
              <w:rPr>
                <w:rFonts w:eastAsia="SimSun"/>
                <w:bCs/>
                <w:lang w:eastAsia="zh-CN"/>
              </w:rPr>
            </w:pPr>
            <w:r w:rsidRPr="00534096">
              <w:rPr>
                <w:rFonts w:eastAsia="SimSun"/>
                <w:bCs/>
                <w:lang w:eastAsia="zh-CN"/>
              </w:rPr>
              <w:t xml:space="preserve">Xử lý vụ việc vi phạm </w:t>
            </w:r>
            <w:r w:rsidR="00735887" w:rsidRPr="00534096">
              <w:rPr>
                <w:rFonts w:eastAsia="SimSun"/>
                <w:bCs/>
                <w:lang w:eastAsia="zh-CN"/>
              </w:rPr>
              <w:t>ANHK</w:t>
            </w:r>
            <w:r w:rsidRPr="00534096">
              <w:rPr>
                <w:rFonts w:eastAsia="SimSun"/>
                <w:bCs/>
                <w:lang w:eastAsia="zh-CN"/>
              </w:rPr>
              <w:t>:</w:t>
            </w:r>
            <w:r w:rsidR="00EE1FBC">
              <w:rPr>
                <w:rFonts w:eastAsia="SimSun"/>
                <w:bCs/>
                <w:lang w:eastAsia="zh-CN"/>
              </w:rPr>
              <w:t xml:space="preserve"> c</w:t>
            </w:r>
            <w:r w:rsidRPr="00534096">
              <w:rPr>
                <w:rFonts w:eastAsia="SimSun"/>
                <w:bCs/>
                <w:lang w:eastAsia="zh-CN"/>
              </w:rPr>
              <w:t>ập nhật quy định, hướng dẫn mới.</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9</w:t>
            </w:r>
          </w:p>
        </w:tc>
        <w:tc>
          <w:tcPr>
            <w:tcW w:w="3113" w:type="pct"/>
            <w:shd w:val="clear" w:color="auto" w:fill="FFFFFF"/>
            <w:vAlign w:val="center"/>
          </w:tcPr>
          <w:p w:rsidR="00243C4F" w:rsidRPr="00534096" w:rsidRDefault="00243C4F" w:rsidP="00EE1FBC">
            <w:pPr>
              <w:spacing w:before="40" w:after="40"/>
              <w:ind w:left="57" w:right="57"/>
              <w:jc w:val="both"/>
              <w:rPr>
                <w:rFonts w:eastAsia="SimSun"/>
                <w:bCs/>
                <w:lang w:eastAsia="zh-CN"/>
              </w:rPr>
            </w:pPr>
            <w:r w:rsidRPr="00534096">
              <w:rPr>
                <w:rFonts w:eastAsia="SimSun"/>
                <w:bCs/>
                <w:lang w:eastAsia="zh-CN"/>
              </w:rPr>
              <w:t xml:space="preserve">Luyện tập quy trình ứng phó hành vi can thiệp bất hợp pháp vào hoạt động </w:t>
            </w:r>
            <w:r w:rsidR="00430047" w:rsidRPr="00534096">
              <w:rPr>
                <w:rFonts w:eastAsia="SimSun"/>
                <w:bCs/>
                <w:lang w:eastAsia="zh-CN"/>
              </w:rPr>
              <w:t>HKDD</w:t>
            </w:r>
            <w:r w:rsidRPr="00534096">
              <w:rPr>
                <w:rFonts w:eastAsia="SimSun"/>
                <w:bCs/>
                <w:lang w:eastAsia="zh-CN"/>
              </w:rPr>
              <w:t>:</w:t>
            </w:r>
            <w:r w:rsidR="00EE1FBC">
              <w:rPr>
                <w:rFonts w:eastAsia="SimSun"/>
                <w:bCs/>
                <w:lang w:eastAsia="zh-CN"/>
              </w:rPr>
              <w:t xml:space="preserve"> t</w:t>
            </w:r>
            <w:r w:rsidRPr="00534096">
              <w:rPr>
                <w:rFonts w:eastAsia="SimSun"/>
                <w:bCs/>
                <w:lang w:eastAsia="zh-CN"/>
              </w:rPr>
              <w:t>hực hành luyện tập các tình huống tiêu biểu.</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10</w:t>
            </w:r>
          </w:p>
        </w:tc>
        <w:tc>
          <w:tcPr>
            <w:tcW w:w="3113" w:type="pct"/>
            <w:shd w:val="clear" w:color="auto" w:fill="FFFFFF"/>
            <w:vAlign w:val="center"/>
          </w:tcPr>
          <w:p w:rsidR="00243C4F" w:rsidRPr="00534096" w:rsidRDefault="00243C4F" w:rsidP="00EE1FBC">
            <w:pPr>
              <w:spacing w:before="40" w:after="40"/>
              <w:ind w:left="57" w:right="57"/>
              <w:jc w:val="both"/>
              <w:rPr>
                <w:rFonts w:eastAsia="SimSun"/>
                <w:bCs/>
                <w:lang w:eastAsia="zh-CN"/>
              </w:rPr>
            </w:pPr>
            <w:r w:rsidRPr="00534096">
              <w:rPr>
                <w:rFonts w:eastAsia="SimSun"/>
                <w:bCs/>
                <w:lang w:eastAsia="zh-CN"/>
              </w:rPr>
              <w:t>Bảo vệ tàu bay, công trình hàng không, tài sản giá trị cao; tuần tra:</w:t>
            </w:r>
            <w:r w:rsidR="00EE1FBC">
              <w:rPr>
                <w:rFonts w:eastAsia="SimSun"/>
                <w:bCs/>
                <w:lang w:eastAsia="zh-CN"/>
              </w:rPr>
              <w:t xml:space="preserve"> t</w:t>
            </w:r>
            <w:r w:rsidRPr="00534096">
              <w:rPr>
                <w:rFonts w:eastAsia="SimSun"/>
                <w:bCs/>
                <w:lang w:eastAsia="zh-CN"/>
              </w:rPr>
              <w:t>hực hành luyện tập.</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11</w:t>
            </w:r>
          </w:p>
        </w:tc>
        <w:tc>
          <w:tcPr>
            <w:tcW w:w="3113" w:type="pct"/>
            <w:shd w:val="clear" w:color="auto" w:fill="FFFFFF"/>
            <w:vAlign w:val="center"/>
          </w:tcPr>
          <w:p w:rsidR="00243C4F" w:rsidRPr="00534096" w:rsidRDefault="00243C4F" w:rsidP="00EE1FBC">
            <w:pPr>
              <w:spacing w:before="40" w:after="40"/>
              <w:ind w:left="57" w:right="57"/>
              <w:jc w:val="both"/>
              <w:rPr>
                <w:rFonts w:eastAsia="SimSun"/>
                <w:bCs/>
                <w:lang w:eastAsia="zh-CN"/>
              </w:rPr>
            </w:pPr>
            <w:r w:rsidRPr="00534096">
              <w:rPr>
                <w:rFonts w:eastAsia="SimSun"/>
                <w:bCs/>
                <w:lang w:eastAsia="zh-CN"/>
              </w:rPr>
              <w:t>Đạo đức, tác phong, giao tiếp ứng xử, kỷ luật của lực lượng kiểm soát ANHK:</w:t>
            </w:r>
            <w:r w:rsidR="00EE1FBC">
              <w:rPr>
                <w:rFonts w:eastAsia="SimSun"/>
                <w:bCs/>
                <w:lang w:eastAsia="zh-CN"/>
              </w:rPr>
              <w:t xml:space="preserve"> t</w:t>
            </w:r>
            <w:r w:rsidRPr="00534096">
              <w:rPr>
                <w:rFonts w:eastAsia="SimSun"/>
                <w:bCs/>
                <w:lang w:eastAsia="zh-CN"/>
              </w:rPr>
              <w:t>hực hành luyện tập.</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12</w:t>
            </w:r>
          </w:p>
        </w:tc>
        <w:tc>
          <w:tcPr>
            <w:tcW w:w="3113" w:type="pct"/>
            <w:shd w:val="clear" w:color="auto" w:fill="FFFFFF"/>
            <w:vAlign w:val="center"/>
          </w:tcPr>
          <w:p w:rsidR="00243C4F" w:rsidRPr="00534096" w:rsidRDefault="00243C4F" w:rsidP="00EE1FBC">
            <w:pPr>
              <w:spacing w:before="40" w:after="40"/>
              <w:ind w:left="57" w:right="57"/>
              <w:jc w:val="both"/>
              <w:rPr>
                <w:rFonts w:eastAsia="SimSun"/>
                <w:bCs/>
                <w:lang w:eastAsia="zh-CN"/>
              </w:rPr>
            </w:pPr>
            <w:r w:rsidRPr="00534096">
              <w:rPr>
                <w:rFonts w:eastAsia="SimSun"/>
                <w:bCs/>
                <w:lang w:eastAsia="zh-CN"/>
              </w:rPr>
              <w:t xml:space="preserve">An toàn hàng không, khẩn nguy cứu nạn, phòng chống cháy nổ: </w:t>
            </w:r>
            <w:r w:rsidR="00EE1FBC">
              <w:rPr>
                <w:rFonts w:eastAsia="SimSun"/>
                <w:bCs/>
                <w:lang w:eastAsia="zh-CN"/>
              </w:rPr>
              <w:t>t</w:t>
            </w:r>
            <w:r w:rsidRPr="00534096">
              <w:rPr>
                <w:rFonts w:eastAsia="SimSun"/>
                <w:bCs/>
                <w:lang w:eastAsia="zh-CN"/>
              </w:rPr>
              <w:t>hực hiện theo quy định</w:t>
            </w:r>
            <w:r w:rsidR="00EC6C8C">
              <w:rPr>
                <w:rFonts w:eastAsia="SimSun"/>
                <w:bCs/>
                <w:lang w:eastAsia="zh-CN"/>
              </w:rPr>
              <w:t xml:space="preserve"> pháp luật</w:t>
            </w:r>
            <w:r w:rsidRPr="00534096">
              <w:rPr>
                <w:rFonts w:eastAsia="SimSun"/>
                <w:bCs/>
                <w:lang w:eastAsia="zh-CN"/>
              </w:rPr>
              <w:t xml:space="preserve"> về an toàn hàng không, khẩn nguy cứu nạn, phòng chống cháy nổ</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p>
        </w:tc>
        <w:tc>
          <w:tcPr>
            <w:tcW w:w="3113" w:type="pct"/>
            <w:shd w:val="clear" w:color="auto" w:fill="FFFFFF"/>
            <w:vAlign w:val="center"/>
          </w:tcPr>
          <w:p w:rsidR="00243C4F" w:rsidRPr="00534096" w:rsidRDefault="00243C4F" w:rsidP="008D1BB4">
            <w:pPr>
              <w:jc w:val="center"/>
              <w:rPr>
                <w:lang w:val="it-IT"/>
              </w:rPr>
            </w:pPr>
            <w:r w:rsidRPr="00534096">
              <w:rPr>
                <w:rFonts w:eastAsia="SimSun"/>
                <w:b/>
                <w:bCs/>
                <w:lang w:val="en-GB" w:eastAsia="zh-CN"/>
              </w:rPr>
              <w:t>TỔNG CỘNG</w:t>
            </w:r>
          </w:p>
        </w:tc>
        <w:tc>
          <w:tcPr>
            <w:tcW w:w="46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eastAsia="zh-CN"/>
              </w:rPr>
              <w:t>28</w:t>
            </w:r>
          </w:p>
        </w:tc>
        <w:tc>
          <w:tcPr>
            <w:tcW w:w="582" w:type="pct"/>
            <w:tcBorders>
              <w:lef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eastAsia="zh-CN"/>
              </w:rPr>
              <w:t>6</w:t>
            </w:r>
          </w:p>
        </w:tc>
        <w:tc>
          <w:tcPr>
            <w:tcW w:w="500" w:type="pct"/>
            <w:tcBorders>
              <w:lef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eastAsia="zh-CN"/>
              </w:rPr>
              <w:t>22</w:t>
            </w:r>
          </w:p>
        </w:tc>
      </w:tr>
    </w:tbl>
    <w:p w:rsidR="00243C4F" w:rsidRPr="00534096" w:rsidRDefault="00243C4F" w:rsidP="001B7091">
      <w:pPr>
        <w:spacing w:before="120" w:after="120"/>
        <w:ind w:firstLine="709"/>
        <w:jc w:val="both"/>
        <w:rPr>
          <w:bCs/>
        </w:rPr>
      </w:pPr>
      <w:r w:rsidRPr="00534096">
        <w:rPr>
          <w:lang w:val="nl-NL"/>
        </w:rPr>
        <w:t>b)</w:t>
      </w:r>
      <w:r w:rsidRPr="00534096">
        <w:rPr>
          <w:b/>
          <w:bCs/>
          <w:lang w:val="nl-NL"/>
        </w:rPr>
        <w:t xml:space="preserve"> </w:t>
      </w:r>
      <w:r w:rsidRPr="00534096">
        <w:rPr>
          <w:bCs/>
        </w:rPr>
        <w:t xml:space="preserve">Nhân viên </w:t>
      </w:r>
      <w:r w:rsidR="00BE4E4F" w:rsidRPr="00534096">
        <w:rPr>
          <w:bCs/>
        </w:rPr>
        <w:t>ANKS</w:t>
      </w:r>
      <w:r w:rsidRPr="00534096">
        <w:rPr>
          <w:bCs/>
        </w:rPr>
        <w:t xml:space="preserve"> theo quy chế </w:t>
      </w:r>
      <w:r w:rsidR="00735887" w:rsidRPr="00534096">
        <w:rPr>
          <w:bCs/>
        </w:rPr>
        <w:t>ANHK</w:t>
      </w:r>
      <w:r w:rsidRPr="00534096">
        <w:rPr>
          <w:bCs/>
        </w:rPr>
        <w:t xml:space="preserve"> của doanh nghiệp cung cấp suất ăn hàng không, xăng dầu hàng không; </w:t>
      </w:r>
      <w:r w:rsidRPr="00534096">
        <w:t>d</w:t>
      </w:r>
      <w:r w:rsidRPr="00534096">
        <w:rPr>
          <w:lang w:val="vi-VN"/>
        </w:rPr>
        <w:t>oanh nghiệp sản xuất, bảo dưỡng, sửa chữa tàu bay, thiết bị tàu bay</w:t>
      </w:r>
      <w:r w:rsidRPr="00534096">
        <w:rPr>
          <w:bCs/>
        </w:rPr>
        <w:t>; doanh nghiệp cung cấp dịch vụ bảo đảm hoạt động bay</w:t>
      </w:r>
    </w:p>
    <w:tbl>
      <w:tblPr>
        <w:tblW w:w="503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5826"/>
        <w:gridCol w:w="850"/>
        <w:gridCol w:w="848"/>
        <w:gridCol w:w="991"/>
      </w:tblGrid>
      <w:tr w:rsidR="00243C4F" w:rsidRPr="00DF42A4" w:rsidTr="008D1BB4">
        <w:trPr>
          <w:trHeight w:val="397"/>
          <w:tblHeader/>
        </w:trPr>
        <w:tc>
          <w:tcPr>
            <w:tcW w:w="341" w:type="pct"/>
            <w:vMerge w:val="restart"/>
            <w:shd w:val="clear" w:color="auto" w:fill="FFFFFF"/>
            <w:vAlign w:val="center"/>
          </w:tcPr>
          <w:p w:rsidR="00243C4F" w:rsidRPr="00534096" w:rsidRDefault="00243C4F" w:rsidP="008D1BB4">
            <w:pPr>
              <w:jc w:val="center"/>
            </w:pPr>
            <w:r w:rsidRPr="00534096">
              <w:rPr>
                <w:b/>
              </w:rPr>
              <w:t>SỐ TT</w:t>
            </w:r>
          </w:p>
        </w:tc>
        <w:tc>
          <w:tcPr>
            <w:tcW w:w="3188"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471"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41" w:type="pct"/>
            <w:vMerge/>
            <w:shd w:val="clear" w:color="auto" w:fill="FFFFFF"/>
            <w:vAlign w:val="center"/>
          </w:tcPr>
          <w:p w:rsidR="00243C4F" w:rsidRPr="00534096" w:rsidRDefault="00243C4F" w:rsidP="008D1BB4">
            <w:pPr>
              <w:jc w:val="center"/>
            </w:pPr>
          </w:p>
        </w:tc>
        <w:tc>
          <w:tcPr>
            <w:tcW w:w="3188" w:type="pct"/>
            <w:vMerge/>
            <w:shd w:val="clear" w:color="auto" w:fill="FFFFFF"/>
            <w:vAlign w:val="center"/>
          </w:tcPr>
          <w:p w:rsidR="00243C4F" w:rsidRPr="00534096" w:rsidRDefault="00243C4F" w:rsidP="008D1BB4"/>
        </w:tc>
        <w:tc>
          <w:tcPr>
            <w:tcW w:w="465" w:type="pct"/>
            <w:tcBorders>
              <w:right w:val="single" w:sz="4" w:space="0" w:color="auto"/>
            </w:tcBorders>
            <w:shd w:val="clear" w:color="auto" w:fill="FFFFFF"/>
          </w:tcPr>
          <w:p w:rsidR="00243C4F" w:rsidRPr="00534096" w:rsidRDefault="00243C4F" w:rsidP="008D1BB4">
            <w:pPr>
              <w:jc w:val="center"/>
              <w:rPr>
                <w:b/>
              </w:rPr>
            </w:pPr>
            <w:r w:rsidRPr="00534096">
              <w:rPr>
                <w:b/>
              </w:rPr>
              <w:t>Tổng</w:t>
            </w:r>
          </w:p>
        </w:tc>
        <w:tc>
          <w:tcPr>
            <w:tcW w:w="464" w:type="pct"/>
            <w:tcBorders>
              <w:left w:val="single" w:sz="4" w:space="0" w:color="auto"/>
            </w:tcBorders>
            <w:shd w:val="clear" w:color="auto" w:fill="FFFFFF"/>
            <w:vAlign w:val="center"/>
          </w:tcPr>
          <w:p w:rsidR="00243C4F" w:rsidRPr="00534096" w:rsidRDefault="00243C4F" w:rsidP="008D1BB4">
            <w:pPr>
              <w:jc w:val="center"/>
              <w:rPr>
                <w:b/>
              </w:rPr>
            </w:pPr>
            <w:r w:rsidRPr="00534096">
              <w:rPr>
                <w:b/>
              </w:rPr>
              <w:t>Lý thuyết</w:t>
            </w:r>
          </w:p>
        </w:tc>
        <w:tc>
          <w:tcPr>
            <w:tcW w:w="542" w:type="pct"/>
            <w:tcBorders>
              <w:left w:val="single" w:sz="4" w:space="0" w:color="auto"/>
            </w:tcBorders>
            <w:shd w:val="clear" w:color="auto" w:fill="FFFFFF"/>
            <w:vAlign w:val="center"/>
          </w:tcPr>
          <w:p w:rsidR="00243C4F" w:rsidRPr="00534096" w:rsidRDefault="00243C4F" w:rsidP="008D1BB4">
            <w:pPr>
              <w:jc w:val="center"/>
              <w:rPr>
                <w:b/>
              </w:rPr>
            </w:pPr>
            <w:r w:rsidRPr="00534096">
              <w:rPr>
                <w:b/>
              </w:rPr>
              <w:t>Thực hành</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Các văn bản pháp luật, quy định liên quan đến công tác đảm bảo </w:t>
            </w:r>
            <w:r w:rsidR="00735887" w:rsidRPr="00534096">
              <w:rPr>
                <w:rFonts w:eastAsia="SimSun"/>
                <w:bCs/>
                <w:lang w:eastAsia="zh-CN"/>
              </w:rPr>
              <w:t>ANHK</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Nhắc lại các quy định cơ bản;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Cập nhật quy định mới.</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2"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3188"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Các mối đe dọa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Cập nhật tình hình </w:t>
            </w:r>
            <w:r w:rsidR="00735887" w:rsidRPr="00534096">
              <w:rPr>
                <w:rFonts w:eastAsia="SimSun"/>
                <w:bCs/>
                <w:lang w:eastAsia="zh-CN"/>
              </w:rPr>
              <w:t>ANHK</w:t>
            </w:r>
            <w:r w:rsidRPr="00534096">
              <w:rPr>
                <w:rFonts w:eastAsia="SimSun"/>
                <w:bCs/>
                <w:lang w:eastAsia="zh-CN"/>
              </w:rPr>
              <w:t xml:space="preserve"> trong nước và thế giới; âm mưu, phương thức, thủ đoạn mới của các tổ chức tội phạm, khủng bố;</w:t>
            </w:r>
          </w:p>
          <w:p w:rsidR="00243C4F" w:rsidRPr="00EF0691" w:rsidRDefault="00243C4F" w:rsidP="008D1BB4">
            <w:pPr>
              <w:spacing w:before="40" w:after="40"/>
              <w:ind w:left="57" w:right="57"/>
              <w:jc w:val="both"/>
              <w:rPr>
                <w:rFonts w:eastAsia="SimSun"/>
                <w:bCs/>
                <w:spacing w:val="-8"/>
                <w:lang w:eastAsia="zh-CN"/>
              </w:rPr>
            </w:pPr>
            <w:r w:rsidRPr="00EF0691">
              <w:rPr>
                <w:rFonts w:eastAsia="SimSun"/>
                <w:bCs/>
                <w:spacing w:val="-8"/>
                <w:lang w:eastAsia="zh-CN"/>
              </w:rPr>
              <w:t>- Cập nhật các thủ đoạn che giấu vật phẩm nguy hiểm.</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542"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3</w:t>
            </w:r>
          </w:p>
        </w:tc>
        <w:tc>
          <w:tcPr>
            <w:tcW w:w="3188" w:type="pct"/>
            <w:shd w:val="clear" w:color="auto" w:fill="FFFFFF"/>
            <w:vAlign w:val="center"/>
          </w:tcPr>
          <w:p w:rsidR="00243C4F" w:rsidRPr="00534096" w:rsidRDefault="00243C4F" w:rsidP="00EF0691">
            <w:pPr>
              <w:spacing w:before="40" w:after="40"/>
              <w:ind w:left="57" w:right="57"/>
              <w:jc w:val="both"/>
              <w:rPr>
                <w:rFonts w:eastAsia="SimSun"/>
                <w:bCs/>
                <w:lang w:eastAsia="zh-CN"/>
              </w:rPr>
            </w:pPr>
            <w:r w:rsidRPr="00534096">
              <w:rPr>
                <w:rFonts w:eastAsia="SimSun"/>
                <w:bCs/>
                <w:lang w:eastAsia="zh-CN"/>
              </w:rPr>
              <w:t>Kiểm tra giấy tờ người ra, vào cơ quan, đơn vị:</w:t>
            </w:r>
            <w:r w:rsidR="00EF0691">
              <w:rPr>
                <w:rFonts w:eastAsia="SimSun"/>
                <w:bCs/>
                <w:lang w:eastAsia="zh-CN"/>
              </w:rPr>
              <w:t xml:space="preserve"> t</w:t>
            </w:r>
            <w:r w:rsidRPr="00534096">
              <w:rPr>
                <w:rFonts w:eastAsia="SimSun"/>
                <w:bCs/>
                <w:lang w:eastAsia="zh-CN"/>
              </w:rPr>
              <w:t>hực hành luyện tập (nội dung thực hành theo công việc được giao).</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42"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3188" w:type="pct"/>
            <w:shd w:val="clear" w:color="auto" w:fill="FFFFFF"/>
            <w:vAlign w:val="center"/>
          </w:tcPr>
          <w:p w:rsidR="00243C4F" w:rsidRPr="00534096" w:rsidRDefault="00243C4F" w:rsidP="00EF0691">
            <w:pPr>
              <w:spacing w:before="40" w:after="40"/>
              <w:ind w:left="57" w:right="57"/>
              <w:jc w:val="both"/>
              <w:rPr>
                <w:rFonts w:eastAsia="SimSun"/>
                <w:bCs/>
                <w:lang w:eastAsia="zh-CN"/>
              </w:rPr>
            </w:pPr>
            <w:r w:rsidRPr="00534096">
              <w:rPr>
                <w:rFonts w:eastAsia="SimSun"/>
                <w:bCs/>
                <w:lang w:eastAsia="zh-CN"/>
              </w:rPr>
              <w:t>Kiểm tra, nhận biết vật phẩm nguy hiểm bằng thiết bị phát hiện kim loại cầm tay, kiểm tra trực quan, lục soát ANHK:</w:t>
            </w:r>
            <w:r w:rsidR="00EF0691">
              <w:rPr>
                <w:rFonts w:eastAsia="SimSun"/>
                <w:bCs/>
                <w:lang w:eastAsia="zh-CN"/>
              </w:rPr>
              <w:t xml:space="preserve"> t</w:t>
            </w:r>
            <w:r w:rsidRPr="00534096">
              <w:rPr>
                <w:rFonts w:eastAsia="SimSun"/>
                <w:bCs/>
                <w:lang w:eastAsia="zh-CN"/>
              </w:rPr>
              <w:t>hực hành luyện tập.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42"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5</w:t>
            </w:r>
          </w:p>
        </w:tc>
        <w:tc>
          <w:tcPr>
            <w:tcW w:w="3188" w:type="pct"/>
            <w:shd w:val="clear" w:color="auto" w:fill="FFFFFF"/>
            <w:vAlign w:val="center"/>
          </w:tcPr>
          <w:p w:rsidR="00243C4F" w:rsidRPr="00534096" w:rsidRDefault="00243C4F" w:rsidP="00EF0691">
            <w:pPr>
              <w:spacing w:before="40" w:after="40"/>
              <w:ind w:left="57" w:right="57"/>
              <w:jc w:val="both"/>
              <w:rPr>
                <w:rFonts w:eastAsia="SimSun"/>
                <w:bCs/>
                <w:lang w:eastAsia="zh-CN"/>
              </w:rPr>
            </w:pPr>
            <w:r w:rsidRPr="00534096">
              <w:rPr>
                <w:rFonts w:eastAsia="SimSun"/>
                <w:bCs/>
                <w:lang w:eastAsia="zh-CN"/>
              </w:rPr>
              <w:t>Kiểm tra bằng thiết bị phát hiện chất nổ (nếu có trang bị):</w:t>
            </w:r>
            <w:r w:rsidR="00EF0691">
              <w:rPr>
                <w:rFonts w:eastAsia="SimSun"/>
                <w:bCs/>
                <w:lang w:eastAsia="zh-CN"/>
              </w:rPr>
              <w:t xml:space="preserve"> t</w:t>
            </w:r>
            <w:r w:rsidRPr="00534096">
              <w:rPr>
                <w:rFonts w:eastAsia="SimSun"/>
                <w:bCs/>
                <w:lang w:eastAsia="zh-CN"/>
              </w:rPr>
              <w:t>hực hành luyện tập.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42"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6</w:t>
            </w:r>
          </w:p>
        </w:tc>
        <w:tc>
          <w:tcPr>
            <w:tcW w:w="3188" w:type="pct"/>
            <w:shd w:val="clear" w:color="auto" w:fill="FFFFFF"/>
            <w:vAlign w:val="center"/>
          </w:tcPr>
          <w:p w:rsidR="00243C4F" w:rsidRPr="00534096" w:rsidRDefault="00243C4F" w:rsidP="00EF0691">
            <w:pPr>
              <w:spacing w:before="40" w:after="40"/>
              <w:ind w:left="57" w:right="57"/>
              <w:jc w:val="both"/>
              <w:rPr>
                <w:rFonts w:eastAsia="SimSun"/>
                <w:bCs/>
                <w:lang w:eastAsia="zh-CN"/>
              </w:rPr>
            </w:pPr>
            <w:r w:rsidRPr="00534096">
              <w:rPr>
                <w:rFonts w:eastAsia="SimSun"/>
                <w:bCs/>
                <w:lang w:eastAsia="zh-CN"/>
              </w:rPr>
              <w:t>Giám sát ANHK bằng thiết bị kỹ thuật (chỉ áp dụng với nhân viên giám sát ANHK bằng thiết bị kỹ thuật):</w:t>
            </w:r>
            <w:r w:rsidR="00EF0691">
              <w:rPr>
                <w:rFonts w:eastAsia="SimSun"/>
                <w:bCs/>
                <w:lang w:eastAsia="zh-CN"/>
              </w:rPr>
              <w:t xml:space="preserve"> t</w:t>
            </w:r>
            <w:r w:rsidRPr="00534096">
              <w:rPr>
                <w:rFonts w:eastAsia="SimSun"/>
                <w:bCs/>
                <w:lang w:eastAsia="zh-CN"/>
              </w:rPr>
              <w:t>hực hành luyện tập.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42"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w:t>
            </w:r>
          </w:p>
        </w:tc>
        <w:tc>
          <w:tcPr>
            <w:tcW w:w="3188" w:type="pct"/>
            <w:shd w:val="clear" w:color="auto" w:fill="FFFFFF"/>
            <w:vAlign w:val="center"/>
          </w:tcPr>
          <w:p w:rsidR="00243C4F" w:rsidRPr="00534096" w:rsidRDefault="00243C4F" w:rsidP="00EF0691">
            <w:pPr>
              <w:spacing w:before="40" w:after="40"/>
              <w:ind w:left="57" w:right="57"/>
              <w:jc w:val="both"/>
              <w:rPr>
                <w:rFonts w:eastAsia="SimSun"/>
                <w:bCs/>
                <w:lang w:eastAsia="zh-CN"/>
              </w:rPr>
            </w:pPr>
            <w:r w:rsidRPr="00534096">
              <w:rPr>
                <w:rFonts w:eastAsia="SimSun"/>
                <w:bCs/>
                <w:lang w:eastAsia="zh-CN"/>
              </w:rPr>
              <w:t xml:space="preserve">Xử lý vụ việc vi phạm </w:t>
            </w:r>
            <w:r w:rsidR="00735887" w:rsidRPr="00534096">
              <w:rPr>
                <w:rFonts w:eastAsia="SimSun"/>
                <w:bCs/>
                <w:lang w:eastAsia="zh-CN"/>
              </w:rPr>
              <w:t>ANHK</w:t>
            </w:r>
            <w:r w:rsidRPr="00534096">
              <w:rPr>
                <w:rFonts w:eastAsia="SimSun"/>
                <w:bCs/>
                <w:lang w:eastAsia="zh-CN"/>
              </w:rPr>
              <w:t>:</w:t>
            </w:r>
            <w:r w:rsidR="00EF0691">
              <w:rPr>
                <w:rFonts w:eastAsia="SimSun"/>
                <w:bCs/>
                <w:lang w:eastAsia="zh-CN"/>
              </w:rPr>
              <w:t xml:space="preserve"> c</w:t>
            </w:r>
            <w:r w:rsidRPr="00534096">
              <w:rPr>
                <w:rFonts w:eastAsia="SimSun"/>
                <w:bCs/>
                <w:lang w:eastAsia="zh-CN"/>
              </w:rPr>
              <w:t>ập nhật quy định, hướng dẫn mới.</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2"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3188" w:type="pct"/>
            <w:shd w:val="clear" w:color="auto" w:fill="FFFFFF"/>
            <w:vAlign w:val="center"/>
          </w:tcPr>
          <w:p w:rsidR="00243C4F" w:rsidRPr="00534096" w:rsidRDefault="00243C4F" w:rsidP="00CA6551">
            <w:pPr>
              <w:spacing w:before="40" w:after="40"/>
              <w:ind w:left="57" w:right="57"/>
              <w:jc w:val="both"/>
              <w:rPr>
                <w:rFonts w:eastAsia="SimSun"/>
                <w:bCs/>
                <w:lang w:eastAsia="zh-CN"/>
              </w:rPr>
            </w:pPr>
            <w:r w:rsidRPr="00534096">
              <w:rPr>
                <w:rFonts w:eastAsia="SimSun"/>
                <w:bCs/>
                <w:lang w:eastAsia="zh-CN"/>
              </w:rPr>
              <w:t xml:space="preserve">Luyện tập quy trình ứng phó hành vi can thiệp bất hợp pháp vào hoạt động </w:t>
            </w:r>
            <w:r w:rsidR="00430047" w:rsidRPr="00534096">
              <w:rPr>
                <w:rFonts w:eastAsia="SimSun"/>
                <w:bCs/>
                <w:lang w:eastAsia="zh-CN"/>
              </w:rPr>
              <w:t>HKDD</w:t>
            </w:r>
            <w:r w:rsidRPr="00534096">
              <w:rPr>
                <w:rFonts w:eastAsia="SimSun"/>
                <w:bCs/>
                <w:lang w:eastAsia="zh-CN"/>
              </w:rPr>
              <w:t>:</w:t>
            </w:r>
            <w:r w:rsidR="00CA6551">
              <w:rPr>
                <w:rFonts w:eastAsia="SimSun"/>
                <w:bCs/>
                <w:lang w:eastAsia="zh-CN"/>
              </w:rPr>
              <w:t xml:space="preserve"> t</w:t>
            </w:r>
            <w:r w:rsidRPr="00534096">
              <w:rPr>
                <w:rFonts w:eastAsia="SimSun"/>
                <w:bCs/>
                <w:lang w:eastAsia="zh-CN"/>
              </w:rPr>
              <w:t>hực hành luyện tập các tình huống tiêu biểu.</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42"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9</w:t>
            </w:r>
          </w:p>
        </w:tc>
        <w:tc>
          <w:tcPr>
            <w:tcW w:w="3188" w:type="pct"/>
            <w:shd w:val="clear" w:color="auto" w:fill="FFFFFF"/>
            <w:vAlign w:val="center"/>
          </w:tcPr>
          <w:p w:rsidR="00243C4F" w:rsidRPr="00534096" w:rsidRDefault="00243C4F" w:rsidP="00CA6551">
            <w:pPr>
              <w:spacing w:before="40" w:after="40"/>
              <w:ind w:left="57" w:right="57"/>
              <w:jc w:val="both"/>
              <w:rPr>
                <w:rFonts w:eastAsia="SimSun"/>
                <w:bCs/>
                <w:lang w:eastAsia="zh-CN"/>
              </w:rPr>
            </w:pPr>
            <w:r w:rsidRPr="00534096">
              <w:rPr>
                <w:rFonts w:eastAsia="SimSun"/>
                <w:bCs/>
                <w:lang w:eastAsia="zh-CN"/>
              </w:rPr>
              <w:t>Đạo đức, tác phong, giao tiếp ứng xử, kỷ luật của lực lượng kiểm soát ANHK:</w:t>
            </w:r>
            <w:r w:rsidR="00CA6551">
              <w:rPr>
                <w:rFonts w:eastAsia="SimSun"/>
                <w:bCs/>
                <w:lang w:eastAsia="zh-CN"/>
              </w:rPr>
              <w:t xml:space="preserve"> th</w:t>
            </w:r>
            <w:r w:rsidRPr="00534096">
              <w:rPr>
                <w:rFonts w:eastAsia="SimSun"/>
                <w:bCs/>
                <w:lang w:eastAsia="zh-CN"/>
              </w:rPr>
              <w:t>ực hành luyện tập.</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42"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10</w:t>
            </w:r>
          </w:p>
        </w:tc>
        <w:tc>
          <w:tcPr>
            <w:tcW w:w="3188" w:type="pct"/>
            <w:shd w:val="clear" w:color="auto" w:fill="FFFFFF"/>
            <w:vAlign w:val="center"/>
          </w:tcPr>
          <w:p w:rsidR="00243C4F" w:rsidRPr="00CA6551" w:rsidRDefault="00243C4F" w:rsidP="008D1BB4">
            <w:pPr>
              <w:spacing w:before="40" w:after="40"/>
              <w:ind w:left="57" w:right="57"/>
              <w:jc w:val="both"/>
              <w:rPr>
                <w:spacing w:val="-10"/>
                <w:lang w:val="it-IT"/>
              </w:rPr>
            </w:pPr>
            <w:r w:rsidRPr="00CA6551">
              <w:rPr>
                <w:rFonts w:eastAsia="SimSun"/>
                <w:bCs/>
                <w:spacing w:val="-10"/>
                <w:lang w:eastAsia="zh-CN"/>
              </w:rPr>
              <w:t>An toàn hàng không, khẩn nguy cứu nạn, phòng chống cháy nổ:</w:t>
            </w:r>
            <w:r w:rsidR="00CA6551" w:rsidRPr="00CA6551">
              <w:rPr>
                <w:rFonts w:eastAsia="SimSun"/>
                <w:bCs/>
                <w:spacing w:val="-10"/>
                <w:lang w:eastAsia="zh-CN"/>
              </w:rPr>
              <w:t xml:space="preserve"> t</w:t>
            </w:r>
            <w:r w:rsidRPr="00CA6551">
              <w:rPr>
                <w:rFonts w:eastAsia="SimSun"/>
                <w:bCs/>
                <w:spacing w:val="-10"/>
                <w:lang w:eastAsia="zh-CN"/>
              </w:rPr>
              <w:t>hực hiện theo quy định</w:t>
            </w:r>
            <w:r w:rsidR="00EC6C8C">
              <w:rPr>
                <w:rFonts w:eastAsia="SimSun"/>
                <w:bCs/>
                <w:spacing w:val="-10"/>
                <w:lang w:eastAsia="zh-CN"/>
              </w:rPr>
              <w:t xml:space="preserve"> pháp luật</w:t>
            </w:r>
            <w:r w:rsidRPr="00CA6551">
              <w:rPr>
                <w:rFonts w:eastAsia="SimSun"/>
                <w:bCs/>
                <w:spacing w:val="-10"/>
                <w:lang w:eastAsia="zh-CN"/>
              </w:rPr>
              <w:t xml:space="preserve"> về an toàn hàng không, khẩn nguy cứu nạn, phòng chống cháy nổ</w:t>
            </w:r>
            <w:r w:rsidR="00735093">
              <w:rPr>
                <w:rFonts w:eastAsia="SimSun"/>
                <w:bCs/>
                <w:spacing w:val="-10"/>
                <w:lang w:eastAsia="zh-CN"/>
              </w:rPr>
              <w:t>.</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46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542"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p>
        </w:tc>
        <w:tc>
          <w:tcPr>
            <w:tcW w:w="3188"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
                <w:bCs/>
                <w:lang w:val="en-GB" w:eastAsia="zh-CN"/>
              </w:rPr>
              <w:t>TỔNG CỘNG</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22</w:t>
            </w:r>
          </w:p>
        </w:tc>
        <w:tc>
          <w:tcPr>
            <w:tcW w:w="464"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8</w:t>
            </w:r>
          </w:p>
        </w:tc>
        <w:tc>
          <w:tcPr>
            <w:tcW w:w="542"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14</w:t>
            </w:r>
          </w:p>
        </w:tc>
      </w:tr>
    </w:tbl>
    <w:p w:rsidR="00243C4F" w:rsidRPr="00534096" w:rsidRDefault="00243C4F" w:rsidP="001B7091">
      <w:pPr>
        <w:spacing w:before="120" w:after="120"/>
        <w:ind w:firstLine="709"/>
        <w:jc w:val="both"/>
        <w:rPr>
          <w:bCs/>
        </w:rPr>
      </w:pPr>
      <w:r w:rsidRPr="00534096">
        <w:rPr>
          <w:lang w:val="nl-NL"/>
        </w:rPr>
        <w:t>c)</w:t>
      </w:r>
      <w:r w:rsidRPr="00534096">
        <w:rPr>
          <w:b/>
          <w:bCs/>
          <w:lang w:val="nl-NL"/>
        </w:rPr>
        <w:t xml:space="preserve"> </w:t>
      </w:r>
      <w:r w:rsidRPr="00534096">
        <w:rPr>
          <w:bCs/>
        </w:rPr>
        <w:t xml:space="preserve">Nhân viên </w:t>
      </w:r>
      <w:r w:rsidR="00BE4E4F" w:rsidRPr="00534096">
        <w:rPr>
          <w:bCs/>
        </w:rPr>
        <w:t>ANKS</w:t>
      </w:r>
      <w:r w:rsidRPr="00534096">
        <w:rPr>
          <w:bCs/>
        </w:rPr>
        <w:t xml:space="preserve"> theo chương trình </w:t>
      </w:r>
      <w:r w:rsidR="00735887" w:rsidRPr="00534096">
        <w:rPr>
          <w:bCs/>
        </w:rPr>
        <w:t>ANHK</w:t>
      </w:r>
      <w:r w:rsidRPr="00534096">
        <w:rPr>
          <w:bCs/>
        </w:rPr>
        <w:t xml:space="preserve"> của hãng hàng không Việt Nam, doanh nghiệp kinh doanh hàng không chung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14"/>
        <w:gridCol w:w="5811"/>
        <w:gridCol w:w="839"/>
        <w:gridCol w:w="835"/>
        <w:gridCol w:w="981"/>
      </w:tblGrid>
      <w:tr w:rsidR="00243C4F" w:rsidRPr="00DF42A4" w:rsidTr="008D1BB4">
        <w:trPr>
          <w:trHeight w:val="352"/>
          <w:tblHeader/>
        </w:trPr>
        <w:tc>
          <w:tcPr>
            <w:tcW w:w="338" w:type="pct"/>
            <w:vMerge w:val="restart"/>
            <w:shd w:val="clear" w:color="auto" w:fill="FFFFFF"/>
            <w:vAlign w:val="center"/>
          </w:tcPr>
          <w:p w:rsidR="00243C4F" w:rsidRPr="00534096" w:rsidRDefault="00243C4F" w:rsidP="008D1BB4">
            <w:pPr>
              <w:jc w:val="center"/>
            </w:pPr>
            <w:r w:rsidRPr="00534096">
              <w:rPr>
                <w:b/>
              </w:rPr>
              <w:t>SỐ TT</w:t>
            </w:r>
          </w:p>
        </w:tc>
        <w:tc>
          <w:tcPr>
            <w:tcW w:w="3200"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462"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38" w:type="pct"/>
            <w:vMerge/>
            <w:shd w:val="clear" w:color="auto" w:fill="FFFFFF"/>
            <w:vAlign w:val="center"/>
          </w:tcPr>
          <w:p w:rsidR="00243C4F" w:rsidRPr="00534096" w:rsidRDefault="00243C4F" w:rsidP="008D1BB4">
            <w:pPr>
              <w:jc w:val="center"/>
            </w:pPr>
          </w:p>
        </w:tc>
        <w:tc>
          <w:tcPr>
            <w:tcW w:w="3200" w:type="pct"/>
            <w:vMerge/>
            <w:shd w:val="clear" w:color="auto" w:fill="FFFFFF"/>
            <w:vAlign w:val="center"/>
          </w:tcPr>
          <w:p w:rsidR="00243C4F" w:rsidRPr="00534096" w:rsidRDefault="00243C4F" w:rsidP="008D1BB4"/>
        </w:tc>
        <w:tc>
          <w:tcPr>
            <w:tcW w:w="462" w:type="pct"/>
            <w:tcBorders>
              <w:right w:val="single" w:sz="4" w:space="0" w:color="auto"/>
            </w:tcBorders>
            <w:shd w:val="clear" w:color="auto" w:fill="FFFFFF"/>
          </w:tcPr>
          <w:p w:rsidR="00243C4F" w:rsidRPr="00534096" w:rsidRDefault="00243C4F" w:rsidP="008D1BB4">
            <w:pPr>
              <w:jc w:val="center"/>
              <w:rPr>
                <w:b/>
              </w:rPr>
            </w:pPr>
            <w:r w:rsidRPr="00534096">
              <w:rPr>
                <w:b/>
              </w:rPr>
              <w:t>Tổng</w:t>
            </w:r>
          </w:p>
        </w:tc>
        <w:tc>
          <w:tcPr>
            <w:tcW w:w="460" w:type="pct"/>
            <w:tcBorders>
              <w:left w:val="single" w:sz="4" w:space="0" w:color="auto"/>
            </w:tcBorders>
            <w:shd w:val="clear" w:color="auto" w:fill="FFFFFF"/>
            <w:vAlign w:val="center"/>
          </w:tcPr>
          <w:p w:rsidR="00243C4F" w:rsidRPr="00534096" w:rsidRDefault="00243C4F" w:rsidP="008D1BB4">
            <w:pPr>
              <w:jc w:val="center"/>
              <w:rPr>
                <w:b/>
              </w:rPr>
            </w:pPr>
            <w:r w:rsidRPr="00534096">
              <w:rPr>
                <w:b/>
              </w:rPr>
              <w:t>Lý thuyết</w:t>
            </w:r>
          </w:p>
        </w:tc>
        <w:tc>
          <w:tcPr>
            <w:tcW w:w="540" w:type="pct"/>
            <w:tcBorders>
              <w:left w:val="single" w:sz="4" w:space="0" w:color="auto"/>
            </w:tcBorders>
            <w:shd w:val="clear" w:color="auto" w:fill="FFFFFF"/>
            <w:vAlign w:val="center"/>
          </w:tcPr>
          <w:p w:rsidR="00243C4F" w:rsidRPr="00534096" w:rsidRDefault="00243C4F" w:rsidP="008D1BB4">
            <w:pPr>
              <w:jc w:val="center"/>
              <w:rPr>
                <w:b/>
              </w:rPr>
            </w:pPr>
            <w:r w:rsidRPr="00534096">
              <w:rPr>
                <w:b/>
              </w:rPr>
              <w:t>Thực hành</w:t>
            </w:r>
          </w:p>
        </w:tc>
      </w:tr>
      <w:tr w:rsidR="00243C4F" w:rsidRPr="00DF42A4" w:rsidTr="008D1BB4">
        <w:tc>
          <w:tcPr>
            <w:tcW w:w="338"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c>
          <w:tcPr>
            <w:tcW w:w="3200"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xml:space="preserve">Các văn bản pháp luật, quy định liên quan đến công tác đảm bảo </w:t>
            </w:r>
            <w:r w:rsidR="00735887" w:rsidRPr="00534096">
              <w:rPr>
                <w:rFonts w:eastAsia="SimSun"/>
                <w:bCs/>
                <w:lang w:val="en-GB" w:eastAsia="zh-CN"/>
              </w:rPr>
              <w:t>ANHK</w:t>
            </w:r>
            <w:r w:rsidRPr="00534096">
              <w:rPr>
                <w:rFonts w:eastAsia="SimSun"/>
                <w:bCs/>
                <w:lang w:val="en-GB" w:eastAsia="zh-CN"/>
              </w:rPr>
              <w:t>:</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Nhắc lại các quy định cơ bản;</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Cập nhật quy định mới.</w:t>
            </w:r>
          </w:p>
        </w:tc>
        <w:tc>
          <w:tcPr>
            <w:tcW w:w="462"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38"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3200"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Các mối đe dọa ANHK:</w:t>
            </w:r>
          </w:p>
          <w:p w:rsidR="00243C4F" w:rsidRPr="00534096" w:rsidRDefault="00243C4F" w:rsidP="008D1BB4">
            <w:pPr>
              <w:spacing w:before="40" w:after="40"/>
              <w:ind w:left="57" w:right="57"/>
              <w:jc w:val="both"/>
              <w:rPr>
                <w:rFonts w:eastAsia="SimSun"/>
                <w:bCs/>
                <w:lang w:val="en-GB" w:eastAsia="zh-CN"/>
              </w:rPr>
            </w:pPr>
            <w:r w:rsidRPr="00534096">
              <w:rPr>
                <w:rFonts w:eastAsia="SimSun"/>
                <w:bCs/>
                <w:lang w:val="en-GB" w:eastAsia="zh-CN"/>
              </w:rPr>
              <w:t xml:space="preserve">- Cập nhật tình hình </w:t>
            </w:r>
            <w:r w:rsidR="00735887" w:rsidRPr="00534096">
              <w:rPr>
                <w:rFonts w:eastAsia="SimSun"/>
                <w:bCs/>
                <w:lang w:val="en-GB" w:eastAsia="zh-CN"/>
              </w:rPr>
              <w:t>ANHK</w:t>
            </w:r>
            <w:r w:rsidRPr="00534096">
              <w:rPr>
                <w:rFonts w:eastAsia="SimSun"/>
                <w:bCs/>
                <w:lang w:val="en-GB" w:eastAsia="zh-CN"/>
              </w:rPr>
              <w:t xml:space="preserve"> trong nước và thế giới; âm mưu, phương thức, thủ đoạn mới của các tổ chức tội phạm, khủng bố;</w:t>
            </w:r>
          </w:p>
          <w:p w:rsidR="00243C4F" w:rsidRPr="00CA6551" w:rsidRDefault="00243C4F" w:rsidP="008D1BB4">
            <w:pPr>
              <w:spacing w:before="40" w:after="40"/>
              <w:ind w:left="57" w:right="57"/>
              <w:jc w:val="both"/>
              <w:rPr>
                <w:rFonts w:eastAsia="SimSun"/>
                <w:bCs/>
                <w:spacing w:val="-8"/>
                <w:lang w:val="en-GB" w:eastAsia="zh-CN"/>
              </w:rPr>
            </w:pPr>
            <w:r w:rsidRPr="00CA6551">
              <w:rPr>
                <w:rFonts w:eastAsia="SimSun"/>
                <w:bCs/>
                <w:spacing w:val="-8"/>
                <w:lang w:val="en-GB" w:eastAsia="zh-CN"/>
              </w:rPr>
              <w:t>- Cập nhật các thủ đoạn che giấu vật phẩm nguy hiểm.</w:t>
            </w:r>
          </w:p>
        </w:tc>
        <w:tc>
          <w:tcPr>
            <w:tcW w:w="462"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38"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3200" w:type="pct"/>
            <w:shd w:val="clear" w:color="auto" w:fill="FFFFFF"/>
            <w:vAlign w:val="center"/>
          </w:tcPr>
          <w:p w:rsidR="00243C4F" w:rsidRPr="00534096" w:rsidRDefault="00243C4F" w:rsidP="00CA6551">
            <w:pPr>
              <w:spacing w:before="40" w:after="40"/>
              <w:ind w:left="57" w:right="57"/>
              <w:jc w:val="both"/>
              <w:rPr>
                <w:rFonts w:eastAsia="SimSun"/>
                <w:bCs/>
                <w:lang w:eastAsia="zh-CN"/>
              </w:rPr>
            </w:pPr>
            <w:r w:rsidRPr="00534096">
              <w:rPr>
                <w:rFonts w:eastAsia="SimSun"/>
                <w:bCs/>
                <w:lang w:val="en-GB" w:eastAsia="zh-CN"/>
              </w:rPr>
              <w:t>Kiểm tra giấy tờ hành khách đi tàu bay, nhân viên nội bộ:</w:t>
            </w:r>
            <w:r w:rsidR="00CA6551">
              <w:rPr>
                <w:rFonts w:eastAsia="SimSun"/>
                <w:bCs/>
                <w:lang w:val="en-GB" w:eastAsia="zh-CN"/>
              </w:rPr>
              <w:t xml:space="preserve"> t</w:t>
            </w:r>
            <w:r w:rsidRPr="00534096">
              <w:rPr>
                <w:rFonts w:eastAsia="SimSun"/>
                <w:bCs/>
                <w:lang w:val="en-GB" w:eastAsia="zh-CN"/>
              </w:rPr>
              <w:t>hực hành luyện tập (nội dung thực hành theo công việc được giao).</w:t>
            </w:r>
          </w:p>
        </w:tc>
        <w:tc>
          <w:tcPr>
            <w:tcW w:w="462"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4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38"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3200" w:type="pct"/>
            <w:shd w:val="clear" w:color="auto" w:fill="FFFFFF"/>
            <w:vAlign w:val="center"/>
          </w:tcPr>
          <w:p w:rsidR="00243C4F" w:rsidRPr="00534096" w:rsidRDefault="00243C4F" w:rsidP="00CA6551">
            <w:pPr>
              <w:spacing w:before="40" w:after="40"/>
              <w:ind w:left="57" w:right="57"/>
              <w:jc w:val="both"/>
              <w:rPr>
                <w:rFonts w:eastAsia="SimSun"/>
                <w:bCs/>
                <w:lang w:val="en-GB" w:eastAsia="zh-CN"/>
              </w:rPr>
            </w:pPr>
            <w:r w:rsidRPr="00534096">
              <w:rPr>
                <w:rFonts w:eastAsia="SimSun"/>
                <w:bCs/>
                <w:lang w:val="en-GB" w:eastAsia="zh-CN"/>
              </w:rPr>
              <w:t>Kiểm tra, nhận biết vật phẩm nguy hiểm bằng thiết bị phát hiện kim loại cầm tay, kiểm tra trực quan, lục soát:</w:t>
            </w:r>
            <w:r w:rsidR="00CA6551">
              <w:rPr>
                <w:rFonts w:eastAsia="SimSun"/>
                <w:bCs/>
                <w:lang w:val="en-GB" w:eastAsia="zh-CN"/>
              </w:rPr>
              <w:t xml:space="preserve"> t</w:t>
            </w:r>
            <w:r w:rsidRPr="00534096">
              <w:rPr>
                <w:rFonts w:eastAsia="SimSun"/>
                <w:bCs/>
                <w:lang w:val="en-GB" w:eastAsia="zh-CN"/>
              </w:rPr>
              <w:t>hực hành luyện tập.</w:t>
            </w:r>
          </w:p>
        </w:tc>
        <w:tc>
          <w:tcPr>
            <w:tcW w:w="462"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4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38"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5</w:t>
            </w:r>
          </w:p>
        </w:tc>
        <w:tc>
          <w:tcPr>
            <w:tcW w:w="3200" w:type="pct"/>
            <w:shd w:val="clear" w:color="auto" w:fill="FFFFFF"/>
            <w:vAlign w:val="center"/>
          </w:tcPr>
          <w:p w:rsidR="00243C4F" w:rsidRPr="00534096" w:rsidRDefault="00243C4F" w:rsidP="00CA6551">
            <w:pPr>
              <w:spacing w:before="40" w:after="40"/>
              <w:ind w:left="57" w:right="57"/>
              <w:jc w:val="both"/>
              <w:rPr>
                <w:rFonts w:eastAsia="SimSun"/>
                <w:bCs/>
                <w:lang w:val="en-GB" w:eastAsia="zh-CN"/>
              </w:rPr>
            </w:pPr>
            <w:r w:rsidRPr="00534096">
              <w:rPr>
                <w:rFonts w:eastAsia="SimSun"/>
                <w:bCs/>
                <w:lang w:val="en-GB" w:eastAsia="zh-CN"/>
              </w:rPr>
              <w:t>Kiểm tra bằng thiết bị phát hiện chất nổ (nếu có trang bị):</w:t>
            </w:r>
            <w:r w:rsidR="00CA6551">
              <w:rPr>
                <w:rFonts w:eastAsia="SimSun"/>
                <w:bCs/>
                <w:lang w:val="en-GB" w:eastAsia="zh-CN"/>
              </w:rPr>
              <w:t xml:space="preserve"> t</w:t>
            </w:r>
            <w:r w:rsidRPr="00534096">
              <w:rPr>
                <w:rFonts w:eastAsia="SimSun"/>
                <w:bCs/>
                <w:lang w:val="en-GB" w:eastAsia="zh-CN"/>
              </w:rPr>
              <w:t>hực hành luyện tập.</w:t>
            </w:r>
          </w:p>
        </w:tc>
        <w:tc>
          <w:tcPr>
            <w:tcW w:w="462"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4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38"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6</w:t>
            </w:r>
          </w:p>
        </w:tc>
        <w:tc>
          <w:tcPr>
            <w:tcW w:w="3200" w:type="pct"/>
            <w:shd w:val="clear" w:color="auto" w:fill="FFFFFF"/>
            <w:vAlign w:val="center"/>
          </w:tcPr>
          <w:p w:rsidR="00243C4F" w:rsidRPr="00534096" w:rsidRDefault="00243C4F" w:rsidP="00CA6551">
            <w:pPr>
              <w:spacing w:before="40" w:after="40"/>
              <w:ind w:left="57" w:right="57"/>
              <w:jc w:val="both"/>
              <w:rPr>
                <w:rFonts w:eastAsia="SimSun"/>
                <w:bCs/>
                <w:lang w:val="en-GB" w:eastAsia="zh-CN"/>
              </w:rPr>
            </w:pPr>
            <w:r w:rsidRPr="00534096">
              <w:rPr>
                <w:rFonts w:eastAsia="SimSun"/>
                <w:bCs/>
                <w:lang w:val="en-GB" w:eastAsia="zh-CN"/>
              </w:rPr>
              <w:t>Giám sát ANHK bằng thiết bị kỹ thuật (chỉ áp dụng với nhân viên giám sát ANHK bằng thiết bị kỹ thuật):</w:t>
            </w:r>
            <w:r w:rsidR="00CA6551">
              <w:rPr>
                <w:rFonts w:eastAsia="SimSun"/>
                <w:bCs/>
                <w:lang w:val="en-GB" w:eastAsia="zh-CN"/>
              </w:rPr>
              <w:t xml:space="preserve"> t</w:t>
            </w:r>
            <w:r w:rsidRPr="00534096">
              <w:rPr>
                <w:rFonts w:eastAsia="SimSun"/>
                <w:bCs/>
                <w:lang w:val="en-GB" w:eastAsia="zh-CN"/>
              </w:rPr>
              <w:t>hực hành luyện tập.</w:t>
            </w:r>
          </w:p>
        </w:tc>
        <w:tc>
          <w:tcPr>
            <w:tcW w:w="462"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4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38"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7</w:t>
            </w:r>
          </w:p>
        </w:tc>
        <w:tc>
          <w:tcPr>
            <w:tcW w:w="3200" w:type="pct"/>
            <w:shd w:val="clear" w:color="auto" w:fill="FFFFFF"/>
            <w:vAlign w:val="center"/>
          </w:tcPr>
          <w:p w:rsidR="00243C4F" w:rsidRPr="00534096" w:rsidRDefault="00243C4F" w:rsidP="00CA6551">
            <w:pPr>
              <w:spacing w:before="40" w:after="40"/>
              <w:ind w:left="57" w:right="57"/>
              <w:jc w:val="both"/>
              <w:rPr>
                <w:rFonts w:eastAsia="SimSun"/>
                <w:bCs/>
                <w:lang w:val="en-GB" w:eastAsia="zh-CN"/>
              </w:rPr>
            </w:pPr>
            <w:r w:rsidRPr="00534096">
              <w:rPr>
                <w:rFonts w:eastAsia="SimSun"/>
                <w:bCs/>
                <w:lang w:val="en-GB" w:eastAsia="zh-CN"/>
              </w:rPr>
              <w:t xml:space="preserve">Xử lý vụ việc vi phạm </w:t>
            </w:r>
            <w:r w:rsidR="00735887" w:rsidRPr="00534096">
              <w:rPr>
                <w:rFonts w:eastAsia="SimSun"/>
                <w:bCs/>
                <w:lang w:val="en-GB" w:eastAsia="zh-CN"/>
              </w:rPr>
              <w:t>ANHK</w:t>
            </w:r>
            <w:r w:rsidRPr="00534096">
              <w:rPr>
                <w:rFonts w:eastAsia="SimSun"/>
                <w:bCs/>
                <w:lang w:val="en-GB" w:eastAsia="zh-CN"/>
              </w:rPr>
              <w:t>:</w:t>
            </w:r>
            <w:r w:rsidR="00CA6551">
              <w:rPr>
                <w:rFonts w:eastAsia="SimSun"/>
                <w:bCs/>
                <w:lang w:val="en-GB" w:eastAsia="zh-CN"/>
              </w:rPr>
              <w:t xml:space="preserve"> nh</w:t>
            </w:r>
            <w:r w:rsidRPr="00534096">
              <w:rPr>
                <w:rFonts w:eastAsia="SimSun"/>
                <w:bCs/>
                <w:lang w:val="en-GB" w:eastAsia="zh-CN"/>
              </w:rPr>
              <w:t>ắc lại kiến thức cơ bản, cập nhật quy định mới.</w:t>
            </w:r>
          </w:p>
        </w:tc>
        <w:tc>
          <w:tcPr>
            <w:tcW w:w="462"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54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r>
      <w:tr w:rsidR="00243C4F" w:rsidRPr="00DF42A4" w:rsidTr="008D1BB4">
        <w:tc>
          <w:tcPr>
            <w:tcW w:w="338"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8</w:t>
            </w:r>
          </w:p>
        </w:tc>
        <w:tc>
          <w:tcPr>
            <w:tcW w:w="3200" w:type="pct"/>
            <w:shd w:val="clear" w:color="auto" w:fill="FFFFFF"/>
            <w:vAlign w:val="center"/>
          </w:tcPr>
          <w:p w:rsidR="00243C4F" w:rsidRPr="00534096" w:rsidRDefault="00243C4F" w:rsidP="00A37419">
            <w:pPr>
              <w:spacing w:before="40" w:after="40"/>
              <w:ind w:left="57" w:right="57"/>
              <w:jc w:val="both"/>
              <w:rPr>
                <w:rFonts w:eastAsia="SimSun"/>
                <w:bCs/>
                <w:lang w:val="en-GB" w:eastAsia="zh-CN"/>
              </w:rPr>
            </w:pPr>
            <w:r w:rsidRPr="00534096">
              <w:rPr>
                <w:rFonts w:eastAsia="SimSun"/>
                <w:bCs/>
                <w:lang w:val="en-GB" w:eastAsia="zh-CN"/>
              </w:rPr>
              <w:t xml:space="preserve">Luyện tập quy trình ứng phó hành vi can thiệp bất hợp pháp vào hoạt động </w:t>
            </w:r>
            <w:r w:rsidR="00430047" w:rsidRPr="00534096">
              <w:rPr>
                <w:rFonts w:eastAsia="SimSun"/>
                <w:bCs/>
                <w:lang w:val="en-GB" w:eastAsia="zh-CN"/>
              </w:rPr>
              <w:t>HKDD</w:t>
            </w:r>
            <w:r w:rsidRPr="00534096">
              <w:rPr>
                <w:rFonts w:eastAsia="SimSun"/>
                <w:bCs/>
                <w:lang w:val="en-GB" w:eastAsia="zh-CN"/>
              </w:rPr>
              <w:t>:</w:t>
            </w:r>
            <w:r w:rsidR="00A37419">
              <w:rPr>
                <w:rFonts w:eastAsia="SimSun"/>
                <w:bCs/>
                <w:lang w:val="en-GB" w:eastAsia="zh-CN"/>
              </w:rPr>
              <w:t xml:space="preserve"> t</w:t>
            </w:r>
            <w:r w:rsidRPr="00534096">
              <w:rPr>
                <w:rFonts w:eastAsia="SimSun"/>
                <w:bCs/>
                <w:lang w:val="en-GB" w:eastAsia="zh-CN"/>
              </w:rPr>
              <w:t>hực hành luyện tập tình huống tiêu biểu.</w:t>
            </w:r>
          </w:p>
        </w:tc>
        <w:tc>
          <w:tcPr>
            <w:tcW w:w="462"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46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4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r>
      <w:tr w:rsidR="00243C4F" w:rsidRPr="00DF42A4" w:rsidTr="008D1BB4">
        <w:tc>
          <w:tcPr>
            <w:tcW w:w="338"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9</w:t>
            </w:r>
          </w:p>
        </w:tc>
        <w:tc>
          <w:tcPr>
            <w:tcW w:w="3200" w:type="pct"/>
            <w:shd w:val="clear" w:color="auto" w:fill="FFFFFF"/>
            <w:vAlign w:val="center"/>
          </w:tcPr>
          <w:p w:rsidR="00243C4F" w:rsidRPr="00534096" w:rsidRDefault="00243C4F" w:rsidP="00A37419">
            <w:pPr>
              <w:spacing w:before="40" w:after="40"/>
              <w:ind w:left="57" w:right="57"/>
              <w:jc w:val="both"/>
              <w:rPr>
                <w:rFonts w:eastAsia="SimSun"/>
                <w:bCs/>
                <w:lang w:val="en-GB" w:eastAsia="zh-CN"/>
              </w:rPr>
            </w:pPr>
            <w:r w:rsidRPr="00534096">
              <w:rPr>
                <w:rFonts w:eastAsia="SimSun"/>
                <w:bCs/>
                <w:lang w:val="en-GB" w:eastAsia="zh-CN"/>
              </w:rPr>
              <w:t>Đạo đức, tác phong, giao tiếp ứng xử, kỷ luật của lực lượng kiểm soát ANHK:</w:t>
            </w:r>
            <w:r w:rsidR="00A37419">
              <w:rPr>
                <w:rFonts w:eastAsia="SimSun"/>
                <w:bCs/>
                <w:lang w:val="en-GB" w:eastAsia="zh-CN"/>
              </w:rPr>
              <w:t xml:space="preserve"> t</w:t>
            </w:r>
            <w:r w:rsidRPr="00534096">
              <w:rPr>
                <w:rFonts w:eastAsia="SimSun"/>
                <w:bCs/>
                <w:lang w:val="en-GB" w:eastAsia="zh-CN"/>
              </w:rPr>
              <w:t>hực hành luyện tập.</w:t>
            </w:r>
          </w:p>
        </w:tc>
        <w:tc>
          <w:tcPr>
            <w:tcW w:w="462"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c>
          <w:tcPr>
            <w:tcW w:w="46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0</w:t>
            </w:r>
          </w:p>
        </w:tc>
        <w:tc>
          <w:tcPr>
            <w:tcW w:w="54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4</w:t>
            </w:r>
          </w:p>
        </w:tc>
      </w:tr>
      <w:tr w:rsidR="00243C4F" w:rsidRPr="00DF42A4" w:rsidTr="008D1BB4">
        <w:tc>
          <w:tcPr>
            <w:tcW w:w="338"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10</w:t>
            </w:r>
          </w:p>
        </w:tc>
        <w:tc>
          <w:tcPr>
            <w:tcW w:w="3200" w:type="pct"/>
            <w:shd w:val="clear" w:color="auto" w:fill="FFFFFF"/>
            <w:vAlign w:val="center"/>
          </w:tcPr>
          <w:p w:rsidR="00243C4F" w:rsidRPr="00534096" w:rsidRDefault="00243C4F" w:rsidP="008D1BB4">
            <w:pPr>
              <w:spacing w:before="40" w:after="40"/>
              <w:ind w:left="57" w:right="57"/>
              <w:jc w:val="both"/>
              <w:rPr>
                <w:lang w:val="it-IT"/>
              </w:rPr>
            </w:pPr>
            <w:r w:rsidRPr="00534096">
              <w:rPr>
                <w:rFonts w:eastAsia="SimSun"/>
                <w:bCs/>
                <w:lang w:val="en-GB" w:eastAsia="zh-CN"/>
              </w:rPr>
              <w:t>An toàn hàng không, khẩn nguy cứu nạn, phòng chống cháy nổ</w:t>
            </w:r>
            <w:r w:rsidR="00EC6C8C">
              <w:rPr>
                <w:rFonts w:eastAsia="SimSun"/>
                <w:bCs/>
                <w:lang w:val="en-GB" w:eastAsia="zh-CN"/>
              </w:rPr>
              <w:t>: t</w:t>
            </w:r>
            <w:r w:rsidRPr="00534096">
              <w:rPr>
                <w:rFonts w:eastAsia="SimSun"/>
                <w:bCs/>
                <w:lang w:val="en-GB" w:eastAsia="zh-CN"/>
              </w:rPr>
              <w:t xml:space="preserve">hực hiện theo quy định </w:t>
            </w:r>
            <w:r w:rsidR="00EC6C8C">
              <w:rPr>
                <w:rFonts w:eastAsia="SimSun"/>
                <w:bCs/>
                <w:lang w:val="en-GB" w:eastAsia="zh-CN"/>
              </w:rPr>
              <w:t xml:space="preserve">pháp luật </w:t>
            </w:r>
            <w:r w:rsidRPr="00534096">
              <w:rPr>
                <w:rFonts w:eastAsia="SimSun"/>
                <w:bCs/>
                <w:lang w:val="en-GB" w:eastAsia="zh-CN"/>
              </w:rPr>
              <w:t>về an toàn hàng không, khẩn nguy cứu nạn, phòng chống cháy nổ</w:t>
            </w:r>
            <w:r w:rsidR="00735093">
              <w:rPr>
                <w:rFonts w:eastAsia="SimSun"/>
                <w:bCs/>
                <w:lang w:val="en-GB" w:eastAsia="zh-CN"/>
              </w:rPr>
              <w:t>.</w:t>
            </w:r>
          </w:p>
        </w:tc>
        <w:tc>
          <w:tcPr>
            <w:tcW w:w="462"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46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c>
          <w:tcPr>
            <w:tcW w:w="54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p>
        </w:tc>
      </w:tr>
      <w:tr w:rsidR="00243C4F" w:rsidRPr="00DF42A4" w:rsidTr="008D1BB4">
        <w:tc>
          <w:tcPr>
            <w:tcW w:w="338" w:type="pct"/>
            <w:shd w:val="clear" w:color="auto" w:fill="FFFFFF"/>
            <w:vAlign w:val="center"/>
          </w:tcPr>
          <w:p w:rsidR="00243C4F" w:rsidRPr="00534096" w:rsidRDefault="00243C4F" w:rsidP="008D1BB4">
            <w:pPr>
              <w:spacing w:before="40" w:after="40"/>
              <w:jc w:val="center"/>
              <w:rPr>
                <w:rFonts w:eastAsia="SimSun"/>
                <w:bCs/>
                <w:lang w:eastAsia="zh-CN"/>
              </w:rPr>
            </w:pPr>
          </w:p>
        </w:tc>
        <w:tc>
          <w:tcPr>
            <w:tcW w:w="3200" w:type="pct"/>
            <w:shd w:val="clear" w:color="auto" w:fill="FFFFFF"/>
            <w:vAlign w:val="center"/>
          </w:tcPr>
          <w:p w:rsidR="00243C4F" w:rsidRPr="00534096" w:rsidRDefault="00243C4F" w:rsidP="008D1BB4">
            <w:pPr>
              <w:spacing w:before="40" w:after="40"/>
              <w:jc w:val="center"/>
              <w:rPr>
                <w:lang w:val="it-IT"/>
              </w:rPr>
            </w:pPr>
            <w:r w:rsidRPr="00534096">
              <w:rPr>
                <w:rFonts w:eastAsia="SimSun"/>
                <w:b/>
                <w:bCs/>
                <w:lang w:val="en-GB" w:eastAsia="zh-CN"/>
              </w:rPr>
              <w:t>TỔNG CỘNG</w:t>
            </w:r>
          </w:p>
        </w:tc>
        <w:tc>
          <w:tcPr>
            <w:tcW w:w="462"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20</w:t>
            </w:r>
          </w:p>
        </w:tc>
        <w:tc>
          <w:tcPr>
            <w:tcW w:w="46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6</w:t>
            </w:r>
          </w:p>
        </w:tc>
        <w:tc>
          <w:tcPr>
            <w:tcW w:w="540"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14</w:t>
            </w:r>
          </w:p>
        </w:tc>
      </w:tr>
    </w:tbl>
    <w:p w:rsidR="00243C4F" w:rsidRPr="00534096" w:rsidRDefault="00243C4F" w:rsidP="001B7091">
      <w:pPr>
        <w:pStyle w:val="Heading7"/>
        <w:spacing w:before="120" w:after="120"/>
        <w:ind w:firstLine="709"/>
        <w:rPr>
          <w:szCs w:val="28"/>
          <w:lang w:val="pt-BR"/>
        </w:rPr>
      </w:pPr>
      <w:r w:rsidRPr="00534096">
        <w:rPr>
          <w:szCs w:val="28"/>
          <w:lang w:val="nl-NL"/>
        </w:rPr>
        <w:t xml:space="preserve">6. </w:t>
      </w:r>
      <w:r w:rsidRPr="00534096">
        <w:rPr>
          <w:rFonts w:eastAsia="SimSun"/>
          <w:szCs w:val="28"/>
          <w:lang w:eastAsia="zh-CN"/>
        </w:rPr>
        <w:t>Chương trình chi tiết</w:t>
      </w:r>
      <w:r w:rsidRPr="00534096">
        <w:rPr>
          <w:szCs w:val="28"/>
          <w:lang w:val="nl-NL"/>
        </w:rPr>
        <w:t xml:space="preserve"> huấn luyện định kỳ nhân viên kiểm soát </w:t>
      </w:r>
      <w:r w:rsidR="00735887" w:rsidRPr="00534096">
        <w:rPr>
          <w:szCs w:val="28"/>
          <w:lang w:val="nl-NL"/>
        </w:rPr>
        <w:t>ANHK</w:t>
      </w:r>
      <w:r w:rsidRPr="00534096">
        <w:rPr>
          <w:szCs w:val="28"/>
          <w:lang w:val="nl-NL"/>
        </w:rPr>
        <w:t xml:space="preserve"> nhóm </w:t>
      </w:r>
      <w:r w:rsidR="00BE4E4F" w:rsidRPr="00534096">
        <w:rPr>
          <w:szCs w:val="28"/>
          <w:lang w:val="nl-NL"/>
        </w:rPr>
        <w:t>ANCĐ</w:t>
      </w:r>
    </w:p>
    <w:p w:rsidR="00243C4F" w:rsidRPr="00534096" w:rsidRDefault="00243C4F" w:rsidP="001B7091">
      <w:pPr>
        <w:spacing w:before="120" w:after="120"/>
        <w:ind w:firstLine="709"/>
        <w:jc w:val="both"/>
        <w:rPr>
          <w:bCs/>
        </w:rPr>
      </w:pPr>
      <w:r w:rsidRPr="00534096">
        <w:rPr>
          <w:bCs/>
        </w:rPr>
        <w:t xml:space="preserve">a) Nhân viên </w:t>
      </w:r>
      <w:r w:rsidR="00BE4E4F" w:rsidRPr="00534096">
        <w:rPr>
          <w:bCs/>
        </w:rPr>
        <w:t>ANCĐ</w:t>
      </w:r>
      <w:r w:rsidRPr="00534096">
        <w:rPr>
          <w:bCs/>
        </w:rPr>
        <w:t xml:space="preserve"> theo chương trình </w:t>
      </w:r>
      <w:r w:rsidR="00735887" w:rsidRPr="00534096">
        <w:rPr>
          <w:bCs/>
        </w:rPr>
        <w:t>ANHK</w:t>
      </w:r>
      <w:r w:rsidRPr="00534096">
        <w:rPr>
          <w:bCs/>
        </w:rPr>
        <w:t xml:space="preserve"> của người khai thác cảng hàng không, sân bay</w:t>
      </w:r>
    </w:p>
    <w:tbl>
      <w:tblPr>
        <w:tblW w:w="503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3"/>
        <w:gridCol w:w="5825"/>
        <w:gridCol w:w="850"/>
        <w:gridCol w:w="899"/>
        <w:gridCol w:w="941"/>
      </w:tblGrid>
      <w:tr w:rsidR="00243C4F" w:rsidRPr="00DF42A4" w:rsidTr="008D1BB4">
        <w:trPr>
          <w:trHeight w:val="397"/>
          <w:tblHeader/>
        </w:trPr>
        <w:tc>
          <w:tcPr>
            <w:tcW w:w="341" w:type="pct"/>
            <w:vMerge w:val="restart"/>
            <w:shd w:val="clear" w:color="auto" w:fill="FFFFFF"/>
            <w:vAlign w:val="center"/>
          </w:tcPr>
          <w:p w:rsidR="00243C4F" w:rsidRPr="00534096" w:rsidRDefault="00243C4F" w:rsidP="008D1BB4">
            <w:pPr>
              <w:jc w:val="center"/>
            </w:pPr>
            <w:r w:rsidRPr="00534096">
              <w:rPr>
                <w:b/>
              </w:rPr>
              <w:t>SỐ TT</w:t>
            </w:r>
          </w:p>
        </w:tc>
        <w:tc>
          <w:tcPr>
            <w:tcW w:w="3187"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472"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41" w:type="pct"/>
            <w:vMerge/>
            <w:shd w:val="clear" w:color="auto" w:fill="FFFFFF"/>
            <w:vAlign w:val="center"/>
          </w:tcPr>
          <w:p w:rsidR="00243C4F" w:rsidRPr="00534096" w:rsidRDefault="00243C4F" w:rsidP="008D1BB4">
            <w:pPr>
              <w:jc w:val="center"/>
            </w:pPr>
          </w:p>
        </w:tc>
        <w:tc>
          <w:tcPr>
            <w:tcW w:w="3187" w:type="pct"/>
            <w:vMerge/>
            <w:shd w:val="clear" w:color="auto" w:fill="FFFFFF"/>
            <w:vAlign w:val="center"/>
          </w:tcPr>
          <w:p w:rsidR="00243C4F" w:rsidRPr="00534096" w:rsidRDefault="00243C4F" w:rsidP="008D1BB4"/>
        </w:tc>
        <w:tc>
          <w:tcPr>
            <w:tcW w:w="465" w:type="pct"/>
            <w:tcBorders>
              <w:right w:val="single" w:sz="4" w:space="0" w:color="auto"/>
            </w:tcBorders>
            <w:shd w:val="clear" w:color="auto" w:fill="FFFFFF"/>
          </w:tcPr>
          <w:p w:rsidR="00243C4F" w:rsidRPr="00534096" w:rsidRDefault="00243C4F" w:rsidP="008D1BB4">
            <w:pPr>
              <w:jc w:val="center"/>
              <w:rPr>
                <w:b/>
              </w:rPr>
            </w:pPr>
            <w:r w:rsidRPr="00534096">
              <w:rPr>
                <w:b/>
              </w:rPr>
              <w:t>Tổng</w:t>
            </w:r>
          </w:p>
        </w:tc>
        <w:tc>
          <w:tcPr>
            <w:tcW w:w="492" w:type="pct"/>
            <w:tcBorders>
              <w:right w:val="single" w:sz="4" w:space="0" w:color="auto"/>
            </w:tcBorders>
            <w:shd w:val="clear" w:color="auto" w:fill="FFFFFF"/>
            <w:vAlign w:val="center"/>
          </w:tcPr>
          <w:p w:rsidR="00243C4F" w:rsidRPr="00534096" w:rsidRDefault="00243C4F" w:rsidP="008D1BB4">
            <w:pPr>
              <w:jc w:val="center"/>
              <w:rPr>
                <w:b/>
              </w:rPr>
            </w:pPr>
            <w:r w:rsidRPr="00534096">
              <w:rPr>
                <w:b/>
              </w:rPr>
              <w:t>Lý thuyết</w:t>
            </w:r>
          </w:p>
        </w:tc>
        <w:tc>
          <w:tcPr>
            <w:tcW w:w="515" w:type="pct"/>
            <w:tcBorders>
              <w:right w:val="single" w:sz="4" w:space="0" w:color="auto"/>
            </w:tcBorders>
            <w:shd w:val="clear" w:color="auto" w:fill="FFFFFF"/>
            <w:vAlign w:val="center"/>
          </w:tcPr>
          <w:p w:rsidR="00243C4F" w:rsidRPr="00534096" w:rsidRDefault="00243C4F" w:rsidP="008D1BB4">
            <w:pPr>
              <w:jc w:val="center"/>
              <w:rPr>
                <w:b/>
              </w:rPr>
            </w:pPr>
            <w:r w:rsidRPr="00534096">
              <w:rPr>
                <w:b/>
              </w:rPr>
              <w:t>Thực hành</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1</w:t>
            </w:r>
          </w:p>
        </w:tc>
        <w:tc>
          <w:tcPr>
            <w:tcW w:w="3187"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Các văn bản pháp luật, quy định liên quan đến công tác đảm bảo </w:t>
            </w:r>
            <w:r w:rsidR="00735887" w:rsidRPr="00534096">
              <w:rPr>
                <w:rFonts w:eastAsia="SimSun"/>
                <w:bCs/>
                <w:lang w:eastAsia="zh-CN"/>
              </w:rPr>
              <w:t>ANHK</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Nhắc lại các quy định cơ bản;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Cập nhật quy định mới.</w:t>
            </w:r>
          </w:p>
        </w:tc>
        <w:tc>
          <w:tcPr>
            <w:tcW w:w="46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49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1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3187"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Các mối đe dọa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Cập nhật tình hình </w:t>
            </w:r>
            <w:r w:rsidR="00735887" w:rsidRPr="00534096">
              <w:rPr>
                <w:rFonts w:eastAsia="SimSun"/>
                <w:bCs/>
                <w:lang w:eastAsia="zh-CN"/>
              </w:rPr>
              <w:t>ANHK</w:t>
            </w:r>
            <w:r w:rsidRPr="00534096">
              <w:rPr>
                <w:rFonts w:eastAsia="SimSun"/>
                <w:bCs/>
                <w:lang w:eastAsia="zh-CN"/>
              </w:rPr>
              <w:t xml:space="preserve"> trong nước và thế giới; âm mưu, phương thức, thủ đoạn mới của các tổ chức tội phạm, khủng bố;</w:t>
            </w:r>
          </w:p>
          <w:p w:rsidR="00243C4F" w:rsidRPr="00A37419" w:rsidRDefault="00243C4F" w:rsidP="008D1BB4">
            <w:pPr>
              <w:spacing w:before="40" w:after="40"/>
              <w:ind w:left="57" w:right="57"/>
              <w:jc w:val="both"/>
              <w:rPr>
                <w:rFonts w:eastAsia="SimSun"/>
                <w:bCs/>
                <w:spacing w:val="-8"/>
                <w:lang w:eastAsia="zh-CN"/>
              </w:rPr>
            </w:pPr>
            <w:r w:rsidRPr="00A37419">
              <w:rPr>
                <w:rFonts w:eastAsia="SimSun"/>
                <w:bCs/>
                <w:spacing w:val="-8"/>
                <w:lang w:eastAsia="zh-CN"/>
              </w:rPr>
              <w:t>- Cập nhật các thủ đoạn che giấu vật phẩm nguy hiểm.</w:t>
            </w:r>
          </w:p>
        </w:tc>
        <w:tc>
          <w:tcPr>
            <w:tcW w:w="46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49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1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3</w:t>
            </w:r>
          </w:p>
        </w:tc>
        <w:tc>
          <w:tcPr>
            <w:tcW w:w="3187" w:type="pct"/>
            <w:shd w:val="clear" w:color="auto" w:fill="FFFFFF"/>
            <w:vAlign w:val="center"/>
          </w:tcPr>
          <w:p w:rsidR="00243C4F" w:rsidRPr="00534096" w:rsidRDefault="00243C4F" w:rsidP="00A37419">
            <w:pPr>
              <w:spacing w:before="40" w:after="40"/>
              <w:ind w:left="57" w:right="57"/>
              <w:jc w:val="both"/>
              <w:rPr>
                <w:rFonts w:eastAsia="SimSun"/>
                <w:bCs/>
                <w:lang w:eastAsia="zh-CN"/>
              </w:rPr>
            </w:pPr>
            <w:r w:rsidRPr="00534096">
              <w:rPr>
                <w:rFonts w:eastAsia="SimSun"/>
                <w:bCs/>
                <w:lang w:eastAsia="zh-CN"/>
              </w:rPr>
              <w:t>Kiểm tra giấy tờ hành khách, người không phải hành khách; giấy tờ hàng hóa, bưu gửi:</w:t>
            </w:r>
            <w:r w:rsidR="00A37419">
              <w:rPr>
                <w:rFonts w:eastAsia="SimSun"/>
                <w:bCs/>
                <w:lang w:eastAsia="zh-CN"/>
              </w:rPr>
              <w:t xml:space="preserve"> t</w:t>
            </w:r>
            <w:r w:rsidRPr="00534096">
              <w:rPr>
                <w:rFonts w:eastAsia="SimSun"/>
                <w:bCs/>
                <w:lang w:eastAsia="zh-CN"/>
              </w:rPr>
              <w:t>hực hành luyện tập (nội dung phù hợp nhiệm vụ cụ thể của từng đơn vị)</w:t>
            </w:r>
            <w:r w:rsidR="009C3811">
              <w:rPr>
                <w:rFonts w:eastAsia="SimSun"/>
                <w:bCs/>
                <w:lang w:eastAsia="zh-CN"/>
              </w:rPr>
              <w:t>.</w:t>
            </w:r>
          </w:p>
        </w:tc>
        <w:tc>
          <w:tcPr>
            <w:tcW w:w="46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49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3187" w:type="pct"/>
            <w:shd w:val="clear" w:color="auto" w:fill="FFFFFF"/>
            <w:vAlign w:val="center"/>
          </w:tcPr>
          <w:p w:rsidR="00243C4F" w:rsidRPr="00B312DD" w:rsidRDefault="00243C4F" w:rsidP="00B312DD">
            <w:pPr>
              <w:spacing w:before="40" w:after="40"/>
              <w:ind w:left="57" w:right="57"/>
              <w:jc w:val="both"/>
              <w:rPr>
                <w:rFonts w:eastAsia="SimSun"/>
                <w:bCs/>
                <w:spacing w:val="-6"/>
                <w:lang w:eastAsia="zh-CN"/>
              </w:rPr>
            </w:pPr>
            <w:r w:rsidRPr="00B312DD">
              <w:rPr>
                <w:rFonts w:eastAsia="SimSun"/>
                <w:bCs/>
                <w:spacing w:val="-6"/>
                <w:lang w:eastAsia="zh-CN"/>
              </w:rPr>
              <w:t>Kiểm tra trực quan, lục soát:</w:t>
            </w:r>
            <w:r w:rsidR="00B312DD" w:rsidRPr="00B312DD">
              <w:rPr>
                <w:rFonts w:eastAsia="SimSun"/>
                <w:bCs/>
                <w:spacing w:val="-6"/>
                <w:lang w:eastAsia="zh-CN"/>
              </w:rPr>
              <w:t xml:space="preserve"> t</w:t>
            </w:r>
            <w:r w:rsidRPr="00B312DD">
              <w:rPr>
                <w:rFonts w:eastAsia="SimSun"/>
                <w:bCs/>
                <w:spacing w:val="-6"/>
                <w:lang w:eastAsia="zh-CN"/>
              </w:rPr>
              <w:t>hực hành luyện tập (nội dung phù hợp nhiệm vụ cụ thể của từng đơn vị).</w:t>
            </w:r>
          </w:p>
        </w:tc>
        <w:tc>
          <w:tcPr>
            <w:tcW w:w="46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49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5</w:t>
            </w:r>
          </w:p>
        </w:tc>
        <w:tc>
          <w:tcPr>
            <w:tcW w:w="3187" w:type="pct"/>
            <w:shd w:val="clear" w:color="auto" w:fill="FFFFFF"/>
            <w:vAlign w:val="center"/>
          </w:tcPr>
          <w:p w:rsidR="00243C4F" w:rsidRPr="00534096" w:rsidRDefault="00243C4F" w:rsidP="00B312DD">
            <w:pPr>
              <w:spacing w:before="40" w:after="40"/>
              <w:ind w:left="57" w:right="57"/>
              <w:jc w:val="both"/>
              <w:rPr>
                <w:rFonts w:eastAsia="SimSun"/>
                <w:bCs/>
                <w:lang w:eastAsia="zh-CN"/>
              </w:rPr>
            </w:pPr>
            <w:r w:rsidRPr="00534096">
              <w:rPr>
                <w:rFonts w:eastAsia="SimSun"/>
                <w:bCs/>
                <w:lang w:eastAsia="zh-CN"/>
              </w:rPr>
              <w:t>Kiểm tra, nhận biết vật phẩm nguy hiểm bằng thiết bị phát hiện kim loại cầm tay:</w:t>
            </w:r>
            <w:r w:rsidR="00B312DD">
              <w:rPr>
                <w:rFonts w:eastAsia="SimSun"/>
                <w:bCs/>
                <w:lang w:eastAsia="zh-CN"/>
              </w:rPr>
              <w:t xml:space="preserve"> t</w:t>
            </w:r>
            <w:r w:rsidRPr="00534096">
              <w:rPr>
                <w:rFonts w:eastAsia="SimSun"/>
                <w:bCs/>
                <w:lang w:eastAsia="zh-CN"/>
              </w:rPr>
              <w:t>hực hành luyện tập.</w:t>
            </w:r>
          </w:p>
        </w:tc>
        <w:tc>
          <w:tcPr>
            <w:tcW w:w="46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49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6</w:t>
            </w:r>
          </w:p>
        </w:tc>
        <w:tc>
          <w:tcPr>
            <w:tcW w:w="3187" w:type="pct"/>
            <w:shd w:val="clear" w:color="auto" w:fill="FFFFFF"/>
            <w:vAlign w:val="center"/>
          </w:tcPr>
          <w:p w:rsidR="00243C4F" w:rsidRPr="00534096" w:rsidRDefault="00243C4F" w:rsidP="00B312DD">
            <w:pPr>
              <w:spacing w:before="40" w:after="40"/>
              <w:ind w:left="57" w:right="57"/>
              <w:jc w:val="both"/>
              <w:rPr>
                <w:rFonts w:eastAsia="SimSun"/>
                <w:bCs/>
                <w:lang w:eastAsia="zh-CN"/>
              </w:rPr>
            </w:pPr>
            <w:r w:rsidRPr="00534096">
              <w:rPr>
                <w:rFonts w:eastAsia="SimSun"/>
                <w:bCs/>
                <w:lang w:eastAsia="zh-CN"/>
              </w:rPr>
              <w:t>Kiểm tra bằng thiết bị phát hiện chất nổ:</w:t>
            </w:r>
            <w:r w:rsidR="00B312DD">
              <w:rPr>
                <w:rFonts w:eastAsia="SimSun"/>
                <w:bCs/>
                <w:lang w:eastAsia="zh-CN"/>
              </w:rPr>
              <w:t xml:space="preserve"> t</w:t>
            </w:r>
            <w:r w:rsidRPr="00534096">
              <w:rPr>
                <w:rFonts w:eastAsia="SimSun"/>
                <w:bCs/>
                <w:lang w:eastAsia="zh-CN"/>
              </w:rPr>
              <w:t>hực hành luyện tập.</w:t>
            </w:r>
          </w:p>
        </w:tc>
        <w:tc>
          <w:tcPr>
            <w:tcW w:w="46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49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7</w:t>
            </w:r>
          </w:p>
        </w:tc>
        <w:tc>
          <w:tcPr>
            <w:tcW w:w="3187" w:type="pct"/>
            <w:shd w:val="clear" w:color="auto" w:fill="FFFFFF"/>
            <w:vAlign w:val="center"/>
          </w:tcPr>
          <w:p w:rsidR="00243C4F" w:rsidRPr="00534096" w:rsidRDefault="00243C4F" w:rsidP="00B312DD">
            <w:pPr>
              <w:spacing w:before="40" w:after="40"/>
              <w:ind w:left="57" w:right="57"/>
              <w:jc w:val="both"/>
              <w:rPr>
                <w:rFonts w:eastAsia="SimSun"/>
                <w:bCs/>
                <w:lang w:eastAsia="zh-CN"/>
              </w:rPr>
            </w:pPr>
            <w:r w:rsidRPr="00534096">
              <w:rPr>
                <w:rFonts w:eastAsia="SimSun"/>
                <w:bCs/>
                <w:lang w:eastAsia="zh-CN"/>
              </w:rPr>
              <w:t xml:space="preserve">Xử lý vụ việc vi phạm </w:t>
            </w:r>
            <w:r w:rsidR="00735887" w:rsidRPr="00534096">
              <w:rPr>
                <w:rFonts w:eastAsia="SimSun"/>
                <w:bCs/>
                <w:lang w:eastAsia="zh-CN"/>
              </w:rPr>
              <w:t>ANHK</w:t>
            </w:r>
            <w:r w:rsidRPr="00534096">
              <w:rPr>
                <w:rFonts w:eastAsia="SimSun"/>
                <w:bCs/>
                <w:lang w:eastAsia="zh-CN"/>
              </w:rPr>
              <w:t>:</w:t>
            </w:r>
            <w:r w:rsidR="00B312DD">
              <w:rPr>
                <w:rFonts w:eastAsia="SimSun"/>
                <w:bCs/>
                <w:lang w:eastAsia="zh-CN"/>
              </w:rPr>
              <w:t xml:space="preserve"> n</w:t>
            </w:r>
            <w:r w:rsidRPr="00534096">
              <w:rPr>
                <w:rFonts w:eastAsia="SimSun"/>
                <w:bCs/>
                <w:lang w:eastAsia="zh-CN"/>
              </w:rPr>
              <w:t>hắc lại kiến thức cơ bản, cập nhật quy định mới.</w:t>
            </w:r>
          </w:p>
        </w:tc>
        <w:tc>
          <w:tcPr>
            <w:tcW w:w="46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49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8</w:t>
            </w:r>
          </w:p>
        </w:tc>
        <w:tc>
          <w:tcPr>
            <w:tcW w:w="3187" w:type="pct"/>
            <w:shd w:val="clear" w:color="auto" w:fill="FFFFFF"/>
            <w:vAlign w:val="center"/>
          </w:tcPr>
          <w:p w:rsidR="00243C4F" w:rsidRPr="00534096" w:rsidRDefault="00243C4F" w:rsidP="00B312DD">
            <w:pPr>
              <w:spacing w:before="40" w:after="40"/>
              <w:ind w:left="57" w:right="57"/>
              <w:jc w:val="both"/>
              <w:rPr>
                <w:rFonts w:eastAsia="SimSun"/>
                <w:bCs/>
                <w:lang w:eastAsia="zh-CN"/>
              </w:rPr>
            </w:pPr>
            <w:r w:rsidRPr="00534096">
              <w:rPr>
                <w:rFonts w:eastAsia="SimSun"/>
                <w:bCs/>
                <w:lang w:eastAsia="zh-CN"/>
              </w:rPr>
              <w:t xml:space="preserve">Luyện tập quy trình ứng phó hành vi can thiệp bất hợp pháp vào hoạt động </w:t>
            </w:r>
            <w:r w:rsidR="00430047" w:rsidRPr="00534096">
              <w:rPr>
                <w:rFonts w:eastAsia="SimSun"/>
                <w:bCs/>
                <w:lang w:eastAsia="zh-CN"/>
              </w:rPr>
              <w:t>HKDD</w:t>
            </w:r>
            <w:r w:rsidRPr="00534096">
              <w:rPr>
                <w:rFonts w:eastAsia="SimSun"/>
                <w:bCs/>
                <w:lang w:eastAsia="zh-CN"/>
              </w:rPr>
              <w:t>:</w:t>
            </w:r>
            <w:r w:rsidR="00B312DD">
              <w:rPr>
                <w:rFonts w:eastAsia="SimSun"/>
                <w:bCs/>
                <w:lang w:eastAsia="zh-CN"/>
              </w:rPr>
              <w:t xml:space="preserve"> t</w:t>
            </w:r>
            <w:r w:rsidRPr="00534096">
              <w:rPr>
                <w:rFonts w:eastAsia="SimSun"/>
                <w:bCs/>
                <w:lang w:eastAsia="zh-CN"/>
              </w:rPr>
              <w:t>hực hành luyện tập tình huống tiêu biểu.</w:t>
            </w:r>
          </w:p>
        </w:tc>
        <w:tc>
          <w:tcPr>
            <w:tcW w:w="46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8</w:t>
            </w:r>
          </w:p>
        </w:tc>
        <w:tc>
          <w:tcPr>
            <w:tcW w:w="49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8</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9</w:t>
            </w:r>
          </w:p>
        </w:tc>
        <w:tc>
          <w:tcPr>
            <w:tcW w:w="3187" w:type="pct"/>
            <w:shd w:val="clear" w:color="auto" w:fill="FFFFFF"/>
            <w:vAlign w:val="center"/>
          </w:tcPr>
          <w:p w:rsidR="00243C4F" w:rsidRPr="00534096" w:rsidRDefault="00243C4F" w:rsidP="00B312DD">
            <w:pPr>
              <w:spacing w:before="40" w:after="40"/>
              <w:ind w:left="57" w:right="57"/>
              <w:jc w:val="both"/>
              <w:rPr>
                <w:rFonts w:eastAsia="SimSun"/>
                <w:bCs/>
                <w:lang w:eastAsia="zh-CN"/>
              </w:rPr>
            </w:pPr>
            <w:r w:rsidRPr="00534096">
              <w:rPr>
                <w:rFonts w:eastAsia="SimSun"/>
                <w:bCs/>
                <w:lang w:eastAsia="zh-CN"/>
              </w:rPr>
              <w:t>Đạo đức, tác phong, giao tiếp ứng xử, kỷ luật của lực lượng kiểm soát ANHK:</w:t>
            </w:r>
            <w:r w:rsidR="00B312DD">
              <w:rPr>
                <w:rFonts w:eastAsia="SimSun"/>
                <w:bCs/>
                <w:lang w:eastAsia="zh-CN"/>
              </w:rPr>
              <w:t xml:space="preserve"> t</w:t>
            </w:r>
            <w:r w:rsidRPr="00534096">
              <w:rPr>
                <w:rFonts w:eastAsia="SimSun"/>
                <w:bCs/>
                <w:lang w:eastAsia="zh-CN"/>
              </w:rPr>
              <w:t>hực hành luyện tập.</w:t>
            </w:r>
          </w:p>
        </w:tc>
        <w:tc>
          <w:tcPr>
            <w:tcW w:w="46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49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1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r>
      <w:tr w:rsidR="00243C4F" w:rsidRPr="00DF42A4" w:rsidTr="008D1BB4">
        <w:tc>
          <w:tcPr>
            <w:tcW w:w="341"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10</w:t>
            </w:r>
          </w:p>
        </w:tc>
        <w:tc>
          <w:tcPr>
            <w:tcW w:w="3187" w:type="pct"/>
            <w:shd w:val="clear" w:color="auto" w:fill="FFFFFF"/>
            <w:vAlign w:val="center"/>
          </w:tcPr>
          <w:p w:rsidR="00243C4F" w:rsidRPr="009C3811" w:rsidRDefault="00243C4F" w:rsidP="008D1BB4">
            <w:pPr>
              <w:spacing w:before="40" w:after="40"/>
              <w:ind w:left="57" w:right="57"/>
              <w:jc w:val="both"/>
              <w:rPr>
                <w:spacing w:val="-10"/>
                <w:lang w:val="it-IT"/>
              </w:rPr>
            </w:pPr>
            <w:r w:rsidRPr="009C3811">
              <w:rPr>
                <w:rFonts w:eastAsia="SimSun"/>
                <w:bCs/>
                <w:spacing w:val="-10"/>
                <w:lang w:eastAsia="zh-CN"/>
              </w:rPr>
              <w:t>An toàn hàng không, khẩn nguy cứu nạn, phòng chống cháy nổ</w:t>
            </w:r>
            <w:r w:rsidR="00D04841">
              <w:rPr>
                <w:rFonts w:eastAsia="SimSun"/>
                <w:bCs/>
                <w:spacing w:val="-10"/>
                <w:lang w:eastAsia="zh-CN"/>
              </w:rPr>
              <w:t>: t</w:t>
            </w:r>
            <w:r w:rsidRPr="009C3811">
              <w:rPr>
                <w:rFonts w:eastAsia="SimSun"/>
                <w:bCs/>
                <w:spacing w:val="-10"/>
                <w:lang w:eastAsia="zh-CN"/>
              </w:rPr>
              <w:t>hực hiện theo quy định</w:t>
            </w:r>
            <w:r w:rsidR="00D04841">
              <w:rPr>
                <w:rFonts w:eastAsia="SimSun"/>
                <w:bCs/>
                <w:spacing w:val="-10"/>
                <w:lang w:eastAsia="zh-CN"/>
              </w:rPr>
              <w:t xml:space="preserve"> pháp luật</w:t>
            </w:r>
            <w:r w:rsidRPr="009C3811">
              <w:rPr>
                <w:rFonts w:eastAsia="SimSun"/>
                <w:bCs/>
                <w:spacing w:val="-10"/>
                <w:lang w:eastAsia="zh-CN"/>
              </w:rPr>
              <w:t xml:space="preserve"> về an toàn hàng không, khẩn nguy cứu nạn, phòng chống cháy nổ</w:t>
            </w:r>
            <w:r w:rsidR="009C3811">
              <w:rPr>
                <w:rFonts w:eastAsia="SimSun"/>
                <w:bCs/>
                <w:spacing w:val="-10"/>
                <w:lang w:eastAsia="zh-CN"/>
              </w:rPr>
              <w:t>.</w:t>
            </w:r>
          </w:p>
        </w:tc>
        <w:tc>
          <w:tcPr>
            <w:tcW w:w="46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p>
        </w:tc>
        <w:tc>
          <w:tcPr>
            <w:tcW w:w="49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p>
        </w:tc>
        <w:tc>
          <w:tcPr>
            <w:tcW w:w="51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p>
        </w:tc>
      </w:tr>
      <w:tr w:rsidR="00243C4F" w:rsidRPr="00DF42A4" w:rsidTr="008D1BB4">
        <w:tc>
          <w:tcPr>
            <w:tcW w:w="341" w:type="pct"/>
            <w:shd w:val="clear" w:color="auto" w:fill="FFFFFF"/>
            <w:vAlign w:val="center"/>
          </w:tcPr>
          <w:p w:rsidR="00243C4F" w:rsidRPr="00534096" w:rsidRDefault="00243C4F" w:rsidP="008D1BB4">
            <w:pPr>
              <w:spacing w:before="40" w:after="40"/>
              <w:jc w:val="center"/>
              <w:rPr>
                <w:rFonts w:eastAsia="SimSun"/>
                <w:bCs/>
                <w:lang w:eastAsia="zh-CN"/>
              </w:rPr>
            </w:pPr>
          </w:p>
        </w:tc>
        <w:tc>
          <w:tcPr>
            <w:tcW w:w="3187"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
                <w:bCs/>
                <w:lang w:val="en-GB" w:eastAsia="zh-CN"/>
              </w:rPr>
              <w:t>TỔNG CỘNG</w:t>
            </w:r>
          </w:p>
        </w:tc>
        <w:tc>
          <w:tcPr>
            <w:tcW w:w="46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28</w:t>
            </w:r>
          </w:p>
        </w:tc>
        <w:tc>
          <w:tcPr>
            <w:tcW w:w="492"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4</w:t>
            </w:r>
          </w:p>
        </w:tc>
        <w:tc>
          <w:tcPr>
            <w:tcW w:w="515"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24</w:t>
            </w:r>
          </w:p>
        </w:tc>
      </w:tr>
    </w:tbl>
    <w:p w:rsidR="00243C4F" w:rsidRPr="00534096" w:rsidRDefault="00243C4F" w:rsidP="001B7091">
      <w:pPr>
        <w:spacing w:before="120" w:after="120"/>
        <w:ind w:firstLine="709"/>
        <w:jc w:val="both"/>
        <w:rPr>
          <w:bCs/>
        </w:rPr>
      </w:pPr>
      <w:r w:rsidRPr="00534096">
        <w:rPr>
          <w:lang w:val="nl-NL"/>
        </w:rPr>
        <w:t>b)</w:t>
      </w:r>
      <w:r w:rsidRPr="00534096">
        <w:rPr>
          <w:b/>
          <w:bCs/>
          <w:lang w:val="nl-NL"/>
        </w:rPr>
        <w:t xml:space="preserve"> </w:t>
      </w:r>
      <w:r w:rsidRPr="00534096">
        <w:rPr>
          <w:bCs/>
        </w:rPr>
        <w:t xml:space="preserve">Nhân viên </w:t>
      </w:r>
      <w:r w:rsidR="00BE4E4F" w:rsidRPr="00534096">
        <w:rPr>
          <w:bCs/>
        </w:rPr>
        <w:t>ANCĐ</w:t>
      </w:r>
      <w:r w:rsidRPr="00534096">
        <w:rPr>
          <w:bCs/>
        </w:rPr>
        <w:t xml:space="preserve"> theo quy chế </w:t>
      </w:r>
      <w:r w:rsidR="00735887" w:rsidRPr="00534096">
        <w:rPr>
          <w:bCs/>
        </w:rPr>
        <w:t>ANHK</w:t>
      </w:r>
      <w:r w:rsidRPr="00534096">
        <w:rPr>
          <w:bCs/>
        </w:rPr>
        <w:t xml:space="preserve"> của doanh nghiệp cung cấp suất ăn hàng không, xăng dầu hàng không; </w:t>
      </w:r>
      <w:r w:rsidRPr="00534096">
        <w:t>d</w:t>
      </w:r>
      <w:r w:rsidRPr="00534096">
        <w:rPr>
          <w:lang w:val="vi-VN"/>
        </w:rPr>
        <w:t>oanh nghiệp sản xuất, bảo dưỡng, sửa chữa tàu bay, thiết bị tàu bay</w:t>
      </w:r>
      <w:r w:rsidRPr="00534096">
        <w:rPr>
          <w:bCs/>
        </w:rPr>
        <w:t>; doanh nghiệp cung cấp dịch vụ bảo đảm hoạt động bay</w:t>
      </w:r>
    </w:p>
    <w:tbl>
      <w:tblPr>
        <w:tblW w:w="505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11"/>
        <w:gridCol w:w="5776"/>
        <w:gridCol w:w="837"/>
        <w:gridCol w:w="979"/>
        <w:gridCol w:w="977"/>
      </w:tblGrid>
      <w:tr w:rsidR="00243C4F" w:rsidRPr="00DF42A4" w:rsidTr="008D1BB4">
        <w:trPr>
          <w:trHeight w:val="397"/>
          <w:tblHeader/>
        </w:trPr>
        <w:tc>
          <w:tcPr>
            <w:tcW w:w="333" w:type="pct"/>
            <w:vMerge w:val="restart"/>
            <w:shd w:val="clear" w:color="auto" w:fill="FFFFFF"/>
            <w:vAlign w:val="center"/>
          </w:tcPr>
          <w:p w:rsidR="00243C4F" w:rsidRPr="00534096" w:rsidRDefault="00243C4F" w:rsidP="008D1BB4">
            <w:pPr>
              <w:jc w:val="center"/>
            </w:pPr>
            <w:r w:rsidRPr="00534096">
              <w:rPr>
                <w:b/>
              </w:rPr>
              <w:t>SỐ TT</w:t>
            </w:r>
          </w:p>
        </w:tc>
        <w:tc>
          <w:tcPr>
            <w:tcW w:w="3146"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521"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33" w:type="pct"/>
            <w:vMerge/>
            <w:shd w:val="clear" w:color="auto" w:fill="FFFFFF"/>
            <w:vAlign w:val="center"/>
          </w:tcPr>
          <w:p w:rsidR="00243C4F" w:rsidRPr="00534096" w:rsidRDefault="00243C4F" w:rsidP="008D1BB4">
            <w:pPr>
              <w:jc w:val="center"/>
            </w:pPr>
          </w:p>
        </w:tc>
        <w:tc>
          <w:tcPr>
            <w:tcW w:w="3146" w:type="pct"/>
            <w:vMerge/>
            <w:shd w:val="clear" w:color="auto" w:fill="FFFFFF"/>
            <w:vAlign w:val="center"/>
          </w:tcPr>
          <w:p w:rsidR="00243C4F" w:rsidRPr="00534096" w:rsidRDefault="00243C4F" w:rsidP="008D1BB4"/>
        </w:tc>
        <w:tc>
          <w:tcPr>
            <w:tcW w:w="456" w:type="pct"/>
            <w:tcBorders>
              <w:right w:val="single" w:sz="4" w:space="0" w:color="auto"/>
            </w:tcBorders>
            <w:shd w:val="clear" w:color="auto" w:fill="FFFFFF"/>
          </w:tcPr>
          <w:p w:rsidR="00243C4F" w:rsidRPr="00534096" w:rsidRDefault="00243C4F" w:rsidP="008D1BB4">
            <w:pPr>
              <w:jc w:val="center"/>
              <w:rPr>
                <w:b/>
              </w:rPr>
            </w:pPr>
            <w:r w:rsidRPr="00534096">
              <w:rPr>
                <w:b/>
              </w:rPr>
              <w:t>Tổng</w:t>
            </w:r>
          </w:p>
        </w:tc>
        <w:tc>
          <w:tcPr>
            <w:tcW w:w="533" w:type="pct"/>
            <w:tcBorders>
              <w:right w:val="single" w:sz="4" w:space="0" w:color="auto"/>
            </w:tcBorders>
            <w:shd w:val="clear" w:color="auto" w:fill="FFFFFF"/>
            <w:vAlign w:val="center"/>
          </w:tcPr>
          <w:p w:rsidR="00243C4F" w:rsidRPr="00534096" w:rsidRDefault="00243C4F" w:rsidP="008D1BB4">
            <w:pPr>
              <w:jc w:val="center"/>
              <w:rPr>
                <w:b/>
              </w:rPr>
            </w:pPr>
            <w:r w:rsidRPr="00534096">
              <w:rPr>
                <w:b/>
              </w:rPr>
              <w:t>Lý thuyết</w:t>
            </w:r>
          </w:p>
        </w:tc>
        <w:tc>
          <w:tcPr>
            <w:tcW w:w="532" w:type="pct"/>
            <w:tcBorders>
              <w:right w:val="single" w:sz="4" w:space="0" w:color="auto"/>
            </w:tcBorders>
            <w:shd w:val="clear" w:color="auto" w:fill="FFFFFF"/>
            <w:vAlign w:val="center"/>
          </w:tcPr>
          <w:p w:rsidR="00243C4F" w:rsidRPr="00534096" w:rsidRDefault="00243C4F" w:rsidP="008D1BB4">
            <w:pPr>
              <w:jc w:val="center"/>
              <w:rPr>
                <w:b/>
              </w:rPr>
            </w:pPr>
            <w:r w:rsidRPr="00534096">
              <w:rPr>
                <w:b/>
              </w:rPr>
              <w:t>Thực hành</w:t>
            </w:r>
          </w:p>
        </w:tc>
      </w:tr>
      <w:tr w:rsidR="00243C4F" w:rsidRPr="00DF42A4" w:rsidTr="008D1BB4">
        <w:tc>
          <w:tcPr>
            <w:tcW w:w="333"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1</w:t>
            </w:r>
          </w:p>
        </w:tc>
        <w:tc>
          <w:tcPr>
            <w:tcW w:w="314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Các văn bản pháp luật, quy định liên quan đến công tác đảm bảo </w:t>
            </w:r>
            <w:r w:rsidR="00735887" w:rsidRPr="00534096">
              <w:rPr>
                <w:rFonts w:eastAsia="SimSun"/>
                <w:bCs/>
                <w:lang w:eastAsia="zh-CN"/>
              </w:rPr>
              <w:t>ANHK</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Nhắc lại các quy định cơ bản;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Cập nhật quy định mới.</w:t>
            </w:r>
          </w:p>
        </w:tc>
        <w:tc>
          <w:tcPr>
            <w:tcW w:w="456"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3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3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r>
      <w:tr w:rsidR="00243C4F" w:rsidRPr="00DF42A4" w:rsidTr="008D1BB4">
        <w:tc>
          <w:tcPr>
            <w:tcW w:w="333"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3146"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Các mối đe dọa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Cập nhật tình hình </w:t>
            </w:r>
            <w:r w:rsidR="00735887" w:rsidRPr="00534096">
              <w:rPr>
                <w:rFonts w:eastAsia="SimSun"/>
                <w:bCs/>
                <w:lang w:eastAsia="zh-CN"/>
              </w:rPr>
              <w:t>ANHK</w:t>
            </w:r>
            <w:r w:rsidRPr="00534096">
              <w:rPr>
                <w:rFonts w:eastAsia="SimSun"/>
                <w:bCs/>
                <w:lang w:eastAsia="zh-CN"/>
              </w:rPr>
              <w:t xml:space="preserve"> trong nước và thế giới; âm mưu, phương thức, thủ đoạn mới của các tổ chức tội phạm, khủng bố;</w:t>
            </w:r>
          </w:p>
          <w:p w:rsidR="00243C4F" w:rsidRPr="00991817" w:rsidRDefault="00243C4F" w:rsidP="008D1BB4">
            <w:pPr>
              <w:spacing w:before="40" w:after="40"/>
              <w:ind w:left="57" w:right="57"/>
              <w:jc w:val="both"/>
              <w:rPr>
                <w:rFonts w:eastAsia="SimSun"/>
                <w:bCs/>
                <w:spacing w:val="-10"/>
                <w:lang w:eastAsia="zh-CN"/>
              </w:rPr>
            </w:pPr>
            <w:r w:rsidRPr="00991817">
              <w:rPr>
                <w:rFonts w:eastAsia="SimSun"/>
                <w:bCs/>
                <w:spacing w:val="-10"/>
                <w:lang w:eastAsia="zh-CN"/>
              </w:rPr>
              <w:t>- Cập nhật các thủ đoạn che giấu vật phẩm nguy hiểm.</w:t>
            </w:r>
          </w:p>
        </w:tc>
        <w:tc>
          <w:tcPr>
            <w:tcW w:w="456"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53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53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r>
      <w:tr w:rsidR="00243C4F" w:rsidRPr="00DF42A4" w:rsidTr="008D1BB4">
        <w:tc>
          <w:tcPr>
            <w:tcW w:w="333"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3</w:t>
            </w:r>
          </w:p>
        </w:tc>
        <w:tc>
          <w:tcPr>
            <w:tcW w:w="3146" w:type="pct"/>
            <w:shd w:val="clear" w:color="auto" w:fill="FFFFFF"/>
            <w:vAlign w:val="center"/>
          </w:tcPr>
          <w:p w:rsidR="00243C4F" w:rsidRPr="00534096" w:rsidRDefault="00243C4F" w:rsidP="00991817">
            <w:pPr>
              <w:spacing w:before="40" w:after="40"/>
              <w:ind w:left="57" w:right="57"/>
              <w:jc w:val="both"/>
              <w:rPr>
                <w:rFonts w:eastAsia="SimSun"/>
                <w:bCs/>
                <w:lang w:eastAsia="zh-CN"/>
              </w:rPr>
            </w:pPr>
            <w:r w:rsidRPr="00534096">
              <w:rPr>
                <w:rFonts w:eastAsia="SimSun"/>
                <w:bCs/>
                <w:lang w:eastAsia="zh-CN"/>
              </w:rPr>
              <w:t>Kiểm tra giấy tờ người ra, vào cơ quan, đơn vị:</w:t>
            </w:r>
            <w:r w:rsidR="00991817">
              <w:rPr>
                <w:rFonts w:eastAsia="SimSun"/>
                <w:bCs/>
                <w:lang w:eastAsia="zh-CN"/>
              </w:rPr>
              <w:t xml:space="preserve"> t</w:t>
            </w:r>
            <w:r w:rsidRPr="00534096">
              <w:rPr>
                <w:rFonts w:eastAsia="SimSun"/>
                <w:bCs/>
                <w:lang w:eastAsia="zh-CN"/>
              </w:rPr>
              <w:t>hực hành luyện tập.</w:t>
            </w:r>
          </w:p>
        </w:tc>
        <w:tc>
          <w:tcPr>
            <w:tcW w:w="456"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3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3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33"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3146" w:type="pct"/>
            <w:shd w:val="clear" w:color="auto" w:fill="FFFFFF"/>
            <w:vAlign w:val="center"/>
          </w:tcPr>
          <w:p w:rsidR="00243C4F" w:rsidRPr="00534096" w:rsidRDefault="00243C4F" w:rsidP="00991817">
            <w:pPr>
              <w:spacing w:before="40" w:after="40"/>
              <w:ind w:left="57" w:right="57"/>
              <w:jc w:val="both"/>
              <w:rPr>
                <w:rFonts w:eastAsia="SimSun"/>
                <w:bCs/>
                <w:lang w:eastAsia="zh-CN"/>
              </w:rPr>
            </w:pPr>
            <w:r w:rsidRPr="00534096">
              <w:rPr>
                <w:rFonts w:eastAsia="SimSun"/>
                <w:bCs/>
                <w:lang w:eastAsia="zh-CN"/>
              </w:rPr>
              <w:t>Kiểm tra, nhận biết vật phẩm nguy hiểm bằng thiết bị phát hiện kim loại cầm tay, kiểm tra trực quan, lục soát ANHK:</w:t>
            </w:r>
            <w:r w:rsidR="00991817">
              <w:rPr>
                <w:rFonts w:eastAsia="SimSun"/>
                <w:bCs/>
                <w:lang w:eastAsia="zh-CN"/>
              </w:rPr>
              <w:t xml:space="preserve"> t</w:t>
            </w:r>
            <w:r w:rsidRPr="00534096">
              <w:rPr>
                <w:rFonts w:eastAsia="SimSun"/>
                <w:bCs/>
                <w:lang w:eastAsia="zh-CN"/>
              </w:rPr>
              <w:t>hực hành luyện tập.</w:t>
            </w:r>
          </w:p>
        </w:tc>
        <w:tc>
          <w:tcPr>
            <w:tcW w:w="456"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3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3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33"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5</w:t>
            </w:r>
          </w:p>
        </w:tc>
        <w:tc>
          <w:tcPr>
            <w:tcW w:w="3146" w:type="pct"/>
            <w:shd w:val="clear" w:color="auto" w:fill="FFFFFF"/>
            <w:vAlign w:val="center"/>
          </w:tcPr>
          <w:p w:rsidR="00243C4F" w:rsidRPr="00534096" w:rsidRDefault="00243C4F" w:rsidP="00991817">
            <w:pPr>
              <w:spacing w:before="40" w:after="40"/>
              <w:ind w:left="57" w:right="57"/>
              <w:jc w:val="both"/>
              <w:rPr>
                <w:rFonts w:eastAsia="SimSun"/>
                <w:bCs/>
                <w:lang w:eastAsia="zh-CN"/>
              </w:rPr>
            </w:pPr>
            <w:r w:rsidRPr="00534096">
              <w:rPr>
                <w:rFonts w:eastAsia="SimSun"/>
                <w:bCs/>
                <w:lang w:eastAsia="zh-CN"/>
              </w:rPr>
              <w:t>Kiểm tra bằng thiết bị phát hiện chất nổ (nếu có trang bị):</w:t>
            </w:r>
            <w:r w:rsidR="00991817">
              <w:rPr>
                <w:rFonts w:eastAsia="SimSun"/>
                <w:bCs/>
                <w:lang w:eastAsia="zh-CN"/>
              </w:rPr>
              <w:t xml:space="preserve"> t</w:t>
            </w:r>
            <w:r w:rsidRPr="00534096">
              <w:rPr>
                <w:rFonts w:eastAsia="SimSun"/>
                <w:bCs/>
                <w:lang w:eastAsia="zh-CN"/>
              </w:rPr>
              <w:t>hực hành luyện tập.</w:t>
            </w:r>
          </w:p>
        </w:tc>
        <w:tc>
          <w:tcPr>
            <w:tcW w:w="456"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3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3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33"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6</w:t>
            </w:r>
          </w:p>
        </w:tc>
        <w:tc>
          <w:tcPr>
            <w:tcW w:w="3146" w:type="pct"/>
            <w:shd w:val="clear" w:color="auto" w:fill="FFFFFF"/>
            <w:vAlign w:val="center"/>
          </w:tcPr>
          <w:p w:rsidR="00243C4F" w:rsidRPr="00534096" w:rsidRDefault="00243C4F" w:rsidP="00991817">
            <w:pPr>
              <w:spacing w:before="40" w:after="40"/>
              <w:ind w:left="57" w:right="57"/>
              <w:jc w:val="both"/>
              <w:rPr>
                <w:rFonts w:eastAsia="SimSun"/>
                <w:bCs/>
                <w:lang w:eastAsia="zh-CN"/>
              </w:rPr>
            </w:pPr>
            <w:r w:rsidRPr="00534096">
              <w:rPr>
                <w:rFonts w:eastAsia="SimSun"/>
                <w:bCs/>
                <w:lang w:eastAsia="zh-CN"/>
              </w:rPr>
              <w:t xml:space="preserve">Xử lý vụ việc vi phạm </w:t>
            </w:r>
            <w:r w:rsidR="00735887" w:rsidRPr="00534096">
              <w:rPr>
                <w:rFonts w:eastAsia="SimSun"/>
                <w:bCs/>
                <w:lang w:eastAsia="zh-CN"/>
              </w:rPr>
              <w:t>ANHK</w:t>
            </w:r>
            <w:r w:rsidRPr="00534096">
              <w:rPr>
                <w:rFonts w:eastAsia="SimSun"/>
                <w:bCs/>
                <w:lang w:eastAsia="zh-CN"/>
              </w:rPr>
              <w:t>:</w:t>
            </w:r>
            <w:r w:rsidR="00991817">
              <w:rPr>
                <w:rFonts w:eastAsia="SimSun"/>
                <w:bCs/>
                <w:lang w:eastAsia="zh-CN"/>
              </w:rPr>
              <w:t xml:space="preserve"> n</w:t>
            </w:r>
            <w:r w:rsidRPr="00534096">
              <w:rPr>
                <w:rFonts w:eastAsia="SimSun"/>
                <w:bCs/>
                <w:lang w:eastAsia="zh-CN"/>
              </w:rPr>
              <w:t>hắc lại kiến thức cơ bản, cập nhật quy định mới.</w:t>
            </w:r>
          </w:p>
        </w:tc>
        <w:tc>
          <w:tcPr>
            <w:tcW w:w="456"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3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3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r>
      <w:tr w:rsidR="00243C4F" w:rsidRPr="00DF42A4" w:rsidTr="008D1BB4">
        <w:tc>
          <w:tcPr>
            <w:tcW w:w="333"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7</w:t>
            </w:r>
          </w:p>
        </w:tc>
        <w:tc>
          <w:tcPr>
            <w:tcW w:w="3146" w:type="pct"/>
            <w:shd w:val="clear" w:color="auto" w:fill="FFFFFF"/>
            <w:vAlign w:val="center"/>
          </w:tcPr>
          <w:p w:rsidR="00243C4F" w:rsidRPr="00534096" w:rsidRDefault="00243C4F" w:rsidP="00991817">
            <w:pPr>
              <w:spacing w:before="40" w:after="40"/>
              <w:ind w:left="57" w:right="57"/>
              <w:jc w:val="both"/>
              <w:rPr>
                <w:rFonts w:eastAsia="SimSun"/>
                <w:bCs/>
                <w:lang w:eastAsia="zh-CN"/>
              </w:rPr>
            </w:pPr>
            <w:r w:rsidRPr="00534096">
              <w:rPr>
                <w:rFonts w:eastAsia="SimSun"/>
                <w:bCs/>
                <w:lang w:eastAsia="zh-CN"/>
              </w:rPr>
              <w:t xml:space="preserve">Luyện tập quy trình ứng phó hành vi can thiệp bất hợp pháp vào hoạt động </w:t>
            </w:r>
            <w:r w:rsidR="00430047" w:rsidRPr="00534096">
              <w:rPr>
                <w:rFonts w:eastAsia="SimSun"/>
                <w:bCs/>
                <w:lang w:eastAsia="zh-CN"/>
              </w:rPr>
              <w:t>HKDD</w:t>
            </w:r>
            <w:r w:rsidRPr="00534096">
              <w:rPr>
                <w:rFonts w:eastAsia="SimSun"/>
                <w:bCs/>
                <w:lang w:eastAsia="zh-CN"/>
              </w:rPr>
              <w:t>:</w:t>
            </w:r>
            <w:r w:rsidR="00991817">
              <w:rPr>
                <w:rFonts w:eastAsia="SimSun"/>
                <w:bCs/>
                <w:lang w:eastAsia="zh-CN"/>
              </w:rPr>
              <w:t xml:space="preserve"> t</w:t>
            </w:r>
            <w:r w:rsidRPr="00534096">
              <w:rPr>
                <w:rFonts w:eastAsia="SimSun"/>
                <w:bCs/>
                <w:lang w:eastAsia="zh-CN"/>
              </w:rPr>
              <w:t>hực hành luyện tập tình huống tiêu biểu.</w:t>
            </w:r>
          </w:p>
        </w:tc>
        <w:tc>
          <w:tcPr>
            <w:tcW w:w="456"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3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3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33"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8</w:t>
            </w:r>
          </w:p>
        </w:tc>
        <w:tc>
          <w:tcPr>
            <w:tcW w:w="3146" w:type="pct"/>
            <w:shd w:val="clear" w:color="auto" w:fill="FFFFFF"/>
            <w:vAlign w:val="center"/>
          </w:tcPr>
          <w:p w:rsidR="00243C4F" w:rsidRPr="00534096" w:rsidRDefault="00243C4F" w:rsidP="00A11C0F">
            <w:pPr>
              <w:spacing w:before="40" w:after="40"/>
              <w:ind w:left="57" w:right="57"/>
              <w:jc w:val="both"/>
              <w:rPr>
                <w:rFonts w:eastAsia="SimSun"/>
                <w:bCs/>
                <w:lang w:eastAsia="zh-CN"/>
              </w:rPr>
            </w:pPr>
            <w:r w:rsidRPr="00534096">
              <w:rPr>
                <w:rFonts w:eastAsia="SimSun"/>
                <w:bCs/>
                <w:lang w:eastAsia="zh-CN"/>
              </w:rPr>
              <w:t>Đạo đức, tác phong, giao tiếp ứng xử, kỷ luật của lực lượng kiểm soát ANHK:</w:t>
            </w:r>
            <w:r w:rsidR="00A11C0F">
              <w:rPr>
                <w:rFonts w:eastAsia="SimSun"/>
                <w:bCs/>
                <w:lang w:eastAsia="zh-CN"/>
              </w:rPr>
              <w:t xml:space="preserve"> t</w:t>
            </w:r>
            <w:r w:rsidRPr="00534096">
              <w:rPr>
                <w:rFonts w:eastAsia="SimSun"/>
                <w:bCs/>
                <w:lang w:eastAsia="zh-CN"/>
              </w:rPr>
              <w:t>hực hành luyện tập.</w:t>
            </w:r>
          </w:p>
        </w:tc>
        <w:tc>
          <w:tcPr>
            <w:tcW w:w="456"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53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32"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r>
      <w:tr w:rsidR="00243C4F" w:rsidRPr="00DF42A4" w:rsidTr="008D1BB4">
        <w:tc>
          <w:tcPr>
            <w:tcW w:w="333"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9</w:t>
            </w:r>
          </w:p>
        </w:tc>
        <w:tc>
          <w:tcPr>
            <w:tcW w:w="3146" w:type="pct"/>
            <w:shd w:val="clear" w:color="auto" w:fill="FFFFFF"/>
            <w:vAlign w:val="center"/>
          </w:tcPr>
          <w:p w:rsidR="00243C4F" w:rsidRPr="00534096" w:rsidRDefault="00243C4F" w:rsidP="00A11C0F">
            <w:pPr>
              <w:spacing w:before="40" w:after="40"/>
              <w:ind w:left="57" w:right="57"/>
              <w:jc w:val="both"/>
              <w:rPr>
                <w:lang w:val="it-IT"/>
              </w:rPr>
            </w:pPr>
            <w:r w:rsidRPr="00534096">
              <w:rPr>
                <w:rFonts w:eastAsia="SimSun"/>
                <w:bCs/>
                <w:lang w:eastAsia="zh-CN"/>
              </w:rPr>
              <w:t>An toàn hàng không, khẩn nguy cứu nạn, phòng chống cháy nổ:</w:t>
            </w:r>
            <w:r w:rsidRPr="00534096">
              <w:rPr>
                <w:rFonts w:eastAsia="SimSun"/>
                <w:bCs/>
                <w:spacing w:val="-2"/>
                <w:lang w:eastAsia="zh-CN"/>
              </w:rPr>
              <w:t xml:space="preserve"> </w:t>
            </w:r>
            <w:r w:rsidR="00A11C0F">
              <w:rPr>
                <w:rFonts w:eastAsia="SimSun"/>
                <w:bCs/>
                <w:spacing w:val="-2"/>
                <w:lang w:eastAsia="zh-CN"/>
              </w:rPr>
              <w:t>t</w:t>
            </w:r>
            <w:r w:rsidRPr="00534096">
              <w:rPr>
                <w:rFonts w:eastAsia="SimSun"/>
                <w:bCs/>
                <w:spacing w:val="-2"/>
                <w:lang w:eastAsia="zh-CN"/>
              </w:rPr>
              <w:t>hực hiện theo quy định</w:t>
            </w:r>
            <w:r w:rsidR="000A7086">
              <w:rPr>
                <w:rFonts w:eastAsia="SimSun"/>
                <w:bCs/>
                <w:spacing w:val="-2"/>
                <w:lang w:eastAsia="zh-CN"/>
              </w:rPr>
              <w:t xml:space="preserve"> pháp luật</w:t>
            </w:r>
            <w:r w:rsidRPr="00534096">
              <w:rPr>
                <w:rFonts w:eastAsia="SimSun"/>
                <w:bCs/>
                <w:spacing w:val="-2"/>
                <w:lang w:eastAsia="zh-CN"/>
              </w:rPr>
              <w:t xml:space="preserve"> về an toàn hàng không, khẩn nguy cứu nạn, phòng chống cháy nổ</w:t>
            </w:r>
            <w:r w:rsidR="0035380E">
              <w:rPr>
                <w:rFonts w:eastAsia="SimSun"/>
                <w:bCs/>
                <w:spacing w:val="-2"/>
                <w:lang w:eastAsia="zh-CN"/>
              </w:rPr>
              <w:t>.</w:t>
            </w:r>
          </w:p>
        </w:tc>
        <w:tc>
          <w:tcPr>
            <w:tcW w:w="456"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p>
        </w:tc>
        <w:tc>
          <w:tcPr>
            <w:tcW w:w="533"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p>
        </w:tc>
        <w:tc>
          <w:tcPr>
            <w:tcW w:w="532"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p>
        </w:tc>
      </w:tr>
      <w:tr w:rsidR="00243C4F" w:rsidRPr="00DF42A4" w:rsidTr="008D1BB4">
        <w:tc>
          <w:tcPr>
            <w:tcW w:w="333" w:type="pct"/>
            <w:shd w:val="clear" w:color="auto" w:fill="FFFFFF"/>
            <w:vAlign w:val="center"/>
          </w:tcPr>
          <w:p w:rsidR="00243C4F" w:rsidRPr="00534096" w:rsidRDefault="00243C4F" w:rsidP="008D1BB4">
            <w:pPr>
              <w:spacing w:before="40" w:after="40"/>
              <w:jc w:val="center"/>
              <w:rPr>
                <w:rFonts w:eastAsia="SimSun"/>
                <w:bCs/>
                <w:lang w:eastAsia="zh-CN"/>
              </w:rPr>
            </w:pPr>
          </w:p>
        </w:tc>
        <w:tc>
          <w:tcPr>
            <w:tcW w:w="3146"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
                <w:bCs/>
                <w:lang w:val="en-GB" w:eastAsia="zh-CN"/>
              </w:rPr>
              <w:t>TỔNG CỘNG</w:t>
            </w:r>
          </w:p>
        </w:tc>
        <w:tc>
          <w:tcPr>
            <w:tcW w:w="456" w:type="pct"/>
            <w:tcBorders>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20</w:t>
            </w:r>
          </w:p>
        </w:tc>
        <w:tc>
          <w:tcPr>
            <w:tcW w:w="533"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8</w:t>
            </w:r>
          </w:p>
        </w:tc>
        <w:tc>
          <w:tcPr>
            <w:tcW w:w="532" w:type="pct"/>
            <w:tcBorders>
              <w:lef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eastAsia="zh-CN"/>
              </w:rPr>
              <w:t>12</w:t>
            </w:r>
          </w:p>
        </w:tc>
      </w:tr>
    </w:tbl>
    <w:p w:rsidR="00243C4F" w:rsidRPr="00534096" w:rsidRDefault="00243C4F" w:rsidP="001B7091">
      <w:pPr>
        <w:spacing w:before="120" w:after="120"/>
        <w:ind w:firstLine="709"/>
        <w:jc w:val="both"/>
        <w:rPr>
          <w:bCs/>
        </w:rPr>
      </w:pPr>
      <w:r w:rsidRPr="00534096">
        <w:rPr>
          <w:lang w:val="nl-NL"/>
        </w:rPr>
        <w:t>c)</w:t>
      </w:r>
      <w:r w:rsidRPr="00534096">
        <w:rPr>
          <w:b/>
          <w:bCs/>
          <w:lang w:val="nl-NL"/>
        </w:rPr>
        <w:t xml:space="preserve"> </w:t>
      </w:r>
      <w:r w:rsidRPr="00534096">
        <w:rPr>
          <w:bCs/>
        </w:rPr>
        <w:t xml:space="preserve">Nhân viên </w:t>
      </w:r>
      <w:r w:rsidR="00BE4E4F" w:rsidRPr="00534096">
        <w:rPr>
          <w:bCs/>
        </w:rPr>
        <w:t>ANCĐ</w:t>
      </w:r>
      <w:r w:rsidRPr="00534096">
        <w:rPr>
          <w:bCs/>
        </w:rPr>
        <w:t xml:space="preserve"> theo chương trình </w:t>
      </w:r>
      <w:r w:rsidR="00735887" w:rsidRPr="00534096">
        <w:rPr>
          <w:bCs/>
        </w:rPr>
        <w:t>ANHK</w:t>
      </w:r>
      <w:r w:rsidRPr="00534096">
        <w:rPr>
          <w:bCs/>
        </w:rPr>
        <w:t xml:space="preserve"> của hãng hàng không Việt Nam, doanh nghiệp kinh doanh hàng không chung</w:t>
      </w:r>
    </w:p>
    <w:tbl>
      <w:tblPr>
        <w:tblW w:w="50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05"/>
        <w:gridCol w:w="5732"/>
        <w:gridCol w:w="904"/>
        <w:gridCol w:w="963"/>
        <w:gridCol w:w="967"/>
      </w:tblGrid>
      <w:tr w:rsidR="00243C4F" w:rsidRPr="00DF42A4" w:rsidTr="008D1BB4">
        <w:trPr>
          <w:trHeight w:val="283"/>
          <w:tblHeader/>
        </w:trPr>
        <w:tc>
          <w:tcPr>
            <w:tcW w:w="330" w:type="pct"/>
            <w:vMerge w:val="restart"/>
            <w:shd w:val="clear" w:color="auto" w:fill="FFFFFF"/>
            <w:vAlign w:val="center"/>
          </w:tcPr>
          <w:p w:rsidR="00243C4F" w:rsidRPr="00534096" w:rsidRDefault="00243C4F" w:rsidP="008D1BB4">
            <w:pPr>
              <w:jc w:val="center"/>
            </w:pPr>
            <w:r w:rsidRPr="00534096">
              <w:rPr>
                <w:b/>
              </w:rPr>
              <w:t>SỐ TT</w:t>
            </w:r>
          </w:p>
        </w:tc>
        <w:tc>
          <w:tcPr>
            <w:tcW w:w="3125"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545"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30" w:type="pct"/>
            <w:vMerge/>
            <w:shd w:val="clear" w:color="auto" w:fill="FFFFFF"/>
            <w:vAlign w:val="center"/>
          </w:tcPr>
          <w:p w:rsidR="00243C4F" w:rsidRPr="00534096" w:rsidRDefault="00243C4F" w:rsidP="008D1BB4">
            <w:pPr>
              <w:jc w:val="center"/>
            </w:pPr>
          </w:p>
        </w:tc>
        <w:tc>
          <w:tcPr>
            <w:tcW w:w="3125" w:type="pct"/>
            <w:vMerge/>
            <w:shd w:val="clear" w:color="auto" w:fill="FFFFFF"/>
            <w:vAlign w:val="center"/>
          </w:tcPr>
          <w:p w:rsidR="00243C4F" w:rsidRPr="00534096" w:rsidRDefault="00243C4F" w:rsidP="008D1BB4"/>
        </w:tc>
        <w:tc>
          <w:tcPr>
            <w:tcW w:w="493" w:type="pct"/>
            <w:tcBorders>
              <w:right w:val="single" w:sz="4" w:space="0" w:color="auto"/>
            </w:tcBorders>
            <w:shd w:val="clear" w:color="auto" w:fill="FFFFFF"/>
          </w:tcPr>
          <w:p w:rsidR="00243C4F" w:rsidRPr="00534096" w:rsidRDefault="00243C4F" w:rsidP="008D1BB4">
            <w:pPr>
              <w:jc w:val="center"/>
              <w:rPr>
                <w:b/>
              </w:rPr>
            </w:pPr>
            <w:r w:rsidRPr="00534096">
              <w:rPr>
                <w:b/>
              </w:rPr>
              <w:t>Tổng</w:t>
            </w:r>
          </w:p>
        </w:tc>
        <w:tc>
          <w:tcPr>
            <w:tcW w:w="525" w:type="pct"/>
            <w:tcBorders>
              <w:right w:val="single" w:sz="4" w:space="0" w:color="auto"/>
            </w:tcBorders>
            <w:shd w:val="clear" w:color="auto" w:fill="FFFFFF"/>
            <w:vAlign w:val="center"/>
          </w:tcPr>
          <w:p w:rsidR="00243C4F" w:rsidRPr="00534096" w:rsidRDefault="00243C4F" w:rsidP="008D1BB4">
            <w:pPr>
              <w:jc w:val="center"/>
              <w:rPr>
                <w:b/>
              </w:rPr>
            </w:pPr>
            <w:r w:rsidRPr="00534096">
              <w:rPr>
                <w:b/>
              </w:rPr>
              <w:t xml:space="preserve">Lý thuyết </w:t>
            </w:r>
          </w:p>
        </w:tc>
        <w:tc>
          <w:tcPr>
            <w:tcW w:w="527" w:type="pct"/>
            <w:tcBorders>
              <w:right w:val="single" w:sz="4" w:space="0" w:color="auto"/>
            </w:tcBorders>
            <w:shd w:val="clear" w:color="auto" w:fill="FFFFFF"/>
            <w:vAlign w:val="center"/>
          </w:tcPr>
          <w:p w:rsidR="00243C4F" w:rsidRPr="00534096" w:rsidRDefault="00243C4F" w:rsidP="008D1BB4">
            <w:pPr>
              <w:jc w:val="center"/>
              <w:rPr>
                <w:b/>
              </w:rPr>
            </w:pPr>
            <w:r w:rsidRPr="00534096">
              <w:rPr>
                <w:b/>
              </w:rPr>
              <w:t>Thực hành</w:t>
            </w:r>
          </w:p>
        </w:tc>
      </w:tr>
      <w:tr w:rsidR="00243C4F" w:rsidRPr="00DF42A4" w:rsidTr="008D1BB4">
        <w:tc>
          <w:tcPr>
            <w:tcW w:w="330"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1</w:t>
            </w:r>
          </w:p>
        </w:tc>
        <w:tc>
          <w:tcPr>
            <w:tcW w:w="3125"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Các văn bản pháp luật, quy định liên quan đến công tác đảm bảo </w:t>
            </w:r>
            <w:r w:rsidR="00735887" w:rsidRPr="00534096">
              <w:rPr>
                <w:rFonts w:eastAsia="SimSun"/>
                <w:bCs/>
                <w:lang w:eastAsia="zh-CN"/>
              </w:rPr>
              <w:t>ANHK</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Nhắc lại các quy định cơ bản;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Cập nhật quy định mới.</w:t>
            </w:r>
          </w:p>
        </w:tc>
        <w:tc>
          <w:tcPr>
            <w:tcW w:w="49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2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27"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r>
      <w:tr w:rsidR="00243C4F" w:rsidRPr="00DF42A4" w:rsidTr="008D1BB4">
        <w:tc>
          <w:tcPr>
            <w:tcW w:w="330"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3125"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Các mối đe dọa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Cập nhật tình hình </w:t>
            </w:r>
            <w:r w:rsidR="00735887" w:rsidRPr="00534096">
              <w:rPr>
                <w:rFonts w:eastAsia="SimSun"/>
                <w:bCs/>
                <w:lang w:eastAsia="zh-CN"/>
              </w:rPr>
              <w:t>ANHK</w:t>
            </w:r>
            <w:r w:rsidRPr="00534096">
              <w:rPr>
                <w:rFonts w:eastAsia="SimSun"/>
                <w:bCs/>
                <w:lang w:eastAsia="zh-CN"/>
              </w:rPr>
              <w:t xml:space="preserve"> trong nước và thế giới; âm mưu, phương thức, thủ đoạn mới của các tổ chức tội phạm, khủng bố;</w:t>
            </w:r>
          </w:p>
          <w:p w:rsidR="00243C4F" w:rsidRPr="00FB5EEF" w:rsidRDefault="00243C4F" w:rsidP="008D1BB4">
            <w:pPr>
              <w:spacing w:before="40" w:after="40"/>
              <w:ind w:left="57" w:right="57"/>
              <w:jc w:val="both"/>
              <w:rPr>
                <w:rFonts w:eastAsia="SimSun"/>
                <w:bCs/>
                <w:spacing w:val="-10"/>
                <w:lang w:eastAsia="zh-CN"/>
              </w:rPr>
            </w:pPr>
            <w:r w:rsidRPr="00FB5EEF">
              <w:rPr>
                <w:rFonts w:eastAsia="SimSun"/>
                <w:bCs/>
                <w:spacing w:val="-10"/>
                <w:lang w:eastAsia="zh-CN"/>
              </w:rPr>
              <w:t>- Cập nhật các thủ đoạn che giấu vật phẩm nguy hiểm.</w:t>
            </w:r>
          </w:p>
        </w:tc>
        <w:tc>
          <w:tcPr>
            <w:tcW w:w="49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2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27"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r>
      <w:tr w:rsidR="00243C4F" w:rsidRPr="00DF42A4" w:rsidTr="008D1BB4">
        <w:tc>
          <w:tcPr>
            <w:tcW w:w="330" w:type="pct"/>
            <w:shd w:val="clear" w:color="auto" w:fill="FFFFFF"/>
            <w:vAlign w:val="center"/>
          </w:tcPr>
          <w:p w:rsidR="00243C4F" w:rsidRPr="00534096" w:rsidRDefault="00243C4F" w:rsidP="008D1BB4">
            <w:pPr>
              <w:jc w:val="center"/>
              <w:rPr>
                <w:rFonts w:eastAsia="SimSun"/>
                <w:bCs/>
                <w:lang w:val="en-GB" w:eastAsia="zh-CN"/>
              </w:rPr>
            </w:pPr>
            <w:r w:rsidRPr="00534096">
              <w:rPr>
                <w:rFonts w:eastAsia="SimSun"/>
                <w:bCs/>
                <w:lang w:val="en-GB" w:eastAsia="zh-CN"/>
              </w:rPr>
              <w:t>3</w:t>
            </w:r>
          </w:p>
        </w:tc>
        <w:tc>
          <w:tcPr>
            <w:tcW w:w="3125" w:type="pct"/>
            <w:shd w:val="clear" w:color="auto" w:fill="FFFFFF"/>
            <w:vAlign w:val="center"/>
          </w:tcPr>
          <w:p w:rsidR="00243C4F" w:rsidRPr="00534096" w:rsidRDefault="00243C4F" w:rsidP="00FB5EEF">
            <w:pPr>
              <w:spacing w:before="40" w:after="40"/>
              <w:ind w:left="57" w:right="57"/>
              <w:jc w:val="both"/>
              <w:rPr>
                <w:rFonts w:eastAsia="SimSun"/>
                <w:bCs/>
                <w:lang w:eastAsia="zh-CN"/>
              </w:rPr>
            </w:pPr>
            <w:r w:rsidRPr="00534096">
              <w:rPr>
                <w:rFonts w:eastAsia="SimSun"/>
                <w:bCs/>
                <w:lang w:eastAsia="zh-CN"/>
              </w:rPr>
              <w:t>Kiểm tra giấy tờ hành khách đi tàu bay, nhân viên nội bộ:</w:t>
            </w:r>
            <w:r w:rsidR="00FB5EEF">
              <w:rPr>
                <w:rFonts w:eastAsia="SimSun"/>
                <w:bCs/>
                <w:lang w:eastAsia="zh-CN"/>
              </w:rPr>
              <w:t xml:space="preserve"> t</w:t>
            </w:r>
            <w:r w:rsidRPr="00534096">
              <w:rPr>
                <w:rFonts w:eastAsia="SimSun"/>
                <w:bCs/>
                <w:lang w:eastAsia="zh-CN"/>
              </w:rPr>
              <w:t>hực hành luyện tập.</w:t>
            </w:r>
          </w:p>
        </w:tc>
        <w:tc>
          <w:tcPr>
            <w:tcW w:w="49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2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27"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30"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3125" w:type="pct"/>
            <w:shd w:val="clear" w:color="auto" w:fill="FFFFFF"/>
            <w:vAlign w:val="center"/>
          </w:tcPr>
          <w:p w:rsidR="00243C4F" w:rsidRPr="00534096" w:rsidRDefault="00243C4F" w:rsidP="00FB5EEF">
            <w:pPr>
              <w:spacing w:before="40" w:after="40"/>
              <w:ind w:left="57" w:right="57"/>
              <w:jc w:val="both"/>
              <w:rPr>
                <w:rFonts w:eastAsia="SimSun"/>
                <w:bCs/>
                <w:lang w:eastAsia="zh-CN"/>
              </w:rPr>
            </w:pPr>
            <w:r w:rsidRPr="00534096">
              <w:rPr>
                <w:rFonts w:eastAsia="SimSun"/>
                <w:bCs/>
                <w:lang w:eastAsia="zh-CN"/>
              </w:rPr>
              <w:t>Kiểm tra, nhận biết vật phẩm nguy hiểm bằng thiết bị phát hiện kim loại cầm tay, kiểm tra trực quan, lục soát ANHK:</w:t>
            </w:r>
            <w:r w:rsidR="00FB5EEF">
              <w:rPr>
                <w:rFonts w:eastAsia="SimSun"/>
                <w:bCs/>
                <w:lang w:eastAsia="zh-CN"/>
              </w:rPr>
              <w:t xml:space="preserve"> t</w:t>
            </w:r>
            <w:r w:rsidRPr="00534096">
              <w:rPr>
                <w:rFonts w:eastAsia="SimSun"/>
                <w:bCs/>
                <w:lang w:eastAsia="zh-CN"/>
              </w:rPr>
              <w:t>hực hành luyện tập.</w:t>
            </w:r>
          </w:p>
        </w:tc>
        <w:tc>
          <w:tcPr>
            <w:tcW w:w="49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2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27"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30"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5</w:t>
            </w:r>
          </w:p>
        </w:tc>
        <w:tc>
          <w:tcPr>
            <w:tcW w:w="3125" w:type="pct"/>
            <w:shd w:val="clear" w:color="auto" w:fill="FFFFFF"/>
            <w:vAlign w:val="center"/>
          </w:tcPr>
          <w:p w:rsidR="00243C4F" w:rsidRPr="00534096" w:rsidRDefault="00243C4F" w:rsidP="00FB5EEF">
            <w:pPr>
              <w:spacing w:before="40" w:after="40"/>
              <w:ind w:left="57" w:right="57"/>
              <w:jc w:val="both"/>
              <w:rPr>
                <w:rFonts w:eastAsia="SimSun"/>
                <w:bCs/>
                <w:lang w:eastAsia="zh-CN"/>
              </w:rPr>
            </w:pPr>
            <w:r w:rsidRPr="00534096">
              <w:rPr>
                <w:rFonts w:eastAsia="SimSun"/>
                <w:bCs/>
                <w:lang w:eastAsia="zh-CN"/>
              </w:rPr>
              <w:t>Kiểm tra bằng thiết bị phát hiện chất nổ (nếu có trang bị):</w:t>
            </w:r>
            <w:r w:rsidR="00FB5EEF">
              <w:rPr>
                <w:rFonts w:eastAsia="SimSun"/>
                <w:bCs/>
                <w:lang w:eastAsia="zh-CN"/>
              </w:rPr>
              <w:t xml:space="preserve"> t</w:t>
            </w:r>
            <w:r w:rsidRPr="00534096">
              <w:rPr>
                <w:rFonts w:eastAsia="SimSun"/>
                <w:bCs/>
                <w:lang w:eastAsia="zh-CN"/>
              </w:rPr>
              <w:t>hực hành luyện tập.</w:t>
            </w:r>
          </w:p>
        </w:tc>
        <w:tc>
          <w:tcPr>
            <w:tcW w:w="49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2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27"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30"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6</w:t>
            </w:r>
          </w:p>
        </w:tc>
        <w:tc>
          <w:tcPr>
            <w:tcW w:w="3125" w:type="pct"/>
            <w:shd w:val="clear" w:color="auto" w:fill="FFFFFF"/>
            <w:vAlign w:val="center"/>
          </w:tcPr>
          <w:p w:rsidR="00243C4F" w:rsidRPr="00534096" w:rsidRDefault="00243C4F" w:rsidP="00FB5EEF">
            <w:pPr>
              <w:spacing w:before="40" w:after="40"/>
              <w:ind w:left="57" w:right="57"/>
              <w:jc w:val="both"/>
              <w:rPr>
                <w:rFonts w:eastAsia="SimSun"/>
                <w:bCs/>
                <w:lang w:eastAsia="zh-CN"/>
              </w:rPr>
            </w:pPr>
            <w:r w:rsidRPr="00534096">
              <w:rPr>
                <w:rFonts w:eastAsia="SimSun"/>
                <w:bCs/>
                <w:lang w:eastAsia="zh-CN"/>
              </w:rPr>
              <w:t xml:space="preserve">Xử lý vụ việc vi phạm </w:t>
            </w:r>
            <w:r w:rsidR="00735887" w:rsidRPr="00534096">
              <w:rPr>
                <w:rFonts w:eastAsia="SimSun"/>
                <w:bCs/>
                <w:lang w:eastAsia="zh-CN"/>
              </w:rPr>
              <w:t>ANHK</w:t>
            </w:r>
            <w:r w:rsidRPr="00534096">
              <w:rPr>
                <w:rFonts w:eastAsia="SimSun"/>
                <w:bCs/>
                <w:lang w:eastAsia="zh-CN"/>
              </w:rPr>
              <w:t>:</w:t>
            </w:r>
            <w:r w:rsidR="00FB5EEF">
              <w:rPr>
                <w:rFonts w:eastAsia="SimSun"/>
                <w:bCs/>
                <w:lang w:eastAsia="zh-CN"/>
              </w:rPr>
              <w:t xml:space="preserve"> n</w:t>
            </w:r>
            <w:r w:rsidRPr="00534096">
              <w:rPr>
                <w:rFonts w:eastAsia="SimSun"/>
                <w:bCs/>
                <w:lang w:eastAsia="zh-CN"/>
              </w:rPr>
              <w:t>hắc lại kiến thức cơ bản, cập nhật quy định mới.</w:t>
            </w:r>
          </w:p>
        </w:tc>
        <w:tc>
          <w:tcPr>
            <w:tcW w:w="49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2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27"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r>
      <w:tr w:rsidR="00243C4F" w:rsidRPr="00DF42A4" w:rsidTr="008D1BB4">
        <w:tc>
          <w:tcPr>
            <w:tcW w:w="330"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7</w:t>
            </w:r>
          </w:p>
        </w:tc>
        <w:tc>
          <w:tcPr>
            <w:tcW w:w="3125" w:type="pct"/>
            <w:shd w:val="clear" w:color="auto" w:fill="FFFFFF"/>
            <w:vAlign w:val="center"/>
          </w:tcPr>
          <w:p w:rsidR="00243C4F" w:rsidRPr="00534096" w:rsidRDefault="00243C4F" w:rsidP="00FB5EEF">
            <w:pPr>
              <w:spacing w:before="40" w:after="40"/>
              <w:ind w:left="57" w:right="57"/>
              <w:jc w:val="both"/>
              <w:rPr>
                <w:rFonts w:eastAsia="SimSun"/>
                <w:bCs/>
                <w:lang w:eastAsia="zh-CN"/>
              </w:rPr>
            </w:pPr>
            <w:r w:rsidRPr="00534096">
              <w:rPr>
                <w:rFonts w:eastAsia="SimSun"/>
                <w:bCs/>
                <w:lang w:eastAsia="zh-CN"/>
              </w:rPr>
              <w:t xml:space="preserve">Luyện tập quy trình ứng phó hành vi can thiệp bất hợp pháp vào hoạt động </w:t>
            </w:r>
            <w:r w:rsidR="00430047" w:rsidRPr="00534096">
              <w:rPr>
                <w:rFonts w:eastAsia="SimSun"/>
                <w:bCs/>
                <w:lang w:eastAsia="zh-CN"/>
              </w:rPr>
              <w:t>HKDD</w:t>
            </w:r>
            <w:r w:rsidRPr="00534096">
              <w:rPr>
                <w:rFonts w:eastAsia="SimSun"/>
                <w:bCs/>
                <w:lang w:eastAsia="zh-CN"/>
              </w:rPr>
              <w:t>:</w:t>
            </w:r>
            <w:r w:rsidR="00FB5EEF">
              <w:rPr>
                <w:rFonts w:eastAsia="SimSun"/>
                <w:bCs/>
                <w:lang w:eastAsia="zh-CN"/>
              </w:rPr>
              <w:t xml:space="preserve"> t</w:t>
            </w:r>
            <w:r w:rsidRPr="00534096">
              <w:rPr>
                <w:rFonts w:eastAsia="SimSun"/>
                <w:bCs/>
                <w:lang w:eastAsia="zh-CN"/>
              </w:rPr>
              <w:t>hực hành luyện tập tình huống tiêu biểu.</w:t>
            </w:r>
          </w:p>
        </w:tc>
        <w:tc>
          <w:tcPr>
            <w:tcW w:w="49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c>
          <w:tcPr>
            <w:tcW w:w="52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27"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2</w:t>
            </w:r>
          </w:p>
        </w:tc>
      </w:tr>
      <w:tr w:rsidR="00243C4F" w:rsidRPr="00DF42A4" w:rsidTr="008D1BB4">
        <w:tc>
          <w:tcPr>
            <w:tcW w:w="330" w:type="pct"/>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8</w:t>
            </w:r>
          </w:p>
        </w:tc>
        <w:tc>
          <w:tcPr>
            <w:tcW w:w="3125" w:type="pct"/>
            <w:shd w:val="clear" w:color="auto" w:fill="FFFFFF"/>
            <w:vAlign w:val="center"/>
          </w:tcPr>
          <w:p w:rsidR="00243C4F" w:rsidRPr="00534096" w:rsidRDefault="00243C4F" w:rsidP="00FB5EEF">
            <w:pPr>
              <w:spacing w:before="40" w:after="40"/>
              <w:ind w:left="57" w:right="57"/>
              <w:jc w:val="both"/>
              <w:rPr>
                <w:rFonts w:eastAsia="SimSun"/>
                <w:bCs/>
                <w:lang w:eastAsia="zh-CN"/>
              </w:rPr>
            </w:pPr>
            <w:r w:rsidRPr="00534096">
              <w:rPr>
                <w:rFonts w:eastAsia="SimSun"/>
                <w:bCs/>
                <w:lang w:eastAsia="zh-CN"/>
              </w:rPr>
              <w:t>Đạo đức, tác phong, giao tiếp ứng xử, kỷ luật của lực lượng kiểm soát ANHK:</w:t>
            </w:r>
            <w:r w:rsidR="00FB5EEF">
              <w:rPr>
                <w:rFonts w:eastAsia="SimSun"/>
                <w:bCs/>
                <w:lang w:eastAsia="zh-CN"/>
              </w:rPr>
              <w:t xml:space="preserve"> th</w:t>
            </w:r>
            <w:r w:rsidRPr="00534096">
              <w:rPr>
                <w:rFonts w:eastAsia="SimSun"/>
                <w:bCs/>
                <w:lang w:eastAsia="zh-CN"/>
              </w:rPr>
              <w:t>ực hành luyện tập.</w:t>
            </w:r>
          </w:p>
        </w:tc>
        <w:tc>
          <w:tcPr>
            <w:tcW w:w="49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c>
          <w:tcPr>
            <w:tcW w:w="525"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0</w:t>
            </w:r>
          </w:p>
        </w:tc>
        <w:tc>
          <w:tcPr>
            <w:tcW w:w="527"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r w:rsidRPr="00534096">
              <w:rPr>
                <w:rFonts w:eastAsia="SimSun"/>
                <w:bCs/>
                <w:lang w:eastAsia="zh-CN"/>
              </w:rPr>
              <w:t>4</w:t>
            </w:r>
          </w:p>
        </w:tc>
      </w:tr>
      <w:tr w:rsidR="00243C4F" w:rsidRPr="00DF42A4" w:rsidTr="008D1BB4">
        <w:tc>
          <w:tcPr>
            <w:tcW w:w="330" w:type="pct"/>
            <w:shd w:val="clear" w:color="auto" w:fill="FFFFFF"/>
            <w:vAlign w:val="center"/>
          </w:tcPr>
          <w:p w:rsidR="00243C4F" w:rsidRPr="00534096" w:rsidRDefault="00243C4F" w:rsidP="008D1BB4">
            <w:pPr>
              <w:spacing w:before="40" w:after="40"/>
              <w:ind w:left="57" w:right="57"/>
              <w:jc w:val="center"/>
              <w:rPr>
                <w:rFonts w:eastAsia="SimSun"/>
                <w:bCs/>
                <w:lang w:eastAsia="zh-CN"/>
              </w:rPr>
            </w:pPr>
            <w:r w:rsidRPr="00534096">
              <w:rPr>
                <w:rFonts w:eastAsia="SimSun"/>
                <w:bCs/>
                <w:lang w:eastAsia="zh-CN"/>
              </w:rPr>
              <w:t>9</w:t>
            </w:r>
          </w:p>
        </w:tc>
        <w:tc>
          <w:tcPr>
            <w:tcW w:w="3125" w:type="pct"/>
            <w:shd w:val="clear" w:color="auto" w:fill="FFFFFF"/>
            <w:vAlign w:val="center"/>
          </w:tcPr>
          <w:p w:rsidR="00243C4F" w:rsidRPr="00534096" w:rsidRDefault="00243C4F" w:rsidP="008D1BB4">
            <w:pPr>
              <w:spacing w:before="40" w:after="40"/>
              <w:ind w:left="57" w:right="57"/>
              <w:jc w:val="both"/>
              <w:rPr>
                <w:lang w:val="it-IT"/>
              </w:rPr>
            </w:pPr>
            <w:r w:rsidRPr="00534096">
              <w:rPr>
                <w:rFonts w:eastAsia="SimSun"/>
                <w:bCs/>
                <w:lang w:eastAsia="zh-CN"/>
              </w:rPr>
              <w:t>An toàn hàng không, khẩn nguy cứu nạn, phòng chống cháy nổ:</w:t>
            </w:r>
            <w:r w:rsidR="00FB5EEF">
              <w:rPr>
                <w:rFonts w:eastAsia="SimSun"/>
                <w:bCs/>
                <w:spacing w:val="-2"/>
                <w:lang w:eastAsia="zh-CN"/>
              </w:rPr>
              <w:t xml:space="preserve"> t</w:t>
            </w:r>
            <w:r w:rsidRPr="00534096">
              <w:rPr>
                <w:rFonts w:eastAsia="SimSun"/>
                <w:bCs/>
                <w:spacing w:val="-2"/>
                <w:lang w:eastAsia="zh-CN"/>
              </w:rPr>
              <w:t>hực hiện theo quy định</w:t>
            </w:r>
            <w:r w:rsidR="00081D6C">
              <w:rPr>
                <w:rFonts w:eastAsia="SimSun"/>
                <w:bCs/>
                <w:spacing w:val="-2"/>
                <w:lang w:eastAsia="zh-CN"/>
              </w:rPr>
              <w:t xml:space="preserve"> pháp luật</w:t>
            </w:r>
            <w:r w:rsidRPr="00534096">
              <w:rPr>
                <w:rFonts w:eastAsia="SimSun"/>
                <w:bCs/>
                <w:spacing w:val="-2"/>
                <w:lang w:eastAsia="zh-CN"/>
              </w:rPr>
              <w:t xml:space="preserve"> về an toàn hàng không, khẩn nguy cứu nạn, phòng chống cháy nổ</w:t>
            </w:r>
            <w:r w:rsidR="0035380E">
              <w:rPr>
                <w:rFonts w:eastAsia="SimSun"/>
                <w:bCs/>
                <w:spacing w:val="-2"/>
                <w:lang w:eastAsia="zh-CN"/>
              </w:rPr>
              <w:t>.</w:t>
            </w:r>
          </w:p>
        </w:tc>
        <w:tc>
          <w:tcPr>
            <w:tcW w:w="493" w:type="pct"/>
            <w:tcBorders>
              <w:right w:val="single" w:sz="4" w:space="0" w:color="auto"/>
            </w:tcBorders>
            <w:shd w:val="clear" w:color="auto" w:fill="FFFFFF"/>
            <w:vAlign w:val="center"/>
          </w:tcPr>
          <w:p w:rsidR="00243C4F" w:rsidRPr="00534096" w:rsidRDefault="00243C4F" w:rsidP="008D1BB4">
            <w:pPr>
              <w:jc w:val="center"/>
              <w:rPr>
                <w:rFonts w:eastAsia="SimSun"/>
                <w:bCs/>
                <w:lang w:eastAsia="zh-CN"/>
              </w:rPr>
            </w:pPr>
          </w:p>
        </w:tc>
        <w:tc>
          <w:tcPr>
            <w:tcW w:w="525"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p>
        </w:tc>
        <w:tc>
          <w:tcPr>
            <w:tcW w:w="527" w:type="pct"/>
            <w:tcBorders>
              <w:left w:val="single" w:sz="4" w:space="0" w:color="auto"/>
            </w:tcBorders>
            <w:shd w:val="clear" w:color="auto" w:fill="FFFFFF"/>
            <w:vAlign w:val="center"/>
          </w:tcPr>
          <w:p w:rsidR="00243C4F" w:rsidRPr="00534096" w:rsidRDefault="00243C4F" w:rsidP="008D1BB4">
            <w:pPr>
              <w:jc w:val="center"/>
              <w:rPr>
                <w:rFonts w:eastAsia="SimSun"/>
                <w:bCs/>
                <w:lang w:eastAsia="zh-CN"/>
              </w:rPr>
            </w:pPr>
          </w:p>
        </w:tc>
      </w:tr>
      <w:tr w:rsidR="00243C4F" w:rsidRPr="00DF42A4" w:rsidTr="008D1BB4">
        <w:tc>
          <w:tcPr>
            <w:tcW w:w="330" w:type="pct"/>
            <w:shd w:val="clear" w:color="auto" w:fill="FFFFFF"/>
            <w:vAlign w:val="center"/>
          </w:tcPr>
          <w:p w:rsidR="00243C4F" w:rsidRPr="00534096" w:rsidRDefault="00243C4F" w:rsidP="008D1BB4">
            <w:pPr>
              <w:spacing w:before="40" w:after="40"/>
              <w:jc w:val="center"/>
              <w:rPr>
                <w:rFonts w:eastAsia="SimSun"/>
                <w:bCs/>
                <w:lang w:eastAsia="zh-CN"/>
              </w:rPr>
            </w:pPr>
          </w:p>
        </w:tc>
        <w:tc>
          <w:tcPr>
            <w:tcW w:w="3125"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
                <w:bCs/>
                <w:lang w:val="en-GB" w:eastAsia="zh-CN"/>
              </w:rPr>
              <w:t>TỔNG CỘNG</w:t>
            </w:r>
          </w:p>
        </w:tc>
        <w:tc>
          <w:tcPr>
            <w:tcW w:w="493"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eastAsia="zh-CN"/>
              </w:rPr>
              <w:t>18</w:t>
            </w:r>
          </w:p>
        </w:tc>
        <w:tc>
          <w:tcPr>
            <w:tcW w:w="525" w:type="pct"/>
            <w:tcBorders>
              <w:lef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eastAsia="zh-CN"/>
              </w:rPr>
              <w:t>6</w:t>
            </w:r>
          </w:p>
        </w:tc>
        <w:tc>
          <w:tcPr>
            <w:tcW w:w="527" w:type="pct"/>
            <w:tcBorders>
              <w:lef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eastAsia="zh-CN"/>
              </w:rPr>
              <w:t>12</w:t>
            </w:r>
          </w:p>
        </w:tc>
      </w:tr>
    </w:tbl>
    <w:p w:rsidR="00243C4F" w:rsidRPr="00DF42A4" w:rsidRDefault="00243C4F" w:rsidP="00243C4F">
      <w:pPr>
        <w:rPr>
          <w:sz w:val="2"/>
          <w:szCs w:val="2"/>
        </w:rPr>
      </w:pPr>
    </w:p>
    <w:p w:rsidR="00243C4F" w:rsidRPr="00534096" w:rsidRDefault="00243C4F" w:rsidP="0023026C">
      <w:pPr>
        <w:pStyle w:val="Heading7"/>
        <w:spacing w:before="120" w:after="120"/>
        <w:ind w:firstLine="709"/>
        <w:rPr>
          <w:szCs w:val="28"/>
          <w:lang w:val="vi-VN"/>
        </w:rPr>
      </w:pPr>
      <w:r w:rsidRPr="00534096">
        <w:rPr>
          <w:szCs w:val="28"/>
          <w:lang w:val="pt-BR"/>
        </w:rPr>
        <w:t xml:space="preserve">7. </w:t>
      </w:r>
      <w:r w:rsidRPr="00534096">
        <w:rPr>
          <w:rFonts w:eastAsia="SimSun"/>
          <w:szCs w:val="28"/>
          <w:lang w:eastAsia="zh-CN"/>
        </w:rPr>
        <w:t>Chương trình chi tiết</w:t>
      </w:r>
      <w:r w:rsidRPr="00534096">
        <w:rPr>
          <w:szCs w:val="28"/>
          <w:lang w:val="pt-BR"/>
        </w:rPr>
        <w:t xml:space="preserve"> bồi </w:t>
      </w:r>
      <w:r w:rsidRPr="00534096">
        <w:rPr>
          <w:szCs w:val="28"/>
        </w:rPr>
        <w:t>dưỡng</w:t>
      </w:r>
      <w:r w:rsidRPr="00534096">
        <w:rPr>
          <w:szCs w:val="28"/>
          <w:lang w:val="pt-BR"/>
        </w:rPr>
        <w:t xml:space="preserve"> ban đầu nghiệp vụ quản lý </w:t>
      </w:r>
      <w:r w:rsidR="00735887" w:rsidRPr="00534096">
        <w:rPr>
          <w:szCs w:val="28"/>
          <w:lang w:val="pt-BR"/>
        </w:rPr>
        <w:t>ANHK</w:t>
      </w:r>
      <w:r w:rsidRPr="00534096">
        <w:rPr>
          <w:szCs w:val="28"/>
          <w:lang w:val="nl-NL"/>
        </w:rPr>
        <w:t xml:space="preserve"> người quản lý, chuyên viên </w:t>
      </w:r>
      <w:r w:rsidR="00735887" w:rsidRPr="00534096">
        <w:rPr>
          <w:szCs w:val="28"/>
          <w:lang w:val="nl-NL"/>
        </w:rPr>
        <w:t>ANHK</w:t>
      </w:r>
    </w:p>
    <w:p w:rsidR="00243C4F" w:rsidRPr="00DF42A4" w:rsidRDefault="00243C4F" w:rsidP="0023026C">
      <w:pPr>
        <w:spacing w:before="120" w:after="120"/>
        <w:ind w:firstLine="709"/>
        <w:jc w:val="both"/>
      </w:pPr>
      <w:r w:rsidRPr="00DF42A4">
        <w:t xml:space="preserve">a) Chương trình bồi dưỡng ban đầu nghiệp vụ quản lý </w:t>
      </w:r>
      <w:r w:rsidR="00735887" w:rsidRPr="00DF42A4">
        <w:t>ANHK</w:t>
      </w:r>
      <w:r w:rsidRPr="00DF42A4">
        <w:t xml:space="preserve"> người quản lý, chuyên viên </w:t>
      </w:r>
      <w:r w:rsidR="00735887" w:rsidRPr="00DF42A4">
        <w:t>ANHK</w:t>
      </w:r>
      <w:r w:rsidR="001B448C">
        <w:t xml:space="preserve"> của d</w:t>
      </w:r>
      <w:r w:rsidR="00B4266B">
        <w:t>oanh nghiệp c</w:t>
      </w:r>
      <w:r w:rsidRPr="00DF42A4">
        <w:t>ảng hàng không, sân bay</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w:t>
            </w:r>
          </w:p>
        </w:tc>
        <w:tc>
          <w:tcPr>
            <w:tcW w:w="4032" w:type="pct"/>
            <w:tcBorders>
              <w:bottom w:val="single" w:sz="4" w:space="0" w:color="auto"/>
            </w:tcBorders>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Khái quát chung về ngành </w:t>
            </w:r>
            <w:r w:rsidR="00430047" w:rsidRPr="00534096">
              <w:rPr>
                <w:rFonts w:eastAsia="SimSun"/>
                <w:bCs/>
                <w:lang w:eastAsia="zh-CN"/>
              </w:rPr>
              <w:t>HKDD</w:t>
            </w:r>
            <w:r w:rsidR="0035380E">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lịch sử phát triển; vai trò, vị trí, đặc điểm ngành HKDD nói chung; các thành phần cấu thành hoạt động HKDD; các  tổ chức quốc tế về HKDD;</w:t>
            </w:r>
          </w:p>
          <w:p w:rsidR="00243C4F" w:rsidRPr="0035380E" w:rsidRDefault="00243C4F" w:rsidP="008D1BB4">
            <w:pPr>
              <w:spacing w:before="40" w:after="40"/>
              <w:ind w:left="57" w:right="57"/>
              <w:jc w:val="both"/>
              <w:rPr>
                <w:rFonts w:eastAsia="SimSun"/>
                <w:bCs/>
                <w:spacing w:val="-8"/>
                <w:lang w:eastAsia="zh-CN"/>
              </w:rPr>
            </w:pPr>
            <w:r w:rsidRPr="0035380E">
              <w:rPr>
                <w:rFonts w:eastAsia="SimSun"/>
                <w:bCs/>
                <w:spacing w:val="-8"/>
                <w:lang w:eastAsia="zh-CN"/>
              </w:rPr>
              <w:t>- Khái quát lịch sử phát triển; vai trò, vị trí, đặc điểm ngành HKDD Việt Nam; các thành phần cấu thành ngành HKDD Việt Nam;</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dây chuyền, phương thức, yêu cầu vận chuyển hành khách, hành lý, hàng hóa.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vai trò, vị trí, phân loại an toàn hàng không.</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2</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Pháp luật về hàng không và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về hệ thống luật pháp quốc tế về HKDD; luật pháp quốc tế, tiêu chuẩn, hướng dẫn của ICAO về ANHK và trách nhiệm của quốc gia, trách nhiệm của các doanh nghiệp hàng không trong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về hệ thống luật pháp quốc gia về HKDD; luật pháp quốc gia, tiêu chuẩn, hướng dẫn về ANHK và trách nhiệm của Nhà nước, trách nhiệm của các doanh nghiệp hàng không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3</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Khái quát về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Bối cảnh quốc tế, khu vực; tình hình khủng bố, can thiệp bất hợp pháp vào hoạt động </w:t>
            </w:r>
            <w:r w:rsidR="00430047" w:rsidRPr="00534096">
              <w:rPr>
                <w:rFonts w:eastAsia="SimSun"/>
                <w:bCs/>
                <w:lang w:eastAsia="zh-CN"/>
              </w:rPr>
              <w:t>HKDD</w:t>
            </w:r>
            <w:r w:rsidRPr="00534096">
              <w:rPr>
                <w:rFonts w:eastAsia="SimSun"/>
                <w:bCs/>
                <w:lang w:eastAsia="zh-CN"/>
              </w:rPr>
              <w:t>; vai trò của công tác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Hệ sinh thái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Trách nhiệm quốc gia, người khai thác cảng; người khai thác tàu bay; các </w:t>
            </w:r>
            <w:r w:rsidR="00225688" w:rsidRPr="00534096">
              <w:rPr>
                <w:rFonts w:eastAsia="SimSun"/>
                <w:bCs/>
                <w:lang w:eastAsia="zh-CN"/>
              </w:rPr>
              <w:t>DNDV</w:t>
            </w:r>
            <w:r w:rsidRPr="00534096">
              <w:rPr>
                <w:rFonts w:eastAsia="SimSun"/>
                <w:bCs/>
                <w:lang w:eastAsia="zh-CN"/>
              </w:rPr>
              <w:t xml:space="preserve"> đối với công tác bảo đảm ANHK;</w:t>
            </w:r>
          </w:p>
          <w:p w:rsidR="00243C4F" w:rsidRPr="00AF4AC7" w:rsidRDefault="00243C4F" w:rsidP="008D1BB4">
            <w:pPr>
              <w:spacing w:before="40" w:after="40"/>
              <w:ind w:left="57" w:right="57"/>
              <w:jc w:val="both"/>
              <w:rPr>
                <w:rFonts w:eastAsia="SimSun"/>
                <w:bCs/>
                <w:spacing w:val="-12"/>
                <w:lang w:eastAsia="zh-CN"/>
              </w:rPr>
            </w:pPr>
            <w:r w:rsidRPr="00AF4AC7">
              <w:rPr>
                <w:rFonts w:eastAsia="SimSun"/>
                <w:bCs/>
                <w:spacing w:val="-12"/>
                <w:lang w:eastAsia="zh-CN"/>
              </w:rPr>
              <w:t>- Chương trình ANHK quốc gia; hệ thống bảo đảm ANHK Việt Nam.</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4</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Các nguồn lực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Khái niệm; trách nhiệm của </w:t>
            </w:r>
            <w:r w:rsidR="00B17748" w:rsidRPr="00534096">
              <w:rPr>
                <w:rFonts w:eastAsia="SimSun"/>
                <w:bCs/>
                <w:lang w:eastAsia="zh-CN"/>
              </w:rPr>
              <w:t xml:space="preserve">doanh nghiệp </w:t>
            </w:r>
            <w:r w:rsidRPr="00534096">
              <w:rPr>
                <w:rFonts w:eastAsia="SimSun"/>
                <w:bCs/>
                <w:lang w:eastAsia="zh-CN"/>
              </w:rPr>
              <w:t>trong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Trách nhiệm của </w:t>
            </w:r>
            <w:r w:rsidR="00B17748" w:rsidRPr="00534096">
              <w:rPr>
                <w:rFonts w:eastAsia="SimSun"/>
                <w:bCs/>
                <w:lang w:eastAsia="zh-CN"/>
              </w:rPr>
              <w:t>doanh nghiệp</w:t>
            </w:r>
            <w:r w:rsidRPr="00534096">
              <w:rPr>
                <w:rFonts w:eastAsia="SimSun"/>
                <w:bCs/>
                <w:lang w:eastAsia="zh-CN"/>
              </w:rPr>
              <w:t xml:space="preserve"> về nhân lực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Trách nhiệm của </w:t>
            </w:r>
            <w:r w:rsidR="00B17748" w:rsidRPr="00534096">
              <w:rPr>
                <w:rFonts w:eastAsia="SimSun"/>
                <w:bCs/>
                <w:lang w:eastAsia="zh-CN"/>
              </w:rPr>
              <w:t>doanh nghiệp</w:t>
            </w:r>
            <w:r w:rsidRPr="00534096">
              <w:rPr>
                <w:rFonts w:eastAsia="SimSun"/>
                <w:bCs/>
                <w:lang w:eastAsia="zh-CN"/>
              </w:rPr>
              <w:t xml:space="preserve"> về tài chính, hạ tầng, trang thiết bị và các nguồn lực khác trong bảo đảm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5</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Văn hóa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niệm; vai trò phổ cập văn hóa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Giải pháp phổ cập văn hóa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Tạo thuận lợi trong bảo đảm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6</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Chương trình </w:t>
            </w:r>
            <w:r w:rsidR="000726ED" w:rsidRPr="00534096">
              <w:t>ANHK</w:t>
            </w:r>
            <w:r w:rsidRPr="00534096">
              <w:rPr>
                <w:rFonts w:eastAsia="SimSun"/>
                <w:bCs/>
                <w:lang w:eastAsia="zh-CN"/>
              </w:rPr>
              <w:t>, kế hoạch khẩn nguy cảng hàng không, sân bay:</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Trách nhiệm; hệ sinh thái ANHK cảng</w:t>
            </w:r>
            <w:r w:rsidR="00AC113D" w:rsidRPr="00534096">
              <w:rPr>
                <w:rFonts w:eastAsia="SimSun"/>
                <w:bCs/>
                <w:lang w:eastAsia="zh-CN"/>
              </w:rPr>
              <w:t xml:space="preserve"> hàng không;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Hệ thống quản lý ANHK cảng hàng không; Ủy ban an ninh cảng hàng không;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Nộ</w:t>
            </w:r>
            <w:r w:rsidR="00AF4AC7">
              <w:rPr>
                <w:rFonts w:eastAsia="SimSun"/>
                <w:bCs/>
                <w:lang w:eastAsia="zh-CN"/>
              </w:rPr>
              <w:t>i dung chương trình ANHK, k</w:t>
            </w:r>
            <w:r w:rsidRPr="00534096">
              <w:rPr>
                <w:rFonts w:eastAsia="SimSun"/>
                <w:bCs/>
                <w:lang w:eastAsia="zh-CN"/>
              </w:rPr>
              <w:t xml:space="preserve">ế hoạch khẩn nguy cảng </w:t>
            </w:r>
            <w:r w:rsidR="00176854" w:rsidRPr="00534096">
              <w:rPr>
                <w:rFonts w:eastAsia="SimSun"/>
                <w:bCs/>
                <w:lang w:eastAsia="zh-CN"/>
              </w:rPr>
              <w:t>hàng không, sân bay</w:t>
            </w:r>
            <w:r w:rsidRPr="00534096">
              <w:rPr>
                <w:rFonts w:eastAsia="SimSun"/>
                <w:bCs/>
                <w:lang w:eastAsia="zh-CN"/>
              </w:rPr>
              <w:t>.</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7</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soát an ninh nội bộ:</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Rủi ro an ninh nội bộ;</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Vai trò, tác dụng; mối quan hệ với các biện pháp kiểm soát ANHK khác;</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Tiêu chuẩn, quy định, quy trình kiểm soát an ninh nội bộ.</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8</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An ninh thông tin:</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Rủi ro an ninh thông tin;</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Khái niệm, vai trò, vị trí;</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Trách nhiệm của cơ quan, đơn vị liên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Phương án bảo đảm an ninh thông tin.</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9</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Quản lý rủi ro ANHK:</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Khái niệm, vai trò, vị trí;</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Trách nhiệm của cơ quan, đơn vị liên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trình quản lý rủi ro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10</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soát chất lượng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niệm, vai trò, nhiệm vụ của KSCL;</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Các quy định chung về KSCL; </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Trách nhiệm của</w:t>
            </w:r>
            <w:r w:rsidR="00E54AAE" w:rsidRPr="00534096">
              <w:rPr>
                <w:rFonts w:eastAsia="SimSun"/>
                <w:bCs/>
                <w:lang w:eastAsia="zh-CN"/>
              </w:rPr>
              <w:t>doanh nghiệp;</w:t>
            </w:r>
            <w:r w:rsidRPr="00534096">
              <w:rPr>
                <w:rFonts w:eastAsia="SimSun"/>
                <w:bCs/>
                <w:lang w:eastAsia="zh-CN"/>
              </w:rPr>
              <w:t xml:space="preserve"> vai trò, nhiệm vụ của </w:t>
            </w:r>
            <w:r w:rsidR="00602D5A" w:rsidRPr="00534096">
              <w:rPr>
                <w:rFonts w:eastAsia="SimSun"/>
                <w:bCs/>
                <w:lang w:eastAsia="zh-CN"/>
              </w:rPr>
              <w:t>giám sát viên</w:t>
            </w:r>
            <w:r w:rsidRPr="00534096">
              <w:rPr>
                <w:rFonts w:eastAsia="SimSun"/>
                <w:bCs/>
                <w:lang w:eastAsia="zh-CN"/>
              </w:rPr>
              <w:t xml:space="preserve"> ANHK trong KSCL;</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Thống kê, báo cáo, sử dụng cơ sở dữ liệu KSCL.</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4</w:t>
            </w:r>
          </w:p>
        </w:tc>
      </w:tr>
      <w:tr w:rsidR="00243C4F" w:rsidRPr="00DF42A4" w:rsidTr="008D1BB4">
        <w:trPr>
          <w:trHeight w:val="274"/>
        </w:trPr>
        <w:tc>
          <w:tcPr>
            <w:tcW w:w="344" w:type="pct"/>
            <w:tcBorders>
              <w:bottom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11</w:t>
            </w:r>
          </w:p>
        </w:tc>
        <w:tc>
          <w:tcPr>
            <w:tcW w:w="4032" w:type="pct"/>
            <w:tcBorders>
              <w:bottom w:val="single" w:sz="2" w:space="0" w:color="auto"/>
            </w:tcBorders>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Đào tạo, huấn luyện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Chương trình ĐT</w:t>
            </w:r>
            <w:r w:rsidR="000726ED" w:rsidRPr="00534096">
              <w:rPr>
                <w:rFonts w:eastAsia="SimSun"/>
                <w:bCs/>
                <w:lang w:eastAsia="zh-CN"/>
              </w:rPr>
              <w:t>HL</w:t>
            </w:r>
            <w:r w:rsidRPr="00534096">
              <w:rPr>
                <w:rFonts w:eastAsia="SimSun"/>
                <w:bCs/>
                <w:lang w:eastAsia="zh-CN"/>
              </w:rPr>
              <w:t xml:space="preserve"> ANHK quốc gia;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Trách nhiệm củ</w:t>
            </w:r>
            <w:r w:rsidR="00B17748" w:rsidRPr="00534096">
              <w:rPr>
                <w:rFonts w:eastAsia="SimSun"/>
                <w:bCs/>
                <w:lang w:eastAsia="zh-CN"/>
              </w:rPr>
              <w:t>a doanh nghiệp</w:t>
            </w:r>
            <w:r w:rsidRPr="00534096">
              <w:rPr>
                <w:rFonts w:eastAsia="SimSun"/>
                <w:bCs/>
                <w:lang w:eastAsia="zh-CN"/>
              </w:rPr>
              <w:t xml:space="preserve"> trong </w:t>
            </w:r>
            <w:r w:rsidR="000726ED" w:rsidRPr="00534096">
              <w:rPr>
                <w:rFonts w:eastAsia="SimSun"/>
                <w:bCs/>
                <w:lang w:eastAsia="zh-CN"/>
              </w:rPr>
              <w:t>ĐTHL</w:t>
            </w:r>
            <w:r w:rsidRPr="00534096">
              <w:rPr>
                <w:rFonts w:eastAsia="SimSun"/>
                <w:bCs/>
                <w:lang w:eastAsia="zh-CN"/>
              </w:rPr>
              <w:t xml:space="preserve">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Quản lý hoạt động </w:t>
            </w:r>
            <w:r w:rsidR="000726ED" w:rsidRPr="00534096">
              <w:rPr>
                <w:rFonts w:eastAsia="SimSun"/>
                <w:bCs/>
                <w:lang w:eastAsia="zh-CN"/>
              </w:rPr>
              <w:t>ĐTHL</w:t>
            </w:r>
            <w:r w:rsidRPr="00534096">
              <w:rPr>
                <w:rFonts w:eastAsia="SimSun"/>
                <w:bCs/>
                <w:lang w:eastAsia="zh-CN"/>
              </w:rPr>
              <w:t xml:space="preserve"> ANHK củ</w:t>
            </w:r>
            <w:r w:rsidR="00B17748" w:rsidRPr="00534096">
              <w:rPr>
                <w:rFonts w:eastAsia="SimSun"/>
                <w:bCs/>
                <w:lang w:eastAsia="zh-CN"/>
              </w:rPr>
              <w:t>a doanh nghiệp</w:t>
            </w:r>
            <w:r w:rsidRPr="00534096">
              <w:rPr>
                <w:rFonts w:eastAsia="SimSun"/>
                <w:bCs/>
                <w:lang w:eastAsia="zh-CN"/>
              </w:rPr>
              <w:t>.</w:t>
            </w:r>
          </w:p>
        </w:tc>
        <w:tc>
          <w:tcPr>
            <w:tcW w:w="624" w:type="pct"/>
            <w:tcBorders>
              <w:top w:val="single" w:sz="4" w:space="0" w:color="auto"/>
              <w:bottom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lang w:val="en-GB"/>
              </w:rPr>
            </w:pPr>
            <w:r w:rsidRPr="00DF42A4">
              <w:rPr>
                <w:sz w:val="26"/>
                <w:szCs w:val="26"/>
              </w:rPr>
              <w:t>12</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Kỹ năng lãnh đạo, quản lý, điều hành; đạo đức nghề nghiệp, kỷ luật lao động; phương pháp huấn luyện tại chỗ:</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Kỹ năng lãnh đạo, quản lý, chỉ huy, điều hành:</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Lãnh đạo, quản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Chỉ huy, điề</w:t>
            </w:r>
            <w:r w:rsidR="00AF4AC7">
              <w:rPr>
                <w:rFonts w:eastAsia="SimSun"/>
                <w:bCs/>
                <w:lang w:eastAsia="zh-CN"/>
              </w:rPr>
              <w:t>u hành.</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Đạo đức nghề nghiệp, kỷ luật lao động;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Phương pháp huấn luyện tại chỗ.</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DF42A4">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13</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Kỹ năng chỉ huy xử lý vi phạm ANHK, ứng phó can thiệp bất hợp pháp vào hoạt động </w:t>
            </w:r>
            <w:r w:rsidR="00430047" w:rsidRPr="00534096">
              <w:rPr>
                <w:rFonts w:eastAsia="SimSun"/>
                <w:bCs/>
                <w:lang w:eastAsia="zh-CN"/>
              </w:rPr>
              <w:t>HKDD</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Xử lý vi phạm ANHK; </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Khẩn nguy, ứng phó can thiệp bất hợp pháp vào hoạt động </w:t>
            </w:r>
            <w:r w:rsidR="00430047" w:rsidRPr="00534096">
              <w:rPr>
                <w:rFonts w:eastAsia="SimSun"/>
                <w:bCs/>
                <w:lang w:eastAsia="zh-CN"/>
              </w:rPr>
              <w:t>HKDD</w:t>
            </w:r>
            <w:r w:rsidRPr="00534096">
              <w:rPr>
                <w:rFonts w:eastAsia="SimSun"/>
                <w:bCs/>
                <w:lang w:eastAsia="zh-CN"/>
              </w:rPr>
              <w:t>.</w:t>
            </w:r>
          </w:p>
        </w:tc>
        <w:tc>
          <w:tcPr>
            <w:tcW w:w="62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14</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Hạ tầng, trang thiết bị, VK, CCHT trong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Phân loại, tính năng, tác dụng;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Đổi mới công nghệ, nâng cao hiệu quả bảo đảm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4</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52</w:t>
            </w:r>
          </w:p>
        </w:tc>
      </w:tr>
    </w:tbl>
    <w:p w:rsidR="00243C4F" w:rsidRDefault="00243C4F" w:rsidP="0023026C">
      <w:pPr>
        <w:spacing w:before="120" w:after="120"/>
        <w:ind w:firstLine="709"/>
        <w:jc w:val="both"/>
      </w:pPr>
      <w:r w:rsidRPr="00DF42A4">
        <w:t xml:space="preserve">b) Chương trình bồi dưỡng ban đầu nghiệp vụ quản lý </w:t>
      </w:r>
      <w:r w:rsidR="00735887" w:rsidRPr="00DF42A4">
        <w:t>ANHK</w:t>
      </w:r>
      <w:r w:rsidRPr="00DF42A4">
        <w:t xml:space="preserve"> người quản lý, chuyên viên </w:t>
      </w:r>
      <w:r w:rsidR="00735887" w:rsidRPr="00DF42A4">
        <w:t>ANHK</w:t>
      </w:r>
      <w:r w:rsidRPr="00DF42A4">
        <w:t xml:space="preserve"> của </w:t>
      </w:r>
      <w:r w:rsidR="00AF4AC7">
        <w:t>h</w:t>
      </w:r>
      <w:r w:rsidRPr="00DF42A4">
        <w:t>ãng hàng không Việt Nam</w:t>
      </w:r>
    </w:p>
    <w:p w:rsidR="00B23A76" w:rsidRPr="00534096" w:rsidRDefault="00B23A76" w:rsidP="0023026C">
      <w:pPr>
        <w:spacing w:before="120" w:after="120"/>
        <w:ind w:firstLine="709"/>
        <w:jc w:val="both"/>
      </w:pP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w:t>
            </w:r>
          </w:p>
        </w:tc>
        <w:tc>
          <w:tcPr>
            <w:tcW w:w="4032" w:type="pct"/>
            <w:tcBorders>
              <w:bottom w:val="single" w:sz="4" w:space="0" w:color="auto"/>
            </w:tcBorders>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Khái quát chung về ngành </w:t>
            </w:r>
            <w:r w:rsidR="00430047" w:rsidRPr="00534096">
              <w:rPr>
                <w:rFonts w:eastAsia="SimSun"/>
                <w:bCs/>
                <w:lang w:eastAsia="zh-CN"/>
              </w:rPr>
              <w:t>HKDD</w:t>
            </w:r>
            <w:r w:rsidR="0035380E">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lịch sử phát triển; vai trò, vị trí, đặc điểm ngành HKDD nói chung; các thành phần cấu thành hoạt động HKDD; các  tổ chức quốc tế về HKDD;</w:t>
            </w:r>
          </w:p>
          <w:p w:rsidR="00243C4F" w:rsidRPr="0035380E" w:rsidRDefault="00243C4F" w:rsidP="008D1BB4">
            <w:pPr>
              <w:spacing w:before="40" w:after="40"/>
              <w:ind w:left="57" w:right="57"/>
              <w:jc w:val="both"/>
              <w:rPr>
                <w:rFonts w:eastAsia="SimSun"/>
                <w:bCs/>
                <w:spacing w:val="-8"/>
                <w:lang w:eastAsia="zh-CN"/>
              </w:rPr>
            </w:pPr>
            <w:r w:rsidRPr="0035380E">
              <w:rPr>
                <w:rFonts w:eastAsia="SimSun"/>
                <w:bCs/>
                <w:spacing w:val="-8"/>
                <w:lang w:eastAsia="zh-CN"/>
              </w:rPr>
              <w:t>- Khái quát lịch sử phát triển; vai trò, vị trí, đặc điểm ngành HKDD Việt Nam; các thành phần cấu thành ngành HKDD Việt Nam;</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dây chuyền, phương thức, yêu cầu vận chuyể</w:t>
            </w:r>
            <w:r w:rsidR="0035380E">
              <w:rPr>
                <w:rFonts w:eastAsia="SimSun"/>
                <w:bCs/>
                <w:lang w:eastAsia="zh-CN"/>
              </w:rPr>
              <w:t>n hành khách, hành lý, hàng hóa;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vai trò, vị trí, phân loại an toàn hàng không.</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2</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Pháp luật về hàng không và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về hệ thống luật pháp quốc tế về HKDD; luật pháp quốc tế, tiêu chuẩn, hướng dẫn của ICAO về ANHK và trách nhiệm của quốc gia, trách nhiệm của các doanh nghiệp hàng không trong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về hệ thống luật pháp quốc gia về HKDD; luật pháp quốc gia, tiêu chuẩn, hướng dẫn về ANHK và trách nhiệm của Nhà nước, trách nhiệm của các doanh nghiệp hàng không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3</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Khái quát về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Bối cảnh quốc tế, khu vực; tình hình khủng bố, can thiệp bất hợp pháp vào hoạt động </w:t>
            </w:r>
            <w:r w:rsidR="00430047" w:rsidRPr="00534096">
              <w:rPr>
                <w:rFonts w:eastAsia="SimSun"/>
                <w:bCs/>
                <w:lang w:eastAsia="zh-CN"/>
              </w:rPr>
              <w:t>HKDD</w:t>
            </w:r>
            <w:r w:rsidRPr="00534096">
              <w:rPr>
                <w:rFonts w:eastAsia="SimSun"/>
                <w:bCs/>
                <w:lang w:eastAsia="zh-CN"/>
              </w:rPr>
              <w:t>; vai trò của công tác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Hệ sinh thái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Trách nhiệm quốc gia, người khai thác cảng; người khai thác tàu bay; các </w:t>
            </w:r>
            <w:r w:rsidR="00225688" w:rsidRPr="00534096">
              <w:rPr>
                <w:rFonts w:eastAsia="SimSun"/>
                <w:bCs/>
                <w:lang w:eastAsia="zh-CN"/>
              </w:rPr>
              <w:t>DNDV</w:t>
            </w:r>
            <w:r w:rsidRPr="00534096">
              <w:rPr>
                <w:rFonts w:eastAsia="SimSun"/>
                <w:bCs/>
                <w:lang w:eastAsia="zh-CN"/>
              </w:rPr>
              <w:t xml:space="preserve"> đối với công tác bảo đảm ANHK;</w:t>
            </w:r>
          </w:p>
          <w:p w:rsidR="00243C4F" w:rsidRPr="000549B8" w:rsidRDefault="00243C4F" w:rsidP="008D1BB4">
            <w:pPr>
              <w:spacing w:before="40" w:after="40"/>
              <w:ind w:left="57" w:right="57"/>
              <w:jc w:val="both"/>
              <w:rPr>
                <w:rFonts w:eastAsia="SimSun"/>
                <w:bCs/>
                <w:spacing w:val="-12"/>
                <w:lang w:eastAsia="zh-CN"/>
              </w:rPr>
            </w:pPr>
            <w:r w:rsidRPr="000549B8">
              <w:rPr>
                <w:rFonts w:eastAsia="SimSun"/>
                <w:bCs/>
                <w:spacing w:val="-12"/>
                <w:lang w:eastAsia="zh-CN"/>
              </w:rPr>
              <w:t>- Chương trình ANHK quốc gia; hệ thống bảo đảm ANHK Việt Nam.</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4</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Các nguồn lực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niệm; trách nhiệm của</w:t>
            </w:r>
            <w:r w:rsidR="00E54AAE" w:rsidRPr="00534096">
              <w:rPr>
                <w:rFonts w:eastAsia="SimSun"/>
                <w:bCs/>
                <w:lang w:eastAsia="zh-CN"/>
              </w:rPr>
              <w:t>doanh nghiệp</w:t>
            </w:r>
            <w:r w:rsidRPr="00534096">
              <w:rPr>
                <w:rFonts w:eastAsia="SimSun"/>
                <w:bCs/>
                <w:lang w:eastAsia="zh-CN"/>
              </w:rPr>
              <w:t>trong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Trách nhiệm của</w:t>
            </w:r>
            <w:r w:rsidR="00E54AAE" w:rsidRPr="00534096">
              <w:rPr>
                <w:rFonts w:eastAsia="SimSun"/>
                <w:bCs/>
                <w:lang w:eastAsia="zh-CN"/>
              </w:rPr>
              <w:t>doanh nghiệp</w:t>
            </w:r>
            <w:r w:rsidRPr="00534096">
              <w:rPr>
                <w:rFonts w:eastAsia="SimSun"/>
                <w:bCs/>
                <w:lang w:eastAsia="zh-CN"/>
              </w:rPr>
              <w:t>về nhân lực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Trách nhiệm của</w:t>
            </w:r>
            <w:r w:rsidR="00DB40CE">
              <w:rPr>
                <w:rFonts w:eastAsia="SimSun"/>
                <w:bCs/>
                <w:lang w:eastAsia="zh-CN"/>
              </w:rPr>
              <w:t xml:space="preserve"> </w:t>
            </w:r>
            <w:r w:rsidR="00E54AAE" w:rsidRPr="00534096">
              <w:rPr>
                <w:rFonts w:eastAsia="SimSun"/>
                <w:bCs/>
                <w:lang w:eastAsia="zh-CN"/>
              </w:rPr>
              <w:t>doanh nghiệp</w:t>
            </w:r>
            <w:r w:rsidR="00DB40CE">
              <w:rPr>
                <w:rFonts w:eastAsia="SimSun"/>
                <w:bCs/>
                <w:lang w:eastAsia="zh-CN"/>
              </w:rPr>
              <w:t xml:space="preserve"> </w:t>
            </w:r>
            <w:r w:rsidRPr="00534096">
              <w:rPr>
                <w:rFonts w:eastAsia="SimSun"/>
                <w:bCs/>
                <w:lang w:eastAsia="zh-CN"/>
              </w:rPr>
              <w:t>về tài chính, hạ tầng, trang thiết bị và các nguồn lực khác trong bảo đảm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5</w:t>
            </w:r>
          </w:p>
        </w:tc>
        <w:tc>
          <w:tcPr>
            <w:tcW w:w="403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Văn hóa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niệm; vai trò phổ cập văn hóa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Giải pháp phổ cập văn hóa ANHK;</w:t>
            </w:r>
          </w:p>
          <w:p w:rsidR="00243C4F" w:rsidRPr="00534096" w:rsidRDefault="00243C4F" w:rsidP="008D1BB4">
            <w:pPr>
              <w:spacing w:before="40" w:after="40"/>
              <w:ind w:left="57" w:right="57"/>
              <w:jc w:val="both"/>
              <w:rPr>
                <w:rFonts w:eastAsia="SimSun"/>
                <w:bCs/>
                <w:lang w:val="vi-VN" w:eastAsia="zh-CN"/>
              </w:rPr>
            </w:pPr>
            <w:r w:rsidRPr="00534096">
              <w:rPr>
                <w:rFonts w:eastAsia="SimSun"/>
                <w:bCs/>
                <w:lang w:eastAsia="zh-CN"/>
              </w:rPr>
              <w:t>- Tạo thuận lợi trong bảo đảm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6</w:t>
            </w:r>
          </w:p>
        </w:tc>
        <w:tc>
          <w:tcPr>
            <w:tcW w:w="4032" w:type="pct"/>
            <w:shd w:val="clear" w:color="auto" w:fill="FFFFFF"/>
            <w:vAlign w:val="center"/>
          </w:tcPr>
          <w:p w:rsidR="00243C4F" w:rsidRPr="00534096" w:rsidRDefault="00DB40CE" w:rsidP="008D1BB4">
            <w:pPr>
              <w:spacing w:before="40" w:after="40"/>
              <w:ind w:left="57" w:right="57"/>
              <w:jc w:val="both"/>
              <w:rPr>
                <w:rFonts w:eastAsia="SimSun"/>
                <w:bCs/>
                <w:lang w:eastAsia="zh-CN"/>
              </w:rPr>
            </w:pPr>
            <w:r>
              <w:rPr>
                <w:rFonts w:eastAsia="SimSun"/>
                <w:bCs/>
                <w:lang w:eastAsia="zh-CN"/>
              </w:rPr>
              <w:t xml:space="preserve">Chương trình </w:t>
            </w:r>
            <w:r w:rsidR="005D5816">
              <w:rPr>
                <w:rFonts w:eastAsia="SimSun"/>
                <w:bCs/>
                <w:lang w:eastAsia="zh-CN"/>
              </w:rPr>
              <w:t>ANHK của</w:t>
            </w:r>
            <w:r w:rsidR="00243C4F" w:rsidRPr="00534096">
              <w:rPr>
                <w:rFonts w:eastAsia="SimSun"/>
                <w:bCs/>
                <w:lang w:eastAsia="zh-CN"/>
              </w:rPr>
              <w:t xml:space="preserve"> hãng hàng không: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Trách nhiệm; hệ sinh thái ANHK hãng</w:t>
            </w:r>
            <w:r w:rsidR="00AC113D" w:rsidRPr="00534096">
              <w:rPr>
                <w:rFonts w:eastAsia="SimSun"/>
                <w:bCs/>
                <w:lang w:eastAsia="zh-CN"/>
              </w:rPr>
              <w:t xml:space="preserve"> hàng không;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Hệ thống quản lý ANHK hãng hàng không; </w:t>
            </w:r>
          </w:p>
          <w:p w:rsidR="00243C4F" w:rsidRPr="00534096" w:rsidRDefault="00243C4F" w:rsidP="004E5DE0">
            <w:pPr>
              <w:spacing w:before="40" w:after="40"/>
              <w:ind w:left="57" w:right="57"/>
              <w:jc w:val="both"/>
              <w:rPr>
                <w:rFonts w:eastAsia="SimSun"/>
                <w:bCs/>
                <w:lang w:val="vi-VN" w:eastAsia="zh-CN"/>
              </w:rPr>
            </w:pPr>
            <w:r w:rsidRPr="00534096">
              <w:rPr>
                <w:rFonts w:eastAsia="SimSun"/>
                <w:bCs/>
                <w:lang w:eastAsia="zh-CN"/>
              </w:rPr>
              <w:t xml:space="preserve">- Nội dung chương trình ANHK hãng </w:t>
            </w:r>
            <w:r w:rsidR="004E5DE0" w:rsidRPr="00534096">
              <w:rPr>
                <w:rFonts w:eastAsia="SimSun"/>
                <w:bCs/>
                <w:lang w:eastAsia="zh-CN"/>
              </w:rPr>
              <w:t>hàng không</w:t>
            </w:r>
            <w:r w:rsidRPr="00534096">
              <w:rPr>
                <w:rFonts w:eastAsia="SimSun"/>
                <w:bCs/>
                <w:lang w:eastAsia="zh-CN"/>
              </w:rPr>
              <w:t>.</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7</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soát an ninh nội bộ:</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Rủi ro an ninh nội bộ;</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Vai trò, tác dụng; mối quan hệ với các biện pháp kiểm soát ANHK khác;</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Tiêu chuẩn, quy định, quy trình kiểm soát an ninh nội bộ.</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8</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An ninh thông tin:</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Rủi ro an ninh thông tin;</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Khái niệm, vai trò, vị trí;</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Trách nhiệm của cơ quan, đơn vị liên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Phương án bảo đảm an ninh thông tin.</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9</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Quản lý rủi ro ANHK:</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Khái niệm, vai trò, vị trí;</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Trách nhiệm của cơ quan, đơn vị liên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trình quản lý rủi ro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10</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soát chất lượng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niệm, vai trò, nhiệm vụ của KSCL;</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Các quy định chung về KSCL; </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Trách nhiệm của</w:t>
            </w:r>
            <w:r w:rsidR="00E54AAE" w:rsidRPr="00534096">
              <w:rPr>
                <w:rFonts w:eastAsia="SimSun"/>
                <w:bCs/>
                <w:lang w:eastAsia="zh-CN"/>
              </w:rPr>
              <w:t>doanh nghiệp;</w:t>
            </w:r>
            <w:r w:rsidRPr="00534096">
              <w:rPr>
                <w:rFonts w:eastAsia="SimSun"/>
                <w:bCs/>
                <w:lang w:eastAsia="zh-CN"/>
              </w:rPr>
              <w:t xml:space="preserve"> vai trò, nhiệm vụ của </w:t>
            </w:r>
            <w:r w:rsidR="00602D5A" w:rsidRPr="00534096">
              <w:rPr>
                <w:rFonts w:eastAsia="SimSun"/>
                <w:bCs/>
                <w:lang w:eastAsia="zh-CN"/>
              </w:rPr>
              <w:t>giám sát viên</w:t>
            </w:r>
            <w:r w:rsidRPr="00534096">
              <w:rPr>
                <w:rFonts w:eastAsia="SimSun"/>
                <w:bCs/>
                <w:lang w:eastAsia="zh-CN"/>
              </w:rPr>
              <w:t xml:space="preserve"> ANHK trong KSCL;</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Thống kê, báo cáo, sử dụng cơ sở dữ liệu KSCL.</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4</w:t>
            </w:r>
          </w:p>
        </w:tc>
      </w:tr>
      <w:tr w:rsidR="00243C4F" w:rsidRPr="00DF42A4" w:rsidTr="008D1BB4">
        <w:trPr>
          <w:trHeight w:val="274"/>
        </w:trPr>
        <w:tc>
          <w:tcPr>
            <w:tcW w:w="344" w:type="pct"/>
            <w:tcBorders>
              <w:bottom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11</w:t>
            </w:r>
          </w:p>
        </w:tc>
        <w:tc>
          <w:tcPr>
            <w:tcW w:w="4032" w:type="pct"/>
            <w:tcBorders>
              <w:bottom w:val="single" w:sz="2" w:space="0" w:color="auto"/>
            </w:tcBorders>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Đào tạo, huấn luyện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Chương trình </w:t>
            </w:r>
            <w:r w:rsidR="000726ED" w:rsidRPr="00534096">
              <w:rPr>
                <w:rFonts w:eastAsia="SimSun"/>
                <w:bCs/>
                <w:lang w:eastAsia="zh-CN"/>
              </w:rPr>
              <w:t>ĐTHL</w:t>
            </w:r>
            <w:r w:rsidRPr="00534096">
              <w:rPr>
                <w:rFonts w:eastAsia="SimSun"/>
                <w:bCs/>
                <w:lang w:eastAsia="zh-CN"/>
              </w:rPr>
              <w:t xml:space="preserve"> ANHK quốc gia;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Trách nhiệm của</w:t>
            </w:r>
            <w:r w:rsidR="00265B5A" w:rsidRPr="00534096">
              <w:rPr>
                <w:rFonts w:eastAsia="SimSun"/>
                <w:bCs/>
                <w:lang w:eastAsia="zh-CN"/>
              </w:rPr>
              <w:t xml:space="preserve"> </w:t>
            </w:r>
            <w:r w:rsidR="00E54AAE" w:rsidRPr="00534096">
              <w:rPr>
                <w:rFonts w:eastAsia="SimSun"/>
                <w:bCs/>
                <w:lang w:eastAsia="zh-CN"/>
              </w:rPr>
              <w:t>doanh nghiệp</w:t>
            </w:r>
            <w:r w:rsidR="00265B5A" w:rsidRPr="00534096">
              <w:rPr>
                <w:rFonts w:eastAsia="SimSun"/>
                <w:bCs/>
                <w:lang w:eastAsia="zh-CN"/>
              </w:rPr>
              <w:t xml:space="preserve"> </w:t>
            </w:r>
            <w:r w:rsidRPr="00534096">
              <w:rPr>
                <w:rFonts w:eastAsia="SimSun"/>
                <w:bCs/>
                <w:lang w:eastAsia="zh-CN"/>
              </w:rPr>
              <w:t xml:space="preserve">trong </w:t>
            </w:r>
            <w:r w:rsidR="000726ED" w:rsidRPr="00534096">
              <w:rPr>
                <w:rFonts w:eastAsia="SimSun"/>
                <w:bCs/>
                <w:lang w:eastAsia="zh-CN"/>
              </w:rPr>
              <w:t>ĐTHL</w:t>
            </w:r>
            <w:r w:rsidRPr="00534096">
              <w:rPr>
                <w:rFonts w:eastAsia="SimSun"/>
                <w:bCs/>
                <w:lang w:eastAsia="zh-CN"/>
              </w:rPr>
              <w:t xml:space="preserve"> ANHK;</w:t>
            </w:r>
          </w:p>
          <w:p w:rsidR="00243C4F" w:rsidRPr="00534096" w:rsidRDefault="00243C4F" w:rsidP="00E54AAE">
            <w:pPr>
              <w:spacing w:before="40" w:after="40"/>
              <w:ind w:left="57" w:right="57"/>
              <w:jc w:val="both"/>
              <w:rPr>
                <w:rFonts w:eastAsia="SimSun"/>
                <w:bCs/>
                <w:lang w:eastAsia="zh-CN"/>
              </w:rPr>
            </w:pPr>
            <w:r w:rsidRPr="00534096">
              <w:rPr>
                <w:rFonts w:eastAsia="SimSun"/>
                <w:bCs/>
                <w:lang w:eastAsia="zh-CN"/>
              </w:rPr>
              <w:t xml:space="preserve">- Quản lý hoạt động </w:t>
            </w:r>
            <w:r w:rsidR="000726ED" w:rsidRPr="00534096">
              <w:rPr>
                <w:rFonts w:eastAsia="SimSun"/>
                <w:bCs/>
                <w:lang w:eastAsia="zh-CN"/>
              </w:rPr>
              <w:t>ĐTHL</w:t>
            </w:r>
            <w:r w:rsidRPr="00534096">
              <w:rPr>
                <w:rFonts w:eastAsia="SimSun"/>
                <w:bCs/>
                <w:lang w:eastAsia="zh-CN"/>
              </w:rPr>
              <w:t xml:space="preserve"> ANHK của </w:t>
            </w:r>
            <w:r w:rsidR="00E54AAE" w:rsidRPr="00534096">
              <w:rPr>
                <w:rFonts w:eastAsia="SimSun"/>
                <w:bCs/>
                <w:lang w:eastAsia="zh-CN"/>
              </w:rPr>
              <w:t>doanh nghiệp</w:t>
            </w:r>
            <w:r w:rsidRPr="00534096">
              <w:rPr>
                <w:rFonts w:eastAsia="SimSun"/>
                <w:bCs/>
                <w:lang w:eastAsia="zh-CN"/>
              </w:rPr>
              <w:t>.</w:t>
            </w:r>
          </w:p>
        </w:tc>
        <w:tc>
          <w:tcPr>
            <w:tcW w:w="624" w:type="pct"/>
            <w:tcBorders>
              <w:top w:val="single" w:sz="4" w:space="0" w:color="auto"/>
              <w:bottom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lang w:val="en-GB"/>
              </w:rPr>
            </w:pPr>
            <w:r w:rsidRPr="00DF42A4">
              <w:rPr>
                <w:sz w:val="26"/>
                <w:szCs w:val="26"/>
              </w:rPr>
              <w:t>12</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Kỹ năng lãnh đạo, quản lý, điều hành; đạo đức nghề nghiệp, kỷ luật lao động; phương pháp huấn luyện tại chỗ:</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Kỹ năng lãnh đạo, quản lý, chỉ huy, điều hành:</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Lãnh đạo, quản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Chỉ huy, điều hành;</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Đạo đức nghề nghiệp, kỷ luật lao động;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Phương pháp huấn luyện tại chỗ.</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DF42A4">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13</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Kỹ năng chỉ huy xử lý vi phạm ANHK, ứng phó can thiệp bất hợp pháp vào hoạt động </w:t>
            </w:r>
            <w:r w:rsidR="00430047" w:rsidRPr="00534096">
              <w:rPr>
                <w:rFonts w:eastAsia="SimSun"/>
                <w:bCs/>
                <w:lang w:eastAsia="zh-CN"/>
              </w:rPr>
              <w:t>HKDD</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Xử lý vi phạm ANHK; </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Khẩn nguy, ứng phó can thiệp bất hợp pháp vào hoạt động </w:t>
            </w:r>
            <w:r w:rsidR="00430047" w:rsidRPr="00534096">
              <w:rPr>
                <w:rFonts w:eastAsia="SimSun"/>
                <w:bCs/>
                <w:lang w:eastAsia="zh-CN"/>
              </w:rPr>
              <w:t>HKDD</w:t>
            </w:r>
            <w:r w:rsidRPr="00534096">
              <w:rPr>
                <w:rFonts w:eastAsia="SimSun"/>
                <w:bCs/>
                <w:lang w:eastAsia="zh-CN"/>
              </w:rPr>
              <w:t>.</w:t>
            </w:r>
          </w:p>
        </w:tc>
        <w:tc>
          <w:tcPr>
            <w:tcW w:w="62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14</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Hạ tầng, trang thiết bị, VK, CCHT trong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Phân loại, tính năng, tác dụng;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Đổi mới công nghệ, nâng cao hiệu quả bảo đảm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50</w:t>
            </w:r>
          </w:p>
        </w:tc>
      </w:tr>
    </w:tbl>
    <w:p w:rsidR="00243C4F" w:rsidRPr="00534096" w:rsidRDefault="00243C4F" w:rsidP="0023026C">
      <w:pPr>
        <w:spacing w:before="120" w:after="120"/>
        <w:ind w:left="1" w:firstLine="708"/>
        <w:jc w:val="both"/>
      </w:pPr>
      <w:r w:rsidRPr="00DF42A4">
        <w:t xml:space="preserve">c) Chương trình bồi dưỡng ban đầu nghiệp vụ quản lý </w:t>
      </w:r>
      <w:r w:rsidR="00735887" w:rsidRPr="00DF42A4">
        <w:t>ANHK</w:t>
      </w:r>
      <w:r w:rsidRPr="00DF42A4">
        <w:t xml:space="preserve"> người quản lý, chuyên viên </w:t>
      </w:r>
      <w:r w:rsidR="00735887" w:rsidRPr="00DF42A4">
        <w:t>ANHK</w:t>
      </w:r>
      <w:r w:rsidRPr="00DF42A4">
        <w:t xml:space="preserve"> của </w:t>
      </w:r>
      <w:r w:rsidR="00DB40CE">
        <w:t>d</w:t>
      </w:r>
      <w:r w:rsidRPr="00DF42A4">
        <w:t>oanh nghiệp cung cấp dịch vụ hàng không</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w:t>
            </w:r>
          </w:p>
        </w:tc>
        <w:tc>
          <w:tcPr>
            <w:tcW w:w="4032" w:type="pct"/>
            <w:tcBorders>
              <w:bottom w:val="single" w:sz="4" w:space="0" w:color="auto"/>
            </w:tcBorders>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Khái quát chung về ngành </w:t>
            </w:r>
            <w:r w:rsidR="00430047" w:rsidRPr="00534096">
              <w:rPr>
                <w:rFonts w:eastAsia="SimSun"/>
                <w:bCs/>
                <w:lang w:eastAsia="zh-CN"/>
              </w:rPr>
              <w:t>HKDD</w:t>
            </w:r>
            <w:r w:rsidR="00387948">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lịch sử phát triển; vai trò, vị trí, đặc điểm ngành HKDD nói chung; các thành phần cấu thành hoạt động HKDD; các  tổ chức quốc tế về HKDD;</w:t>
            </w:r>
          </w:p>
          <w:p w:rsidR="00243C4F" w:rsidRPr="00387948" w:rsidRDefault="00243C4F" w:rsidP="008D1BB4">
            <w:pPr>
              <w:spacing w:before="40" w:after="40"/>
              <w:ind w:left="57" w:right="57"/>
              <w:jc w:val="both"/>
              <w:rPr>
                <w:rFonts w:eastAsia="SimSun"/>
                <w:bCs/>
                <w:spacing w:val="-6"/>
                <w:lang w:eastAsia="zh-CN"/>
              </w:rPr>
            </w:pPr>
            <w:r w:rsidRPr="00387948">
              <w:rPr>
                <w:rFonts w:eastAsia="SimSun"/>
                <w:bCs/>
                <w:spacing w:val="-6"/>
                <w:lang w:eastAsia="zh-CN"/>
              </w:rPr>
              <w:t>- Khái quát lịch sử phát triển; vai trò, vị trí, đặc điểm ngành HKDD Việt Nam; các thành phần cấu thành ngành HKDD Việt Nam;</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dây chuyền, phương thức, yêu cầu vận chuyể</w:t>
            </w:r>
            <w:r w:rsidR="00387948">
              <w:rPr>
                <w:rFonts w:eastAsia="SimSun"/>
                <w:bCs/>
                <w:lang w:eastAsia="zh-CN"/>
              </w:rPr>
              <w:t>n hành khách, hành lý, hàng hóa;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vai trò, vị trí, phân loại an toàn hàng không.</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2</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Pháp luật về hàng không và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về hệ thống luật pháp quốc tế về HKDD; luật pháp quốc tế, tiêu chuẩn, hướng dẫn của ICAO về ANHK và trách nhiệm của quốc gia, trách nhiệm của các doanh nghiệp hàng không trong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quát về hệ thống luật pháp quốc gia về HKDD; luật pháp quốc gia, tiêu chuẩn, hướng dẫn về ANHK và trách nhiệm của Nhà nước, trách nhiệm của các doanh nghiệp hàng không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3</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Khái quát về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Bối cảnh quốc tế, khu vực; tình hình khủng bố, can thiệp bất hợp pháp vào hoạt động </w:t>
            </w:r>
            <w:r w:rsidR="00430047" w:rsidRPr="00534096">
              <w:rPr>
                <w:rFonts w:eastAsia="SimSun"/>
                <w:bCs/>
                <w:lang w:eastAsia="zh-CN"/>
              </w:rPr>
              <w:t>HKDD</w:t>
            </w:r>
            <w:r w:rsidRPr="00534096">
              <w:rPr>
                <w:rFonts w:eastAsia="SimSun"/>
                <w:bCs/>
                <w:lang w:eastAsia="zh-CN"/>
              </w:rPr>
              <w:t>; vai trò của công tác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Hệ sinh thái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Trách nhiệm quốc gia, người khai thác cảng; người khai thác tàu bay; các </w:t>
            </w:r>
            <w:r w:rsidR="00225688" w:rsidRPr="00534096">
              <w:rPr>
                <w:rFonts w:eastAsia="SimSun"/>
                <w:bCs/>
                <w:lang w:eastAsia="zh-CN"/>
              </w:rPr>
              <w:t>DNDV</w:t>
            </w:r>
            <w:r w:rsidRPr="00534096">
              <w:rPr>
                <w:rFonts w:eastAsia="SimSun"/>
                <w:bCs/>
                <w:lang w:eastAsia="zh-CN"/>
              </w:rPr>
              <w:t xml:space="preserve"> đối với công tác bảo đảm ANHK;</w:t>
            </w:r>
          </w:p>
          <w:p w:rsidR="00243C4F" w:rsidRPr="00BF683B" w:rsidRDefault="00243C4F" w:rsidP="008D1BB4">
            <w:pPr>
              <w:spacing w:before="40" w:after="40"/>
              <w:ind w:left="57" w:right="57"/>
              <w:jc w:val="both"/>
              <w:rPr>
                <w:rFonts w:eastAsia="SimSun"/>
                <w:bCs/>
                <w:spacing w:val="-12"/>
                <w:lang w:eastAsia="zh-CN"/>
              </w:rPr>
            </w:pPr>
            <w:r w:rsidRPr="00BF683B">
              <w:rPr>
                <w:rFonts w:eastAsia="SimSun"/>
                <w:bCs/>
                <w:spacing w:val="-12"/>
                <w:lang w:eastAsia="zh-CN"/>
              </w:rPr>
              <w:t>- Chương trình ANHK quốc gia; hệ thống bảo đảm ANHK Việt Nam.</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4</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Các nguồn lực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niệm; trách nhiệm của</w:t>
            </w:r>
            <w:r w:rsidR="00BF683B">
              <w:rPr>
                <w:rFonts w:eastAsia="SimSun"/>
                <w:bCs/>
                <w:lang w:eastAsia="zh-CN"/>
              </w:rPr>
              <w:t xml:space="preserve"> </w:t>
            </w:r>
            <w:r w:rsidR="00E54AAE" w:rsidRPr="00534096">
              <w:rPr>
                <w:rFonts w:eastAsia="SimSun"/>
                <w:bCs/>
                <w:lang w:eastAsia="zh-CN"/>
              </w:rPr>
              <w:t>doanh nghiệp</w:t>
            </w:r>
            <w:r w:rsidR="00BF683B">
              <w:rPr>
                <w:rFonts w:eastAsia="SimSun"/>
                <w:bCs/>
                <w:lang w:eastAsia="zh-CN"/>
              </w:rPr>
              <w:t xml:space="preserve"> </w:t>
            </w:r>
            <w:r w:rsidRPr="00534096">
              <w:rPr>
                <w:rFonts w:eastAsia="SimSun"/>
                <w:bCs/>
                <w:lang w:eastAsia="zh-CN"/>
              </w:rPr>
              <w:t>trong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Trách nhiệm của</w:t>
            </w:r>
            <w:r w:rsidR="00BF683B">
              <w:rPr>
                <w:rFonts w:eastAsia="SimSun"/>
                <w:bCs/>
                <w:lang w:eastAsia="zh-CN"/>
              </w:rPr>
              <w:t xml:space="preserve"> </w:t>
            </w:r>
            <w:r w:rsidR="00E54AAE" w:rsidRPr="00534096">
              <w:rPr>
                <w:rFonts w:eastAsia="SimSun"/>
                <w:bCs/>
                <w:lang w:eastAsia="zh-CN"/>
              </w:rPr>
              <w:t>doanh nghiệp</w:t>
            </w:r>
            <w:r w:rsidR="00BF683B">
              <w:rPr>
                <w:rFonts w:eastAsia="SimSun"/>
                <w:bCs/>
                <w:lang w:eastAsia="zh-CN"/>
              </w:rPr>
              <w:t xml:space="preserve"> </w:t>
            </w:r>
            <w:r w:rsidRPr="00534096">
              <w:rPr>
                <w:rFonts w:eastAsia="SimSun"/>
                <w:bCs/>
                <w:lang w:eastAsia="zh-CN"/>
              </w:rPr>
              <w:t>về nhân lực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Trách nhiệm của</w:t>
            </w:r>
            <w:r w:rsidR="00BF683B">
              <w:rPr>
                <w:rFonts w:eastAsia="SimSun"/>
                <w:bCs/>
                <w:lang w:eastAsia="zh-CN"/>
              </w:rPr>
              <w:t xml:space="preserve"> </w:t>
            </w:r>
            <w:r w:rsidR="00E54AAE" w:rsidRPr="00534096">
              <w:rPr>
                <w:rFonts w:eastAsia="SimSun"/>
                <w:bCs/>
                <w:lang w:eastAsia="zh-CN"/>
              </w:rPr>
              <w:t>doanh nghiệp</w:t>
            </w:r>
            <w:r w:rsidR="00BF683B">
              <w:rPr>
                <w:rFonts w:eastAsia="SimSun"/>
                <w:bCs/>
                <w:lang w:eastAsia="zh-CN"/>
              </w:rPr>
              <w:t xml:space="preserve"> </w:t>
            </w:r>
            <w:r w:rsidRPr="00534096">
              <w:rPr>
                <w:rFonts w:eastAsia="SimSun"/>
                <w:bCs/>
                <w:lang w:eastAsia="zh-CN"/>
              </w:rPr>
              <w:t>về tài chính, hạ tầng, trang thiết bị và các nguồn lực khác trong bảo đảm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5</w:t>
            </w:r>
          </w:p>
        </w:tc>
        <w:tc>
          <w:tcPr>
            <w:tcW w:w="4032" w:type="pct"/>
            <w:shd w:val="clear" w:color="auto" w:fill="FFFFFF"/>
            <w:vAlign w:val="center"/>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Văn hóa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niệm; vai trò phổ cập văn hóa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Giải pháp phổ cập văn hóa ANHK;</w:t>
            </w:r>
          </w:p>
          <w:p w:rsidR="00243C4F" w:rsidRPr="00534096" w:rsidRDefault="00243C4F" w:rsidP="008D1BB4">
            <w:pPr>
              <w:spacing w:before="40" w:after="40"/>
              <w:ind w:left="57" w:right="57"/>
              <w:jc w:val="both"/>
              <w:rPr>
                <w:rFonts w:eastAsia="SimSun"/>
                <w:bCs/>
                <w:lang w:val="vi-VN" w:eastAsia="zh-CN"/>
              </w:rPr>
            </w:pPr>
            <w:r w:rsidRPr="00534096">
              <w:rPr>
                <w:rFonts w:eastAsia="SimSun"/>
                <w:bCs/>
                <w:lang w:eastAsia="zh-CN"/>
              </w:rPr>
              <w:t>- Tạo thuận lợi trong bảo đảm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6</w:t>
            </w:r>
          </w:p>
        </w:tc>
        <w:tc>
          <w:tcPr>
            <w:tcW w:w="4032" w:type="pct"/>
            <w:shd w:val="clear" w:color="auto" w:fill="FFFFFF"/>
            <w:vAlign w:val="center"/>
          </w:tcPr>
          <w:p w:rsidR="00243C4F" w:rsidRPr="00DF42A4" w:rsidRDefault="00243C4F" w:rsidP="008D1BB4">
            <w:pPr>
              <w:spacing w:before="40" w:after="40"/>
              <w:ind w:left="57" w:right="57"/>
              <w:jc w:val="both"/>
            </w:pPr>
            <w:r w:rsidRPr="00DF42A4">
              <w:t>Quy chế A</w:t>
            </w:r>
            <w:r w:rsidR="000726ED" w:rsidRPr="00DF42A4">
              <w:t>NHK</w:t>
            </w:r>
            <w:r w:rsidRPr="00DF42A4">
              <w:t xml:space="preserve"> </w:t>
            </w:r>
            <w:r w:rsidR="00225688" w:rsidRPr="00DF42A4">
              <w:t>DNDV</w:t>
            </w:r>
            <w:r w:rsidR="00BF683B">
              <w:t>:</w:t>
            </w:r>
          </w:p>
          <w:p w:rsidR="00243C4F" w:rsidRPr="00534096" w:rsidRDefault="00243C4F" w:rsidP="008D1BB4">
            <w:pPr>
              <w:jc w:val="both"/>
            </w:pPr>
            <w:r w:rsidRPr="00534096">
              <w:t xml:space="preserve">- Trách nhiệm; </w:t>
            </w:r>
          </w:p>
          <w:p w:rsidR="00243C4F" w:rsidRPr="00534096" w:rsidRDefault="00243C4F" w:rsidP="008D1BB4">
            <w:pPr>
              <w:jc w:val="both"/>
            </w:pPr>
            <w:r w:rsidRPr="00534096">
              <w:t xml:space="preserve">- Hệ thống quản lý ANHK </w:t>
            </w:r>
            <w:r w:rsidR="00225688" w:rsidRPr="00534096">
              <w:t>DNDV</w:t>
            </w:r>
            <w:r w:rsidRPr="00534096">
              <w:t xml:space="preserve"> hàng không;</w:t>
            </w:r>
          </w:p>
          <w:p w:rsidR="00243C4F" w:rsidRPr="00534096" w:rsidRDefault="00243C4F" w:rsidP="008D1BB4">
            <w:pPr>
              <w:spacing w:before="40" w:after="40"/>
              <w:ind w:left="57" w:right="57"/>
              <w:jc w:val="both"/>
              <w:rPr>
                <w:rFonts w:eastAsia="SimSun"/>
                <w:bCs/>
                <w:lang w:val="vi-VN" w:eastAsia="zh-CN"/>
              </w:rPr>
            </w:pPr>
            <w:r w:rsidRPr="00534096">
              <w:t xml:space="preserve">- Nội dung quy chế ANHK </w:t>
            </w:r>
            <w:r w:rsidR="00225688" w:rsidRPr="00534096">
              <w:t>DNDV</w:t>
            </w:r>
            <w:r w:rsidRPr="00534096">
              <w:t xml:space="preserve"> hàng không.</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7</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soát an ninh nội bộ:</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Rủi ro an ninh nội bộ;</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Vai trò, tác dụng; mối quan hệ với các biện pháp kiểm soát ANHK khác;</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Tiêu chuẩn, quy định, quy trình kiểm soát an ninh nội bộ.</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8</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An ninh thông tin:</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Rủi ro an ninh thông tin;</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Khái niệm, vai trò, vị trí;</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Trách nhiệm của cơ quan, đơn vị liên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Phương án bảo đảm an ninh thông tin.</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9</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Quản lý rủi ro ANHK:</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Khái niệm, vai trò, vị trí;</w:t>
            </w:r>
          </w:p>
          <w:p w:rsidR="00243C4F" w:rsidRPr="00534096" w:rsidRDefault="00243C4F" w:rsidP="008D1BB4">
            <w:pPr>
              <w:spacing w:before="40" w:after="40"/>
              <w:ind w:left="57" w:right="57"/>
              <w:rPr>
                <w:rFonts w:eastAsia="SimSun"/>
                <w:bCs/>
                <w:lang w:eastAsia="zh-CN"/>
              </w:rPr>
            </w:pPr>
            <w:r w:rsidRPr="00534096">
              <w:rPr>
                <w:rFonts w:eastAsia="SimSun"/>
                <w:bCs/>
                <w:lang w:eastAsia="zh-CN"/>
              </w:rPr>
              <w:t>- Trách nhiệm của cơ quan, đơn vị liên quan;</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Quy trình quản lý rủi ro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10</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Kiểm soát chất lượng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Khái niệm, vai trò, nhiệm vụ của KSCL;</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Các quy định chung về KSCL; </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Trách nhiệm của </w:t>
            </w:r>
            <w:r w:rsidR="00E54AAE" w:rsidRPr="00534096">
              <w:rPr>
                <w:rFonts w:eastAsia="SimSun"/>
                <w:bCs/>
                <w:lang w:eastAsia="zh-CN"/>
              </w:rPr>
              <w:t>doanh nghiệp</w:t>
            </w:r>
            <w:r w:rsidRPr="00534096">
              <w:rPr>
                <w:rFonts w:eastAsia="SimSun"/>
                <w:bCs/>
                <w:lang w:eastAsia="zh-CN"/>
              </w:rPr>
              <w:t xml:space="preserve">; vai trò, nhiệm vụ của </w:t>
            </w:r>
            <w:r w:rsidR="00602D5A" w:rsidRPr="00534096">
              <w:rPr>
                <w:rFonts w:eastAsia="SimSun"/>
                <w:bCs/>
                <w:lang w:eastAsia="zh-CN"/>
              </w:rPr>
              <w:t xml:space="preserve">giám sát viên </w:t>
            </w:r>
            <w:r w:rsidRPr="00534096">
              <w:rPr>
                <w:rFonts w:eastAsia="SimSun"/>
                <w:bCs/>
                <w:lang w:eastAsia="zh-CN"/>
              </w:rPr>
              <w:t>ANHK trong KSCL;</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Thống kê, báo cáo, sử dụng cơ sở dữ liệu KSCL.</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4</w:t>
            </w:r>
          </w:p>
        </w:tc>
      </w:tr>
      <w:tr w:rsidR="00243C4F" w:rsidRPr="00DF42A4" w:rsidTr="008D1BB4">
        <w:trPr>
          <w:trHeight w:val="274"/>
        </w:trPr>
        <w:tc>
          <w:tcPr>
            <w:tcW w:w="344" w:type="pct"/>
            <w:tcBorders>
              <w:bottom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11</w:t>
            </w:r>
          </w:p>
        </w:tc>
        <w:tc>
          <w:tcPr>
            <w:tcW w:w="4032" w:type="pct"/>
            <w:tcBorders>
              <w:bottom w:val="single" w:sz="2" w:space="0" w:color="auto"/>
            </w:tcBorders>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Đào tạo, huấn luyện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Chương trình </w:t>
            </w:r>
            <w:r w:rsidR="000726ED" w:rsidRPr="00534096">
              <w:rPr>
                <w:rFonts w:eastAsia="SimSun"/>
                <w:bCs/>
                <w:lang w:eastAsia="zh-CN"/>
              </w:rPr>
              <w:t>ĐTHL</w:t>
            </w:r>
            <w:r w:rsidRPr="00534096">
              <w:rPr>
                <w:rFonts w:eastAsia="SimSun"/>
                <w:bCs/>
                <w:lang w:eastAsia="zh-CN"/>
              </w:rPr>
              <w:t xml:space="preserve"> ANHK quốc gia;</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Trách nhiệm của</w:t>
            </w:r>
            <w:r w:rsidR="00265B5A" w:rsidRPr="00534096">
              <w:rPr>
                <w:rFonts w:eastAsia="SimSun"/>
                <w:bCs/>
                <w:lang w:eastAsia="zh-CN"/>
              </w:rPr>
              <w:t xml:space="preserve"> </w:t>
            </w:r>
            <w:r w:rsidR="00E54AAE" w:rsidRPr="00534096">
              <w:rPr>
                <w:rFonts w:eastAsia="SimSun"/>
                <w:bCs/>
                <w:lang w:eastAsia="zh-CN"/>
              </w:rPr>
              <w:t>doanh nghiệp</w:t>
            </w:r>
            <w:r w:rsidR="00265B5A" w:rsidRPr="00534096">
              <w:rPr>
                <w:rFonts w:eastAsia="SimSun"/>
                <w:bCs/>
                <w:lang w:eastAsia="zh-CN"/>
              </w:rPr>
              <w:t xml:space="preserve"> </w:t>
            </w:r>
            <w:r w:rsidRPr="00534096">
              <w:rPr>
                <w:rFonts w:eastAsia="SimSun"/>
                <w:bCs/>
                <w:lang w:eastAsia="zh-CN"/>
              </w:rPr>
              <w:t xml:space="preserve">trong </w:t>
            </w:r>
            <w:r w:rsidR="000726ED" w:rsidRPr="00534096">
              <w:rPr>
                <w:rFonts w:eastAsia="SimSun"/>
                <w:bCs/>
                <w:lang w:eastAsia="zh-CN"/>
              </w:rPr>
              <w:t>ĐTHL</w:t>
            </w:r>
            <w:r w:rsidRPr="00534096">
              <w:rPr>
                <w:rFonts w:eastAsia="SimSun"/>
                <w:bCs/>
                <w:lang w:eastAsia="zh-CN"/>
              </w:rPr>
              <w:t xml:space="preserve"> ANHK;</w:t>
            </w:r>
          </w:p>
          <w:p w:rsidR="00243C4F" w:rsidRPr="00534096" w:rsidRDefault="00243C4F" w:rsidP="00E54AAE">
            <w:pPr>
              <w:spacing w:before="40" w:after="40"/>
              <w:ind w:left="57" w:right="57"/>
              <w:jc w:val="both"/>
              <w:rPr>
                <w:rFonts w:eastAsia="SimSun"/>
                <w:bCs/>
                <w:lang w:eastAsia="zh-CN"/>
              </w:rPr>
            </w:pPr>
            <w:r w:rsidRPr="00534096">
              <w:rPr>
                <w:rFonts w:eastAsia="SimSun"/>
                <w:bCs/>
                <w:lang w:eastAsia="zh-CN"/>
              </w:rPr>
              <w:t xml:space="preserve">- Quản lý hoạt động </w:t>
            </w:r>
            <w:r w:rsidR="000726ED" w:rsidRPr="00534096">
              <w:rPr>
                <w:rFonts w:eastAsia="SimSun"/>
                <w:bCs/>
                <w:lang w:eastAsia="zh-CN"/>
              </w:rPr>
              <w:t>ĐTHL</w:t>
            </w:r>
            <w:r w:rsidRPr="00534096">
              <w:rPr>
                <w:rFonts w:eastAsia="SimSun"/>
                <w:bCs/>
                <w:lang w:eastAsia="zh-CN"/>
              </w:rPr>
              <w:t xml:space="preserve"> ANHK của </w:t>
            </w:r>
            <w:r w:rsidR="00E54AAE" w:rsidRPr="00534096">
              <w:rPr>
                <w:rFonts w:eastAsia="SimSun"/>
                <w:bCs/>
                <w:lang w:eastAsia="zh-CN"/>
              </w:rPr>
              <w:t>doanh nghiệp</w:t>
            </w:r>
            <w:r w:rsidRPr="00534096">
              <w:rPr>
                <w:rFonts w:eastAsia="SimSun"/>
                <w:bCs/>
                <w:lang w:eastAsia="zh-CN"/>
              </w:rPr>
              <w:t>.</w:t>
            </w:r>
          </w:p>
        </w:tc>
        <w:tc>
          <w:tcPr>
            <w:tcW w:w="624" w:type="pct"/>
            <w:tcBorders>
              <w:top w:val="single" w:sz="4" w:space="0" w:color="auto"/>
              <w:bottom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lang w:val="en-GB"/>
              </w:rPr>
            </w:pPr>
            <w:r w:rsidRPr="00DF42A4">
              <w:rPr>
                <w:sz w:val="26"/>
                <w:szCs w:val="26"/>
              </w:rPr>
              <w:t>12</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Kỹ năng lãnh đạo, quản lý, điều hành; đạo đức nghề nghiệp, kỷ luật lao động; phương pháp huấn luyện tại chỗ:</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Kỹ năng lãnh đạo, quản lý, chỉ huy, điều hành:</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Lãnh đạo, quản lý;</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Chỉ huy, điều hành;</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Đạo đức nghề nghiệp, kỷ luật lao động;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Phương pháp huấn luyện tại chỗ.</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eastAsia="zh-CN"/>
              </w:rPr>
            </w:pPr>
            <w:r w:rsidRPr="00DF42A4">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13</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Kỹ năng chỉ huy xử lý vi phạm ANHK, ứng phó can thiệp bất hợp pháp vào hoạt động </w:t>
            </w:r>
            <w:r w:rsidR="00430047" w:rsidRPr="00534096">
              <w:rPr>
                <w:rFonts w:eastAsia="SimSun"/>
                <w:bCs/>
                <w:lang w:eastAsia="zh-CN"/>
              </w:rPr>
              <w:t>HKDD</w:t>
            </w:r>
            <w:r w:rsidRPr="00534096">
              <w:rPr>
                <w:rFonts w:eastAsia="SimSun"/>
                <w:bCs/>
                <w:lang w:eastAsia="zh-CN"/>
              </w:rPr>
              <w:t>:</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Xử lý vi phạm ANHK; </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xml:space="preserve">- Khẩn nguy, ứng phó can thiệp bất hợp pháp vào hoạt động </w:t>
            </w:r>
            <w:r w:rsidR="00430047" w:rsidRPr="00534096">
              <w:rPr>
                <w:rFonts w:eastAsia="SimSun"/>
                <w:bCs/>
                <w:lang w:eastAsia="zh-CN"/>
              </w:rPr>
              <w:t>HKDD</w:t>
            </w:r>
            <w:r w:rsidRPr="00534096">
              <w:rPr>
                <w:rFonts w:eastAsia="SimSun"/>
                <w:bCs/>
                <w:lang w:eastAsia="zh-CN"/>
              </w:rPr>
              <w:t>.</w:t>
            </w:r>
          </w:p>
        </w:tc>
        <w:tc>
          <w:tcPr>
            <w:tcW w:w="62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14</w:t>
            </w:r>
          </w:p>
        </w:tc>
        <w:tc>
          <w:tcPr>
            <w:tcW w:w="4032" w:type="pct"/>
            <w:shd w:val="clear" w:color="auto" w:fill="FFFFFF"/>
          </w:tcPr>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Hạ tầng, trang thiết bị, VK, CCHT trong bảo đảm ANHK:</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Phân loại, tính năng, tác dụng;</w:t>
            </w:r>
          </w:p>
          <w:p w:rsidR="00243C4F" w:rsidRPr="00534096" w:rsidRDefault="00243C4F" w:rsidP="008D1BB4">
            <w:pPr>
              <w:spacing w:before="40" w:after="40"/>
              <w:ind w:left="57" w:right="57"/>
              <w:jc w:val="both"/>
              <w:rPr>
                <w:rFonts w:eastAsia="SimSun"/>
                <w:bCs/>
                <w:lang w:eastAsia="zh-CN"/>
              </w:rPr>
            </w:pPr>
            <w:r w:rsidRPr="00534096">
              <w:rPr>
                <w:rFonts w:eastAsia="SimSun"/>
                <w:bCs/>
                <w:lang w:eastAsia="zh-CN"/>
              </w:rPr>
              <w:t>- Đổi mới công nghệ, nâng cao hiệu quả bảo đảm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50</w:t>
            </w:r>
          </w:p>
        </w:tc>
      </w:tr>
    </w:tbl>
    <w:p w:rsidR="00243C4F" w:rsidRPr="00534096" w:rsidRDefault="00243C4F" w:rsidP="0023026C">
      <w:pPr>
        <w:pStyle w:val="Heading7"/>
        <w:spacing w:before="120" w:after="120"/>
        <w:ind w:firstLine="709"/>
        <w:rPr>
          <w:szCs w:val="28"/>
          <w:lang w:val="nl-NL"/>
        </w:rPr>
      </w:pPr>
      <w:r w:rsidRPr="00534096">
        <w:rPr>
          <w:szCs w:val="28"/>
          <w:lang w:val="nl-NL"/>
        </w:rPr>
        <w:t xml:space="preserve">8. </w:t>
      </w:r>
      <w:r w:rsidRPr="00534096">
        <w:rPr>
          <w:rFonts w:eastAsia="SimSun"/>
          <w:szCs w:val="28"/>
          <w:lang w:eastAsia="zh-CN"/>
        </w:rPr>
        <w:t>Chương trình chi tiết h</w:t>
      </w:r>
      <w:r w:rsidRPr="00534096">
        <w:rPr>
          <w:szCs w:val="28"/>
          <w:lang w:val="pt-BR"/>
        </w:rPr>
        <w:t xml:space="preserve">uấn luyện </w:t>
      </w:r>
      <w:r w:rsidRPr="00534096">
        <w:rPr>
          <w:szCs w:val="28"/>
          <w:lang w:val="nl-NL"/>
        </w:rPr>
        <w:t xml:space="preserve">định kỳ nghiệp vụ quản lý </w:t>
      </w:r>
      <w:r w:rsidR="00735887" w:rsidRPr="00534096">
        <w:rPr>
          <w:szCs w:val="28"/>
          <w:lang w:val="nl-NL"/>
        </w:rPr>
        <w:t>ANHK</w:t>
      </w:r>
      <w:r w:rsidRPr="00534096">
        <w:rPr>
          <w:szCs w:val="28"/>
          <w:lang w:val="nl-NL"/>
        </w:rPr>
        <w:t xml:space="preserve"> người quản lý, chuyên viên </w:t>
      </w:r>
      <w:r w:rsidR="00735887" w:rsidRPr="00534096">
        <w:rPr>
          <w:szCs w:val="28"/>
          <w:lang w:val="nl-NL"/>
        </w:rPr>
        <w:t>ANHK</w:t>
      </w:r>
    </w:p>
    <w:p w:rsidR="00243C4F" w:rsidRPr="00534096" w:rsidRDefault="00243C4F" w:rsidP="0023026C">
      <w:pPr>
        <w:spacing w:before="120" w:after="120"/>
        <w:ind w:firstLine="709"/>
        <w:jc w:val="both"/>
      </w:pPr>
      <w:r w:rsidRPr="00DF42A4">
        <w:t xml:space="preserve">a) Chương trình huấn luyện định kỳ nghiệp vụ quản lý </w:t>
      </w:r>
      <w:r w:rsidR="00735887" w:rsidRPr="00DF42A4">
        <w:t>ANHK</w:t>
      </w:r>
      <w:r w:rsidRPr="00DF42A4">
        <w:t xml:space="preserve"> người quản lý, chuyên viên </w:t>
      </w:r>
      <w:r w:rsidR="00735887" w:rsidRPr="00DF42A4">
        <w:t>ANHK</w:t>
      </w:r>
      <w:r w:rsidR="00BF683B">
        <w:t xml:space="preserve"> của doanh nghiệp c</w:t>
      </w:r>
      <w:r w:rsidRPr="00DF42A4">
        <w:t>ảng hàng không, sân bay</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w:t>
            </w:r>
          </w:p>
        </w:tc>
        <w:tc>
          <w:tcPr>
            <w:tcW w:w="4032" w:type="pct"/>
            <w:tcBorders>
              <w:bottom w:val="single" w:sz="4" w:space="0" w:color="auto"/>
            </w:tcBorders>
            <w:shd w:val="clear" w:color="auto" w:fill="FFFFFF"/>
          </w:tcPr>
          <w:p w:rsidR="00243C4F" w:rsidRPr="00DF42A4" w:rsidRDefault="00412C8A" w:rsidP="008D1BB4">
            <w:pPr>
              <w:spacing w:before="40" w:after="40"/>
              <w:ind w:left="57" w:right="57"/>
              <w:jc w:val="both"/>
            </w:pPr>
            <w:r w:rsidRPr="00DF42A4">
              <w:t>P</w:t>
            </w:r>
            <w:r w:rsidR="00243C4F" w:rsidRPr="00DF42A4">
              <w:t xml:space="preserve">háp luật về ANHK, hệ thống bảo đảm ANHK Việt Nam; </w:t>
            </w:r>
            <w:r w:rsidR="00BE4C1D">
              <w:t>b</w:t>
            </w:r>
            <w:r w:rsidR="00243C4F" w:rsidRPr="00DF42A4">
              <w:t>ối cảnh quốc tế, khu vực; tình hình khủng bố, can thiệp bất hợp pháp vào hoạt động HKDD; chương trình A</w:t>
            </w:r>
            <w:r w:rsidR="00DD7C73" w:rsidRPr="00DF42A4">
              <w:t>NHK</w:t>
            </w:r>
            <w:r w:rsidR="00243C4F" w:rsidRPr="00DF42A4">
              <w:t>, kế hoạch khẩn nguy</w:t>
            </w:r>
            <w:r w:rsidR="005548DF">
              <w:t xml:space="preserve"> của người khai thác</w:t>
            </w:r>
            <w:r w:rsidR="00243C4F" w:rsidRPr="00DF42A4">
              <w:t xml:space="preserve"> cảng hàng không</w:t>
            </w:r>
            <w:r w:rsidR="005548DF">
              <w:t>, sân bay</w:t>
            </w:r>
            <w:r w:rsidR="00243C4F" w:rsidRPr="00DF42A4">
              <w:t>:</w:t>
            </w:r>
          </w:p>
          <w:p w:rsidR="00243C4F" w:rsidRPr="00DF42A4" w:rsidRDefault="00243C4F" w:rsidP="008D1BB4">
            <w:pPr>
              <w:spacing w:before="40" w:after="40"/>
              <w:ind w:left="57" w:right="57"/>
              <w:jc w:val="both"/>
            </w:pPr>
            <w:r w:rsidRPr="00DF42A4">
              <w:t>- Nhắc lại quy định cơ bản; cập nhật quy định mới;</w:t>
            </w:r>
          </w:p>
          <w:p w:rsidR="00243C4F" w:rsidRPr="00DF42A4" w:rsidRDefault="00BE4C1D" w:rsidP="008D1BB4">
            <w:pPr>
              <w:spacing w:before="40" w:after="40"/>
              <w:ind w:left="57" w:right="57"/>
              <w:jc w:val="both"/>
            </w:pPr>
            <w:r>
              <w:t>- Cập nhật b</w:t>
            </w:r>
            <w:r w:rsidR="00243C4F" w:rsidRPr="00DF42A4">
              <w:t>ối cảnh quốc tế, khu vực; tình hình khủng bố, can thiệp bất hợp pháp vào hoạt động HKDD.</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2</w:t>
            </w:r>
          </w:p>
        </w:tc>
        <w:tc>
          <w:tcPr>
            <w:tcW w:w="4032" w:type="pct"/>
            <w:shd w:val="clear" w:color="auto" w:fill="FFFFFF"/>
          </w:tcPr>
          <w:p w:rsidR="00243C4F" w:rsidRPr="00DF42A4" w:rsidRDefault="00243C4F" w:rsidP="008D1BB4">
            <w:pPr>
              <w:spacing w:before="40" w:after="40"/>
              <w:ind w:left="57" w:right="57"/>
              <w:jc w:val="both"/>
            </w:pPr>
            <w:r w:rsidRPr="00DF42A4">
              <w:t>Quản lý rủi ro ANHK:</w:t>
            </w:r>
          </w:p>
          <w:p w:rsidR="00243C4F" w:rsidRPr="00DF42A4" w:rsidRDefault="00243C4F" w:rsidP="008D1BB4">
            <w:pPr>
              <w:spacing w:before="40" w:after="40"/>
              <w:ind w:left="57" w:right="57"/>
              <w:jc w:val="both"/>
            </w:pPr>
            <w:r w:rsidRPr="00DF42A4">
              <w:t>- Nhắc lại quy định cơ bản; cập nhật quy định mới;</w:t>
            </w:r>
          </w:p>
          <w:p w:rsidR="00243C4F" w:rsidRPr="00DF42A4" w:rsidRDefault="00243C4F" w:rsidP="008D1BB4">
            <w:pPr>
              <w:spacing w:before="40" w:after="40"/>
              <w:ind w:left="57" w:right="57"/>
              <w:jc w:val="both"/>
            </w:pPr>
            <w:r w:rsidRPr="00DF42A4">
              <w:t>- Cập nhật tình hình rủi ro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3</w:t>
            </w:r>
          </w:p>
        </w:tc>
        <w:tc>
          <w:tcPr>
            <w:tcW w:w="4032" w:type="pct"/>
            <w:shd w:val="clear" w:color="auto" w:fill="FFFFFF"/>
          </w:tcPr>
          <w:p w:rsidR="00243C4F" w:rsidRPr="00DF42A4" w:rsidRDefault="00243C4F" w:rsidP="008D1BB4">
            <w:pPr>
              <w:spacing w:before="40" w:after="40"/>
              <w:ind w:left="57" w:right="57"/>
              <w:jc w:val="both"/>
            </w:pPr>
            <w:r w:rsidRPr="00DF42A4">
              <w:t>Kiểm soát chất lượng ANHK:</w:t>
            </w:r>
          </w:p>
          <w:p w:rsidR="00243C4F" w:rsidRPr="00DF42A4" w:rsidRDefault="00243C4F" w:rsidP="008D1BB4">
            <w:pPr>
              <w:spacing w:before="40" w:after="40"/>
              <w:ind w:left="57" w:right="57"/>
              <w:jc w:val="both"/>
            </w:pPr>
            <w:r w:rsidRPr="00DF42A4">
              <w:t xml:space="preserve">- Nhắc lại quy định cơ bản; </w:t>
            </w:r>
          </w:p>
          <w:p w:rsidR="00243C4F" w:rsidRPr="00DF42A4" w:rsidRDefault="00243C4F" w:rsidP="008D1BB4">
            <w:pPr>
              <w:spacing w:before="40" w:after="40"/>
              <w:ind w:left="57" w:right="57"/>
              <w:jc w:val="both"/>
            </w:pPr>
            <w:r w:rsidRPr="00DF42A4">
              <w:t>- Cập nhật quy định mới.</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4</w:t>
            </w:r>
          </w:p>
        </w:tc>
        <w:tc>
          <w:tcPr>
            <w:tcW w:w="4032" w:type="pct"/>
            <w:shd w:val="clear" w:color="auto" w:fill="FFFFFF"/>
          </w:tcPr>
          <w:p w:rsidR="00AD084B" w:rsidRPr="00DF42A4" w:rsidRDefault="00AD084B" w:rsidP="008D1BB4">
            <w:pPr>
              <w:spacing w:before="40" w:after="40"/>
              <w:ind w:left="57" w:right="57"/>
              <w:jc w:val="both"/>
            </w:pPr>
            <w:r w:rsidRPr="00DF42A4">
              <w:t xml:space="preserve">Quy định về đào tạo, huấn luyện ANHK </w:t>
            </w:r>
          </w:p>
          <w:p w:rsidR="00243C4F" w:rsidRPr="00DF42A4" w:rsidRDefault="00243C4F" w:rsidP="008D1BB4">
            <w:pPr>
              <w:spacing w:before="40" w:after="40"/>
              <w:ind w:left="57" w:right="57"/>
              <w:jc w:val="both"/>
            </w:pPr>
            <w:r w:rsidRPr="00DF42A4">
              <w:t xml:space="preserve">- Nhắc lại quy định cơ bản; </w:t>
            </w:r>
          </w:p>
          <w:p w:rsidR="00243C4F" w:rsidRPr="00DF42A4" w:rsidRDefault="00243C4F" w:rsidP="008D1BB4">
            <w:pPr>
              <w:spacing w:before="40" w:after="40"/>
              <w:ind w:left="57" w:right="57"/>
              <w:jc w:val="both"/>
            </w:pPr>
            <w:r w:rsidRPr="00DF42A4">
              <w:t>- Cập nhật quy định mới.</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5</w:t>
            </w:r>
          </w:p>
        </w:tc>
        <w:tc>
          <w:tcPr>
            <w:tcW w:w="4032" w:type="pct"/>
            <w:shd w:val="clear" w:color="auto" w:fill="FFFFFF"/>
          </w:tcPr>
          <w:p w:rsidR="00243C4F" w:rsidRPr="00DF42A4" w:rsidRDefault="00243C4F" w:rsidP="008D1BB4">
            <w:pPr>
              <w:spacing w:before="40" w:after="40"/>
              <w:ind w:left="57" w:right="57"/>
              <w:jc w:val="both"/>
            </w:pPr>
            <w:r w:rsidRPr="00DF42A4">
              <w:t>Kỹ năng lãnh đạo, quản lý, chỉ huy, điều hành; đạo đức nghề nghiệp, kỷ luật lao động; phương pháp huấn luyện tại chỗ:</w:t>
            </w:r>
          </w:p>
          <w:p w:rsidR="00243C4F" w:rsidRPr="00DF42A4" w:rsidRDefault="00243C4F" w:rsidP="008D1BB4">
            <w:pPr>
              <w:spacing w:before="40" w:after="40"/>
              <w:ind w:left="57" w:right="57"/>
              <w:jc w:val="both"/>
            </w:pPr>
            <w:r w:rsidRPr="00DF42A4">
              <w:t xml:space="preserve">- Nhắc lại quy định cơ bản; </w:t>
            </w:r>
          </w:p>
          <w:p w:rsidR="00243C4F" w:rsidRPr="00DF42A4" w:rsidRDefault="00243C4F" w:rsidP="008D1BB4">
            <w:pPr>
              <w:spacing w:before="40" w:after="40"/>
              <w:ind w:left="57" w:right="57"/>
              <w:jc w:val="both"/>
            </w:pPr>
            <w:r w:rsidRPr="00DF42A4">
              <w:t>- Cập nhật quy định mới.</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176854">
            <w:pPr>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176854">
            <w:pPr>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176854">
            <w:pPr>
              <w:jc w:val="center"/>
              <w:rPr>
                <w:rFonts w:eastAsia="SimSun"/>
                <w:b/>
                <w:bCs/>
                <w:lang w:val="en-GB" w:eastAsia="zh-CN"/>
              </w:rPr>
            </w:pPr>
            <w:r w:rsidRPr="00534096">
              <w:rPr>
                <w:rFonts w:eastAsia="SimSun"/>
                <w:b/>
                <w:bCs/>
                <w:lang w:val="en-GB" w:eastAsia="zh-CN"/>
              </w:rPr>
              <w:t>10</w:t>
            </w:r>
          </w:p>
        </w:tc>
      </w:tr>
    </w:tbl>
    <w:p w:rsidR="00243C4F" w:rsidRPr="00534096" w:rsidRDefault="00243C4F" w:rsidP="0023026C">
      <w:pPr>
        <w:spacing w:before="120" w:after="120"/>
        <w:ind w:firstLine="709"/>
        <w:jc w:val="both"/>
      </w:pPr>
      <w:r w:rsidRPr="00DF42A4">
        <w:t xml:space="preserve">b) Chương trình huấn luyện định kỳ nghiệp vụ quản lý </w:t>
      </w:r>
      <w:r w:rsidR="00735887" w:rsidRPr="00DF42A4">
        <w:t>ANHK</w:t>
      </w:r>
      <w:r w:rsidRPr="00DF42A4">
        <w:t xml:space="preserve"> người quản lý, chuyên viên </w:t>
      </w:r>
      <w:r w:rsidR="00735887" w:rsidRPr="00DF42A4">
        <w:t>ANHK</w:t>
      </w:r>
      <w:r w:rsidRPr="00DF42A4">
        <w:t xml:space="preserve"> của </w:t>
      </w:r>
      <w:r w:rsidR="00A03EB0">
        <w:t>h</w:t>
      </w:r>
      <w:r w:rsidRPr="00DF42A4">
        <w:t>ãng hàng không Việt Nam</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w:t>
            </w:r>
          </w:p>
        </w:tc>
        <w:tc>
          <w:tcPr>
            <w:tcW w:w="4032" w:type="pct"/>
            <w:tcBorders>
              <w:bottom w:val="single" w:sz="4" w:space="0" w:color="auto"/>
            </w:tcBorders>
            <w:shd w:val="clear" w:color="auto" w:fill="FFFFFF"/>
            <w:vAlign w:val="center"/>
          </w:tcPr>
          <w:p w:rsidR="00243C4F" w:rsidRPr="005548DF" w:rsidRDefault="00412C8A" w:rsidP="008D1BB4">
            <w:pPr>
              <w:spacing w:before="40" w:after="40"/>
              <w:ind w:left="57" w:right="57"/>
              <w:jc w:val="both"/>
              <w:rPr>
                <w:spacing w:val="-8"/>
              </w:rPr>
            </w:pPr>
            <w:r w:rsidRPr="005548DF">
              <w:rPr>
                <w:spacing w:val="-8"/>
              </w:rPr>
              <w:t>P</w:t>
            </w:r>
            <w:r w:rsidR="00243C4F" w:rsidRPr="005548DF">
              <w:rPr>
                <w:spacing w:val="-8"/>
              </w:rPr>
              <w:t xml:space="preserve">háp luật về ANHK, hệ thống bảo đảm ANHK Việt Nam; bối cảnh quốc tế, khu vực; tình hình khủng bố, can thiệp bất hợp pháp vào hoạt động HKDD; chương trình </w:t>
            </w:r>
            <w:r w:rsidR="005548DF" w:rsidRPr="005548DF">
              <w:rPr>
                <w:spacing w:val="-8"/>
              </w:rPr>
              <w:t>ANHK của</w:t>
            </w:r>
            <w:r w:rsidR="00AD084B" w:rsidRPr="005548DF">
              <w:rPr>
                <w:spacing w:val="-8"/>
              </w:rPr>
              <w:t xml:space="preserve"> </w:t>
            </w:r>
            <w:r w:rsidR="00153611" w:rsidRPr="005548DF">
              <w:rPr>
                <w:spacing w:val="-8"/>
              </w:rPr>
              <w:t>h</w:t>
            </w:r>
            <w:r w:rsidR="00AD084B" w:rsidRPr="005548DF">
              <w:rPr>
                <w:spacing w:val="-8"/>
              </w:rPr>
              <w:t>ã</w:t>
            </w:r>
            <w:r w:rsidR="00243C4F" w:rsidRPr="005548DF">
              <w:rPr>
                <w:spacing w:val="-8"/>
              </w:rPr>
              <w:t>ng hàng không:</w:t>
            </w:r>
          </w:p>
          <w:p w:rsidR="00243C4F" w:rsidRPr="00DF42A4" w:rsidRDefault="00243C4F" w:rsidP="008D1BB4">
            <w:pPr>
              <w:spacing w:before="40" w:after="40"/>
              <w:ind w:left="57" w:right="57"/>
              <w:jc w:val="both"/>
            </w:pPr>
            <w:r w:rsidRPr="00DF42A4">
              <w:t>- Nhắc lại quy định cơ bản; cập nhật quy định mới;</w:t>
            </w:r>
          </w:p>
          <w:p w:rsidR="00243C4F" w:rsidRPr="00DF42A4" w:rsidRDefault="00A03EB0" w:rsidP="008D1BB4">
            <w:pPr>
              <w:spacing w:before="40" w:after="40"/>
              <w:ind w:left="57" w:right="57"/>
              <w:jc w:val="both"/>
            </w:pPr>
            <w:r>
              <w:t>- Cập nhật b</w:t>
            </w:r>
            <w:r w:rsidR="00243C4F" w:rsidRPr="00DF42A4">
              <w:t>ối cảnh quốc tế, khu vực; tình hình khủng bố, can thiệp bất hợp pháp vào hoạt động HKDD.</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2</w:t>
            </w:r>
          </w:p>
        </w:tc>
        <w:tc>
          <w:tcPr>
            <w:tcW w:w="4032" w:type="pct"/>
            <w:shd w:val="clear" w:color="auto" w:fill="FFFFFF"/>
          </w:tcPr>
          <w:p w:rsidR="00243C4F" w:rsidRPr="00DF42A4" w:rsidRDefault="00243C4F" w:rsidP="008D1BB4">
            <w:pPr>
              <w:spacing w:before="40" w:after="40"/>
              <w:ind w:left="57" w:right="57"/>
              <w:jc w:val="both"/>
            </w:pPr>
            <w:r w:rsidRPr="00DF42A4">
              <w:t>Quản lý rủi ro ANHK:</w:t>
            </w:r>
          </w:p>
          <w:p w:rsidR="00243C4F" w:rsidRPr="00DF42A4" w:rsidRDefault="00243C4F" w:rsidP="008D1BB4">
            <w:pPr>
              <w:spacing w:before="40" w:after="40"/>
              <w:ind w:left="57" w:right="57"/>
              <w:jc w:val="both"/>
            </w:pPr>
            <w:r w:rsidRPr="00DF42A4">
              <w:t>- Nhắc lại quy định cơ bản; cập nhật quy định mới;</w:t>
            </w:r>
          </w:p>
          <w:p w:rsidR="00243C4F" w:rsidRPr="00DF42A4" w:rsidRDefault="00243C4F" w:rsidP="008D1BB4">
            <w:pPr>
              <w:spacing w:before="40" w:after="40"/>
              <w:ind w:left="57" w:right="57"/>
              <w:jc w:val="both"/>
            </w:pPr>
            <w:r w:rsidRPr="00DF42A4">
              <w:t>- Cập nhật tình hình rủi ro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3</w:t>
            </w:r>
          </w:p>
        </w:tc>
        <w:tc>
          <w:tcPr>
            <w:tcW w:w="4032" w:type="pct"/>
            <w:shd w:val="clear" w:color="auto" w:fill="FFFFFF"/>
          </w:tcPr>
          <w:p w:rsidR="00243C4F" w:rsidRPr="00DF42A4" w:rsidRDefault="00243C4F" w:rsidP="008D1BB4">
            <w:pPr>
              <w:spacing w:before="40" w:after="40"/>
              <w:ind w:left="57" w:right="57"/>
              <w:jc w:val="both"/>
            </w:pPr>
            <w:r w:rsidRPr="00DF42A4">
              <w:t>Kiểm soát chất lượng ANHK:</w:t>
            </w:r>
          </w:p>
          <w:p w:rsidR="00243C4F" w:rsidRPr="00DF42A4" w:rsidRDefault="00243C4F" w:rsidP="008D1BB4">
            <w:pPr>
              <w:spacing w:before="40" w:after="40"/>
              <w:ind w:left="57" w:right="57"/>
              <w:jc w:val="both"/>
            </w:pPr>
            <w:r w:rsidRPr="00DF42A4">
              <w:t xml:space="preserve">- Nhắc lại quy định cơ bản; </w:t>
            </w:r>
          </w:p>
          <w:p w:rsidR="00243C4F" w:rsidRPr="00DF42A4" w:rsidRDefault="00243C4F" w:rsidP="008D1BB4">
            <w:pPr>
              <w:spacing w:before="40" w:after="40"/>
              <w:ind w:left="57" w:right="57"/>
              <w:jc w:val="both"/>
            </w:pPr>
            <w:r w:rsidRPr="00DF42A4">
              <w:t>- Cập nhật quy định mới.</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4</w:t>
            </w:r>
          </w:p>
        </w:tc>
        <w:tc>
          <w:tcPr>
            <w:tcW w:w="4032" w:type="pct"/>
            <w:shd w:val="clear" w:color="auto" w:fill="FFFFFF"/>
          </w:tcPr>
          <w:p w:rsidR="00AD084B" w:rsidRPr="00DF42A4" w:rsidRDefault="00AD084B" w:rsidP="008D1BB4">
            <w:pPr>
              <w:spacing w:before="40" w:after="40"/>
              <w:ind w:left="57" w:right="57"/>
              <w:jc w:val="both"/>
            </w:pPr>
            <w:r w:rsidRPr="00DF42A4">
              <w:t>Quy định về đào t</w:t>
            </w:r>
            <w:r w:rsidR="00A03EB0">
              <w:t>ạo, huấn luyện ANHK:</w:t>
            </w:r>
          </w:p>
          <w:p w:rsidR="00243C4F" w:rsidRPr="00DF42A4" w:rsidRDefault="00243C4F" w:rsidP="008D1BB4">
            <w:pPr>
              <w:spacing w:before="40" w:after="40"/>
              <w:ind w:left="57" w:right="57"/>
              <w:jc w:val="both"/>
            </w:pPr>
            <w:r w:rsidRPr="00DF42A4">
              <w:t xml:space="preserve">- Nhắc lại quy định cơ bản; </w:t>
            </w:r>
          </w:p>
          <w:p w:rsidR="00243C4F" w:rsidRPr="00DF42A4" w:rsidRDefault="00243C4F" w:rsidP="008D1BB4">
            <w:pPr>
              <w:spacing w:before="40" w:after="40"/>
              <w:ind w:left="57" w:right="57"/>
              <w:jc w:val="both"/>
            </w:pPr>
            <w:r w:rsidRPr="00DF42A4">
              <w:t>- Cập nhật quy định mới.</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5</w:t>
            </w:r>
          </w:p>
        </w:tc>
        <w:tc>
          <w:tcPr>
            <w:tcW w:w="4032" w:type="pct"/>
            <w:shd w:val="clear" w:color="auto" w:fill="FFFFFF"/>
          </w:tcPr>
          <w:p w:rsidR="00243C4F" w:rsidRPr="00DF42A4" w:rsidRDefault="00243C4F" w:rsidP="008D1BB4">
            <w:pPr>
              <w:spacing w:before="40" w:after="40"/>
              <w:ind w:left="57" w:right="57"/>
              <w:jc w:val="both"/>
            </w:pPr>
            <w:r w:rsidRPr="00DF42A4">
              <w:t>Kỹ năng lãnh đạo, quản lý, chỉ huy, điều hành; đạo đức nghề nghiệp, kỷ luật lao động; phương pháp huấn luyện tại chỗ:</w:t>
            </w:r>
          </w:p>
          <w:p w:rsidR="00243C4F" w:rsidRPr="00DF42A4" w:rsidRDefault="00243C4F" w:rsidP="008D1BB4">
            <w:pPr>
              <w:spacing w:before="40" w:after="40"/>
              <w:ind w:left="57" w:right="57"/>
              <w:jc w:val="both"/>
            </w:pPr>
            <w:r w:rsidRPr="00DF42A4">
              <w:t xml:space="preserve">- Nhắc lại quy định cơ bản; </w:t>
            </w:r>
          </w:p>
          <w:p w:rsidR="00243C4F" w:rsidRPr="00DF42A4" w:rsidRDefault="00243C4F" w:rsidP="008D1BB4">
            <w:pPr>
              <w:spacing w:before="40" w:after="40"/>
              <w:ind w:left="57" w:right="57"/>
              <w:jc w:val="both"/>
            </w:pPr>
            <w:r w:rsidRPr="00DF42A4">
              <w:t>- Cập nhật quy định mới.</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176854">
            <w:pPr>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4B1AE7" w:rsidRDefault="00243C4F" w:rsidP="00176854">
            <w:pPr>
              <w:jc w:val="center"/>
              <w:rPr>
                <w:rFonts w:eastAsia="SimSun"/>
                <w:b/>
                <w:bCs/>
                <w:lang w:val="en-GB" w:eastAsia="zh-CN"/>
              </w:rPr>
            </w:pPr>
            <w:r w:rsidRPr="004B1AE7">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176854">
            <w:pPr>
              <w:jc w:val="center"/>
              <w:rPr>
                <w:rFonts w:eastAsia="SimSun"/>
                <w:bCs/>
                <w:lang w:val="en-GB" w:eastAsia="zh-CN"/>
              </w:rPr>
            </w:pPr>
            <w:r w:rsidRPr="00534096">
              <w:rPr>
                <w:rFonts w:eastAsia="SimSun"/>
                <w:bCs/>
                <w:lang w:val="en-GB" w:eastAsia="zh-CN"/>
              </w:rPr>
              <w:t>10</w:t>
            </w:r>
          </w:p>
        </w:tc>
      </w:tr>
    </w:tbl>
    <w:p w:rsidR="00243C4F" w:rsidRPr="00534096" w:rsidRDefault="00243C4F" w:rsidP="0023026C">
      <w:pPr>
        <w:spacing w:before="120" w:after="120"/>
        <w:ind w:firstLine="709"/>
        <w:jc w:val="both"/>
      </w:pPr>
      <w:r w:rsidRPr="00DF42A4">
        <w:t xml:space="preserve">c) Chương trình huấn luyện định kỳ nghiệp vụ quản lý </w:t>
      </w:r>
      <w:r w:rsidR="00735887" w:rsidRPr="00DF42A4">
        <w:t>ANHK</w:t>
      </w:r>
      <w:r w:rsidRPr="00DF42A4">
        <w:t xml:space="preserve"> người quản lý, chuyên viên </w:t>
      </w:r>
      <w:r w:rsidR="00735887" w:rsidRPr="00DF42A4">
        <w:t>ANHK</w:t>
      </w:r>
      <w:r w:rsidR="004B1AE7">
        <w:t xml:space="preserve"> của d</w:t>
      </w:r>
      <w:r w:rsidRPr="00DF42A4">
        <w:t>oanh nghiệp cung cấp dịch vụ hàng không</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1</w:t>
            </w:r>
          </w:p>
        </w:tc>
        <w:tc>
          <w:tcPr>
            <w:tcW w:w="4032" w:type="pct"/>
            <w:tcBorders>
              <w:bottom w:val="single" w:sz="4" w:space="0" w:color="auto"/>
            </w:tcBorders>
            <w:shd w:val="clear" w:color="auto" w:fill="FFFFFF"/>
            <w:vAlign w:val="center"/>
          </w:tcPr>
          <w:p w:rsidR="00243C4F" w:rsidRPr="00DF42A4" w:rsidRDefault="00412C8A" w:rsidP="008D1BB4">
            <w:pPr>
              <w:spacing w:before="40" w:after="40"/>
              <w:ind w:left="57" w:right="57"/>
              <w:jc w:val="both"/>
            </w:pPr>
            <w:r w:rsidRPr="00DF42A4">
              <w:t>P</w:t>
            </w:r>
            <w:r w:rsidR="00243C4F" w:rsidRPr="00DF42A4">
              <w:t xml:space="preserve">háp luật về </w:t>
            </w:r>
            <w:r w:rsidR="00735887" w:rsidRPr="00DF42A4">
              <w:t>ANHK</w:t>
            </w:r>
            <w:r w:rsidR="00243C4F" w:rsidRPr="00DF42A4">
              <w:t xml:space="preserve">, hệ thống bảo đảm ANHK Việt Nam; bối cảnh quốc tế, khu vực; tình hình khủng bố, can thiệp bất hợp pháp vào hoạt động </w:t>
            </w:r>
            <w:r w:rsidR="00430047" w:rsidRPr="00DF42A4">
              <w:t>HKDD</w:t>
            </w:r>
            <w:r w:rsidR="00243C4F" w:rsidRPr="00DF42A4">
              <w:t xml:space="preserve">; quy chế </w:t>
            </w:r>
            <w:r w:rsidR="00DD7C73" w:rsidRPr="00534096">
              <w:rPr>
                <w:rFonts w:eastAsia="SimSun"/>
                <w:bCs/>
                <w:lang w:eastAsia="zh-CN"/>
              </w:rPr>
              <w:t>ANHK</w:t>
            </w:r>
            <w:r w:rsidR="00DD7C73" w:rsidRPr="00DF42A4">
              <w:t xml:space="preserve"> </w:t>
            </w:r>
            <w:r w:rsidR="00243C4F" w:rsidRPr="00DF42A4">
              <w:t>DNDV</w:t>
            </w:r>
            <w:r w:rsidR="004B1AE7">
              <w:t>:</w:t>
            </w:r>
          </w:p>
          <w:p w:rsidR="00243C4F" w:rsidRPr="00DF42A4" w:rsidRDefault="00243C4F" w:rsidP="008D1BB4">
            <w:pPr>
              <w:spacing w:before="40" w:after="40"/>
              <w:ind w:left="57" w:right="57"/>
              <w:jc w:val="both"/>
            </w:pPr>
            <w:r w:rsidRPr="00DF42A4">
              <w:t>- Nhắc lại quy định cơ bản; cập nhật quy định mới;</w:t>
            </w:r>
          </w:p>
          <w:p w:rsidR="00243C4F" w:rsidRPr="00534096" w:rsidRDefault="004B1AE7" w:rsidP="008D1BB4">
            <w:pPr>
              <w:spacing w:before="40" w:after="40"/>
              <w:ind w:left="57" w:right="57"/>
              <w:jc w:val="both"/>
              <w:rPr>
                <w:rFonts w:eastAsia="SimSun"/>
                <w:bCs/>
                <w:lang w:eastAsia="zh-CN"/>
              </w:rPr>
            </w:pPr>
            <w:r>
              <w:t>- Cập nhật b</w:t>
            </w:r>
            <w:r w:rsidR="00243C4F" w:rsidRPr="00DF42A4">
              <w:t xml:space="preserve">ối cảnh quốc tế, khu vực; tình hình khủng bố, can thiệp bất hợp pháp vào hoạt động </w:t>
            </w:r>
            <w:r w:rsidR="00430047" w:rsidRPr="00DF42A4">
              <w:t>HKDD</w:t>
            </w:r>
            <w:r w:rsidR="00243C4F" w:rsidRPr="00DF42A4">
              <w:t xml:space="preserve">. </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2</w:t>
            </w:r>
          </w:p>
        </w:tc>
        <w:tc>
          <w:tcPr>
            <w:tcW w:w="4032" w:type="pct"/>
            <w:shd w:val="clear" w:color="auto" w:fill="FFFFFF"/>
          </w:tcPr>
          <w:p w:rsidR="00243C4F" w:rsidRPr="00DF42A4" w:rsidRDefault="00243C4F" w:rsidP="008D1BB4">
            <w:pPr>
              <w:spacing w:before="40" w:after="40"/>
              <w:ind w:left="57" w:right="57"/>
              <w:jc w:val="both"/>
            </w:pPr>
            <w:r w:rsidRPr="00DF42A4">
              <w:t>Quản lý rủi ro ANHK:</w:t>
            </w:r>
          </w:p>
          <w:p w:rsidR="00243C4F" w:rsidRPr="00DF42A4" w:rsidRDefault="00243C4F" w:rsidP="008D1BB4">
            <w:pPr>
              <w:spacing w:before="40" w:after="40"/>
              <w:ind w:left="57" w:right="57"/>
              <w:jc w:val="both"/>
            </w:pPr>
            <w:r w:rsidRPr="00DF42A4">
              <w:t>- Nhắc lại quy định cơ bản; cập nhật quy định mới;</w:t>
            </w:r>
          </w:p>
          <w:p w:rsidR="00243C4F" w:rsidRPr="00DF42A4" w:rsidRDefault="00243C4F" w:rsidP="008D1BB4">
            <w:pPr>
              <w:spacing w:before="40" w:after="40"/>
              <w:ind w:left="57" w:right="57"/>
              <w:jc w:val="both"/>
            </w:pPr>
            <w:r w:rsidRPr="00DF42A4">
              <w:t>- Cập nhật tình hình rủi ro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3</w:t>
            </w:r>
          </w:p>
        </w:tc>
        <w:tc>
          <w:tcPr>
            <w:tcW w:w="4032" w:type="pct"/>
            <w:shd w:val="clear" w:color="auto" w:fill="FFFFFF"/>
          </w:tcPr>
          <w:p w:rsidR="00243C4F" w:rsidRPr="00DF42A4" w:rsidRDefault="00243C4F" w:rsidP="008D1BB4">
            <w:pPr>
              <w:spacing w:before="40" w:after="40"/>
              <w:ind w:left="57" w:right="57"/>
              <w:jc w:val="both"/>
            </w:pPr>
            <w:r w:rsidRPr="00DF42A4">
              <w:t>Kiểm soát chất lượng ANHK:</w:t>
            </w:r>
          </w:p>
          <w:p w:rsidR="00243C4F" w:rsidRPr="00DF42A4" w:rsidRDefault="00243C4F" w:rsidP="008D1BB4">
            <w:pPr>
              <w:spacing w:before="40" w:after="40"/>
              <w:ind w:left="57" w:right="57"/>
              <w:jc w:val="both"/>
            </w:pPr>
            <w:r w:rsidRPr="00DF42A4">
              <w:t xml:space="preserve">- Nhắc lại quy định cơ bản; </w:t>
            </w:r>
          </w:p>
          <w:p w:rsidR="00243C4F" w:rsidRPr="00DF42A4" w:rsidRDefault="00243C4F" w:rsidP="008D1BB4">
            <w:pPr>
              <w:spacing w:before="40" w:after="40"/>
              <w:ind w:left="57" w:right="57"/>
              <w:jc w:val="both"/>
            </w:pPr>
            <w:r w:rsidRPr="00DF42A4">
              <w:t>- Cập nhật quy định mới.</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4</w:t>
            </w:r>
          </w:p>
        </w:tc>
        <w:tc>
          <w:tcPr>
            <w:tcW w:w="4032" w:type="pct"/>
            <w:shd w:val="clear" w:color="auto" w:fill="FFFFFF"/>
          </w:tcPr>
          <w:p w:rsidR="00AD084B" w:rsidRPr="00DF42A4" w:rsidRDefault="00AD084B" w:rsidP="008D1BB4">
            <w:pPr>
              <w:spacing w:before="40" w:after="40"/>
              <w:ind w:left="57" w:right="57"/>
              <w:jc w:val="both"/>
            </w:pPr>
            <w:r w:rsidRPr="00DF42A4">
              <w:t xml:space="preserve">Quy định về đào tạo, huấn luyện ANHK </w:t>
            </w:r>
          </w:p>
          <w:p w:rsidR="00243C4F" w:rsidRPr="00DF42A4" w:rsidRDefault="00243C4F" w:rsidP="008D1BB4">
            <w:pPr>
              <w:spacing w:before="40" w:after="40"/>
              <w:ind w:left="57" w:right="57"/>
              <w:jc w:val="both"/>
            </w:pPr>
            <w:r w:rsidRPr="00DF42A4">
              <w:t xml:space="preserve">- Nhắc lại quy định cơ bản; </w:t>
            </w:r>
          </w:p>
          <w:p w:rsidR="00243C4F" w:rsidRPr="00DF42A4" w:rsidRDefault="00243C4F" w:rsidP="008D1BB4">
            <w:pPr>
              <w:spacing w:before="40" w:after="40"/>
              <w:ind w:left="57" w:right="57"/>
              <w:jc w:val="both"/>
            </w:pPr>
            <w:r w:rsidRPr="00DF42A4">
              <w:t>- Cập nhật quy định mới.</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DF42A4">
              <w:rPr>
                <w:sz w:val="26"/>
                <w:szCs w:val="26"/>
              </w:rPr>
              <w:t>5</w:t>
            </w:r>
          </w:p>
        </w:tc>
        <w:tc>
          <w:tcPr>
            <w:tcW w:w="4032" w:type="pct"/>
            <w:shd w:val="clear" w:color="auto" w:fill="FFFFFF"/>
          </w:tcPr>
          <w:p w:rsidR="00243C4F" w:rsidRPr="00DF42A4" w:rsidRDefault="00243C4F" w:rsidP="008D1BB4">
            <w:pPr>
              <w:spacing w:before="40" w:after="40"/>
              <w:ind w:left="57" w:right="57"/>
              <w:jc w:val="both"/>
            </w:pPr>
            <w:r w:rsidRPr="00DF42A4">
              <w:t>Kỹ năng lãnh đạo, quản lý, chỉ huy, điều hành; đạo đức nghề nghiệp, kỷ luật lao động; phương pháp huấn luyện tại chỗ:</w:t>
            </w:r>
          </w:p>
          <w:p w:rsidR="00243C4F" w:rsidRPr="00DF42A4" w:rsidRDefault="00243C4F" w:rsidP="008D1BB4">
            <w:pPr>
              <w:spacing w:before="40" w:after="40"/>
              <w:ind w:left="57" w:right="57"/>
              <w:jc w:val="both"/>
            </w:pPr>
            <w:r w:rsidRPr="00DF42A4">
              <w:t xml:space="preserve">- Nhắc lại quy định cơ bản; </w:t>
            </w:r>
          </w:p>
          <w:p w:rsidR="00243C4F" w:rsidRPr="00DF42A4" w:rsidRDefault="00243C4F" w:rsidP="008D1BB4">
            <w:pPr>
              <w:spacing w:before="40" w:after="40"/>
              <w:ind w:left="57" w:right="57"/>
              <w:jc w:val="both"/>
            </w:pPr>
            <w:r w:rsidRPr="00DF42A4">
              <w:t>- Cập nhật quy định mới.</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DF42A4">
              <w:t>2</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10</w:t>
            </w:r>
          </w:p>
        </w:tc>
      </w:tr>
    </w:tbl>
    <w:p w:rsidR="00243C4F" w:rsidRPr="00DF42A4" w:rsidRDefault="00243C4F" w:rsidP="00243C4F">
      <w:pPr>
        <w:rPr>
          <w:sz w:val="2"/>
          <w:szCs w:val="2"/>
          <w:lang w:val="nl-NL"/>
        </w:rPr>
      </w:pPr>
    </w:p>
    <w:p w:rsidR="00243C4F" w:rsidRPr="00DF42A4" w:rsidRDefault="00243C4F" w:rsidP="00243C4F">
      <w:pPr>
        <w:rPr>
          <w:sz w:val="2"/>
          <w:szCs w:val="2"/>
          <w:lang w:val="nl-NL"/>
        </w:rPr>
      </w:pPr>
    </w:p>
    <w:p w:rsidR="00243C4F" w:rsidRPr="00534096" w:rsidRDefault="00243C4F" w:rsidP="00477614">
      <w:pPr>
        <w:rPr>
          <w:lang w:val="pt-BR"/>
        </w:rPr>
      </w:pPr>
    </w:p>
    <w:p w:rsidR="00243C4F" w:rsidRPr="00534096" w:rsidRDefault="00243C4F" w:rsidP="00243C4F">
      <w:pPr>
        <w:pStyle w:val="Heading1"/>
        <w:spacing w:line="240" w:lineRule="auto"/>
        <w:rPr>
          <w:sz w:val="27"/>
          <w:szCs w:val="27"/>
        </w:rPr>
      </w:pPr>
      <w:r w:rsidRPr="00534096">
        <w:rPr>
          <w:szCs w:val="28"/>
          <w:lang w:val="pt-BR"/>
        </w:rPr>
        <w:t xml:space="preserve">Phần </w:t>
      </w:r>
      <w:r w:rsidR="005D3AD0" w:rsidRPr="00534096">
        <w:rPr>
          <w:szCs w:val="28"/>
          <w:lang w:val="pt-BR"/>
        </w:rPr>
        <w:t>2</w:t>
      </w:r>
      <w:r w:rsidRPr="00534096">
        <w:rPr>
          <w:szCs w:val="28"/>
          <w:lang w:val="pt-BR"/>
        </w:rPr>
        <w:br/>
      </w:r>
      <w:r w:rsidRPr="00534096">
        <w:rPr>
          <w:szCs w:val="28"/>
        </w:rPr>
        <w:tab/>
      </w:r>
      <w:r w:rsidRPr="00534096">
        <w:rPr>
          <w:sz w:val="27"/>
          <w:szCs w:val="27"/>
        </w:rPr>
        <w:t xml:space="preserve">CHƯƠNG TRÌNH CHI TIẾT BỒI DƯỠNG, HUẤN LUYỆN KIẾN THỨC </w:t>
      </w:r>
      <w:r w:rsidR="00735887" w:rsidRPr="00534096">
        <w:rPr>
          <w:sz w:val="27"/>
          <w:szCs w:val="27"/>
        </w:rPr>
        <w:t>AN</w:t>
      </w:r>
      <w:r w:rsidR="00F34AF0" w:rsidRPr="00534096">
        <w:rPr>
          <w:sz w:val="27"/>
          <w:szCs w:val="27"/>
        </w:rPr>
        <w:t xml:space="preserve"> NINH </w:t>
      </w:r>
      <w:r w:rsidR="00735887" w:rsidRPr="00534096">
        <w:rPr>
          <w:sz w:val="27"/>
          <w:szCs w:val="27"/>
        </w:rPr>
        <w:t>H</w:t>
      </w:r>
      <w:r w:rsidR="00F34AF0" w:rsidRPr="00534096">
        <w:rPr>
          <w:sz w:val="27"/>
          <w:szCs w:val="27"/>
        </w:rPr>
        <w:t xml:space="preserve">ÀNG </w:t>
      </w:r>
      <w:r w:rsidR="00735887" w:rsidRPr="00534096">
        <w:rPr>
          <w:sz w:val="27"/>
          <w:szCs w:val="27"/>
        </w:rPr>
        <w:t>K</w:t>
      </w:r>
      <w:r w:rsidR="00F34AF0" w:rsidRPr="00534096">
        <w:rPr>
          <w:sz w:val="27"/>
          <w:szCs w:val="27"/>
        </w:rPr>
        <w:t>HÔNG</w:t>
      </w:r>
      <w:r w:rsidRPr="00534096">
        <w:rPr>
          <w:sz w:val="27"/>
          <w:szCs w:val="27"/>
        </w:rPr>
        <w:t xml:space="preserve"> CHO CÁC ĐỐI TƯỢNG KHÔNG THUỘC</w:t>
      </w:r>
    </w:p>
    <w:p w:rsidR="00243C4F" w:rsidRPr="00534096" w:rsidRDefault="00243C4F" w:rsidP="00243C4F">
      <w:pPr>
        <w:pStyle w:val="Heading1"/>
        <w:spacing w:line="240" w:lineRule="auto"/>
        <w:rPr>
          <w:szCs w:val="28"/>
        </w:rPr>
      </w:pPr>
      <w:r w:rsidRPr="00534096">
        <w:rPr>
          <w:sz w:val="27"/>
          <w:szCs w:val="27"/>
        </w:rPr>
        <w:t xml:space="preserve">LỰC LƯỢNG KIỂM SOÁT </w:t>
      </w:r>
      <w:r w:rsidR="00F34AF0" w:rsidRPr="00534096">
        <w:rPr>
          <w:sz w:val="27"/>
          <w:szCs w:val="27"/>
        </w:rPr>
        <w:t>AN NINH HÀNG KHÔNG</w:t>
      </w:r>
    </w:p>
    <w:p w:rsidR="00243C4F" w:rsidRPr="00534096" w:rsidRDefault="005548DF" w:rsidP="0023026C">
      <w:pPr>
        <w:pStyle w:val="Heading7"/>
        <w:spacing w:before="120" w:after="120"/>
        <w:ind w:firstLine="709"/>
        <w:rPr>
          <w:szCs w:val="28"/>
          <w:lang w:val="vi-VN"/>
        </w:rPr>
      </w:pPr>
      <w:r>
        <w:rPr>
          <w:szCs w:val="28"/>
        </w:rPr>
        <w:t>1</w:t>
      </w:r>
      <w:r w:rsidR="00243C4F" w:rsidRPr="00534096">
        <w:rPr>
          <w:szCs w:val="28"/>
          <w:lang w:val="vi-VN"/>
        </w:rPr>
        <w:t xml:space="preserve">. </w:t>
      </w:r>
      <w:r w:rsidR="00243C4F" w:rsidRPr="00534096">
        <w:rPr>
          <w:szCs w:val="28"/>
        </w:rPr>
        <w:t>Chương trình chi tiết bồi dưỡng ban đầu n</w:t>
      </w:r>
      <w:r w:rsidR="00243C4F" w:rsidRPr="00534096">
        <w:rPr>
          <w:szCs w:val="28"/>
          <w:lang w:val="de-DE"/>
        </w:rPr>
        <w:t xml:space="preserve">gười chịu trách nhiệm chính về </w:t>
      </w:r>
      <w:r w:rsidR="00735887" w:rsidRPr="00534096">
        <w:rPr>
          <w:szCs w:val="28"/>
          <w:lang w:val="de-DE"/>
        </w:rPr>
        <w:t>ANHK</w:t>
      </w:r>
      <w:r w:rsidR="00243C4F" w:rsidRPr="00534096">
        <w:rPr>
          <w:szCs w:val="28"/>
          <w:lang w:val="de-DE"/>
        </w:rPr>
        <w:t xml:space="preserve"> của người khai thác cảng hàng không, sân bay, hãng hàng không Việt Nam, doanh nghiệp cung cấp dịch vụ bảo đảm hoạt động bay, doanh nghiệp sản xuất, bảo dưỡng, sửa chữa tàu bay, thiết bị tàu bay, doanh nghiệp kinh doanh hàng không chung</w:t>
      </w:r>
    </w:p>
    <w:p w:rsidR="00243C4F" w:rsidRPr="00DF42A4" w:rsidRDefault="00243C4F" w:rsidP="00243C4F">
      <w:pPr>
        <w:spacing w:before="100" w:after="100"/>
        <w:ind w:firstLine="709"/>
        <w:jc w:val="both"/>
      </w:pPr>
      <w:r w:rsidRPr="00DF42A4">
        <w:rPr>
          <w:bCs/>
          <w:lang w:val="de-DE"/>
        </w:rPr>
        <w:t xml:space="preserve">a) </w:t>
      </w:r>
      <w:r w:rsidRPr="00DF42A4">
        <w:t xml:space="preserve">Chương trình bồi dưỡng ban đầu người chịu trách nhiệm chính về </w:t>
      </w:r>
      <w:r w:rsidR="00735887" w:rsidRPr="00DF42A4">
        <w:t>ANHK</w:t>
      </w:r>
      <w:r w:rsidRPr="00DF42A4">
        <w:t xml:space="preserve"> của Người khai thác cảng hàng không, sân bay</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624"/>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Khái quát chung về ngành HKDD:</w:t>
            </w:r>
          </w:p>
          <w:p w:rsidR="00243C4F" w:rsidRPr="00DF42A4" w:rsidRDefault="00243C4F" w:rsidP="008D1BB4">
            <w:pPr>
              <w:spacing w:before="40" w:after="40"/>
              <w:ind w:left="57" w:right="57"/>
              <w:jc w:val="both"/>
            </w:pPr>
            <w:r w:rsidRPr="00DF42A4">
              <w:t>- Khái quát lịch sử phát triển; vai trò, vị trí, đặc điểm ngành HKDD nói chung; các thành phần cấu thành hoạt động HKDD; các  tổ chức quốc tế về HKDD;</w:t>
            </w:r>
          </w:p>
          <w:p w:rsidR="00243C4F" w:rsidRPr="004B1AE7" w:rsidRDefault="00243C4F" w:rsidP="008D1BB4">
            <w:pPr>
              <w:spacing w:before="40" w:after="40"/>
              <w:ind w:left="57" w:right="57"/>
              <w:jc w:val="both"/>
              <w:rPr>
                <w:spacing w:val="-6"/>
              </w:rPr>
            </w:pPr>
            <w:r w:rsidRPr="004B1AE7">
              <w:rPr>
                <w:spacing w:val="-6"/>
              </w:rPr>
              <w:t>- Khái quát lịch sử phát triển; vai trò, vị trí, đặc điểm ngành HKDD Việt Nam; các thành phần cấu thành ngành HKDD Việt Nam;</w:t>
            </w:r>
          </w:p>
          <w:p w:rsidR="00243C4F" w:rsidRPr="00DF42A4" w:rsidRDefault="00243C4F" w:rsidP="008D1BB4">
            <w:pPr>
              <w:spacing w:before="40" w:after="40"/>
              <w:ind w:left="57" w:right="57"/>
              <w:jc w:val="both"/>
            </w:pPr>
            <w:r w:rsidRPr="00DF42A4">
              <w:t>- Khái quát dây chuyền, phương thức, yêu cầu vận chuyển hành khách, hành lý, hàng hóa.</w:t>
            </w:r>
          </w:p>
          <w:p w:rsidR="00243C4F" w:rsidRPr="00534096" w:rsidRDefault="00243C4F" w:rsidP="008D1BB4">
            <w:pPr>
              <w:spacing w:before="40" w:after="40"/>
              <w:ind w:left="57" w:right="57"/>
              <w:jc w:val="both"/>
              <w:rPr>
                <w:rFonts w:eastAsia="SimSun"/>
                <w:bCs/>
                <w:lang w:eastAsia="zh-CN"/>
              </w:rPr>
            </w:pPr>
            <w:r w:rsidRPr="00DF42A4">
              <w:t>- Khái quát vai trò, vị trí, phân loại an toàn hàng không.</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Pháp luật về hàng không và ANHK:</w:t>
            </w:r>
          </w:p>
          <w:p w:rsidR="00243C4F" w:rsidRPr="00DF42A4" w:rsidRDefault="00243C4F" w:rsidP="008D1BB4">
            <w:pPr>
              <w:spacing w:before="40" w:after="40"/>
              <w:ind w:left="57" w:right="57"/>
              <w:jc w:val="both"/>
            </w:pPr>
            <w:r w:rsidRPr="00DF42A4">
              <w:t>- Khái quát về hệ thống luật pháp quốc tế về HKDD; luật pháp quốc tế, tiêu chuẩn, hướng dẫn của ICAO về ANHK và trách nhiệm của quốc gia, trách nhiệm của các doanh nghiệp hàng không trong bảo đảm ANHK;</w:t>
            </w:r>
          </w:p>
          <w:p w:rsidR="00243C4F" w:rsidRPr="00DF42A4" w:rsidRDefault="00243C4F" w:rsidP="008D1BB4">
            <w:pPr>
              <w:spacing w:before="40" w:after="40"/>
              <w:ind w:left="57" w:right="57"/>
              <w:jc w:val="both"/>
            </w:pPr>
            <w:r w:rsidRPr="00DF42A4">
              <w:t>- Khái quát về hệ thống luật pháp quốc gia về HKDD; luật pháp quốc gia, tiêu chuẩn, hướng dẫn về ANHK và trách nhiệm của Nhà nước, trách nhiệm của các doanh nghiệp hàng không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3</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Khái quát ANHK:</w:t>
            </w:r>
          </w:p>
          <w:p w:rsidR="00243C4F" w:rsidRPr="00DF42A4" w:rsidRDefault="00243C4F" w:rsidP="008D1BB4">
            <w:pPr>
              <w:spacing w:before="40" w:after="40"/>
              <w:ind w:left="57" w:right="57"/>
              <w:jc w:val="both"/>
            </w:pPr>
            <w:r w:rsidRPr="00DF42A4">
              <w:t xml:space="preserve">- Bối cảnh quốc tế, khu vực; tình hình khủng bố, can thiệp bất hợp pháp vào hoạt động </w:t>
            </w:r>
            <w:r w:rsidR="00430047" w:rsidRPr="00DF42A4">
              <w:t>HKDD</w:t>
            </w:r>
            <w:r w:rsidRPr="00DF42A4">
              <w:t>; vai trò của công tác bảo đảm ANHK;</w:t>
            </w:r>
          </w:p>
          <w:p w:rsidR="00243C4F" w:rsidRPr="00DF42A4" w:rsidRDefault="00243C4F" w:rsidP="008D1BB4">
            <w:pPr>
              <w:spacing w:before="40" w:after="40"/>
              <w:ind w:left="57" w:right="57"/>
              <w:jc w:val="both"/>
            </w:pPr>
            <w:r w:rsidRPr="00DF42A4">
              <w:t xml:space="preserve">- Trách nhiệm quốc gia, người khai thác cảng; người khai thác tàu bay; các </w:t>
            </w:r>
            <w:r w:rsidR="00225688" w:rsidRPr="00DF42A4">
              <w:t>DNDV</w:t>
            </w:r>
            <w:r w:rsidRPr="00DF42A4">
              <w:t xml:space="preserve"> đối với công tác bảo đảm ANHK;</w:t>
            </w:r>
          </w:p>
          <w:p w:rsidR="00243C4F" w:rsidRPr="004B1AE7" w:rsidRDefault="00243C4F" w:rsidP="008D1BB4">
            <w:pPr>
              <w:spacing w:before="40" w:after="40"/>
              <w:ind w:left="57" w:right="57"/>
              <w:jc w:val="both"/>
              <w:rPr>
                <w:spacing w:val="-12"/>
              </w:rPr>
            </w:pPr>
            <w:r w:rsidRPr="004B1AE7">
              <w:rPr>
                <w:spacing w:val="-12"/>
              </w:rPr>
              <w:t>- Chương trình ANHK quốc gia; hệ thống bảo đảm ANHK Việt Nam;</w:t>
            </w:r>
          </w:p>
          <w:p w:rsidR="00243C4F" w:rsidRPr="00DF42A4" w:rsidRDefault="00243C4F" w:rsidP="008D1BB4">
            <w:pPr>
              <w:spacing w:before="40" w:after="40"/>
              <w:ind w:left="57" w:right="57"/>
              <w:jc w:val="both"/>
            </w:pPr>
            <w:r w:rsidRPr="00DF42A4">
              <w:t>- Hợp đồng cung cấp dịch vụ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Các nguồn lực bảo đảm ANHK:</w:t>
            </w:r>
          </w:p>
          <w:p w:rsidR="00243C4F" w:rsidRPr="00DF42A4" w:rsidRDefault="00243C4F" w:rsidP="008D1BB4">
            <w:pPr>
              <w:spacing w:before="40" w:after="40"/>
              <w:ind w:left="57" w:right="57"/>
              <w:jc w:val="both"/>
            </w:pPr>
            <w:r w:rsidRPr="00DF42A4">
              <w:t>- Khái niệm; trách nhiệm của</w:t>
            </w:r>
            <w:r w:rsidR="004B1AE7">
              <w:t xml:space="preserve"> </w:t>
            </w:r>
            <w:r w:rsidR="00E54AAE" w:rsidRPr="00DF42A4">
              <w:t>doanh nghiệp</w:t>
            </w:r>
            <w:r w:rsidR="004B1AE7">
              <w:t xml:space="preserve"> </w:t>
            </w:r>
            <w:r w:rsidRPr="00DF42A4">
              <w:t>trong bảo đảm ANHK;</w:t>
            </w:r>
          </w:p>
          <w:p w:rsidR="00243C4F" w:rsidRPr="00DF42A4" w:rsidRDefault="00243C4F" w:rsidP="008D1BB4">
            <w:pPr>
              <w:spacing w:before="40" w:after="40"/>
              <w:ind w:left="57" w:right="57"/>
              <w:jc w:val="both"/>
            </w:pPr>
            <w:r w:rsidRPr="00DF42A4">
              <w:t>- Trách nhiệm của</w:t>
            </w:r>
            <w:r w:rsidR="004B1AE7">
              <w:t xml:space="preserve"> </w:t>
            </w:r>
            <w:r w:rsidR="00E54AAE" w:rsidRPr="00DF42A4">
              <w:t>doanh nghiệp</w:t>
            </w:r>
            <w:r w:rsidR="004B1AE7">
              <w:t xml:space="preserve"> </w:t>
            </w:r>
            <w:r w:rsidRPr="00DF42A4">
              <w:t>về nhân lực bảo đảm ANHK;</w:t>
            </w:r>
          </w:p>
          <w:p w:rsidR="00243C4F" w:rsidRPr="00DF42A4" w:rsidRDefault="00243C4F" w:rsidP="008D1BB4">
            <w:pPr>
              <w:spacing w:before="40" w:after="40"/>
              <w:ind w:left="57" w:right="57"/>
              <w:jc w:val="both"/>
            </w:pPr>
            <w:r w:rsidRPr="00DF42A4">
              <w:t>- Trách nhiệm của</w:t>
            </w:r>
            <w:r w:rsidR="005A08A2">
              <w:t xml:space="preserve"> </w:t>
            </w:r>
            <w:r w:rsidR="00E54AAE" w:rsidRPr="00DF42A4">
              <w:t>doanh nghiệp</w:t>
            </w:r>
            <w:r w:rsidRPr="00DF42A4">
              <w:t>về tài chính, hạ tầng, trang thiết bị và các nguồn lực khác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5</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Văn hóa ANHK:</w:t>
            </w:r>
          </w:p>
          <w:p w:rsidR="00243C4F" w:rsidRPr="00DF42A4" w:rsidRDefault="00243C4F" w:rsidP="008D1BB4">
            <w:pPr>
              <w:spacing w:before="40" w:after="40"/>
              <w:ind w:left="57" w:right="57"/>
              <w:jc w:val="both"/>
            </w:pPr>
            <w:r w:rsidRPr="00DF42A4">
              <w:t>- Khái niệm; vai trò phổ cập văn hóa ANHK;</w:t>
            </w:r>
          </w:p>
          <w:p w:rsidR="00243C4F" w:rsidRPr="00DF42A4" w:rsidRDefault="00243C4F" w:rsidP="008D1BB4">
            <w:pPr>
              <w:spacing w:before="40" w:after="40"/>
              <w:ind w:left="57" w:right="57"/>
              <w:jc w:val="both"/>
            </w:pPr>
            <w:r w:rsidRPr="00DF42A4">
              <w:t>- Giải pháp phổ cập văn hóa ANHK;</w:t>
            </w:r>
          </w:p>
          <w:p w:rsidR="00243C4F" w:rsidRPr="00DF42A4" w:rsidRDefault="00243C4F" w:rsidP="008D1BB4">
            <w:pPr>
              <w:spacing w:before="40" w:after="40"/>
              <w:ind w:left="57" w:right="57"/>
              <w:jc w:val="both"/>
            </w:pPr>
            <w:r w:rsidRPr="00DF42A4">
              <w:t>- Tạo thuận lợi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6</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Chương trình A</w:t>
            </w:r>
            <w:r w:rsidR="000506AD" w:rsidRPr="00DF42A4">
              <w:t>NHK</w:t>
            </w:r>
            <w:r w:rsidRPr="00DF42A4">
              <w:t>, kế hoạch khẩn nguy cảng hàng không, sân bay:</w:t>
            </w:r>
          </w:p>
          <w:p w:rsidR="00243C4F" w:rsidRPr="00DF42A4" w:rsidRDefault="00243C4F" w:rsidP="008D1BB4">
            <w:pPr>
              <w:spacing w:before="40" w:after="40"/>
              <w:ind w:left="57" w:right="57"/>
              <w:jc w:val="both"/>
            </w:pPr>
            <w:r w:rsidRPr="00DF42A4">
              <w:t>- Trách nhiệm; hệ sinh thái ANHK cảng</w:t>
            </w:r>
            <w:r w:rsidR="00AC113D" w:rsidRPr="00DF42A4">
              <w:t xml:space="preserve"> hàng không;</w:t>
            </w:r>
          </w:p>
          <w:p w:rsidR="00243C4F" w:rsidRPr="00DF42A4" w:rsidRDefault="00243C4F" w:rsidP="008D1BB4">
            <w:pPr>
              <w:spacing w:before="40" w:after="40"/>
              <w:ind w:left="57" w:right="57"/>
              <w:jc w:val="both"/>
            </w:pPr>
            <w:r w:rsidRPr="00DF42A4">
              <w:t>- Hệ thống quản lý ANHK cảng hàng không; Ủy ban an ninh cảng hàng không;</w:t>
            </w:r>
          </w:p>
          <w:p w:rsidR="00243C4F" w:rsidRPr="00DF42A4" w:rsidRDefault="004B1AE7" w:rsidP="008D1BB4">
            <w:pPr>
              <w:spacing w:before="40" w:after="40"/>
              <w:ind w:left="57" w:right="57"/>
              <w:jc w:val="both"/>
            </w:pPr>
            <w:r>
              <w:t>- Nội dung chương trình ANHK, k</w:t>
            </w:r>
            <w:r w:rsidR="00243C4F" w:rsidRPr="00DF42A4">
              <w:t>ế hoạch khẩn nguy</w:t>
            </w:r>
            <w:r w:rsidR="00991679">
              <w:t xml:space="preserve"> của người khai thác</w:t>
            </w:r>
            <w:r w:rsidR="00243C4F" w:rsidRPr="00DF42A4">
              <w:t xml:space="preserve"> cảng </w:t>
            </w:r>
            <w:r w:rsidR="00176854" w:rsidRPr="00DF42A4">
              <w:t>hàng không, sân bay</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rPr>
              <w:t>7</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Kiểm soát an ninh nội bộ:</w:t>
            </w:r>
          </w:p>
          <w:p w:rsidR="00243C4F" w:rsidRPr="00DF42A4" w:rsidRDefault="00243C4F" w:rsidP="008D1BB4">
            <w:pPr>
              <w:spacing w:before="40" w:after="40"/>
              <w:ind w:left="57" w:right="57"/>
              <w:jc w:val="both"/>
            </w:pPr>
            <w:r w:rsidRPr="00DF42A4">
              <w:t>- Rủi ro an ninh nội bộ;</w:t>
            </w:r>
          </w:p>
          <w:p w:rsidR="00243C4F" w:rsidRPr="00DF42A4" w:rsidRDefault="00243C4F" w:rsidP="008D1BB4">
            <w:pPr>
              <w:spacing w:before="40" w:after="40"/>
              <w:ind w:left="57" w:right="57"/>
              <w:jc w:val="both"/>
            </w:pPr>
            <w:r w:rsidRPr="00DF42A4">
              <w:t>- Vai trò, tác dụng; mối quan hệ với các biện pháp kiểm soát ANHK khác;</w:t>
            </w:r>
          </w:p>
          <w:p w:rsidR="00243C4F" w:rsidRPr="00DF42A4" w:rsidRDefault="00243C4F" w:rsidP="008D1BB4">
            <w:pPr>
              <w:spacing w:before="40" w:after="40"/>
              <w:ind w:left="57" w:right="57"/>
              <w:jc w:val="both"/>
            </w:pPr>
            <w:r w:rsidRPr="00DF42A4">
              <w:t>- Tiêu chuẩn, quy định, quy trình kiểm soát an ninh nội bộ.</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An ninh thông tin:</w:t>
            </w:r>
          </w:p>
          <w:p w:rsidR="00243C4F" w:rsidRPr="00DF42A4" w:rsidRDefault="00243C4F" w:rsidP="008D1BB4">
            <w:pPr>
              <w:spacing w:before="40" w:after="40"/>
              <w:ind w:left="57" w:right="57"/>
              <w:jc w:val="both"/>
            </w:pPr>
            <w:r w:rsidRPr="00DF42A4">
              <w:t>- Rủi ro an ninh thông tin;</w:t>
            </w:r>
          </w:p>
          <w:p w:rsidR="00243C4F" w:rsidRPr="00DF42A4" w:rsidRDefault="00243C4F" w:rsidP="008D1BB4">
            <w:pPr>
              <w:spacing w:before="40" w:after="40"/>
              <w:ind w:left="57" w:right="57"/>
              <w:jc w:val="both"/>
            </w:pPr>
            <w:r w:rsidRPr="00DF42A4">
              <w:t>- Khái niệm, vai trò, vị trí;</w:t>
            </w:r>
          </w:p>
          <w:p w:rsidR="00243C4F" w:rsidRPr="00DF42A4" w:rsidRDefault="00243C4F" w:rsidP="008D1BB4">
            <w:pPr>
              <w:spacing w:before="40" w:after="40"/>
              <w:ind w:left="57" w:right="57"/>
              <w:jc w:val="both"/>
            </w:pPr>
            <w:r w:rsidRPr="00DF42A4">
              <w:t>- Trách nhiệm của cơ quan, đơn vị liên quan;</w:t>
            </w:r>
          </w:p>
          <w:p w:rsidR="00243C4F" w:rsidRPr="00DF42A4" w:rsidRDefault="00243C4F" w:rsidP="008D1BB4">
            <w:pPr>
              <w:spacing w:before="40" w:after="40"/>
              <w:ind w:left="57" w:right="57"/>
              <w:jc w:val="both"/>
            </w:pPr>
            <w:r w:rsidRPr="00DF42A4">
              <w:t>- Phương án bảo đảm an ninh thông tin.</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9</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Quản lý rủi ro ANHK:</w:t>
            </w:r>
          </w:p>
          <w:p w:rsidR="00243C4F" w:rsidRPr="00DF42A4" w:rsidRDefault="00243C4F" w:rsidP="008D1BB4">
            <w:pPr>
              <w:spacing w:before="40" w:after="40"/>
              <w:ind w:left="57" w:right="57"/>
              <w:jc w:val="both"/>
            </w:pPr>
            <w:r w:rsidRPr="00DF42A4">
              <w:t>- Khái niệm, vai trò, vị trí;</w:t>
            </w:r>
          </w:p>
          <w:p w:rsidR="00243C4F" w:rsidRPr="00DF42A4" w:rsidRDefault="00243C4F" w:rsidP="008D1BB4">
            <w:pPr>
              <w:spacing w:before="40" w:after="40"/>
              <w:ind w:left="57" w:right="57"/>
              <w:jc w:val="both"/>
            </w:pPr>
            <w:r w:rsidRPr="00DF42A4">
              <w:t>- Trách nhiệm của cơ quan, đơn vị liên quan;</w:t>
            </w:r>
          </w:p>
          <w:p w:rsidR="00243C4F" w:rsidRPr="00DF42A4" w:rsidRDefault="00243C4F" w:rsidP="008D1BB4">
            <w:pPr>
              <w:spacing w:before="40" w:after="40"/>
              <w:ind w:left="57" w:right="57"/>
              <w:jc w:val="both"/>
            </w:pPr>
            <w:r w:rsidRPr="00DF42A4">
              <w:t>- Quy trình quản lý rủi ro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10</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Kiểm soát chất lượng ANHK:</w:t>
            </w:r>
          </w:p>
          <w:p w:rsidR="00243C4F" w:rsidRPr="00DF42A4" w:rsidRDefault="00243C4F" w:rsidP="008D1BB4">
            <w:pPr>
              <w:spacing w:before="40" w:after="40"/>
              <w:ind w:left="57" w:right="57"/>
              <w:jc w:val="both"/>
            </w:pPr>
            <w:r w:rsidRPr="00DF42A4">
              <w:t>- Khái niệm, vai trò, nhiệm vụ của KSCL;</w:t>
            </w:r>
          </w:p>
          <w:p w:rsidR="00243C4F" w:rsidRPr="00DF42A4" w:rsidRDefault="00243C4F" w:rsidP="008D1BB4">
            <w:pPr>
              <w:spacing w:before="40" w:after="40"/>
              <w:ind w:left="57" w:right="57"/>
              <w:jc w:val="both"/>
            </w:pPr>
            <w:r w:rsidRPr="00DF42A4">
              <w:t xml:space="preserve">- Các quy định chung về KSCL; </w:t>
            </w:r>
          </w:p>
          <w:p w:rsidR="00243C4F" w:rsidRPr="00DF42A4" w:rsidRDefault="00243C4F" w:rsidP="008D1BB4">
            <w:pPr>
              <w:spacing w:before="40" w:after="40"/>
              <w:ind w:left="57" w:right="57"/>
              <w:jc w:val="both"/>
            </w:pPr>
            <w:r w:rsidRPr="00DF42A4">
              <w:t>- Trách nhiệm của</w:t>
            </w:r>
            <w:r w:rsidR="00E54AAE" w:rsidRPr="00DF42A4">
              <w:t>doanh nghiệp;</w:t>
            </w:r>
            <w:r w:rsidRPr="00DF42A4">
              <w:t xml:space="preserve"> vai trò, nhiệm vụ của </w:t>
            </w:r>
            <w:r w:rsidR="00602D5A" w:rsidRPr="00534096">
              <w:rPr>
                <w:rFonts w:eastAsia="SimSun"/>
                <w:bCs/>
                <w:lang w:eastAsia="zh-CN"/>
              </w:rPr>
              <w:t>giám sát viên</w:t>
            </w:r>
            <w:r w:rsidRPr="00DF42A4">
              <w:t xml:space="preserve"> ANHK trong KSCL;</w:t>
            </w:r>
          </w:p>
          <w:p w:rsidR="00243C4F" w:rsidRPr="00DF42A4" w:rsidRDefault="00243C4F" w:rsidP="008D1BB4">
            <w:pPr>
              <w:spacing w:before="40" w:after="40"/>
              <w:ind w:left="57" w:right="57"/>
              <w:jc w:val="both"/>
            </w:pPr>
            <w:r w:rsidRPr="00DF42A4">
              <w:t>- Thống kê, báo cáo, sử dụng cơ sở dữ liệu KSCL.</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11</w:t>
            </w:r>
          </w:p>
        </w:tc>
        <w:tc>
          <w:tcPr>
            <w:tcW w:w="4032" w:type="pct"/>
            <w:shd w:val="clear" w:color="auto" w:fill="FFFFFF"/>
          </w:tcPr>
          <w:p w:rsidR="00243C4F" w:rsidRPr="00DF42A4" w:rsidRDefault="00243C4F" w:rsidP="008D1BB4">
            <w:pPr>
              <w:spacing w:before="40" w:after="40"/>
              <w:ind w:left="57" w:right="57"/>
              <w:jc w:val="both"/>
            </w:pPr>
            <w:r w:rsidRPr="00DF42A4">
              <w:t>Đào tạo, huấn luyện ANHK:</w:t>
            </w:r>
          </w:p>
          <w:p w:rsidR="00243C4F" w:rsidRPr="00DF42A4" w:rsidRDefault="00243C4F" w:rsidP="008D1BB4">
            <w:pPr>
              <w:spacing w:before="40" w:after="40"/>
              <w:ind w:left="57" w:right="57"/>
              <w:jc w:val="both"/>
            </w:pPr>
            <w:r w:rsidRPr="00DF42A4">
              <w:t xml:space="preserve">- Chương trình </w:t>
            </w:r>
            <w:r w:rsidR="00AD1006" w:rsidRPr="00DF42A4">
              <w:t>ĐT</w:t>
            </w:r>
            <w:r w:rsidRPr="00DF42A4">
              <w:t>HL ANHK quốc gia;</w:t>
            </w:r>
          </w:p>
          <w:p w:rsidR="00243C4F" w:rsidRPr="00DF42A4" w:rsidRDefault="00243C4F" w:rsidP="008D1BB4">
            <w:pPr>
              <w:spacing w:before="40" w:after="40"/>
              <w:ind w:left="57" w:right="57"/>
              <w:jc w:val="both"/>
            </w:pPr>
            <w:r w:rsidRPr="00DF42A4">
              <w:t>- Trách nhiệm của</w:t>
            </w:r>
            <w:r w:rsidR="00265B5A" w:rsidRPr="00DF42A4">
              <w:t xml:space="preserve"> </w:t>
            </w:r>
            <w:r w:rsidR="00E54AAE" w:rsidRPr="00DF42A4">
              <w:t>doanh nghiệp</w:t>
            </w:r>
            <w:r w:rsidR="00265B5A" w:rsidRPr="00DF42A4">
              <w:t xml:space="preserve"> </w:t>
            </w:r>
            <w:r w:rsidRPr="00DF42A4">
              <w:t xml:space="preserve">trong </w:t>
            </w:r>
            <w:r w:rsidR="00AD1006" w:rsidRPr="00DF42A4">
              <w:t>ĐTHL</w:t>
            </w:r>
            <w:r w:rsidRPr="00DF42A4">
              <w:t xml:space="preserve"> ANHK;</w:t>
            </w:r>
          </w:p>
          <w:p w:rsidR="00243C4F" w:rsidRPr="00DF42A4" w:rsidRDefault="00243C4F" w:rsidP="008D1BB4">
            <w:pPr>
              <w:spacing w:before="40" w:after="40"/>
              <w:ind w:left="57" w:right="57"/>
              <w:jc w:val="both"/>
            </w:pPr>
            <w:r w:rsidRPr="00DF42A4">
              <w:t xml:space="preserve">- Quản lý hoạt động </w:t>
            </w:r>
            <w:r w:rsidR="00AD1006" w:rsidRPr="00DF42A4">
              <w:t>ĐTHL</w:t>
            </w:r>
            <w:r w:rsidR="00E54AAE" w:rsidRPr="00DF42A4">
              <w:t xml:space="preserve"> ANHK của </w:t>
            </w:r>
            <w:r w:rsidR="00E54AAE" w:rsidRPr="00534096">
              <w:rPr>
                <w:rFonts w:eastAsia="SimSun"/>
                <w:bCs/>
                <w:lang w:eastAsia="zh-CN"/>
              </w:rPr>
              <w:t>doanh nghiệp</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12</w:t>
            </w:r>
          </w:p>
        </w:tc>
        <w:tc>
          <w:tcPr>
            <w:tcW w:w="4032" w:type="pct"/>
            <w:shd w:val="clear" w:color="auto" w:fill="FFFFFF"/>
          </w:tcPr>
          <w:p w:rsidR="00243C4F" w:rsidRPr="00DF42A4" w:rsidRDefault="00243C4F" w:rsidP="008D1BB4">
            <w:pPr>
              <w:spacing w:before="40" w:after="40"/>
              <w:ind w:left="57" w:right="57"/>
              <w:jc w:val="both"/>
            </w:pPr>
            <w:r w:rsidRPr="00DF42A4">
              <w:t>Kỹ năng lãnh đạo, quản lý, điều hành; đạo đức nghề nghiệp, kỷ luật lao động; phương pháp huấn luyện tại chỗ:</w:t>
            </w:r>
          </w:p>
          <w:p w:rsidR="00243C4F" w:rsidRPr="00DF42A4" w:rsidRDefault="00243C4F" w:rsidP="008D1BB4">
            <w:pPr>
              <w:spacing w:before="40" w:after="40"/>
              <w:ind w:left="57" w:right="57"/>
              <w:jc w:val="both"/>
            </w:pPr>
            <w:r w:rsidRPr="00DF42A4">
              <w:t>- Kỹ năng lãnh đạo, quản lý, chỉ huy, điều hành:</w:t>
            </w:r>
          </w:p>
          <w:p w:rsidR="00243C4F" w:rsidRPr="00DF42A4" w:rsidRDefault="00243C4F" w:rsidP="008D1BB4">
            <w:pPr>
              <w:spacing w:before="40" w:after="40"/>
              <w:ind w:left="57" w:right="57"/>
              <w:jc w:val="both"/>
            </w:pPr>
            <w:r w:rsidRPr="00DF42A4">
              <w:t>+ Lãnh đạo, quản lý;</w:t>
            </w:r>
          </w:p>
          <w:p w:rsidR="00243C4F" w:rsidRPr="00DF42A4" w:rsidRDefault="00243C4F" w:rsidP="008D1BB4">
            <w:pPr>
              <w:spacing w:before="40" w:after="40"/>
              <w:ind w:left="57" w:right="57"/>
              <w:jc w:val="both"/>
            </w:pPr>
            <w:r w:rsidRPr="00DF42A4">
              <w:t>+ Chỉ huy, điều hành;</w:t>
            </w:r>
          </w:p>
          <w:p w:rsidR="00243C4F" w:rsidRPr="00DF42A4" w:rsidRDefault="00243C4F" w:rsidP="008D1BB4">
            <w:pPr>
              <w:spacing w:before="40" w:after="40"/>
              <w:ind w:left="57" w:right="57"/>
              <w:jc w:val="both"/>
            </w:pPr>
            <w:r w:rsidRPr="00DF42A4">
              <w:t>- Đạo đức nghề nghiệp, kỷ luật lao động;</w:t>
            </w:r>
          </w:p>
          <w:p w:rsidR="00243C4F" w:rsidRPr="00DF42A4" w:rsidRDefault="00243C4F" w:rsidP="008D1BB4">
            <w:pPr>
              <w:spacing w:before="40" w:after="40"/>
              <w:ind w:left="57" w:right="57"/>
              <w:jc w:val="both"/>
            </w:pPr>
            <w:r w:rsidRPr="00DF42A4">
              <w:t>- Phương pháp huấn luyện tại chỗ.</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13</w:t>
            </w:r>
          </w:p>
        </w:tc>
        <w:tc>
          <w:tcPr>
            <w:tcW w:w="4032" w:type="pct"/>
            <w:shd w:val="clear" w:color="auto" w:fill="FFFFFF"/>
          </w:tcPr>
          <w:p w:rsidR="00243C4F" w:rsidRPr="00DF42A4" w:rsidRDefault="00243C4F" w:rsidP="008D1BB4">
            <w:pPr>
              <w:spacing w:before="40" w:after="40"/>
              <w:ind w:left="57" w:right="57"/>
              <w:jc w:val="both"/>
            </w:pPr>
            <w:r w:rsidRPr="00DF42A4">
              <w:t xml:space="preserve">Kỹ năng chỉ huy xử lý vi phạm ANHK, ứng phó can thiệp bất hợp pháp vào hoạt động </w:t>
            </w:r>
            <w:r w:rsidR="00430047" w:rsidRPr="00DF42A4">
              <w:t>HKDD</w:t>
            </w:r>
            <w:r w:rsidRPr="00DF42A4">
              <w:t>:</w:t>
            </w:r>
          </w:p>
          <w:p w:rsidR="00243C4F" w:rsidRPr="00DF42A4" w:rsidRDefault="00243C4F" w:rsidP="008D1BB4">
            <w:pPr>
              <w:spacing w:before="40" w:after="40"/>
              <w:ind w:left="57" w:right="57"/>
              <w:jc w:val="both"/>
            </w:pPr>
            <w:r w:rsidRPr="00DF42A4">
              <w:t xml:space="preserve">- Xử lý vi phạm ANHK; </w:t>
            </w:r>
          </w:p>
          <w:p w:rsidR="00243C4F" w:rsidRPr="00DF42A4" w:rsidRDefault="00243C4F" w:rsidP="008D1BB4">
            <w:pPr>
              <w:spacing w:before="40" w:after="40"/>
              <w:ind w:left="57" w:right="57"/>
              <w:jc w:val="both"/>
            </w:pPr>
            <w:r w:rsidRPr="00DF42A4">
              <w:t xml:space="preserve">- Khẩn nguy, ứng phó can thiệp bất hợp pháp vào hoạt động </w:t>
            </w:r>
            <w:r w:rsidR="00430047" w:rsidRPr="00DF42A4">
              <w:t>HKDD</w:t>
            </w:r>
            <w:r w:rsidRPr="00DF42A4">
              <w:t>.</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14</w:t>
            </w:r>
          </w:p>
        </w:tc>
        <w:tc>
          <w:tcPr>
            <w:tcW w:w="4032" w:type="pct"/>
            <w:shd w:val="clear" w:color="auto" w:fill="FFFFFF"/>
          </w:tcPr>
          <w:p w:rsidR="00243C4F" w:rsidRPr="00DF42A4" w:rsidRDefault="00243C4F" w:rsidP="008D1BB4">
            <w:pPr>
              <w:spacing w:before="40" w:after="40"/>
              <w:ind w:left="57" w:right="57"/>
              <w:jc w:val="both"/>
            </w:pPr>
            <w:r w:rsidRPr="00DF42A4">
              <w:t>Hạ tầng, trang thiết bị, VK, CCHT trong bảo đảm ANHK</w:t>
            </w:r>
            <w:r w:rsidR="004B1AE7">
              <w:t>:</w:t>
            </w:r>
          </w:p>
          <w:p w:rsidR="00243C4F" w:rsidRPr="00DF42A4" w:rsidRDefault="00243C4F" w:rsidP="008D1BB4">
            <w:pPr>
              <w:spacing w:before="40" w:after="40"/>
              <w:ind w:left="57"/>
              <w:jc w:val="both"/>
            </w:pPr>
            <w:r w:rsidRPr="00DF42A4">
              <w:t>- Phân loại, tính năng, tác dụng;</w:t>
            </w:r>
          </w:p>
          <w:p w:rsidR="00243C4F" w:rsidRPr="00DF42A4" w:rsidRDefault="00243C4F" w:rsidP="008D1BB4">
            <w:pPr>
              <w:spacing w:before="40" w:after="40"/>
              <w:ind w:left="57" w:right="57"/>
              <w:jc w:val="both"/>
            </w:pPr>
            <w:r w:rsidRPr="00DF42A4">
              <w:t>- Đổi mới công nghệ, nâng cao hiệu quả bảo đảm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t>4</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48</w:t>
            </w:r>
          </w:p>
        </w:tc>
      </w:tr>
    </w:tbl>
    <w:p w:rsidR="00243C4F" w:rsidRPr="00534096" w:rsidRDefault="00243C4F" w:rsidP="00243C4F">
      <w:pPr>
        <w:spacing w:before="120" w:after="120"/>
        <w:ind w:firstLine="709"/>
        <w:jc w:val="both"/>
      </w:pPr>
      <w:r w:rsidRPr="00DF42A4">
        <w:rPr>
          <w:bCs/>
          <w:lang w:val="de-DE"/>
        </w:rPr>
        <w:t xml:space="preserve">b) </w:t>
      </w:r>
      <w:r w:rsidRPr="00DF42A4">
        <w:t xml:space="preserve">Chương trình bồi dưỡng ban đầu người chịu trách nhiệm chính về </w:t>
      </w:r>
      <w:r w:rsidR="00735887" w:rsidRPr="00DF42A4">
        <w:t>ANHK</w:t>
      </w:r>
      <w:r w:rsidR="004B1AE7">
        <w:t xml:space="preserve"> của h</w:t>
      </w:r>
      <w:r w:rsidRPr="00DF42A4">
        <w:t>ãng hàng không Việt Nam</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Khái quát chung về ngành HKDD:</w:t>
            </w:r>
          </w:p>
          <w:p w:rsidR="00243C4F" w:rsidRPr="00DF42A4" w:rsidRDefault="00243C4F" w:rsidP="008D1BB4">
            <w:pPr>
              <w:spacing w:before="40" w:after="40"/>
              <w:ind w:left="57" w:right="57"/>
              <w:jc w:val="both"/>
            </w:pPr>
            <w:r w:rsidRPr="00DF42A4">
              <w:t>- Khái quát lịch sử phát triển; vai trò, vị trí, đặc điểm ngành HKDD nói chung; các thành phần cấu thành hoạt động HKDD; các  tổ chức quốc tế về HKDD;</w:t>
            </w:r>
          </w:p>
          <w:p w:rsidR="00243C4F" w:rsidRPr="00F153CC" w:rsidRDefault="00243C4F" w:rsidP="008D1BB4">
            <w:pPr>
              <w:spacing w:before="40" w:after="40"/>
              <w:ind w:left="57" w:right="57"/>
              <w:jc w:val="both"/>
              <w:rPr>
                <w:spacing w:val="-6"/>
              </w:rPr>
            </w:pPr>
            <w:r w:rsidRPr="00F153CC">
              <w:rPr>
                <w:spacing w:val="-6"/>
              </w:rPr>
              <w:t>- Khái quát lịch sử phát triển; vai trò, vị trí, đặc điểm ngành HKDD Việt Nam; các thành phần cấu thành ngành HKDD Việt Nam;</w:t>
            </w:r>
          </w:p>
          <w:p w:rsidR="00243C4F" w:rsidRPr="00DF42A4" w:rsidRDefault="00243C4F" w:rsidP="008D1BB4">
            <w:pPr>
              <w:spacing w:before="40" w:after="40"/>
              <w:ind w:left="57" w:right="57"/>
              <w:jc w:val="both"/>
            </w:pPr>
            <w:r w:rsidRPr="00DF42A4">
              <w:t>- Khái quát dây chuyền, phương thức, yêu cầu vận chuyển hành khách, hành lý, hàng hóa.</w:t>
            </w:r>
          </w:p>
          <w:p w:rsidR="00243C4F" w:rsidRPr="00534096" w:rsidRDefault="00243C4F" w:rsidP="008D1BB4">
            <w:pPr>
              <w:spacing w:before="40" w:after="40"/>
              <w:ind w:left="57" w:right="57"/>
              <w:jc w:val="both"/>
              <w:rPr>
                <w:rFonts w:eastAsia="SimSun"/>
                <w:bCs/>
                <w:lang w:eastAsia="zh-CN"/>
              </w:rPr>
            </w:pPr>
            <w:r w:rsidRPr="00DF42A4">
              <w:t>- Khái quát vai trò, vị trí, phân loại an toàn hàng không.</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Pháp luật về hàng không và ANHK:</w:t>
            </w:r>
          </w:p>
          <w:p w:rsidR="00243C4F" w:rsidRPr="00DF42A4" w:rsidRDefault="00243C4F" w:rsidP="008D1BB4">
            <w:pPr>
              <w:spacing w:before="40" w:after="40"/>
              <w:ind w:left="57" w:right="57"/>
              <w:jc w:val="both"/>
            </w:pPr>
            <w:r w:rsidRPr="00DF42A4">
              <w:t>- Khái quát về hệ thống luật pháp quốc tế về HKDD; luật pháp quốc tế, tiêu chuẩn, hướng dẫn của ICAO về ANHK và trách nhiệm của quốc gia, trách nhiệm của các doanh nghiệp hàng không trong bảo đảm ANHK;</w:t>
            </w:r>
          </w:p>
          <w:p w:rsidR="00243C4F" w:rsidRPr="00DF42A4" w:rsidRDefault="00243C4F" w:rsidP="008D1BB4">
            <w:pPr>
              <w:spacing w:before="40" w:after="40"/>
              <w:ind w:left="57" w:right="57"/>
              <w:jc w:val="both"/>
            </w:pPr>
            <w:r w:rsidRPr="00DF42A4">
              <w:t>- Khái quát về hệ thống luật pháp quốc gia về HKDD; luật pháp quốc gia, tiêu chuẩn, hướng dẫn về ANHK và trách nhiệm của Nhà nước, trách nhiệm của các doanh nghiệp hàng không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3</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Khái quát ANHK:</w:t>
            </w:r>
          </w:p>
          <w:p w:rsidR="00243C4F" w:rsidRPr="00DF42A4" w:rsidRDefault="00243C4F" w:rsidP="008D1BB4">
            <w:pPr>
              <w:spacing w:before="40" w:after="40"/>
              <w:ind w:left="57" w:right="57"/>
              <w:jc w:val="both"/>
            </w:pPr>
            <w:r w:rsidRPr="00DF42A4">
              <w:t xml:space="preserve">- Bối cảnh quốc tế, khu vực; tình hình khủng bố, can thiệp bất hợp pháp vào hoạt động </w:t>
            </w:r>
            <w:r w:rsidR="00430047" w:rsidRPr="00DF42A4">
              <w:t>HKDD</w:t>
            </w:r>
            <w:r w:rsidRPr="00DF42A4">
              <w:t>; vai trò của công tác bảo đảm ANHK;</w:t>
            </w:r>
          </w:p>
          <w:p w:rsidR="00243C4F" w:rsidRPr="00DF42A4" w:rsidRDefault="00243C4F" w:rsidP="008D1BB4">
            <w:pPr>
              <w:spacing w:before="40" w:after="40"/>
              <w:ind w:left="57" w:right="57"/>
              <w:jc w:val="both"/>
            </w:pPr>
            <w:r w:rsidRPr="00DF42A4">
              <w:t xml:space="preserve">- Trách nhiệm quốc gia, người khai thác cảng; người khai thác tàu bay; các </w:t>
            </w:r>
            <w:r w:rsidR="00225688" w:rsidRPr="00DF42A4">
              <w:t>DNDV</w:t>
            </w:r>
            <w:r w:rsidRPr="00DF42A4">
              <w:t xml:space="preserve"> đối với công tác bảo đảm ANHK;</w:t>
            </w:r>
          </w:p>
          <w:p w:rsidR="00243C4F" w:rsidRPr="00F153CC" w:rsidRDefault="00243C4F" w:rsidP="008D1BB4">
            <w:pPr>
              <w:spacing w:before="40" w:after="40"/>
              <w:ind w:left="57" w:right="57"/>
              <w:jc w:val="both"/>
              <w:rPr>
                <w:spacing w:val="-12"/>
              </w:rPr>
            </w:pPr>
            <w:r w:rsidRPr="00F153CC">
              <w:rPr>
                <w:spacing w:val="-12"/>
              </w:rPr>
              <w:t>- Chương trình ANHK quốc gia; hệ thống bảo đảm ANHK Việt Nam;</w:t>
            </w:r>
          </w:p>
          <w:p w:rsidR="00243C4F" w:rsidRPr="00DF42A4" w:rsidRDefault="00243C4F" w:rsidP="008D1BB4">
            <w:pPr>
              <w:spacing w:before="40" w:after="40"/>
              <w:ind w:left="57" w:right="57"/>
              <w:jc w:val="both"/>
            </w:pPr>
            <w:r w:rsidRPr="00DF42A4">
              <w:t>- Hợp đồng cung cấp dịch vụ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Các nguồn lực bảo đảm ANHK:</w:t>
            </w:r>
          </w:p>
          <w:p w:rsidR="00243C4F" w:rsidRPr="00DF42A4" w:rsidRDefault="00243C4F" w:rsidP="008D1BB4">
            <w:pPr>
              <w:spacing w:before="40" w:after="40"/>
              <w:ind w:left="57" w:right="57"/>
              <w:jc w:val="both"/>
            </w:pPr>
            <w:r w:rsidRPr="00DF42A4">
              <w:t>- Khái niệm; trách nhiệm của</w:t>
            </w:r>
            <w:r w:rsidR="00F153CC">
              <w:t xml:space="preserve"> </w:t>
            </w:r>
            <w:r w:rsidR="00E54AAE" w:rsidRPr="00DF42A4">
              <w:t>doanh nghiệp</w:t>
            </w:r>
            <w:r w:rsidR="00F153CC">
              <w:t xml:space="preserve"> </w:t>
            </w:r>
            <w:r w:rsidRPr="00DF42A4">
              <w:t>trong bảo đảm ANHK;</w:t>
            </w:r>
          </w:p>
          <w:p w:rsidR="00243C4F" w:rsidRPr="00DF42A4" w:rsidRDefault="00243C4F" w:rsidP="008D1BB4">
            <w:pPr>
              <w:spacing w:before="40" w:after="40"/>
              <w:ind w:left="57" w:right="57"/>
              <w:jc w:val="both"/>
            </w:pPr>
            <w:r w:rsidRPr="00DF42A4">
              <w:t>- Trách nhiệm của</w:t>
            </w:r>
            <w:r w:rsidR="00480977">
              <w:t xml:space="preserve"> </w:t>
            </w:r>
            <w:r w:rsidR="00E54AAE" w:rsidRPr="00DF42A4">
              <w:t>doanh nghiệp</w:t>
            </w:r>
            <w:r w:rsidR="00480977">
              <w:t xml:space="preserve"> </w:t>
            </w:r>
            <w:r w:rsidRPr="00DF42A4">
              <w:t>về nhân lực bảo đảm ANHK;</w:t>
            </w:r>
          </w:p>
          <w:p w:rsidR="00243C4F" w:rsidRPr="00DF42A4" w:rsidRDefault="00243C4F" w:rsidP="008D1BB4">
            <w:pPr>
              <w:spacing w:before="40" w:after="40"/>
              <w:ind w:left="57" w:right="57"/>
              <w:jc w:val="both"/>
            </w:pPr>
            <w:r w:rsidRPr="00DF42A4">
              <w:t>- Trách nhiệm của</w:t>
            </w:r>
            <w:r w:rsidR="00480977">
              <w:t xml:space="preserve"> </w:t>
            </w:r>
            <w:r w:rsidR="00E54AAE" w:rsidRPr="00DF42A4">
              <w:t>doanh nghiệp</w:t>
            </w:r>
            <w:r w:rsidR="00480977">
              <w:t xml:space="preserve"> </w:t>
            </w:r>
            <w:r w:rsidRPr="00DF42A4">
              <w:t>về tài chính, hạ tầng, trang thiết bị và các nguồn lực khác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5</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Văn hóa ANHK:</w:t>
            </w:r>
          </w:p>
          <w:p w:rsidR="00243C4F" w:rsidRPr="00DF42A4" w:rsidRDefault="00243C4F" w:rsidP="008D1BB4">
            <w:pPr>
              <w:spacing w:before="40" w:after="40"/>
              <w:ind w:left="57" w:right="57"/>
              <w:jc w:val="both"/>
            </w:pPr>
            <w:r w:rsidRPr="00DF42A4">
              <w:t>- Khái niệm; vai trò phổ cập văn hóa ANHK;</w:t>
            </w:r>
          </w:p>
          <w:p w:rsidR="00243C4F" w:rsidRPr="00DF42A4" w:rsidRDefault="00243C4F" w:rsidP="008D1BB4">
            <w:pPr>
              <w:spacing w:before="40" w:after="40"/>
              <w:ind w:left="57" w:right="57"/>
              <w:jc w:val="both"/>
            </w:pPr>
            <w:r w:rsidRPr="00DF42A4">
              <w:t>- Giải pháp phổ cập văn hóa ANHK;</w:t>
            </w:r>
          </w:p>
          <w:p w:rsidR="00243C4F" w:rsidRPr="00DF42A4" w:rsidRDefault="00243C4F" w:rsidP="008D1BB4">
            <w:pPr>
              <w:spacing w:before="40" w:after="40"/>
              <w:ind w:left="57" w:right="57"/>
              <w:jc w:val="both"/>
            </w:pPr>
            <w:r w:rsidRPr="00DF42A4">
              <w:t>- Tạo thuận lợi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6</w:t>
            </w:r>
          </w:p>
        </w:tc>
        <w:tc>
          <w:tcPr>
            <w:tcW w:w="4032" w:type="pct"/>
            <w:tcBorders>
              <w:bottom w:val="single" w:sz="4" w:space="0" w:color="auto"/>
            </w:tcBorders>
            <w:shd w:val="clear" w:color="auto" w:fill="FFFFFF"/>
          </w:tcPr>
          <w:p w:rsidR="00243C4F" w:rsidRPr="00DF42A4" w:rsidRDefault="00F153CC" w:rsidP="008D1BB4">
            <w:pPr>
              <w:spacing w:before="40" w:after="40"/>
              <w:ind w:left="57" w:right="57"/>
              <w:jc w:val="both"/>
            </w:pPr>
            <w:r>
              <w:t xml:space="preserve">Chương trình </w:t>
            </w:r>
            <w:r w:rsidR="005A08A2">
              <w:t>ANHK của</w:t>
            </w:r>
            <w:r w:rsidR="008D1BB4" w:rsidRPr="00DF42A4">
              <w:t xml:space="preserve"> </w:t>
            </w:r>
            <w:r w:rsidR="00153611" w:rsidRPr="00DF42A4">
              <w:t>h</w:t>
            </w:r>
            <w:r w:rsidR="00243C4F" w:rsidRPr="00DF42A4">
              <w:t>ãng hàng không:</w:t>
            </w:r>
          </w:p>
          <w:p w:rsidR="00243C4F" w:rsidRPr="00DF42A4" w:rsidRDefault="00243C4F" w:rsidP="008D1BB4">
            <w:pPr>
              <w:spacing w:before="40" w:after="40"/>
              <w:ind w:left="57" w:right="57"/>
              <w:jc w:val="both"/>
            </w:pPr>
            <w:r w:rsidRPr="00DF42A4">
              <w:t xml:space="preserve">- Trách nhiệm; hệ sinh thái </w:t>
            </w:r>
            <w:r w:rsidR="00F153CC">
              <w:t>a</w:t>
            </w:r>
            <w:r w:rsidR="00AD084B" w:rsidRPr="00DF42A4">
              <w:t xml:space="preserve">n ninh </w:t>
            </w:r>
            <w:r w:rsidR="00153611" w:rsidRPr="00DF42A4">
              <w:t>h</w:t>
            </w:r>
            <w:r w:rsidR="00AD084B" w:rsidRPr="00DF42A4">
              <w:t>ãng hàng không</w:t>
            </w:r>
            <w:r w:rsidRPr="00DF42A4">
              <w:t>;</w:t>
            </w:r>
          </w:p>
          <w:p w:rsidR="00243C4F" w:rsidRPr="00DF42A4" w:rsidRDefault="00243C4F" w:rsidP="008D1BB4">
            <w:pPr>
              <w:spacing w:before="40" w:after="40"/>
              <w:ind w:left="57" w:right="57"/>
              <w:jc w:val="both"/>
            </w:pPr>
            <w:r w:rsidRPr="00DF42A4">
              <w:t xml:space="preserve">- Hệ thống quản lý </w:t>
            </w:r>
            <w:r w:rsidR="00F153CC">
              <w:t>a</w:t>
            </w:r>
            <w:r w:rsidR="00153611" w:rsidRPr="00DF42A4">
              <w:t>n ninh h</w:t>
            </w:r>
            <w:r w:rsidR="00AD084B" w:rsidRPr="00DF42A4">
              <w:t>ãng hàng không</w:t>
            </w:r>
            <w:r w:rsidRPr="00DF42A4">
              <w:t xml:space="preserve">; </w:t>
            </w:r>
          </w:p>
          <w:p w:rsidR="00243C4F" w:rsidRPr="00534096" w:rsidRDefault="00243C4F" w:rsidP="005D742B">
            <w:pPr>
              <w:spacing w:before="40" w:after="40"/>
              <w:ind w:left="57" w:right="57"/>
              <w:jc w:val="both"/>
              <w:rPr>
                <w:rFonts w:eastAsia="SimSun"/>
                <w:bCs/>
                <w:lang w:eastAsia="zh-CN"/>
              </w:rPr>
            </w:pPr>
            <w:r w:rsidRPr="00DF42A4">
              <w:t xml:space="preserve">- Nội dung chương trình </w:t>
            </w:r>
            <w:r w:rsidR="005D742B">
              <w:t>ANHK của</w:t>
            </w:r>
            <w:r w:rsidR="00AD084B" w:rsidRPr="00DF42A4">
              <w:t xml:space="preserve"> </w:t>
            </w:r>
            <w:r w:rsidR="00153611" w:rsidRPr="00DF42A4">
              <w:t>h</w:t>
            </w:r>
            <w:r w:rsidR="00AD084B" w:rsidRPr="00DF42A4">
              <w:t>ãng hàng không</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rPr>
              <w:t>7</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Kiểm soát an ninh nội bộ:</w:t>
            </w:r>
          </w:p>
          <w:p w:rsidR="00243C4F" w:rsidRPr="00DF42A4" w:rsidRDefault="00243C4F" w:rsidP="008D1BB4">
            <w:pPr>
              <w:spacing w:before="40" w:after="40"/>
              <w:ind w:left="57" w:right="57"/>
              <w:jc w:val="both"/>
            </w:pPr>
            <w:r w:rsidRPr="00DF42A4">
              <w:t>- Rủi ro an ninh nội bộ;</w:t>
            </w:r>
          </w:p>
          <w:p w:rsidR="00243C4F" w:rsidRPr="00DF42A4" w:rsidRDefault="00243C4F" w:rsidP="008D1BB4">
            <w:pPr>
              <w:spacing w:before="40" w:after="40"/>
              <w:ind w:left="57" w:right="57"/>
              <w:jc w:val="both"/>
            </w:pPr>
            <w:r w:rsidRPr="00DF42A4">
              <w:t>- Vai trò, tác dụng; mối quan hệ với các biện pháp kiểm soát ANHK khác;</w:t>
            </w:r>
          </w:p>
          <w:p w:rsidR="00243C4F" w:rsidRPr="00DF42A4" w:rsidRDefault="00243C4F" w:rsidP="008D1BB4">
            <w:pPr>
              <w:spacing w:before="40" w:after="40"/>
              <w:ind w:left="57" w:right="57"/>
              <w:jc w:val="both"/>
            </w:pPr>
            <w:r w:rsidRPr="00DF42A4">
              <w:t>- Tiêu chuẩn, quy định, quy trình kiểm soát an ninh nội bộ.</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An ninh thông tin:</w:t>
            </w:r>
          </w:p>
          <w:p w:rsidR="00243C4F" w:rsidRPr="00DF42A4" w:rsidRDefault="00243C4F" w:rsidP="008D1BB4">
            <w:pPr>
              <w:spacing w:before="40" w:after="40"/>
              <w:ind w:left="57" w:right="57"/>
              <w:jc w:val="both"/>
            </w:pPr>
            <w:r w:rsidRPr="00DF42A4">
              <w:t>- Rủi ro an ninh thông tin;</w:t>
            </w:r>
          </w:p>
          <w:p w:rsidR="00243C4F" w:rsidRPr="00DF42A4" w:rsidRDefault="00243C4F" w:rsidP="008D1BB4">
            <w:pPr>
              <w:spacing w:before="40" w:after="40"/>
              <w:ind w:left="57" w:right="57"/>
              <w:jc w:val="both"/>
            </w:pPr>
            <w:r w:rsidRPr="00DF42A4">
              <w:t>- Khái niệm, vai trò, vị trí;</w:t>
            </w:r>
          </w:p>
          <w:p w:rsidR="00243C4F" w:rsidRPr="00DF42A4" w:rsidRDefault="00243C4F" w:rsidP="008D1BB4">
            <w:pPr>
              <w:spacing w:before="40" w:after="40"/>
              <w:ind w:left="57" w:right="57"/>
              <w:jc w:val="both"/>
            </w:pPr>
            <w:r w:rsidRPr="00DF42A4">
              <w:t>- Trách nhiệm của cơ quan, đơn vị liên quan;</w:t>
            </w:r>
          </w:p>
          <w:p w:rsidR="00243C4F" w:rsidRPr="00DF42A4" w:rsidRDefault="00243C4F" w:rsidP="008D1BB4">
            <w:pPr>
              <w:spacing w:before="40" w:after="40"/>
              <w:ind w:left="57" w:right="57"/>
              <w:jc w:val="both"/>
            </w:pPr>
            <w:r w:rsidRPr="00DF42A4">
              <w:t>- Phương án bảo đảm an ninh thông tin.</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9</w:t>
            </w:r>
          </w:p>
        </w:tc>
        <w:tc>
          <w:tcPr>
            <w:tcW w:w="4032" w:type="pct"/>
            <w:shd w:val="clear" w:color="auto" w:fill="FFFFFF"/>
          </w:tcPr>
          <w:p w:rsidR="00243C4F" w:rsidRPr="00DF42A4" w:rsidRDefault="00243C4F" w:rsidP="008D1BB4">
            <w:pPr>
              <w:spacing w:before="40" w:after="40"/>
              <w:ind w:left="57" w:right="57"/>
              <w:jc w:val="both"/>
            </w:pPr>
            <w:r w:rsidRPr="00DF42A4">
              <w:t>Quản lý rủi ro ANHK:</w:t>
            </w:r>
          </w:p>
          <w:p w:rsidR="00243C4F" w:rsidRPr="00DF42A4" w:rsidRDefault="00243C4F" w:rsidP="008D1BB4">
            <w:pPr>
              <w:spacing w:before="40" w:after="40"/>
              <w:ind w:left="57" w:right="57"/>
              <w:jc w:val="both"/>
            </w:pPr>
            <w:r w:rsidRPr="00DF42A4">
              <w:t>- Khái niệm, vai trò, vị trí;</w:t>
            </w:r>
          </w:p>
          <w:p w:rsidR="00243C4F" w:rsidRPr="00DF42A4" w:rsidRDefault="00243C4F" w:rsidP="008D1BB4">
            <w:pPr>
              <w:spacing w:before="40" w:after="40"/>
              <w:ind w:left="57" w:right="57"/>
              <w:jc w:val="both"/>
            </w:pPr>
            <w:r w:rsidRPr="00DF42A4">
              <w:t>- Trách nhiệm của cơ quan, đơn vị liên quan;</w:t>
            </w:r>
          </w:p>
          <w:p w:rsidR="00243C4F" w:rsidRPr="00DF42A4" w:rsidRDefault="00243C4F" w:rsidP="008D1BB4">
            <w:pPr>
              <w:spacing w:before="40" w:after="40"/>
              <w:ind w:left="57" w:right="57"/>
              <w:jc w:val="both"/>
            </w:pPr>
            <w:r w:rsidRPr="00DF42A4">
              <w:t>- Quy trình quản lý rủi ro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10</w:t>
            </w:r>
          </w:p>
        </w:tc>
        <w:tc>
          <w:tcPr>
            <w:tcW w:w="4032" w:type="pct"/>
            <w:shd w:val="clear" w:color="auto" w:fill="FFFFFF"/>
          </w:tcPr>
          <w:p w:rsidR="00243C4F" w:rsidRPr="00DF42A4" w:rsidRDefault="00243C4F" w:rsidP="008D1BB4">
            <w:pPr>
              <w:spacing w:before="40" w:after="40"/>
              <w:ind w:left="57" w:right="57"/>
              <w:jc w:val="both"/>
            </w:pPr>
            <w:r w:rsidRPr="00DF42A4">
              <w:t>Kiểm soát chất lượng ANHK:</w:t>
            </w:r>
          </w:p>
          <w:p w:rsidR="00243C4F" w:rsidRPr="00DF42A4" w:rsidRDefault="00243C4F" w:rsidP="008D1BB4">
            <w:pPr>
              <w:spacing w:before="40" w:after="40"/>
              <w:ind w:left="57" w:right="57"/>
              <w:jc w:val="both"/>
            </w:pPr>
            <w:r w:rsidRPr="00DF42A4">
              <w:t>- Khái niệm, vai trò, nhiệm vụ của KSCL;</w:t>
            </w:r>
          </w:p>
          <w:p w:rsidR="00243C4F" w:rsidRPr="00DF42A4" w:rsidRDefault="00243C4F" w:rsidP="008D1BB4">
            <w:pPr>
              <w:spacing w:before="40" w:after="40"/>
              <w:ind w:left="57" w:right="57"/>
              <w:jc w:val="both"/>
            </w:pPr>
            <w:r w:rsidRPr="00DF42A4">
              <w:t xml:space="preserve">- Các quy định chung về KSCL; </w:t>
            </w:r>
          </w:p>
          <w:p w:rsidR="00243C4F" w:rsidRPr="00DF42A4" w:rsidRDefault="00243C4F" w:rsidP="008D1BB4">
            <w:pPr>
              <w:spacing w:before="40" w:after="40"/>
              <w:ind w:left="57" w:right="57"/>
              <w:jc w:val="both"/>
            </w:pPr>
            <w:r w:rsidRPr="00DF42A4">
              <w:t>- Trách nhiệm của</w:t>
            </w:r>
            <w:r w:rsidR="00F153CC">
              <w:t xml:space="preserve"> </w:t>
            </w:r>
            <w:r w:rsidR="00E54AAE" w:rsidRPr="00DF42A4">
              <w:t>doanh nghiệp;</w:t>
            </w:r>
            <w:r w:rsidRPr="00DF42A4">
              <w:t xml:space="preserve"> vai trò, nhiệm vụ của </w:t>
            </w:r>
            <w:r w:rsidR="00602D5A" w:rsidRPr="00534096">
              <w:rPr>
                <w:rFonts w:eastAsia="SimSun"/>
                <w:bCs/>
                <w:lang w:eastAsia="zh-CN"/>
              </w:rPr>
              <w:t>giám sát viên</w:t>
            </w:r>
            <w:r w:rsidRPr="00DF42A4">
              <w:t xml:space="preserve"> ANHK trong KSCL;</w:t>
            </w:r>
          </w:p>
          <w:p w:rsidR="00243C4F" w:rsidRPr="00DF42A4" w:rsidRDefault="00243C4F" w:rsidP="008D1BB4">
            <w:pPr>
              <w:spacing w:before="40" w:after="40"/>
              <w:ind w:left="57" w:right="57"/>
              <w:jc w:val="both"/>
            </w:pPr>
            <w:r w:rsidRPr="00DF42A4">
              <w:t>- Thống kê, báo cáo, sử dụng cơ sở dữ liệu KSCL.</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11</w:t>
            </w:r>
          </w:p>
        </w:tc>
        <w:tc>
          <w:tcPr>
            <w:tcW w:w="4032" w:type="pct"/>
            <w:shd w:val="clear" w:color="auto" w:fill="FFFFFF"/>
          </w:tcPr>
          <w:p w:rsidR="00243C4F" w:rsidRPr="00DF42A4" w:rsidRDefault="00243C4F" w:rsidP="008D1BB4">
            <w:pPr>
              <w:spacing w:before="40" w:after="40"/>
              <w:ind w:left="57" w:right="57"/>
              <w:jc w:val="both"/>
            </w:pPr>
            <w:r w:rsidRPr="00DF42A4">
              <w:t>Đào tạo, huấn luyện ANHK:</w:t>
            </w:r>
          </w:p>
          <w:p w:rsidR="00243C4F" w:rsidRPr="00DF42A4" w:rsidRDefault="00243C4F" w:rsidP="008D1BB4">
            <w:pPr>
              <w:spacing w:before="40" w:after="40"/>
              <w:ind w:left="57" w:right="57"/>
              <w:jc w:val="both"/>
            </w:pPr>
            <w:r w:rsidRPr="00DF42A4">
              <w:t xml:space="preserve">- Chương trình </w:t>
            </w:r>
            <w:r w:rsidR="00AD1006" w:rsidRPr="00DF42A4">
              <w:t>ĐTHL</w:t>
            </w:r>
            <w:r w:rsidRPr="00DF42A4">
              <w:t xml:space="preserve"> ANHK quốc gia;</w:t>
            </w:r>
          </w:p>
          <w:p w:rsidR="00243C4F" w:rsidRPr="00DF42A4" w:rsidRDefault="00243C4F" w:rsidP="008D1BB4">
            <w:pPr>
              <w:spacing w:before="40" w:after="40"/>
              <w:ind w:left="57" w:right="57"/>
              <w:jc w:val="both"/>
            </w:pPr>
            <w:r w:rsidRPr="00DF42A4">
              <w:t>- Trách nhiệm của</w:t>
            </w:r>
            <w:r w:rsidR="00265B5A" w:rsidRPr="00DF42A4">
              <w:t xml:space="preserve"> </w:t>
            </w:r>
            <w:r w:rsidR="00E54AAE" w:rsidRPr="00DF42A4">
              <w:t>doanh nghiệp</w:t>
            </w:r>
            <w:r w:rsidR="00265B5A" w:rsidRPr="00DF42A4">
              <w:t xml:space="preserve"> </w:t>
            </w:r>
            <w:r w:rsidRPr="00DF42A4">
              <w:t xml:space="preserve">trong </w:t>
            </w:r>
            <w:r w:rsidR="00AD1006" w:rsidRPr="00DF42A4">
              <w:t>ĐTHL</w:t>
            </w:r>
            <w:r w:rsidRPr="00DF42A4">
              <w:t xml:space="preserve"> ANHK;</w:t>
            </w:r>
          </w:p>
          <w:p w:rsidR="00243C4F" w:rsidRPr="00DF42A4" w:rsidRDefault="00243C4F" w:rsidP="00E54AAE">
            <w:pPr>
              <w:spacing w:before="40" w:after="40"/>
              <w:ind w:left="57" w:right="57"/>
              <w:jc w:val="both"/>
            </w:pPr>
            <w:r w:rsidRPr="00DF42A4">
              <w:t xml:space="preserve">- Quản lý hoạt động </w:t>
            </w:r>
            <w:r w:rsidR="00AD1006" w:rsidRPr="00DF42A4">
              <w:t>ĐTHL</w:t>
            </w:r>
            <w:r w:rsidRPr="00DF42A4">
              <w:t xml:space="preserve"> ANHK của </w:t>
            </w:r>
            <w:r w:rsidR="00E54AAE" w:rsidRPr="00534096">
              <w:rPr>
                <w:rFonts w:eastAsia="SimSun"/>
                <w:bCs/>
                <w:lang w:eastAsia="zh-CN"/>
              </w:rPr>
              <w:t>doanh nghiệp</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12</w:t>
            </w:r>
          </w:p>
        </w:tc>
        <w:tc>
          <w:tcPr>
            <w:tcW w:w="4032" w:type="pct"/>
            <w:shd w:val="clear" w:color="auto" w:fill="FFFFFF"/>
          </w:tcPr>
          <w:p w:rsidR="00243C4F" w:rsidRPr="00DF42A4" w:rsidRDefault="00243C4F" w:rsidP="008D1BB4">
            <w:pPr>
              <w:spacing w:before="40" w:after="40"/>
              <w:ind w:left="57" w:right="57"/>
              <w:jc w:val="both"/>
            </w:pPr>
            <w:r w:rsidRPr="00DF42A4">
              <w:t>Kỹ năng lãnh đạo, quản lý, điều hành; đạo đức nghề nghiệp, kỷ luật lao động; phương pháp huấn luyện tại chỗ:</w:t>
            </w:r>
          </w:p>
          <w:p w:rsidR="00243C4F" w:rsidRPr="00DF42A4" w:rsidRDefault="00243C4F" w:rsidP="008D1BB4">
            <w:pPr>
              <w:spacing w:before="40" w:after="40"/>
              <w:ind w:left="57" w:right="57"/>
              <w:jc w:val="both"/>
            </w:pPr>
            <w:r w:rsidRPr="00DF42A4">
              <w:t>- Kỹ năng lãnh đạo, quản lý, chỉ huy, điều hành:</w:t>
            </w:r>
          </w:p>
          <w:p w:rsidR="00243C4F" w:rsidRPr="00DF42A4" w:rsidRDefault="00243C4F" w:rsidP="008D1BB4">
            <w:pPr>
              <w:spacing w:before="40" w:after="40"/>
              <w:ind w:left="57" w:right="57"/>
              <w:jc w:val="both"/>
            </w:pPr>
            <w:r w:rsidRPr="00DF42A4">
              <w:t>+ Lãnh đạo, quản lý;</w:t>
            </w:r>
          </w:p>
          <w:p w:rsidR="00243C4F" w:rsidRPr="00DF42A4" w:rsidRDefault="00243C4F" w:rsidP="008D1BB4">
            <w:pPr>
              <w:spacing w:before="40" w:after="40"/>
              <w:ind w:left="57" w:right="57"/>
              <w:jc w:val="both"/>
            </w:pPr>
            <w:r w:rsidRPr="00DF42A4">
              <w:t>+ Chỉ huy, điều hành;</w:t>
            </w:r>
          </w:p>
          <w:p w:rsidR="00243C4F" w:rsidRPr="00DF42A4" w:rsidRDefault="00243C4F" w:rsidP="008D1BB4">
            <w:pPr>
              <w:spacing w:before="40" w:after="40"/>
              <w:ind w:left="57" w:right="57"/>
              <w:jc w:val="both"/>
            </w:pPr>
            <w:r w:rsidRPr="00DF42A4">
              <w:t>- Đạo đức nghề nghiệp, kỷ luật lao động;</w:t>
            </w:r>
          </w:p>
          <w:p w:rsidR="00243C4F" w:rsidRPr="00DF42A4" w:rsidRDefault="00243C4F" w:rsidP="008D1BB4">
            <w:pPr>
              <w:spacing w:before="40" w:after="40"/>
              <w:ind w:left="57" w:right="57"/>
              <w:jc w:val="both"/>
            </w:pPr>
            <w:r w:rsidRPr="00DF42A4">
              <w:t>- Phương pháp huấn luyện tại chỗ.</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13</w:t>
            </w:r>
          </w:p>
        </w:tc>
        <w:tc>
          <w:tcPr>
            <w:tcW w:w="4032" w:type="pct"/>
            <w:shd w:val="clear" w:color="auto" w:fill="FFFFFF"/>
          </w:tcPr>
          <w:p w:rsidR="00243C4F" w:rsidRPr="00DF42A4" w:rsidRDefault="00243C4F" w:rsidP="008D1BB4">
            <w:pPr>
              <w:spacing w:before="40" w:after="40"/>
              <w:ind w:left="57" w:right="57"/>
              <w:jc w:val="both"/>
            </w:pPr>
            <w:r w:rsidRPr="00DF42A4">
              <w:t xml:space="preserve">Kỹ năng chỉ huy xử lý vi phạm ANHK, ứng phó can thiệp bất hợp pháp vào hoạt động </w:t>
            </w:r>
            <w:r w:rsidR="00430047" w:rsidRPr="00DF42A4">
              <w:t>HKDD</w:t>
            </w:r>
            <w:r w:rsidRPr="00DF42A4">
              <w:t>:</w:t>
            </w:r>
          </w:p>
          <w:p w:rsidR="00243C4F" w:rsidRPr="00DF42A4" w:rsidRDefault="00243C4F" w:rsidP="008D1BB4">
            <w:pPr>
              <w:spacing w:before="40" w:after="40"/>
              <w:ind w:left="57" w:right="57"/>
              <w:jc w:val="both"/>
            </w:pPr>
            <w:r w:rsidRPr="00DF42A4">
              <w:t xml:space="preserve">- Xử lý vi phạm ANHK; </w:t>
            </w:r>
          </w:p>
          <w:p w:rsidR="00243C4F" w:rsidRPr="00DF42A4" w:rsidRDefault="00243C4F" w:rsidP="008D1BB4">
            <w:pPr>
              <w:spacing w:before="40" w:after="40"/>
              <w:ind w:left="57" w:right="57"/>
              <w:jc w:val="both"/>
            </w:pPr>
            <w:r w:rsidRPr="00DF42A4">
              <w:t xml:space="preserve">- Khẩn nguy, ứng phó can thiệp bất hợp pháp vào hoạt động </w:t>
            </w:r>
            <w:r w:rsidR="00430047" w:rsidRPr="00DF42A4">
              <w:t>HKDD</w:t>
            </w:r>
            <w:r w:rsidRPr="00DF42A4">
              <w:t>.</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14</w:t>
            </w:r>
          </w:p>
        </w:tc>
        <w:tc>
          <w:tcPr>
            <w:tcW w:w="4032" w:type="pct"/>
            <w:shd w:val="clear" w:color="auto" w:fill="FFFFFF"/>
          </w:tcPr>
          <w:p w:rsidR="00243C4F" w:rsidRPr="00DF42A4" w:rsidRDefault="00243C4F" w:rsidP="008D1BB4">
            <w:pPr>
              <w:spacing w:before="40" w:after="40"/>
              <w:ind w:left="57" w:right="57"/>
              <w:jc w:val="both"/>
            </w:pPr>
            <w:r w:rsidRPr="00DF42A4">
              <w:t>Hạ tầng, trang thiết bị, VK, CCHT trong bảo đảm ANHK</w:t>
            </w:r>
            <w:r w:rsidR="00F153CC">
              <w:t>:</w:t>
            </w:r>
          </w:p>
          <w:p w:rsidR="00243C4F" w:rsidRPr="00DF42A4" w:rsidRDefault="00243C4F" w:rsidP="008D1BB4">
            <w:pPr>
              <w:spacing w:before="40" w:after="40"/>
              <w:ind w:left="57"/>
              <w:jc w:val="both"/>
            </w:pPr>
            <w:r w:rsidRPr="00DF42A4">
              <w:t>- Phân loại, tính năng, tác dụng;</w:t>
            </w:r>
          </w:p>
          <w:p w:rsidR="00243C4F" w:rsidRPr="00DF42A4" w:rsidRDefault="00243C4F" w:rsidP="008D1BB4">
            <w:pPr>
              <w:spacing w:before="40" w:after="40"/>
              <w:ind w:left="57" w:right="57"/>
              <w:jc w:val="both"/>
            </w:pPr>
            <w:r w:rsidRPr="00DF42A4">
              <w:t>- Đổi mới công nghệ, nâng cao hiệu quả bảo đảm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t>2</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46</w:t>
            </w:r>
          </w:p>
        </w:tc>
      </w:tr>
    </w:tbl>
    <w:p w:rsidR="00243C4F" w:rsidRPr="00534096" w:rsidRDefault="00243C4F" w:rsidP="00243C4F">
      <w:pPr>
        <w:spacing w:before="120" w:after="120"/>
        <w:ind w:firstLine="709"/>
        <w:jc w:val="both"/>
      </w:pPr>
      <w:r w:rsidRPr="00DF42A4">
        <w:rPr>
          <w:bCs/>
          <w:lang w:val="de-DE"/>
        </w:rPr>
        <w:t xml:space="preserve">c) </w:t>
      </w:r>
      <w:r w:rsidRPr="00DF42A4">
        <w:t xml:space="preserve">Chương trình bồi dưỡng ban đầu người chịu trách nhiệm chính về </w:t>
      </w:r>
      <w:r w:rsidR="00735887" w:rsidRPr="00DF42A4">
        <w:t>ANHK</w:t>
      </w:r>
      <w:r w:rsidRPr="00DF42A4">
        <w:t xml:space="preserve"> của </w:t>
      </w:r>
      <w:r w:rsidR="00F153CC">
        <w:t>d</w:t>
      </w:r>
      <w:r w:rsidRPr="00DF42A4">
        <w:t>oanh nghiệp cung cấp dịch vụ hàng không</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Khái quát chung về ngành HKDD:</w:t>
            </w:r>
          </w:p>
          <w:p w:rsidR="00243C4F" w:rsidRPr="00DF42A4" w:rsidRDefault="00243C4F" w:rsidP="008D1BB4">
            <w:pPr>
              <w:spacing w:before="40" w:after="40"/>
              <w:ind w:left="57" w:right="57"/>
              <w:jc w:val="both"/>
            </w:pPr>
            <w:r w:rsidRPr="00DF42A4">
              <w:t>- Khái quát lịch sử phát triển; vai trò, vị trí, đặc điểm ngành HKDD nói chung; các thành phần cấu thành hoạt động HKDD; các  tổ chức quốc tế về HKDD;</w:t>
            </w:r>
          </w:p>
          <w:p w:rsidR="00243C4F" w:rsidRPr="00F153CC" w:rsidRDefault="00243C4F" w:rsidP="008D1BB4">
            <w:pPr>
              <w:spacing w:before="40" w:after="40"/>
              <w:ind w:left="57" w:right="57"/>
              <w:jc w:val="both"/>
              <w:rPr>
                <w:spacing w:val="-6"/>
              </w:rPr>
            </w:pPr>
            <w:r w:rsidRPr="00F153CC">
              <w:rPr>
                <w:spacing w:val="-6"/>
              </w:rPr>
              <w:t>- Khái quát lịch sử phát triển; vai trò, vị trí, đặc điểm ngành HKDD Việt Nam; các thành phần cấu thành ngành HKDD Việt Nam;</w:t>
            </w:r>
          </w:p>
          <w:p w:rsidR="00243C4F" w:rsidRPr="00DF42A4" w:rsidRDefault="00243C4F" w:rsidP="008D1BB4">
            <w:pPr>
              <w:spacing w:before="40" w:after="40"/>
              <w:ind w:left="57" w:right="57"/>
              <w:jc w:val="both"/>
            </w:pPr>
            <w:r w:rsidRPr="00DF42A4">
              <w:t>- Khái quát dây chuyền, phương thức, yêu cầu vận chuyển hành khách, hành lý, hàng hóa.</w:t>
            </w:r>
          </w:p>
          <w:p w:rsidR="00243C4F" w:rsidRPr="00534096" w:rsidRDefault="00243C4F" w:rsidP="008D1BB4">
            <w:pPr>
              <w:spacing w:before="40" w:after="40"/>
              <w:ind w:left="57" w:right="57"/>
              <w:jc w:val="both"/>
              <w:rPr>
                <w:rFonts w:eastAsia="SimSun"/>
                <w:bCs/>
                <w:lang w:eastAsia="zh-CN"/>
              </w:rPr>
            </w:pPr>
            <w:r w:rsidRPr="00DF42A4">
              <w:t>- Khái quát vai trò, vị trí, phân loại an toàn hàng không.</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Pháp luật về hàng không và ANHK:</w:t>
            </w:r>
          </w:p>
          <w:p w:rsidR="00243C4F" w:rsidRPr="00DF42A4" w:rsidRDefault="00243C4F" w:rsidP="008D1BB4">
            <w:pPr>
              <w:spacing w:before="40" w:after="40"/>
              <w:ind w:left="57" w:right="57"/>
              <w:jc w:val="both"/>
            </w:pPr>
            <w:r w:rsidRPr="00DF42A4">
              <w:t>- Khái quát về hệ thống luật pháp quốc tế về HKDD; luật pháp quốc tế, tiêu chuẩn, hướng dẫn của ICAO về ANHK và trách nhiệm của quốc gia, trách nhiệm của các doanh nghiệp hàng không trong bảo đảm ANHK;</w:t>
            </w:r>
          </w:p>
          <w:p w:rsidR="00243C4F" w:rsidRPr="00DF42A4" w:rsidRDefault="00243C4F" w:rsidP="008D1BB4">
            <w:pPr>
              <w:spacing w:before="40" w:after="40"/>
              <w:ind w:left="57" w:right="57"/>
              <w:jc w:val="both"/>
            </w:pPr>
            <w:r w:rsidRPr="00DF42A4">
              <w:t>- Khái quát về hệ thống luật pháp quốc gia về HKDD; luật pháp quốc gia, tiêu chuẩn, hướng dẫn về ANHK và trách nhiệm của Nhà nước, trách nhiệm của các doanh nghiệp hàng không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3</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Khái quát ANHK:</w:t>
            </w:r>
          </w:p>
          <w:p w:rsidR="00243C4F" w:rsidRPr="00DF42A4" w:rsidRDefault="00243C4F" w:rsidP="008D1BB4">
            <w:pPr>
              <w:spacing w:before="40" w:after="40"/>
              <w:ind w:left="57" w:right="57"/>
              <w:jc w:val="both"/>
            </w:pPr>
            <w:r w:rsidRPr="00DF42A4">
              <w:t xml:space="preserve">- Bối cảnh quốc tế, khu vực; tình hình khủng bố, can thiệp bất hợp pháp vào hoạt động </w:t>
            </w:r>
            <w:r w:rsidR="00430047" w:rsidRPr="00DF42A4">
              <w:t>HKDD</w:t>
            </w:r>
            <w:r w:rsidRPr="00DF42A4">
              <w:t>; vai trò của công tác bảo đảm ANHK;</w:t>
            </w:r>
          </w:p>
          <w:p w:rsidR="00243C4F" w:rsidRPr="00DF42A4" w:rsidRDefault="00243C4F" w:rsidP="008D1BB4">
            <w:pPr>
              <w:spacing w:before="40" w:after="40"/>
              <w:ind w:left="57" w:right="57"/>
              <w:jc w:val="both"/>
            </w:pPr>
            <w:r w:rsidRPr="00DF42A4">
              <w:t xml:space="preserve">- Trách nhiệm quốc gia, người khai thác cảng; người khai thác tàu bay; các </w:t>
            </w:r>
            <w:r w:rsidR="00225688" w:rsidRPr="00DF42A4">
              <w:t>DNDV</w:t>
            </w:r>
            <w:r w:rsidRPr="00DF42A4">
              <w:t xml:space="preserve"> đối với công tác bảo đảm ANHK;</w:t>
            </w:r>
          </w:p>
          <w:p w:rsidR="00243C4F" w:rsidRPr="00BF4ACE" w:rsidRDefault="00243C4F" w:rsidP="008D1BB4">
            <w:pPr>
              <w:spacing w:before="40" w:after="40"/>
              <w:ind w:left="57" w:right="57"/>
              <w:jc w:val="both"/>
              <w:rPr>
                <w:spacing w:val="-12"/>
              </w:rPr>
            </w:pPr>
            <w:r w:rsidRPr="00BF4ACE">
              <w:rPr>
                <w:spacing w:val="-12"/>
              </w:rPr>
              <w:t>- Chương trình ANHK quốc gia; hệ thống bảo đảm ANHK Việt Nam;</w:t>
            </w:r>
          </w:p>
          <w:p w:rsidR="00243C4F" w:rsidRPr="00DF42A4" w:rsidRDefault="00243C4F" w:rsidP="008D1BB4">
            <w:pPr>
              <w:spacing w:before="40" w:after="40"/>
              <w:ind w:left="57" w:right="57"/>
              <w:jc w:val="both"/>
            </w:pPr>
            <w:r w:rsidRPr="00DF42A4">
              <w:t>- Hợp đồng cung cấp dịch vụ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Các nguồn lực bảo đảm ANHK:</w:t>
            </w:r>
          </w:p>
          <w:p w:rsidR="00243C4F" w:rsidRPr="00DF42A4" w:rsidRDefault="00243C4F" w:rsidP="008D1BB4">
            <w:pPr>
              <w:spacing w:before="40" w:after="40"/>
              <w:ind w:left="57" w:right="57"/>
              <w:jc w:val="both"/>
            </w:pPr>
            <w:r w:rsidRPr="00DF42A4">
              <w:t>- Khái niệm; trách nhiệm của</w:t>
            </w:r>
            <w:r w:rsidR="00E54AAE" w:rsidRPr="00DF42A4">
              <w:t>doanh nghiệp</w:t>
            </w:r>
            <w:r w:rsidRPr="00DF42A4">
              <w:t>trong bảo đảm ANHK;</w:t>
            </w:r>
          </w:p>
          <w:p w:rsidR="00243C4F" w:rsidRPr="00DF42A4" w:rsidRDefault="00243C4F" w:rsidP="008D1BB4">
            <w:pPr>
              <w:spacing w:before="40" w:after="40"/>
              <w:ind w:left="57" w:right="57"/>
              <w:jc w:val="both"/>
            </w:pPr>
            <w:r w:rsidRPr="00DF42A4">
              <w:t>- Trách nhiệm của</w:t>
            </w:r>
            <w:r w:rsidR="00BF4ACE">
              <w:t xml:space="preserve"> </w:t>
            </w:r>
            <w:r w:rsidR="00E54AAE" w:rsidRPr="00DF42A4">
              <w:t>doanh nghiệp</w:t>
            </w:r>
            <w:r w:rsidR="00BF4ACE">
              <w:t xml:space="preserve"> </w:t>
            </w:r>
            <w:r w:rsidRPr="00DF42A4">
              <w:t>về nhân lực bảo đảm ANHK;</w:t>
            </w:r>
          </w:p>
          <w:p w:rsidR="00243C4F" w:rsidRPr="00DF42A4" w:rsidRDefault="00243C4F" w:rsidP="008D1BB4">
            <w:pPr>
              <w:spacing w:before="40" w:after="40"/>
              <w:ind w:left="57" w:right="57"/>
              <w:jc w:val="both"/>
            </w:pPr>
            <w:r w:rsidRPr="00DF42A4">
              <w:t>- Trách nhiệm của</w:t>
            </w:r>
            <w:r w:rsidR="00BF4ACE">
              <w:t xml:space="preserve"> </w:t>
            </w:r>
            <w:r w:rsidR="00E54AAE" w:rsidRPr="00DF42A4">
              <w:t>doanh nghiệp</w:t>
            </w:r>
            <w:r w:rsidR="00BF4ACE">
              <w:t xml:space="preserve"> </w:t>
            </w:r>
            <w:r w:rsidRPr="00DF42A4">
              <w:t>về tài chính, hạ tầng, trang thiết bị và các nguồn lực khác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5</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Văn hóa ANHK:</w:t>
            </w:r>
          </w:p>
          <w:p w:rsidR="00243C4F" w:rsidRPr="00DF42A4" w:rsidRDefault="00243C4F" w:rsidP="008D1BB4">
            <w:pPr>
              <w:spacing w:before="40" w:after="40"/>
              <w:ind w:left="57" w:right="57"/>
              <w:jc w:val="both"/>
            </w:pPr>
            <w:r w:rsidRPr="00DF42A4">
              <w:t>- Khái niệm; vai trò phổ cập văn hóa ANHK;</w:t>
            </w:r>
          </w:p>
          <w:p w:rsidR="00243C4F" w:rsidRPr="00DF42A4" w:rsidRDefault="00243C4F" w:rsidP="008D1BB4">
            <w:pPr>
              <w:spacing w:before="40" w:after="40"/>
              <w:ind w:left="57" w:right="57"/>
              <w:jc w:val="both"/>
            </w:pPr>
            <w:r w:rsidRPr="00DF42A4">
              <w:t>- Giải pháp phổ cập văn hóa ANHK;</w:t>
            </w:r>
          </w:p>
          <w:p w:rsidR="00243C4F" w:rsidRPr="00DF42A4" w:rsidRDefault="00243C4F" w:rsidP="008D1BB4">
            <w:pPr>
              <w:spacing w:before="40" w:after="40"/>
              <w:ind w:left="57" w:right="57"/>
              <w:jc w:val="both"/>
            </w:pPr>
            <w:r w:rsidRPr="00DF42A4">
              <w:t>- Tạo thuận lợi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6</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Quy chế ANHK DNDV</w:t>
            </w:r>
            <w:r w:rsidR="00BF4ACE">
              <w:t>:</w:t>
            </w:r>
          </w:p>
          <w:p w:rsidR="00243C4F" w:rsidRPr="00DF42A4" w:rsidRDefault="00243C4F" w:rsidP="008D1BB4">
            <w:pPr>
              <w:spacing w:before="40" w:after="40"/>
              <w:ind w:left="57" w:right="57"/>
              <w:jc w:val="both"/>
            </w:pPr>
            <w:r w:rsidRPr="00DF42A4">
              <w:t xml:space="preserve">- Trách nhiệm; </w:t>
            </w:r>
          </w:p>
          <w:p w:rsidR="00243C4F" w:rsidRPr="00DF42A4" w:rsidRDefault="00243C4F" w:rsidP="008D1BB4">
            <w:pPr>
              <w:spacing w:before="40" w:after="40"/>
              <w:ind w:left="57" w:right="57"/>
              <w:jc w:val="both"/>
            </w:pPr>
            <w:r w:rsidRPr="00DF42A4">
              <w:t xml:space="preserve">- Hệ thống quản lý ANHK </w:t>
            </w:r>
            <w:r w:rsidR="00225688" w:rsidRPr="00DF42A4">
              <w:t>DNDV</w:t>
            </w:r>
            <w:r w:rsidRPr="00DF42A4">
              <w:t xml:space="preserve"> hàng không;</w:t>
            </w:r>
          </w:p>
          <w:p w:rsidR="00243C4F" w:rsidRPr="00534096" w:rsidRDefault="00243C4F" w:rsidP="008D1BB4">
            <w:pPr>
              <w:spacing w:before="40" w:after="40"/>
              <w:ind w:left="57" w:right="57"/>
              <w:jc w:val="both"/>
              <w:rPr>
                <w:rFonts w:eastAsia="SimSun"/>
                <w:bCs/>
                <w:lang w:eastAsia="zh-CN"/>
              </w:rPr>
            </w:pPr>
            <w:r w:rsidRPr="00DF42A4">
              <w:t xml:space="preserve">- Nội dung quy chế ANHK </w:t>
            </w:r>
            <w:r w:rsidR="00225688" w:rsidRPr="00DF42A4">
              <w:t>DNDV</w:t>
            </w:r>
            <w:r w:rsidRPr="00DF42A4">
              <w:t xml:space="preserve"> hàng không.</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rPr>
              <w:t>7</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Kiểm soát an ninh nội bộ:</w:t>
            </w:r>
          </w:p>
          <w:p w:rsidR="00243C4F" w:rsidRPr="00DF42A4" w:rsidRDefault="00243C4F" w:rsidP="008D1BB4">
            <w:pPr>
              <w:spacing w:before="40" w:after="40"/>
              <w:ind w:left="57" w:right="57"/>
              <w:jc w:val="both"/>
            </w:pPr>
            <w:r w:rsidRPr="00DF42A4">
              <w:t>- Rủi ro an ninh nội bộ;</w:t>
            </w:r>
          </w:p>
          <w:p w:rsidR="00243C4F" w:rsidRPr="00DF42A4" w:rsidRDefault="00243C4F" w:rsidP="008D1BB4">
            <w:pPr>
              <w:spacing w:before="40" w:after="40"/>
              <w:ind w:left="57" w:right="57"/>
              <w:jc w:val="both"/>
            </w:pPr>
            <w:r w:rsidRPr="00DF42A4">
              <w:t>- Vai trò, tác dụng; mối quan hệ với các biện pháp kiểm soát ANHK khác;</w:t>
            </w:r>
          </w:p>
          <w:p w:rsidR="00243C4F" w:rsidRPr="00DF42A4" w:rsidRDefault="00243C4F" w:rsidP="008D1BB4">
            <w:pPr>
              <w:spacing w:before="40" w:after="40"/>
              <w:ind w:left="57" w:right="57"/>
              <w:jc w:val="both"/>
            </w:pPr>
            <w:r w:rsidRPr="00DF42A4">
              <w:t>- Tiêu chuẩn, quy định, quy trình kiểm soát an ninh nội bộ.</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An ninh thông tin:</w:t>
            </w:r>
          </w:p>
          <w:p w:rsidR="00243C4F" w:rsidRPr="00DF42A4" w:rsidRDefault="00243C4F" w:rsidP="008D1BB4">
            <w:pPr>
              <w:spacing w:before="40" w:after="40"/>
              <w:ind w:left="57" w:right="57"/>
              <w:jc w:val="both"/>
            </w:pPr>
            <w:r w:rsidRPr="00DF42A4">
              <w:t>- Rủi ro an ninh thông tin;</w:t>
            </w:r>
          </w:p>
          <w:p w:rsidR="00243C4F" w:rsidRPr="00DF42A4" w:rsidRDefault="00243C4F" w:rsidP="008D1BB4">
            <w:pPr>
              <w:spacing w:before="40" w:after="40"/>
              <w:ind w:left="57" w:right="57"/>
              <w:jc w:val="both"/>
            </w:pPr>
            <w:r w:rsidRPr="00DF42A4">
              <w:t>- Khái niệm, vai trò, vị trí;</w:t>
            </w:r>
          </w:p>
          <w:p w:rsidR="00243C4F" w:rsidRPr="00DF42A4" w:rsidRDefault="00243C4F" w:rsidP="008D1BB4">
            <w:pPr>
              <w:spacing w:before="40" w:after="40"/>
              <w:ind w:left="57" w:right="57"/>
              <w:jc w:val="both"/>
            </w:pPr>
            <w:r w:rsidRPr="00DF42A4">
              <w:t>- Trách nhiệm của cơ quan, đơn vị liên quan;</w:t>
            </w:r>
          </w:p>
          <w:p w:rsidR="00243C4F" w:rsidRPr="00DF42A4" w:rsidRDefault="00243C4F" w:rsidP="008D1BB4">
            <w:pPr>
              <w:spacing w:before="40" w:after="40"/>
              <w:ind w:left="57" w:right="57"/>
              <w:jc w:val="both"/>
            </w:pPr>
            <w:r w:rsidRPr="00DF42A4">
              <w:t>- Phương án bảo đảm an ninh thông tin.</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9</w:t>
            </w:r>
          </w:p>
        </w:tc>
        <w:tc>
          <w:tcPr>
            <w:tcW w:w="4032" w:type="pct"/>
            <w:shd w:val="clear" w:color="auto" w:fill="FFFFFF"/>
          </w:tcPr>
          <w:p w:rsidR="00243C4F" w:rsidRPr="00DF42A4" w:rsidRDefault="00243C4F" w:rsidP="008D1BB4">
            <w:pPr>
              <w:spacing w:before="40" w:after="40"/>
              <w:ind w:left="57" w:right="57"/>
              <w:jc w:val="both"/>
            </w:pPr>
            <w:r w:rsidRPr="00DF42A4">
              <w:t>Quản lý rủi ro ANHK:</w:t>
            </w:r>
          </w:p>
          <w:p w:rsidR="00243C4F" w:rsidRPr="00DF42A4" w:rsidRDefault="00243C4F" w:rsidP="008D1BB4">
            <w:pPr>
              <w:spacing w:before="40" w:after="40"/>
              <w:ind w:left="57" w:right="57"/>
              <w:jc w:val="both"/>
            </w:pPr>
            <w:r w:rsidRPr="00DF42A4">
              <w:t>- Khái niệm, vai trò, vị trí;</w:t>
            </w:r>
          </w:p>
          <w:p w:rsidR="00243C4F" w:rsidRPr="00DF42A4" w:rsidRDefault="00243C4F" w:rsidP="008D1BB4">
            <w:pPr>
              <w:spacing w:before="40" w:after="40"/>
              <w:ind w:left="57" w:right="57"/>
              <w:jc w:val="both"/>
            </w:pPr>
            <w:r w:rsidRPr="00DF42A4">
              <w:t>- Trách nhiệm của cơ quan, đơn vị liên quan;</w:t>
            </w:r>
          </w:p>
          <w:p w:rsidR="00243C4F" w:rsidRPr="00DF42A4" w:rsidRDefault="00243C4F" w:rsidP="008D1BB4">
            <w:pPr>
              <w:spacing w:before="40" w:after="40"/>
              <w:ind w:left="57" w:right="57"/>
              <w:jc w:val="both"/>
            </w:pPr>
            <w:r w:rsidRPr="00DF42A4">
              <w:t>- Quy trình quản lý rủi ro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10</w:t>
            </w:r>
          </w:p>
        </w:tc>
        <w:tc>
          <w:tcPr>
            <w:tcW w:w="4032" w:type="pct"/>
            <w:shd w:val="clear" w:color="auto" w:fill="FFFFFF"/>
          </w:tcPr>
          <w:p w:rsidR="00243C4F" w:rsidRPr="00DF42A4" w:rsidRDefault="00243C4F" w:rsidP="008D1BB4">
            <w:pPr>
              <w:spacing w:before="40" w:after="40"/>
              <w:ind w:left="57" w:right="57"/>
              <w:jc w:val="both"/>
            </w:pPr>
            <w:r w:rsidRPr="00DF42A4">
              <w:t>Kiểm soát chất lượng ANHK:</w:t>
            </w:r>
          </w:p>
          <w:p w:rsidR="00243C4F" w:rsidRPr="00DF42A4" w:rsidRDefault="00243C4F" w:rsidP="008D1BB4">
            <w:pPr>
              <w:spacing w:before="40" w:after="40"/>
              <w:ind w:left="57" w:right="57"/>
              <w:jc w:val="both"/>
            </w:pPr>
            <w:r w:rsidRPr="00DF42A4">
              <w:t>- Khái niệm, vai trò, nhiệm vụ của KSCL;</w:t>
            </w:r>
          </w:p>
          <w:p w:rsidR="00243C4F" w:rsidRPr="00DF42A4" w:rsidRDefault="00243C4F" w:rsidP="008D1BB4">
            <w:pPr>
              <w:spacing w:before="40" w:after="40"/>
              <w:ind w:left="57" w:right="57"/>
              <w:jc w:val="both"/>
            </w:pPr>
            <w:r w:rsidRPr="00DF42A4">
              <w:t xml:space="preserve">- Các quy định chung về KSCL; </w:t>
            </w:r>
          </w:p>
          <w:p w:rsidR="00243C4F" w:rsidRPr="00DF42A4" w:rsidRDefault="00243C4F" w:rsidP="008D1BB4">
            <w:pPr>
              <w:spacing w:before="40" w:after="40"/>
              <w:ind w:left="57" w:right="57"/>
              <w:jc w:val="both"/>
            </w:pPr>
            <w:r w:rsidRPr="00DF42A4">
              <w:t>- Trách nhiệm của</w:t>
            </w:r>
            <w:r w:rsidR="00BF4ACE">
              <w:t xml:space="preserve"> </w:t>
            </w:r>
            <w:r w:rsidR="00E54AAE" w:rsidRPr="00DF42A4">
              <w:t>doanh nghiệp;</w:t>
            </w:r>
            <w:r w:rsidRPr="00DF42A4">
              <w:t xml:space="preserve"> vai trò, nhiệm vụ của </w:t>
            </w:r>
            <w:r w:rsidR="00602D5A" w:rsidRPr="00534096">
              <w:rPr>
                <w:rFonts w:eastAsia="SimSun"/>
                <w:bCs/>
                <w:lang w:eastAsia="zh-CN"/>
              </w:rPr>
              <w:t>giám sát viên</w:t>
            </w:r>
            <w:r w:rsidR="00602D5A" w:rsidRPr="00DF42A4">
              <w:t xml:space="preserve"> </w:t>
            </w:r>
            <w:r w:rsidRPr="00DF42A4">
              <w:t>ANHK trong KSCL;</w:t>
            </w:r>
          </w:p>
          <w:p w:rsidR="00243C4F" w:rsidRPr="00DF42A4" w:rsidRDefault="00243C4F" w:rsidP="008D1BB4">
            <w:pPr>
              <w:spacing w:before="40" w:after="40"/>
              <w:ind w:left="57" w:right="57"/>
              <w:jc w:val="both"/>
            </w:pPr>
            <w:r w:rsidRPr="00DF42A4">
              <w:t>- Thống kê, báo cáo, sử dụng cơ sở dữ liệu KSCL.</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11</w:t>
            </w:r>
          </w:p>
        </w:tc>
        <w:tc>
          <w:tcPr>
            <w:tcW w:w="4032" w:type="pct"/>
            <w:shd w:val="clear" w:color="auto" w:fill="FFFFFF"/>
          </w:tcPr>
          <w:p w:rsidR="00243C4F" w:rsidRPr="00DF42A4" w:rsidRDefault="00243C4F" w:rsidP="008D1BB4">
            <w:pPr>
              <w:spacing w:before="40" w:after="40"/>
              <w:ind w:left="57" w:right="57"/>
              <w:jc w:val="both"/>
            </w:pPr>
            <w:r w:rsidRPr="00DF42A4">
              <w:t>Đào tạo, huấn luyện ANHK:</w:t>
            </w:r>
          </w:p>
          <w:p w:rsidR="00243C4F" w:rsidRPr="00DF42A4" w:rsidRDefault="00243C4F" w:rsidP="008D1BB4">
            <w:pPr>
              <w:spacing w:before="40" w:after="40"/>
              <w:ind w:left="57" w:right="57"/>
              <w:jc w:val="both"/>
            </w:pPr>
            <w:r w:rsidRPr="00DF42A4">
              <w:t xml:space="preserve">- Chương trình </w:t>
            </w:r>
            <w:r w:rsidR="00AD1006" w:rsidRPr="00DF42A4">
              <w:t>ĐTHL</w:t>
            </w:r>
            <w:r w:rsidRPr="00DF42A4">
              <w:t xml:space="preserve"> ANHK quốc gia;</w:t>
            </w:r>
          </w:p>
          <w:p w:rsidR="00243C4F" w:rsidRPr="00DF42A4" w:rsidRDefault="00AD1006" w:rsidP="008D1BB4">
            <w:pPr>
              <w:spacing w:before="40" w:after="40"/>
              <w:ind w:left="57" w:right="57"/>
              <w:jc w:val="both"/>
            </w:pPr>
            <w:r w:rsidRPr="00DF42A4">
              <w:t>- Trách nhiệm của</w:t>
            </w:r>
            <w:r w:rsidR="00265B5A" w:rsidRPr="00DF42A4">
              <w:t xml:space="preserve"> </w:t>
            </w:r>
            <w:r w:rsidR="00E54AAE" w:rsidRPr="00DF42A4">
              <w:t>doanh nghiệp</w:t>
            </w:r>
            <w:r w:rsidR="00265B5A" w:rsidRPr="00DF42A4">
              <w:t xml:space="preserve"> </w:t>
            </w:r>
            <w:r w:rsidRPr="00DF42A4">
              <w:t>trong ĐTHL</w:t>
            </w:r>
            <w:r w:rsidR="00243C4F" w:rsidRPr="00DF42A4">
              <w:t xml:space="preserve"> ANHK;</w:t>
            </w:r>
          </w:p>
          <w:p w:rsidR="00243C4F" w:rsidRPr="00DF42A4" w:rsidRDefault="00243C4F" w:rsidP="00E54AAE">
            <w:pPr>
              <w:spacing w:before="40" w:after="40"/>
              <w:ind w:left="57" w:right="57"/>
              <w:jc w:val="both"/>
            </w:pPr>
            <w:r w:rsidRPr="00DF42A4">
              <w:t xml:space="preserve">- Quản lý hoạt động </w:t>
            </w:r>
            <w:r w:rsidR="00AD1006" w:rsidRPr="00DF42A4">
              <w:t xml:space="preserve">ĐTHL </w:t>
            </w:r>
            <w:r w:rsidRPr="00DF42A4">
              <w:t xml:space="preserve">ANHK của </w:t>
            </w:r>
            <w:r w:rsidR="00E54AAE" w:rsidRPr="00534096">
              <w:rPr>
                <w:rFonts w:eastAsia="SimSun"/>
                <w:bCs/>
                <w:lang w:eastAsia="zh-CN"/>
              </w:rPr>
              <w:t>doanh nghiệp</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12</w:t>
            </w:r>
          </w:p>
        </w:tc>
        <w:tc>
          <w:tcPr>
            <w:tcW w:w="4032" w:type="pct"/>
            <w:shd w:val="clear" w:color="auto" w:fill="FFFFFF"/>
          </w:tcPr>
          <w:p w:rsidR="00243C4F" w:rsidRPr="00DF42A4" w:rsidRDefault="00243C4F" w:rsidP="008D1BB4">
            <w:pPr>
              <w:spacing w:before="40" w:after="40"/>
              <w:ind w:left="57" w:right="57"/>
              <w:jc w:val="both"/>
            </w:pPr>
            <w:r w:rsidRPr="00DF42A4">
              <w:t>Kỹ năng lãnh đạo, quản lý, điều hành; đạo đức nghề nghiệp, kỷ luật lao động; phương pháp huấn luyện tại chỗ:</w:t>
            </w:r>
          </w:p>
          <w:p w:rsidR="00243C4F" w:rsidRPr="00DF42A4" w:rsidRDefault="00243C4F" w:rsidP="008D1BB4">
            <w:pPr>
              <w:spacing w:before="40" w:after="40"/>
              <w:ind w:left="57" w:right="57"/>
              <w:jc w:val="both"/>
            </w:pPr>
            <w:r w:rsidRPr="00DF42A4">
              <w:t>- Kỹ năng lãnh đạo, quản lý, chỉ huy, điều hành:</w:t>
            </w:r>
          </w:p>
          <w:p w:rsidR="00243C4F" w:rsidRPr="00DF42A4" w:rsidRDefault="00243C4F" w:rsidP="008D1BB4">
            <w:pPr>
              <w:spacing w:before="40" w:after="40"/>
              <w:ind w:left="57" w:right="57"/>
              <w:jc w:val="both"/>
            </w:pPr>
            <w:r w:rsidRPr="00DF42A4">
              <w:t>+ Lãnh đạo, quản lý;</w:t>
            </w:r>
          </w:p>
          <w:p w:rsidR="00243C4F" w:rsidRPr="00DF42A4" w:rsidRDefault="00243C4F" w:rsidP="008D1BB4">
            <w:pPr>
              <w:spacing w:before="40" w:after="40"/>
              <w:ind w:left="57" w:right="57"/>
              <w:jc w:val="both"/>
            </w:pPr>
            <w:r w:rsidRPr="00DF42A4">
              <w:t>+ Chỉ huy, điều hành;</w:t>
            </w:r>
          </w:p>
          <w:p w:rsidR="00243C4F" w:rsidRPr="00DF42A4" w:rsidRDefault="00243C4F" w:rsidP="008D1BB4">
            <w:pPr>
              <w:spacing w:before="40" w:after="40"/>
              <w:ind w:left="57" w:right="57"/>
              <w:jc w:val="both"/>
            </w:pPr>
            <w:r w:rsidRPr="00DF42A4">
              <w:t>- Đạo đức nghề nghiệp, kỷ luật lao động;</w:t>
            </w:r>
          </w:p>
          <w:p w:rsidR="00243C4F" w:rsidRPr="00DF42A4" w:rsidRDefault="00243C4F" w:rsidP="008D1BB4">
            <w:pPr>
              <w:spacing w:before="40" w:after="40"/>
              <w:ind w:left="57" w:right="57"/>
              <w:jc w:val="both"/>
            </w:pPr>
            <w:r w:rsidRPr="00DF42A4">
              <w:t>- Phương pháp huấn luyện tại chỗ.</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13</w:t>
            </w:r>
          </w:p>
        </w:tc>
        <w:tc>
          <w:tcPr>
            <w:tcW w:w="4032" w:type="pct"/>
            <w:shd w:val="clear" w:color="auto" w:fill="FFFFFF"/>
          </w:tcPr>
          <w:p w:rsidR="00243C4F" w:rsidRPr="00DF42A4" w:rsidRDefault="00243C4F" w:rsidP="008D1BB4">
            <w:pPr>
              <w:spacing w:before="40" w:after="40"/>
              <w:ind w:left="57" w:right="57"/>
              <w:jc w:val="both"/>
            </w:pPr>
            <w:r w:rsidRPr="00DF42A4">
              <w:t xml:space="preserve">Kỹ năng chỉ huy xử lý vi phạm ANHK, ứng phó can thiệp bất hợp pháp vào hoạt động </w:t>
            </w:r>
            <w:r w:rsidR="00430047" w:rsidRPr="00DF42A4">
              <w:t>HKDD</w:t>
            </w:r>
            <w:r w:rsidRPr="00DF42A4">
              <w:t>:</w:t>
            </w:r>
          </w:p>
          <w:p w:rsidR="00243C4F" w:rsidRPr="00DF42A4" w:rsidRDefault="00243C4F" w:rsidP="008D1BB4">
            <w:pPr>
              <w:spacing w:before="40" w:after="40"/>
              <w:ind w:left="57" w:right="57"/>
              <w:jc w:val="both"/>
            </w:pPr>
            <w:r w:rsidRPr="00DF42A4">
              <w:t xml:space="preserve">- Xử lý vi phạm ANHK; </w:t>
            </w:r>
          </w:p>
          <w:p w:rsidR="00243C4F" w:rsidRPr="00DF42A4" w:rsidRDefault="00243C4F" w:rsidP="008D1BB4">
            <w:pPr>
              <w:spacing w:before="40" w:after="40"/>
              <w:ind w:left="57" w:right="57"/>
              <w:jc w:val="both"/>
            </w:pPr>
            <w:r w:rsidRPr="00DF42A4">
              <w:t xml:space="preserve">- Khẩn nguy, ứng phó can thiệp bất hợp pháp vào hoạt động </w:t>
            </w:r>
            <w:r w:rsidR="00430047" w:rsidRPr="00DF42A4">
              <w:t>HKDD</w:t>
            </w:r>
            <w:r w:rsidRPr="00DF42A4">
              <w:t>.</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14</w:t>
            </w:r>
          </w:p>
        </w:tc>
        <w:tc>
          <w:tcPr>
            <w:tcW w:w="4032" w:type="pct"/>
            <w:shd w:val="clear" w:color="auto" w:fill="FFFFFF"/>
          </w:tcPr>
          <w:p w:rsidR="00243C4F" w:rsidRPr="00DF42A4" w:rsidRDefault="00243C4F" w:rsidP="008D1BB4">
            <w:pPr>
              <w:spacing w:before="40" w:after="40"/>
              <w:ind w:left="57" w:right="57"/>
              <w:jc w:val="both"/>
            </w:pPr>
            <w:r w:rsidRPr="00DF42A4">
              <w:t>Hạ tầng, trang thiết bị, VK, CCHT trong bảo đảm ANHK</w:t>
            </w:r>
          </w:p>
          <w:p w:rsidR="00243C4F" w:rsidRPr="00DF42A4" w:rsidRDefault="00243C4F" w:rsidP="008D1BB4">
            <w:pPr>
              <w:spacing w:before="40" w:after="40"/>
              <w:ind w:left="57"/>
              <w:jc w:val="both"/>
            </w:pPr>
            <w:r w:rsidRPr="00DF42A4">
              <w:t>- Phân loại, tính năng, tác dụng;</w:t>
            </w:r>
          </w:p>
          <w:p w:rsidR="00243C4F" w:rsidRPr="00DF42A4" w:rsidRDefault="00243C4F" w:rsidP="008D1BB4">
            <w:pPr>
              <w:spacing w:before="40" w:after="40"/>
              <w:ind w:left="57" w:right="57"/>
              <w:jc w:val="both"/>
            </w:pPr>
            <w:r w:rsidRPr="00DF42A4">
              <w:t>- Đổi mới công nghệ, nâng cao hiệu quả bảo đảm ANHK.</w:t>
            </w:r>
          </w:p>
        </w:tc>
        <w:tc>
          <w:tcPr>
            <w:tcW w:w="624" w:type="pct"/>
            <w:shd w:val="clear" w:color="auto" w:fill="FFFFFF"/>
            <w:vAlign w:val="center"/>
          </w:tcPr>
          <w:p w:rsidR="00243C4F" w:rsidRPr="00534096" w:rsidRDefault="00243C4F" w:rsidP="008D1BB4">
            <w:pPr>
              <w:spacing w:before="40" w:after="40"/>
              <w:jc w:val="center"/>
              <w:rPr>
                <w:rFonts w:eastAsia="SimSun"/>
                <w:bCs/>
                <w:lang w:val="vi-VN" w:eastAsia="zh-CN"/>
              </w:rPr>
            </w:pPr>
            <w:r w:rsidRPr="00534096">
              <w:t>2</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46</w:t>
            </w:r>
          </w:p>
        </w:tc>
      </w:tr>
    </w:tbl>
    <w:p w:rsidR="00243C4F" w:rsidRPr="00534096" w:rsidRDefault="005D742B" w:rsidP="0023026C">
      <w:pPr>
        <w:pStyle w:val="Heading7"/>
        <w:spacing w:before="120" w:after="120"/>
        <w:ind w:firstLine="709"/>
        <w:rPr>
          <w:szCs w:val="28"/>
          <w:lang w:val="vi-VN"/>
        </w:rPr>
      </w:pPr>
      <w:r>
        <w:rPr>
          <w:rFonts w:eastAsia="Calibri"/>
          <w:spacing w:val="-6"/>
        </w:rPr>
        <w:t>2</w:t>
      </w:r>
      <w:r w:rsidR="00243C4F" w:rsidRPr="00534096">
        <w:rPr>
          <w:rFonts w:eastAsia="Calibri"/>
          <w:spacing w:val="-6"/>
        </w:rPr>
        <w:t xml:space="preserve">. </w:t>
      </w:r>
      <w:r w:rsidR="00243C4F" w:rsidRPr="00534096">
        <w:rPr>
          <w:szCs w:val="28"/>
        </w:rPr>
        <w:t xml:space="preserve">Chương trình chi tiết </w:t>
      </w:r>
      <w:r w:rsidR="00243C4F" w:rsidRPr="00534096">
        <w:rPr>
          <w:rFonts w:eastAsia="Calibri"/>
          <w:spacing w:val="-6"/>
        </w:rPr>
        <w:t>huấn luyện định kỳ</w:t>
      </w:r>
      <w:r w:rsidR="00243C4F" w:rsidRPr="00534096">
        <w:rPr>
          <w:szCs w:val="28"/>
        </w:rPr>
        <w:t xml:space="preserve"> n</w:t>
      </w:r>
      <w:r w:rsidR="00243C4F" w:rsidRPr="00534096">
        <w:rPr>
          <w:szCs w:val="28"/>
          <w:lang w:val="de-DE"/>
        </w:rPr>
        <w:t xml:space="preserve">gười chịu trách nhiệm chính về </w:t>
      </w:r>
      <w:r w:rsidR="00735887" w:rsidRPr="00534096">
        <w:rPr>
          <w:szCs w:val="28"/>
          <w:lang w:val="de-DE"/>
        </w:rPr>
        <w:t>ANHK</w:t>
      </w:r>
      <w:r w:rsidR="00243C4F" w:rsidRPr="00534096">
        <w:rPr>
          <w:szCs w:val="28"/>
          <w:lang w:val="de-DE"/>
        </w:rPr>
        <w:t xml:space="preserve"> của người khai thác cảng hàng không, sân bay, hãng hàng không Việt Nam, doanh nghiệp cung cấp dịch vụ bảo đảm hoạt động bay, doanh nghiệp sản xuất, bảo dưỡng, sửa chữa tàu bay, thiết bị tàu bay, doanh nghiệp kinh doanh hàng không chung</w:t>
      </w:r>
    </w:p>
    <w:p w:rsidR="00243C4F" w:rsidRPr="00DF42A4" w:rsidRDefault="00243C4F" w:rsidP="00243C4F">
      <w:pPr>
        <w:spacing w:before="120" w:after="120"/>
        <w:ind w:firstLine="709"/>
        <w:jc w:val="both"/>
        <w:rPr>
          <w:bCs/>
          <w:lang w:val="de-DE"/>
        </w:rPr>
      </w:pPr>
      <w:r w:rsidRPr="00DF42A4">
        <w:rPr>
          <w:bCs/>
          <w:lang w:val="de-DE"/>
        </w:rPr>
        <w:t xml:space="preserve">a) Chương trình huấn luyện định kỳ người chịu trách nhiệm chính về </w:t>
      </w:r>
      <w:r w:rsidR="00735887" w:rsidRPr="00DF42A4">
        <w:rPr>
          <w:bCs/>
          <w:lang w:val="de-DE"/>
        </w:rPr>
        <w:t>ANHK</w:t>
      </w:r>
      <w:r w:rsidRPr="00DF42A4">
        <w:rPr>
          <w:bCs/>
          <w:lang w:val="de-DE"/>
        </w:rPr>
        <w:t xml:space="preserve"> của Người khai thác cảng hàng không, sân bay</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Các văn bản pháp luật, quy định liên quan đến công tác đảm bảo ANHK</w:t>
            </w:r>
            <w:r w:rsidR="00BF4ACE">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 xml:space="preserve">Chương trình </w:t>
            </w:r>
            <w:r w:rsidR="000506AD" w:rsidRPr="00DF42A4">
              <w:t>ANHK</w:t>
            </w:r>
            <w:r w:rsidRPr="00DF42A4">
              <w:t>, kế hoạch khẩn nguy</w:t>
            </w:r>
            <w:r w:rsidR="005D742B">
              <w:t xml:space="preserve"> của người khai thác</w:t>
            </w:r>
            <w:r w:rsidRPr="00DF42A4">
              <w:t xml:space="preserve"> cảng hàng không, sân bay</w:t>
            </w:r>
            <w:r w:rsidR="00BF4ACE">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243C4F" w:rsidRPr="00DF42A4" w:rsidRDefault="00BF4ACE" w:rsidP="008D1BB4">
            <w:pPr>
              <w:spacing w:before="40" w:after="40"/>
              <w:ind w:left="57" w:right="57"/>
              <w:jc w:val="both"/>
            </w:pPr>
            <w:r>
              <w:t>Kiểm soát an ninh nội bộ; a</w:t>
            </w:r>
            <w:r w:rsidR="00243C4F" w:rsidRPr="00DF42A4">
              <w:t>n ninh thông tin</w:t>
            </w:r>
            <w:r>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Quản lý rủi ro ANHK</w:t>
            </w:r>
            <w:r w:rsidR="00BF4ACE">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p w:rsidR="00243C4F" w:rsidRPr="00DF42A4" w:rsidRDefault="00243C4F" w:rsidP="008D1BB4">
            <w:pPr>
              <w:spacing w:before="40" w:after="40"/>
              <w:ind w:left="57" w:right="57"/>
              <w:jc w:val="both"/>
            </w:pPr>
            <w:r w:rsidRPr="00DF42A4">
              <w:t>- Cập nhật tình hình rủi ro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243C4F" w:rsidRPr="00DF42A4" w:rsidRDefault="0090348E" w:rsidP="008D1BB4">
            <w:pPr>
              <w:spacing w:before="40" w:after="40"/>
              <w:ind w:left="57" w:right="57"/>
              <w:jc w:val="both"/>
            </w:pPr>
            <w:r>
              <w:t>Kiểm soát chất lượng ANHK; đ</w:t>
            </w:r>
            <w:r w:rsidR="00243C4F" w:rsidRPr="00DF42A4">
              <w:t>ào tạo, huấn luyện ANHK</w:t>
            </w:r>
            <w:r w:rsidR="00EC6325">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Kỹ năng lãnh đạo, quản lý, điều hành; đạo đức nghề nghiệp, kỷ luật lao động; phương pháp huấn luyện tại chỗ</w:t>
            </w:r>
            <w:r w:rsidR="00EC6325">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7</w:t>
            </w:r>
          </w:p>
        </w:tc>
        <w:tc>
          <w:tcPr>
            <w:tcW w:w="4032" w:type="pct"/>
            <w:shd w:val="clear" w:color="auto" w:fill="FFFFFF"/>
          </w:tcPr>
          <w:p w:rsidR="00243C4F" w:rsidRPr="00DF42A4" w:rsidRDefault="00243C4F" w:rsidP="008D1BB4">
            <w:pPr>
              <w:spacing w:before="40" w:after="40"/>
              <w:ind w:left="57" w:right="57"/>
              <w:jc w:val="both"/>
            </w:pPr>
            <w:r w:rsidRPr="00DF42A4">
              <w:t xml:space="preserve">Kỹ năng chỉ huy xử lý vi phạm ANHK, ứng phó can thiệp bất hợp pháp vào hoạt động </w:t>
            </w:r>
            <w:r w:rsidR="00430047" w:rsidRPr="00DF42A4">
              <w:t>HKDD</w:t>
            </w:r>
            <w:r w:rsidR="00EC6325">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14</w:t>
            </w:r>
          </w:p>
        </w:tc>
      </w:tr>
    </w:tbl>
    <w:p w:rsidR="00243C4F" w:rsidRPr="00DF42A4" w:rsidRDefault="00243C4F" w:rsidP="00243C4F">
      <w:pPr>
        <w:spacing w:before="120" w:after="120"/>
        <w:ind w:firstLine="709"/>
        <w:jc w:val="both"/>
        <w:rPr>
          <w:bCs/>
          <w:lang w:val="de-DE"/>
        </w:rPr>
      </w:pPr>
      <w:r w:rsidRPr="00DF42A4">
        <w:rPr>
          <w:bCs/>
          <w:lang w:val="de-DE"/>
        </w:rPr>
        <w:t xml:space="preserve">b) Chương trình huấn luyện định kỳ người chịu trách nhiệm chính về </w:t>
      </w:r>
      <w:r w:rsidR="00735887" w:rsidRPr="00DF42A4">
        <w:rPr>
          <w:bCs/>
          <w:lang w:val="de-DE"/>
        </w:rPr>
        <w:t>ANHK</w:t>
      </w:r>
      <w:r w:rsidRPr="00DF42A4">
        <w:rPr>
          <w:bCs/>
          <w:lang w:val="de-DE"/>
        </w:rPr>
        <w:t xml:space="preserve"> của Hãng hàng không Việt Nam</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Các văn bản pháp luật, quy định liên quan đến công tác đảm bảo ANHK</w:t>
            </w:r>
            <w:r w:rsidR="00EC6325">
              <w:t>:</w:t>
            </w:r>
          </w:p>
          <w:p w:rsidR="00243C4F" w:rsidRPr="00DF42A4" w:rsidRDefault="00243C4F" w:rsidP="008D1BB4">
            <w:pPr>
              <w:spacing w:before="40" w:after="40"/>
              <w:ind w:left="57" w:right="57"/>
              <w:jc w:val="both"/>
            </w:pPr>
            <w:r w:rsidRPr="00DF42A4">
              <w:t>- Nhắc lại các quy định cơ bản;</w:t>
            </w:r>
          </w:p>
          <w:p w:rsidR="00243C4F" w:rsidRPr="00534096" w:rsidRDefault="00243C4F" w:rsidP="008D1BB4">
            <w:pPr>
              <w:spacing w:before="40" w:after="40"/>
              <w:ind w:left="57" w:right="57"/>
              <w:jc w:val="both"/>
              <w:rPr>
                <w:rFonts w:eastAsia="SimSun"/>
                <w:bCs/>
                <w:lang w:eastAsia="zh-CN"/>
              </w:rPr>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243C4F" w:rsidRPr="00534096" w:rsidRDefault="00EC6325" w:rsidP="008D1BB4">
            <w:pPr>
              <w:spacing w:before="40" w:after="40"/>
              <w:ind w:left="57" w:right="57"/>
              <w:jc w:val="both"/>
            </w:pPr>
            <w:r>
              <w:t xml:space="preserve">Chương trình </w:t>
            </w:r>
            <w:r w:rsidR="0090348E">
              <w:t>ANHK của</w:t>
            </w:r>
            <w:r w:rsidR="00153611" w:rsidRPr="00534096">
              <w:t xml:space="preserve"> h</w:t>
            </w:r>
            <w:r w:rsidR="00243C4F" w:rsidRPr="00534096">
              <w:t>ãng hàng không</w:t>
            </w:r>
            <w:r>
              <w:t>:</w:t>
            </w:r>
          </w:p>
          <w:p w:rsidR="00243C4F" w:rsidRPr="00DF42A4" w:rsidRDefault="00243C4F" w:rsidP="008D1BB4">
            <w:pPr>
              <w:spacing w:before="40" w:after="40"/>
              <w:ind w:left="57" w:right="57"/>
              <w:jc w:val="both"/>
            </w:pPr>
            <w:r w:rsidRPr="00DF42A4">
              <w:t>- Nhắc lại các quy định cơ bản;</w:t>
            </w:r>
          </w:p>
          <w:p w:rsidR="00243C4F" w:rsidRPr="00534096" w:rsidRDefault="00243C4F" w:rsidP="008D1BB4">
            <w:pPr>
              <w:spacing w:before="40" w:after="40"/>
              <w:ind w:left="57" w:right="57"/>
              <w:jc w:val="both"/>
              <w:rPr>
                <w:rFonts w:eastAsia="SimSun"/>
                <w:bCs/>
                <w:lang w:eastAsia="zh-CN"/>
              </w:rPr>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243C4F" w:rsidRPr="00DF42A4" w:rsidRDefault="00EC6325" w:rsidP="008D1BB4">
            <w:pPr>
              <w:spacing w:before="40" w:after="40"/>
              <w:ind w:left="57" w:right="57"/>
              <w:jc w:val="both"/>
            </w:pPr>
            <w:r>
              <w:t>Kiểm soát an ninh nội bộ; a</w:t>
            </w:r>
            <w:r w:rsidR="00243C4F" w:rsidRPr="00DF42A4">
              <w:t>n ninh thông tin</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Quản lý rủi ro ANHK</w:t>
            </w:r>
            <w:r w:rsidR="00EC6325">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p w:rsidR="00243C4F" w:rsidRPr="00DF42A4" w:rsidRDefault="00243C4F" w:rsidP="008D1BB4">
            <w:pPr>
              <w:spacing w:before="40" w:after="40"/>
              <w:ind w:left="57" w:right="57"/>
              <w:jc w:val="both"/>
            </w:pPr>
            <w:r w:rsidRPr="00DF42A4">
              <w:t>- Cập nhật tình hình rủi ro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243C4F" w:rsidRPr="00DF42A4" w:rsidRDefault="00EC6325" w:rsidP="008D1BB4">
            <w:pPr>
              <w:spacing w:before="40" w:after="40"/>
              <w:ind w:left="57" w:right="57"/>
              <w:jc w:val="both"/>
            </w:pPr>
            <w:r>
              <w:t>Kiểm soát chất lượng ANHK; đ</w:t>
            </w:r>
            <w:r w:rsidR="00243C4F" w:rsidRPr="00DF42A4">
              <w:t>ào tạo, huấn luyện ANHK</w:t>
            </w:r>
            <w:r>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Kỹ năng lãnh đạo, quản lý, điều hành; đạo đức nghề nghiệp, kỷ luật lao động; phương pháp huấn luyện tại chỗ</w:t>
            </w:r>
            <w:r w:rsidR="00EC6325">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7</w:t>
            </w:r>
          </w:p>
        </w:tc>
        <w:tc>
          <w:tcPr>
            <w:tcW w:w="4032" w:type="pct"/>
            <w:shd w:val="clear" w:color="auto" w:fill="FFFFFF"/>
          </w:tcPr>
          <w:p w:rsidR="00243C4F" w:rsidRPr="00DF42A4" w:rsidRDefault="00243C4F" w:rsidP="008D1BB4">
            <w:pPr>
              <w:spacing w:before="40" w:after="40"/>
              <w:ind w:left="57" w:right="57"/>
              <w:jc w:val="both"/>
            </w:pPr>
            <w:r w:rsidRPr="00DF42A4">
              <w:t xml:space="preserve">Kỹ năng chỉ huy xử lý vi phạm ANHK, ứng phó can thiệp bất hợp pháp vào hoạt động </w:t>
            </w:r>
            <w:r w:rsidR="00430047" w:rsidRPr="00DF42A4">
              <w:t>HKDD</w:t>
            </w:r>
            <w:r w:rsidR="00EC6325">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14</w:t>
            </w:r>
          </w:p>
        </w:tc>
      </w:tr>
    </w:tbl>
    <w:p w:rsidR="00243C4F" w:rsidRPr="00DF42A4" w:rsidRDefault="00243C4F" w:rsidP="00243C4F">
      <w:pPr>
        <w:spacing w:before="120" w:after="120"/>
        <w:ind w:firstLine="709"/>
        <w:jc w:val="both"/>
        <w:rPr>
          <w:bCs/>
          <w:lang w:val="de-DE"/>
        </w:rPr>
      </w:pPr>
      <w:r w:rsidRPr="00DF42A4">
        <w:rPr>
          <w:bCs/>
          <w:lang w:val="de-DE"/>
        </w:rPr>
        <w:t xml:space="preserve">c) Chương trình huấn luyện định kỳ người chịu trách nhiệm chính về </w:t>
      </w:r>
      <w:r w:rsidR="00735887" w:rsidRPr="00DF42A4">
        <w:rPr>
          <w:bCs/>
          <w:lang w:val="de-DE"/>
        </w:rPr>
        <w:t>ANHK</w:t>
      </w:r>
      <w:r w:rsidR="00EC6325">
        <w:rPr>
          <w:bCs/>
          <w:lang w:val="de-DE"/>
        </w:rPr>
        <w:t xml:space="preserve"> của d</w:t>
      </w:r>
      <w:r w:rsidRPr="00DF42A4">
        <w:rPr>
          <w:bCs/>
          <w:lang w:val="de-DE"/>
        </w:rPr>
        <w:t>oanh nghiệp cung cấp dịch vụ hàng không</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Các văn bản pháp luật, quy định liên quan đến công tác đảm bảo ANHK</w:t>
            </w:r>
            <w:r w:rsidR="00EC6325">
              <w:t>:</w:t>
            </w:r>
          </w:p>
          <w:p w:rsidR="00243C4F" w:rsidRPr="00DF42A4" w:rsidRDefault="00243C4F" w:rsidP="008D1BB4">
            <w:pPr>
              <w:spacing w:before="40" w:after="40"/>
              <w:ind w:left="57" w:right="57"/>
              <w:jc w:val="both"/>
            </w:pPr>
            <w:r w:rsidRPr="00DF42A4">
              <w:t>- Nhắc lại các quy định cơ bản;</w:t>
            </w:r>
          </w:p>
          <w:p w:rsidR="00243C4F" w:rsidRPr="00534096" w:rsidRDefault="00243C4F" w:rsidP="008D1BB4">
            <w:pPr>
              <w:spacing w:before="40" w:after="40"/>
              <w:ind w:left="57" w:right="57"/>
              <w:jc w:val="both"/>
              <w:rPr>
                <w:rFonts w:eastAsia="SimSun"/>
                <w:bCs/>
                <w:lang w:eastAsia="zh-CN"/>
              </w:rPr>
            </w:pPr>
            <w:r w:rsidRPr="00DF42A4">
              <w:t>- Cập nhật quy định mới.</w:t>
            </w:r>
            <w:r w:rsidR="00EC6325">
              <w:t xml:space="preserve"> </w:t>
            </w:r>
            <w:r w:rsidRPr="00534096">
              <w:rPr>
                <w:bCs/>
              </w:rPr>
              <w:t>C</w:t>
            </w:r>
            <w:r w:rsidRPr="00534096">
              <w:rPr>
                <w:bCs/>
                <w:lang w:val="vi-VN"/>
              </w:rPr>
              <w:t xml:space="preserve">ác văn bản pháp luật, quy định liên quan đến công tác đảm bảo </w:t>
            </w:r>
            <w:r w:rsidRPr="00534096">
              <w:rPr>
                <w:bCs/>
              </w:rPr>
              <w:t>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243C4F" w:rsidRPr="00534096" w:rsidRDefault="00243C4F" w:rsidP="008D1BB4">
            <w:pPr>
              <w:spacing w:before="40" w:after="40"/>
              <w:ind w:left="57" w:right="57"/>
              <w:jc w:val="both"/>
            </w:pPr>
            <w:r w:rsidRPr="00534096">
              <w:t>Quy chế ANHK DNDV</w:t>
            </w:r>
            <w:r w:rsidR="00EC6325">
              <w:t>:</w:t>
            </w:r>
          </w:p>
          <w:p w:rsidR="00243C4F" w:rsidRPr="00DF42A4" w:rsidRDefault="00EC6325" w:rsidP="008D1BB4">
            <w:pPr>
              <w:spacing w:before="40" w:after="40"/>
              <w:ind w:left="57" w:right="57"/>
              <w:jc w:val="both"/>
            </w:pPr>
            <w:r>
              <w:t xml:space="preserve">- </w:t>
            </w:r>
            <w:r w:rsidR="00243C4F" w:rsidRPr="00DF42A4">
              <w:t>Các văn bản pháp luật, quy định liên quan đến công tác đảm bảo ANHK</w:t>
            </w:r>
            <w:r>
              <w:t>;</w:t>
            </w:r>
          </w:p>
          <w:p w:rsidR="00243C4F" w:rsidRPr="00DF42A4" w:rsidRDefault="00243C4F" w:rsidP="008D1BB4">
            <w:pPr>
              <w:spacing w:before="40" w:after="40"/>
              <w:ind w:left="57" w:right="57"/>
              <w:jc w:val="both"/>
            </w:pPr>
            <w:r w:rsidRPr="00DF42A4">
              <w:t>- Nhắc lại các quy định cơ bản;</w:t>
            </w:r>
          </w:p>
          <w:p w:rsidR="00243C4F" w:rsidRPr="00534096" w:rsidRDefault="00243C4F" w:rsidP="008D1BB4">
            <w:pPr>
              <w:spacing w:before="40" w:after="40"/>
              <w:ind w:left="57" w:right="57"/>
              <w:jc w:val="both"/>
              <w:rPr>
                <w:rFonts w:eastAsia="SimSun"/>
                <w:bCs/>
                <w:lang w:eastAsia="zh-CN"/>
              </w:rPr>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243C4F" w:rsidRPr="00DF42A4" w:rsidRDefault="00EC6325" w:rsidP="008D1BB4">
            <w:pPr>
              <w:spacing w:before="40" w:after="40"/>
              <w:ind w:left="57" w:right="57"/>
              <w:jc w:val="both"/>
            </w:pPr>
            <w:r>
              <w:t>Kiểm soát an ninh nội bộ; a</w:t>
            </w:r>
            <w:r w:rsidR="00243C4F" w:rsidRPr="00DF42A4">
              <w:t>n ninh thông tin</w:t>
            </w:r>
            <w:r>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Quản lý rủi ro ANHK</w:t>
            </w:r>
            <w:r w:rsidR="00EC6325">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p w:rsidR="00243C4F" w:rsidRPr="00DF42A4" w:rsidRDefault="00243C4F" w:rsidP="008D1BB4">
            <w:pPr>
              <w:spacing w:before="40" w:after="40"/>
              <w:ind w:left="57" w:right="57"/>
              <w:jc w:val="both"/>
            </w:pPr>
            <w:r w:rsidRPr="00DF42A4">
              <w:t>- Cập nhật tình hình rủi ro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243C4F" w:rsidRPr="00DF42A4" w:rsidRDefault="00EC6325" w:rsidP="008D1BB4">
            <w:pPr>
              <w:spacing w:before="40" w:after="40"/>
              <w:ind w:left="57" w:right="57"/>
              <w:jc w:val="both"/>
            </w:pPr>
            <w:r>
              <w:t>Kiểm soát chất lượng ANHK; đ</w:t>
            </w:r>
            <w:r w:rsidR="00243C4F" w:rsidRPr="00DF42A4">
              <w:t>ào tạo, huấn luyện ANHK</w:t>
            </w:r>
            <w:r>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Kỹ năng lãnh đạo, quản lý, điều hành; đạo đức nghề nghiệp, kỷ luật lao động; phương pháp huấn luyện tại chỗ</w:t>
            </w:r>
            <w:r w:rsidR="00EC6325">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7</w:t>
            </w:r>
          </w:p>
        </w:tc>
        <w:tc>
          <w:tcPr>
            <w:tcW w:w="4032" w:type="pct"/>
            <w:shd w:val="clear" w:color="auto" w:fill="FFFFFF"/>
          </w:tcPr>
          <w:p w:rsidR="00243C4F" w:rsidRPr="00DF42A4" w:rsidRDefault="00243C4F" w:rsidP="008D1BB4">
            <w:pPr>
              <w:spacing w:before="40" w:after="40"/>
              <w:ind w:left="57" w:right="57"/>
              <w:jc w:val="both"/>
            </w:pPr>
            <w:r w:rsidRPr="00DF42A4">
              <w:t xml:space="preserve">Kỹ năng chỉ huy xử lý vi phạm ANHK, ứng phó can thiệp bất hợp pháp vào hoạt động </w:t>
            </w:r>
            <w:r w:rsidR="00430047" w:rsidRPr="00DF42A4">
              <w:t>HKDD</w:t>
            </w:r>
            <w:r w:rsidR="00EC6325">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14</w:t>
            </w:r>
          </w:p>
        </w:tc>
      </w:tr>
    </w:tbl>
    <w:p w:rsidR="00243C4F" w:rsidRPr="00534096" w:rsidRDefault="0090348E" w:rsidP="0023026C">
      <w:pPr>
        <w:pStyle w:val="Heading7"/>
        <w:spacing w:before="120" w:after="120"/>
        <w:ind w:firstLine="709"/>
        <w:rPr>
          <w:szCs w:val="28"/>
          <w:lang w:val="vi-VN"/>
        </w:rPr>
      </w:pPr>
      <w:r>
        <w:rPr>
          <w:szCs w:val="28"/>
          <w:lang w:val="pt-BR"/>
        </w:rPr>
        <w:t>3</w:t>
      </w:r>
      <w:r w:rsidR="00243C4F" w:rsidRPr="00534096">
        <w:rPr>
          <w:szCs w:val="28"/>
          <w:lang w:val="pt-BR"/>
        </w:rPr>
        <w:t xml:space="preserve">. </w:t>
      </w:r>
      <w:r w:rsidR="00243C4F" w:rsidRPr="00534096">
        <w:rPr>
          <w:szCs w:val="28"/>
        </w:rPr>
        <w:t>Chương trình chi tiết b</w:t>
      </w:r>
      <w:r w:rsidR="00243C4F" w:rsidRPr="00534096">
        <w:rPr>
          <w:szCs w:val="28"/>
          <w:lang w:val="pt-BR"/>
        </w:rPr>
        <w:t>ồi dưỡng ban đầu g</w:t>
      </w:r>
      <w:r w:rsidR="00243C4F" w:rsidRPr="00534096">
        <w:rPr>
          <w:szCs w:val="28"/>
          <w:lang w:val="nl-NL"/>
        </w:rPr>
        <w:t>iám sát viên an ninh nội bộ của doanh nghiệp</w:t>
      </w:r>
    </w:p>
    <w:p w:rsidR="00243C4F" w:rsidRPr="00DF42A4" w:rsidRDefault="00243C4F" w:rsidP="0023026C">
      <w:pPr>
        <w:ind w:firstLine="709"/>
      </w:pPr>
      <w:r w:rsidRPr="00DF42A4">
        <w:rPr>
          <w:bCs/>
          <w:lang w:val="de-DE"/>
        </w:rPr>
        <w:t xml:space="preserve">a) </w:t>
      </w:r>
      <w:r w:rsidRPr="00DF42A4">
        <w:t>Chương trình bồi dưỡng ban đầu người được lựa chọn làm giám sát viên an ninh nội bộ của doanh nghiệp cảng hàng không, sân bay</w:t>
      </w:r>
    </w:p>
    <w:p w:rsidR="00243C4F" w:rsidRPr="00DF42A4" w:rsidRDefault="00243C4F" w:rsidP="00243C4F">
      <w:pPr>
        <w:ind w:firstLine="567"/>
        <w:rPr>
          <w:sz w:val="10"/>
          <w:szCs w:val="10"/>
        </w:rPr>
      </w:pP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Khái quát chung về ngành HKDD</w:t>
            </w:r>
            <w:r w:rsidR="00EC6325">
              <w:t>:</w:t>
            </w:r>
          </w:p>
          <w:p w:rsidR="00243C4F" w:rsidRPr="00DF42A4" w:rsidRDefault="00243C4F" w:rsidP="008D1BB4">
            <w:pPr>
              <w:spacing w:before="40" w:after="40"/>
              <w:ind w:left="57" w:right="57"/>
              <w:jc w:val="both"/>
            </w:pPr>
            <w:r w:rsidRPr="00DF42A4">
              <w:t>- Khái quát lịch sử phát triển; vai trò, vị trí, đặc điểm ngành HKDD nói chung; các thành phần cấu thành hoạt động HKDD; các  tổ chức quốc tế về HKDD;</w:t>
            </w:r>
          </w:p>
          <w:p w:rsidR="00243C4F" w:rsidRPr="00EC6325" w:rsidRDefault="00243C4F" w:rsidP="00EC6325">
            <w:pPr>
              <w:spacing w:before="40" w:after="40"/>
              <w:ind w:left="57" w:right="57"/>
              <w:jc w:val="both"/>
              <w:rPr>
                <w:spacing w:val="-6"/>
              </w:rPr>
            </w:pPr>
            <w:r w:rsidRPr="00EC6325">
              <w:rPr>
                <w:spacing w:val="-6"/>
              </w:rPr>
              <w:t>- Khái quát lịch sử phát triển; vai trò, vị trí, đặc điểm ngành HKDD Việt Nam; các thành phần cấu thành ngành HKDD Việt Nam;</w:t>
            </w:r>
          </w:p>
          <w:p w:rsidR="00243C4F" w:rsidRPr="00DF42A4" w:rsidRDefault="00243C4F" w:rsidP="008D1BB4">
            <w:pPr>
              <w:spacing w:before="40" w:after="40"/>
              <w:ind w:left="57" w:right="57"/>
            </w:pPr>
            <w:r w:rsidRPr="00DF42A4">
              <w:t>- Khái quát dây chuyền, phương thức, yêu cầu vận chuyể</w:t>
            </w:r>
            <w:r w:rsidR="00EC6325">
              <w:t>n hành khách, hành lý, hàng hóa;</w:t>
            </w:r>
          </w:p>
          <w:p w:rsidR="00243C4F" w:rsidRPr="00DF42A4" w:rsidRDefault="00243C4F" w:rsidP="008D1BB4">
            <w:pPr>
              <w:spacing w:before="40" w:after="40"/>
              <w:ind w:left="57" w:right="57"/>
            </w:pPr>
            <w:r w:rsidRPr="00DF42A4">
              <w:t>- Khái quát vai trò, vị trí, phân loại an toàn hàng không.</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Pháp luật về hàng không và ANHK</w:t>
            </w:r>
            <w:r w:rsidR="00EC6325">
              <w:t>:</w:t>
            </w:r>
          </w:p>
          <w:p w:rsidR="00243C4F" w:rsidRPr="00DF42A4" w:rsidRDefault="00243C4F" w:rsidP="008D1BB4">
            <w:pPr>
              <w:spacing w:before="40" w:after="40"/>
              <w:ind w:left="57" w:right="57"/>
              <w:jc w:val="both"/>
            </w:pPr>
            <w:r w:rsidRPr="00DF42A4">
              <w:t>- Khái quát về hệ thống luật pháp quốc tế về HKDD; luật pháp quốc tế, tiêu chuẩn, hướng dẫn của ICAO về ANHK và trách nhiệm của quốc gia, trách nhiệm của các doanh nghiệp hàng không trong bảo đảm ANHK;</w:t>
            </w:r>
          </w:p>
          <w:p w:rsidR="00243C4F" w:rsidRPr="00DF42A4" w:rsidRDefault="00243C4F" w:rsidP="008D1BB4">
            <w:pPr>
              <w:spacing w:before="40" w:after="40"/>
              <w:ind w:left="57" w:right="57"/>
              <w:jc w:val="both"/>
            </w:pPr>
            <w:r w:rsidRPr="00DF42A4">
              <w:t>- Khái quát về hệ thống luật pháp quốc gia về HKDD; luật pháp quốc gia, tiêu chuẩn, hướng dẫn về ANHK và trách nhiệm của Nhà nước, trách nhiệm của các doanh nghiệp hàng không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Khái quát chung về ANHK:</w:t>
            </w:r>
          </w:p>
          <w:p w:rsidR="00243C4F" w:rsidRPr="00DF42A4" w:rsidRDefault="00243C4F" w:rsidP="008D1BB4">
            <w:pPr>
              <w:spacing w:before="40" w:after="40"/>
              <w:ind w:left="57" w:right="57"/>
              <w:jc w:val="both"/>
            </w:pPr>
            <w:r w:rsidRPr="00DF42A4">
              <w:t xml:space="preserve">- Bối cảnh quốc tế, khu vực; tình hình khủng bố, can thiệp bất hợp pháp vào hoạt động </w:t>
            </w:r>
            <w:r w:rsidR="00430047" w:rsidRPr="00DF42A4">
              <w:t>HKDD</w:t>
            </w:r>
            <w:r w:rsidRPr="00DF42A4">
              <w:t>; vai trò của công tác bảo đảm ANHK;</w:t>
            </w:r>
          </w:p>
          <w:p w:rsidR="00243C4F" w:rsidRPr="00DF42A4" w:rsidRDefault="00243C4F" w:rsidP="008D1BB4">
            <w:pPr>
              <w:spacing w:before="40" w:after="40"/>
              <w:ind w:left="57" w:right="57"/>
              <w:jc w:val="both"/>
            </w:pPr>
            <w:r w:rsidRPr="00DF42A4">
              <w:t xml:space="preserve">- Trách nhiệm quốc gia, người khai thác cảng; người khai thác tàu bay; các </w:t>
            </w:r>
            <w:r w:rsidR="00225688" w:rsidRPr="00DF42A4">
              <w:t>DNDV</w:t>
            </w:r>
            <w:r w:rsidRPr="00DF42A4">
              <w:t xml:space="preserve"> đối với công tác bảo đảm ANHK;</w:t>
            </w:r>
          </w:p>
          <w:p w:rsidR="00243C4F" w:rsidRPr="00DF42A4" w:rsidRDefault="00243C4F" w:rsidP="008D1BB4">
            <w:pPr>
              <w:spacing w:before="40" w:after="40"/>
              <w:ind w:left="57" w:right="57"/>
              <w:jc w:val="both"/>
            </w:pPr>
            <w:r w:rsidRPr="00DF42A4">
              <w:t>- Hệ sinh thái bảo đảm ANHK;</w:t>
            </w:r>
          </w:p>
          <w:p w:rsidR="00243C4F" w:rsidRPr="00EC6325" w:rsidRDefault="00243C4F" w:rsidP="008D1BB4">
            <w:pPr>
              <w:spacing w:before="40" w:after="40"/>
              <w:ind w:left="57" w:right="57"/>
              <w:jc w:val="both"/>
              <w:rPr>
                <w:spacing w:val="-12"/>
              </w:rPr>
            </w:pPr>
            <w:r w:rsidRPr="00EC6325">
              <w:rPr>
                <w:spacing w:val="-12"/>
              </w:rPr>
              <w:t>- Chương trình ANHK quốc gia; hệ thống bảo đảm ANHK Việt Nam.</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Quy định chung về KSCL ANHK:</w:t>
            </w:r>
          </w:p>
          <w:p w:rsidR="00243C4F" w:rsidRPr="00DF42A4" w:rsidRDefault="00243C4F" w:rsidP="008D1BB4">
            <w:pPr>
              <w:spacing w:before="40" w:after="40"/>
              <w:ind w:left="57" w:right="57"/>
              <w:jc w:val="both"/>
            </w:pPr>
            <w:r w:rsidRPr="00DF42A4">
              <w:t>- Khái niệm, vai trò, nhiệm vụ của KSCL;</w:t>
            </w:r>
          </w:p>
          <w:p w:rsidR="00243C4F" w:rsidRPr="00DF42A4" w:rsidRDefault="00243C4F" w:rsidP="008D1BB4">
            <w:pPr>
              <w:spacing w:before="40" w:after="40"/>
              <w:ind w:left="57" w:right="57"/>
              <w:jc w:val="both"/>
            </w:pPr>
            <w:r w:rsidRPr="00DF42A4">
              <w:t xml:space="preserve">- Các quy định chung về KSCL; </w:t>
            </w:r>
          </w:p>
          <w:p w:rsidR="00243C4F" w:rsidRPr="00DF42A4" w:rsidRDefault="00243C4F" w:rsidP="008D1BB4">
            <w:pPr>
              <w:spacing w:before="40" w:after="40"/>
              <w:ind w:left="57" w:right="57"/>
              <w:jc w:val="both"/>
            </w:pPr>
            <w:r w:rsidRPr="00DF42A4">
              <w:t>- Trách nhiệm của</w:t>
            </w:r>
            <w:r w:rsidR="0090348E">
              <w:t xml:space="preserve"> </w:t>
            </w:r>
            <w:r w:rsidR="00E54AAE" w:rsidRPr="00DF42A4">
              <w:t>doanh nghiệp;</w:t>
            </w:r>
            <w:r w:rsidRPr="00DF42A4">
              <w:t xml:space="preserve"> vai trò, nhiệm vụ của </w:t>
            </w:r>
            <w:r w:rsidR="00602D5A" w:rsidRPr="00534096">
              <w:rPr>
                <w:rFonts w:eastAsia="SimSun"/>
                <w:bCs/>
                <w:lang w:eastAsia="zh-CN"/>
              </w:rPr>
              <w:t>giám sát viên</w:t>
            </w:r>
            <w:r w:rsidR="00602D5A" w:rsidRPr="00DF42A4">
              <w:t xml:space="preserve"> </w:t>
            </w:r>
            <w:r w:rsidRPr="00DF42A4">
              <w:t>ANHK trong KSCL;</w:t>
            </w:r>
          </w:p>
          <w:p w:rsidR="00243C4F" w:rsidRPr="00DF42A4" w:rsidRDefault="00243C4F" w:rsidP="008D1BB4">
            <w:pPr>
              <w:spacing w:before="40" w:after="40"/>
              <w:ind w:left="57" w:right="57"/>
              <w:jc w:val="both"/>
            </w:pPr>
            <w:r w:rsidRPr="00DF42A4">
              <w:t>- Nguyên tắc, quy trình: Kiểm tra, thử nghiệm, xác minh, điều tra, đánh giá ANHK;</w:t>
            </w:r>
          </w:p>
          <w:p w:rsidR="00243C4F" w:rsidRPr="00DF42A4" w:rsidRDefault="00243C4F" w:rsidP="008D1BB4">
            <w:pPr>
              <w:spacing w:before="40" w:after="40"/>
              <w:ind w:left="57" w:right="57"/>
              <w:jc w:val="both"/>
            </w:pPr>
            <w:r w:rsidRPr="00DF42A4">
              <w:t>- Giám sát thường xuyên;</w:t>
            </w:r>
          </w:p>
          <w:p w:rsidR="00243C4F" w:rsidRPr="00DF42A4" w:rsidRDefault="00243C4F" w:rsidP="008D1BB4">
            <w:pPr>
              <w:spacing w:before="40" w:after="40"/>
              <w:ind w:left="57" w:right="57"/>
              <w:jc w:val="both"/>
            </w:pPr>
            <w:r w:rsidRPr="00DF42A4">
              <w:t>- Thực hiện khuyến cáo;</w:t>
            </w:r>
          </w:p>
          <w:p w:rsidR="00243C4F" w:rsidRPr="00DF42A4" w:rsidRDefault="00243C4F" w:rsidP="008D1BB4">
            <w:pPr>
              <w:spacing w:before="40" w:after="40"/>
              <w:ind w:left="57" w:right="57"/>
              <w:jc w:val="both"/>
            </w:pPr>
            <w:r w:rsidRPr="00DF42A4">
              <w:t>- Thống kê, báo cáo, sử dụng cơ sở dữ liệu KSCL.</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tuân thủ quy định về văn hóa ANHK:</w:t>
            </w:r>
          </w:p>
          <w:p w:rsidR="00243C4F" w:rsidRPr="00DF42A4" w:rsidRDefault="00243C4F" w:rsidP="008D1BB4">
            <w:pPr>
              <w:spacing w:before="40" w:after="40"/>
              <w:ind w:left="57" w:right="57"/>
              <w:jc w:val="both"/>
            </w:pPr>
            <w:r w:rsidRPr="00DF42A4">
              <w:t xml:space="preserve">- Khái quát chung về văn hóa ANHK (khái niệm, vai trò, nội dung của </w:t>
            </w:r>
            <w:r w:rsidR="00D75EC0" w:rsidRPr="00DF42A4">
              <w:t>văn hóa</w:t>
            </w:r>
            <w:r w:rsidRPr="00DF42A4">
              <w:t xml:space="preserve"> ANHK; trách nhiệm của cơ quan, đơn vị trong triển khai quy định </w:t>
            </w:r>
            <w:r w:rsidR="00D75EC0" w:rsidRPr="00DF42A4">
              <w:t>văn hóa</w:t>
            </w:r>
            <w:r w:rsidRPr="00DF42A4">
              <w:t xml:space="preserve"> ANHK);</w:t>
            </w:r>
          </w:p>
          <w:p w:rsidR="00243C4F" w:rsidRPr="00DF42A4" w:rsidRDefault="00243C4F" w:rsidP="008D1BB4">
            <w:pPr>
              <w:spacing w:before="40" w:after="40"/>
              <w:ind w:left="57" w:right="57"/>
              <w:jc w:val="both"/>
            </w:pPr>
            <w:r w:rsidRPr="00DF42A4">
              <w:t>- Nội dung, phương pháp KSCL việc tuân thủ quy định về văn hóa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243C4F" w:rsidRPr="00DF42A4" w:rsidRDefault="00EC6325" w:rsidP="008D1BB4">
            <w:pPr>
              <w:spacing w:before="40" w:after="40"/>
              <w:ind w:left="57" w:right="57"/>
              <w:jc w:val="both"/>
            </w:pPr>
            <w:r>
              <w:t>KSCL thực hiện c</w:t>
            </w:r>
            <w:r w:rsidR="00243C4F" w:rsidRPr="00DF42A4">
              <w:t xml:space="preserve">hương trình </w:t>
            </w:r>
            <w:r w:rsidR="0090348E">
              <w:t>ANHK của người khai thác</w:t>
            </w:r>
            <w:r w:rsidR="00243C4F" w:rsidRPr="00DF42A4">
              <w:t xml:space="preserve"> cảng hàng không</w:t>
            </w:r>
            <w:r w:rsidR="0090348E">
              <w:t>, sân bay</w:t>
            </w:r>
            <w:r w:rsidR="00243C4F" w:rsidRPr="00DF42A4">
              <w:t>:</w:t>
            </w:r>
          </w:p>
          <w:p w:rsidR="00243C4F" w:rsidRPr="00DF42A4" w:rsidRDefault="00EC6325" w:rsidP="008D1BB4">
            <w:pPr>
              <w:spacing w:before="40" w:after="40"/>
              <w:ind w:left="57" w:right="57"/>
              <w:jc w:val="both"/>
            </w:pPr>
            <w:r>
              <w:t xml:space="preserve">- Khái quát chung về chương trình </w:t>
            </w:r>
            <w:r w:rsidR="0090348E">
              <w:t>ANHK của người khai thác</w:t>
            </w:r>
            <w:r w:rsidR="0090348E" w:rsidRPr="00DF42A4">
              <w:t xml:space="preserve"> cảng hàng không</w:t>
            </w:r>
            <w:r w:rsidR="0090348E">
              <w:t>, sân bay</w:t>
            </w:r>
            <w:r w:rsidR="00243C4F" w:rsidRPr="00DF42A4">
              <w:t>;</w:t>
            </w:r>
          </w:p>
          <w:p w:rsidR="00243C4F" w:rsidRPr="0090348E" w:rsidRDefault="00243C4F" w:rsidP="00EC6325">
            <w:pPr>
              <w:spacing w:before="40" w:after="40"/>
              <w:ind w:left="57" w:right="57"/>
              <w:jc w:val="both"/>
              <w:rPr>
                <w:spacing w:val="-8"/>
              </w:rPr>
            </w:pPr>
            <w:r w:rsidRPr="0090348E">
              <w:rPr>
                <w:spacing w:val="-8"/>
              </w:rPr>
              <w:t>- Nội dung, phương pháp KSC</w:t>
            </w:r>
            <w:r w:rsidR="00EC6325" w:rsidRPr="0090348E">
              <w:rPr>
                <w:spacing w:val="-8"/>
              </w:rPr>
              <w:t>L việc tuân thủ quy định trong c</w:t>
            </w:r>
            <w:r w:rsidRPr="0090348E">
              <w:rPr>
                <w:spacing w:val="-8"/>
              </w:rPr>
              <w:t xml:space="preserve">hương trình </w:t>
            </w:r>
            <w:r w:rsidR="0090348E" w:rsidRPr="0090348E">
              <w:rPr>
                <w:spacing w:val="-8"/>
              </w:rPr>
              <w:t>ANHK của người khai thác cảng hàng không, sân bay</w:t>
            </w:r>
            <w:r w:rsidRPr="0090348E">
              <w:rPr>
                <w:spacing w:val="-8"/>
              </w:rPr>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7</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định kiểm soát an ninh nội bộ:</w:t>
            </w:r>
          </w:p>
          <w:p w:rsidR="00243C4F" w:rsidRPr="00DF42A4" w:rsidRDefault="00243C4F" w:rsidP="008D1BB4">
            <w:pPr>
              <w:spacing w:before="40" w:after="40"/>
              <w:ind w:left="57" w:right="57"/>
              <w:jc w:val="both"/>
            </w:pPr>
            <w:r w:rsidRPr="00DF42A4">
              <w:t>- Khái quát chung về kiểm soát an ninh nội bộ;</w:t>
            </w:r>
          </w:p>
          <w:p w:rsidR="00243C4F" w:rsidRPr="00DF42A4" w:rsidRDefault="00243C4F" w:rsidP="008D1BB4">
            <w:pPr>
              <w:spacing w:before="40" w:after="40"/>
              <w:ind w:left="57" w:right="57"/>
              <w:jc w:val="both"/>
            </w:pPr>
            <w:r w:rsidRPr="00DF42A4">
              <w:t>- Nội dung, phương pháp KSCL việc tuân thủ quy định về kiểm soát an ninh nội bộ.</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định an ninh thông tin:</w:t>
            </w:r>
          </w:p>
          <w:p w:rsidR="00243C4F" w:rsidRPr="00DF42A4" w:rsidRDefault="00243C4F" w:rsidP="008D1BB4">
            <w:pPr>
              <w:spacing w:before="40" w:after="40"/>
              <w:ind w:left="57" w:right="57"/>
              <w:jc w:val="both"/>
            </w:pPr>
            <w:r w:rsidRPr="00DF42A4">
              <w:t>- Khái quát chung về an ninh thông tin;</w:t>
            </w:r>
          </w:p>
          <w:p w:rsidR="00243C4F" w:rsidRPr="00DF42A4" w:rsidRDefault="00243C4F" w:rsidP="008D1BB4">
            <w:pPr>
              <w:spacing w:before="40" w:after="40"/>
              <w:ind w:left="57" w:right="57"/>
              <w:jc w:val="both"/>
            </w:pPr>
            <w:r w:rsidRPr="00DF42A4">
              <w:t>- Nội dung, phương pháp KSCL việc tuân thủ quy định về an ninh thông tin.</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9</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định quản lý rủi ro ANHK:</w:t>
            </w:r>
          </w:p>
          <w:p w:rsidR="00243C4F" w:rsidRPr="00DF42A4" w:rsidRDefault="00243C4F" w:rsidP="008D1BB4">
            <w:pPr>
              <w:spacing w:before="40" w:after="40"/>
              <w:ind w:left="57" w:right="57"/>
              <w:jc w:val="both"/>
            </w:pPr>
            <w:r w:rsidRPr="00DF42A4">
              <w:t>- Khái quát chung về quản lý rủi ro ANHK;</w:t>
            </w:r>
          </w:p>
          <w:p w:rsidR="00243C4F" w:rsidRPr="00DF42A4" w:rsidRDefault="00243C4F" w:rsidP="008D1BB4">
            <w:pPr>
              <w:spacing w:before="40" w:after="40"/>
              <w:ind w:left="57" w:right="57"/>
              <w:jc w:val="both"/>
            </w:pPr>
            <w:r w:rsidRPr="00DF42A4">
              <w:t>- Nội dung, phương pháp KSCL việc tuân thủ quy định về quản lý rủi ro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10</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Đào tạo, huấn luyện ANHK:</w:t>
            </w:r>
          </w:p>
          <w:p w:rsidR="00243C4F" w:rsidRPr="00DF42A4" w:rsidRDefault="00243C4F" w:rsidP="008D1BB4">
            <w:pPr>
              <w:spacing w:before="40" w:after="40"/>
              <w:ind w:left="57" w:right="57"/>
              <w:jc w:val="both"/>
            </w:pPr>
            <w:r w:rsidRPr="00DF42A4">
              <w:t xml:space="preserve">- Chương trình </w:t>
            </w:r>
            <w:r w:rsidR="002530CA" w:rsidRPr="00DF42A4">
              <w:t>ĐTHL</w:t>
            </w:r>
            <w:r w:rsidRPr="00DF42A4">
              <w:t xml:space="preserve"> ANHK quốc gia;</w:t>
            </w:r>
          </w:p>
          <w:p w:rsidR="00243C4F" w:rsidRPr="00DF42A4" w:rsidRDefault="00243C4F" w:rsidP="008D1BB4">
            <w:pPr>
              <w:spacing w:before="40" w:after="40"/>
              <w:ind w:left="57" w:right="57"/>
              <w:jc w:val="both"/>
            </w:pPr>
            <w:r w:rsidRPr="00DF42A4">
              <w:t>-</w:t>
            </w:r>
            <w:r w:rsidR="002530CA" w:rsidRPr="00DF42A4">
              <w:t xml:space="preserve"> Nội dung, phương pháp KSCL ĐTHL</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11</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 xml:space="preserve">KSCL thực hiện quy định về Khẩn nguy, ứng phó can thiệp bất hợp pháp vào hoạt động </w:t>
            </w:r>
            <w:r w:rsidR="00430047" w:rsidRPr="00DF42A4">
              <w:t>HKDD</w:t>
            </w:r>
            <w:r w:rsidRPr="00DF42A4">
              <w:t>:</w:t>
            </w:r>
          </w:p>
          <w:p w:rsidR="00243C4F" w:rsidRPr="00DF42A4" w:rsidRDefault="00EC6325" w:rsidP="008D1BB4">
            <w:pPr>
              <w:spacing w:before="40" w:after="40"/>
              <w:ind w:left="57" w:right="57"/>
              <w:jc w:val="both"/>
            </w:pPr>
            <w:r>
              <w:t>- Khái quát chung về k</w:t>
            </w:r>
            <w:r w:rsidR="00243C4F" w:rsidRPr="00DF42A4">
              <w:t xml:space="preserve">hẩn nguy, ứng phó can thiệp bất hợp pháp vào hoạt động </w:t>
            </w:r>
            <w:r w:rsidR="00430047" w:rsidRPr="00DF42A4">
              <w:t>HKDD</w:t>
            </w:r>
            <w:r w:rsidR="00243C4F" w:rsidRPr="00DF42A4">
              <w:t>;</w:t>
            </w:r>
          </w:p>
          <w:p w:rsidR="00243C4F" w:rsidRPr="00DF42A4" w:rsidRDefault="00243C4F" w:rsidP="008D1BB4">
            <w:pPr>
              <w:spacing w:before="40" w:after="40"/>
              <w:ind w:left="57" w:right="57"/>
              <w:jc w:val="both"/>
            </w:pPr>
            <w:r w:rsidRPr="00DF42A4">
              <w:t xml:space="preserve">- Nội dung, phương pháp KSCL việc tuân thủ quy định về khẩn nguy, ứng phó can thiệp bất hợp pháp vào hoạt động </w:t>
            </w:r>
            <w:r w:rsidR="00430047" w:rsidRPr="00DF42A4">
              <w:t>HKDD</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định về hạ tầng, trang thiết bị, VK, CCHT trong bảo đảm ANHK:</w:t>
            </w:r>
          </w:p>
          <w:p w:rsidR="00243C4F" w:rsidRPr="00DF42A4" w:rsidRDefault="00243C4F" w:rsidP="008D1BB4">
            <w:pPr>
              <w:spacing w:before="40" w:after="40"/>
              <w:ind w:left="57" w:right="57"/>
              <w:jc w:val="both"/>
            </w:pPr>
            <w:r w:rsidRPr="00DF42A4">
              <w:t>- Khái quát chung về hạ tầng, trang thiết bị, VK, CCHT trong bảo đảm ANHK;</w:t>
            </w:r>
          </w:p>
          <w:p w:rsidR="00243C4F" w:rsidRPr="00DF42A4" w:rsidRDefault="00243C4F" w:rsidP="008D1BB4">
            <w:pPr>
              <w:spacing w:before="40" w:after="40"/>
              <w:ind w:left="57" w:right="57"/>
              <w:jc w:val="both"/>
            </w:pPr>
            <w:r w:rsidRPr="00DF42A4">
              <w:t>- Nội dung, phương pháp KSCL việc tuân thủ quy định về hạ tầng, trang thiết bị, VK, CCHT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13</w:t>
            </w:r>
          </w:p>
        </w:tc>
        <w:tc>
          <w:tcPr>
            <w:tcW w:w="4032" w:type="pct"/>
            <w:tcBorders>
              <w:bottom w:val="single" w:sz="4" w:space="0" w:color="auto"/>
            </w:tcBorders>
            <w:shd w:val="clear" w:color="auto" w:fill="FFFFFF"/>
          </w:tcPr>
          <w:p w:rsidR="00243C4F" w:rsidRPr="00534096" w:rsidRDefault="00243C4F" w:rsidP="008D1BB4">
            <w:pPr>
              <w:spacing w:before="40" w:after="40"/>
              <w:ind w:left="57" w:right="57"/>
              <w:jc w:val="both"/>
              <w:rPr>
                <w:rFonts w:eastAsia="SimSun"/>
                <w:bCs/>
                <w:lang w:eastAsia="zh-CN"/>
              </w:rPr>
            </w:pPr>
            <w:r w:rsidRPr="00534096">
              <w:t>Thực tập, viết báo cáo</w:t>
            </w:r>
            <w:r w:rsidR="00EC6325">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16</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tcPr>
          <w:p w:rsidR="00243C4F" w:rsidRPr="00534096" w:rsidRDefault="00243C4F" w:rsidP="008D1BB4">
            <w:pPr>
              <w:spacing w:before="40" w:after="40"/>
              <w:jc w:val="center"/>
              <w:rPr>
                <w:rFonts w:eastAsia="SimSun"/>
                <w:b/>
                <w:bCs/>
                <w:lang w:val="en-GB" w:eastAsia="zh-CN"/>
              </w:rPr>
            </w:pPr>
            <w:r w:rsidRPr="00534096">
              <w:rPr>
                <w:b/>
              </w:rPr>
              <w:t>64</w:t>
            </w:r>
          </w:p>
        </w:tc>
      </w:tr>
    </w:tbl>
    <w:p w:rsidR="00243C4F" w:rsidRPr="00DF42A4" w:rsidRDefault="00243C4F" w:rsidP="00243C4F">
      <w:pPr>
        <w:spacing w:before="120" w:after="120"/>
        <w:ind w:firstLine="709"/>
        <w:jc w:val="both"/>
        <w:rPr>
          <w:bCs/>
          <w:lang w:val="de-DE"/>
        </w:rPr>
      </w:pPr>
      <w:r w:rsidRPr="00DF42A4">
        <w:rPr>
          <w:bCs/>
          <w:lang w:val="de-DE"/>
        </w:rPr>
        <w:t xml:space="preserve">b) Chương trình bồi dưỡng ban đầu người được lựa chọn làm giám sát viên an ninh nội bộ của </w:t>
      </w:r>
      <w:r w:rsidR="00EC6325">
        <w:rPr>
          <w:bCs/>
          <w:lang w:val="de-DE"/>
        </w:rPr>
        <w:t>h</w:t>
      </w:r>
      <w:r w:rsidRPr="00DF42A4">
        <w:rPr>
          <w:bCs/>
          <w:lang w:val="de-DE"/>
        </w:rPr>
        <w:t>ãng hàng không Việt Nam</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Khái quát chung về ngành HKDD</w:t>
            </w:r>
            <w:r w:rsidR="00D74142">
              <w:t>:</w:t>
            </w:r>
          </w:p>
          <w:p w:rsidR="00243C4F" w:rsidRPr="00DF42A4" w:rsidRDefault="00243C4F" w:rsidP="008D1BB4">
            <w:pPr>
              <w:spacing w:before="40" w:after="40"/>
              <w:ind w:left="57" w:right="57"/>
              <w:jc w:val="both"/>
            </w:pPr>
            <w:r w:rsidRPr="00DF42A4">
              <w:t>- Khái quát lịch sử phát triển; vai trò, vị trí, đặc điểm ngành HKDD nói chung; các thành phần cấu thành hoạt động HKDD; các  tổ chức quốc tế về HKDD;</w:t>
            </w:r>
          </w:p>
          <w:p w:rsidR="00243C4F" w:rsidRPr="00D74142" w:rsidRDefault="00243C4F" w:rsidP="00D74142">
            <w:pPr>
              <w:spacing w:before="40" w:after="40"/>
              <w:ind w:left="57" w:right="57"/>
              <w:jc w:val="both"/>
              <w:rPr>
                <w:spacing w:val="-6"/>
              </w:rPr>
            </w:pPr>
            <w:r w:rsidRPr="00D74142">
              <w:rPr>
                <w:spacing w:val="-6"/>
              </w:rPr>
              <w:t>- Khái quát lịch sử phát triển; vai trò, vị trí, đặc điểm ngành HKDD Việt Nam; các thành phần cấu thành ngành HKDD Việt Nam;</w:t>
            </w:r>
          </w:p>
          <w:p w:rsidR="00243C4F" w:rsidRPr="00DF42A4" w:rsidRDefault="00243C4F" w:rsidP="008D1BB4">
            <w:pPr>
              <w:spacing w:before="40" w:after="40"/>
              <w:ind w:left="57" w:right="57"/>
            </w:pPr>
            <w:r w:rsidRPr="00DF42A4">
              <w:t>- Khái quát dây chuyền, phương thức, yêu cầu vận chuyển hành khách, hành lý</w:t>
            </w:r>
            <w:r w:rsidR="00D74142">
              <w:t>, hàng hóa;</w:t>
            </w:r>
          </w:p>
          <w:p w:rsidR="00243C4F" w:rsidRPr="00DF42A4" w:rsidRDefault="00243C4F" w:rsidP="008D1BB4">
            <w:pPr>
              <w:spacing w:before="40" w:after="40"/>
              <w:ind w:left="57" w:right="57"/>
            </w:pPr>
            <w:r w:rsidRPr="00DF42A4">
              <w:t>- Khái quát vai trò, vị trí, phân loại an toàn hàng không.</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Pháp luật về hàng không và ANHK</w:t>
            </w:r>
            <w:r w:rsidR="00D74142">
              <w:t>:</w:t>
            </w:r>
          </w:p>
          <w:p w:rsidR="00243C4F" w:rsidRPr="00DF42A4" w:rsidRDefault="00243C4F" w:rsidP="008D1BB4">
            <w:pPr>
              <w:spacing w:before="40" w:after="40"/>
              <w:ind w:left="57" w:right="57"/>
              <w:jc w:val="both"/>
            </w:pPr>
            <w:r w:rsidRPr="00DF42A4">
              <w:t>- Khái quát về hệ thống luật pháp quốc tế về HKDD; luật pháp quốc tế, tiêu chuẩn, hướng dẫn của ICAO về ANHK và trách nhiệm của quốc gia, trách nhiệm của các doanh nghiệp hàng không trong bảo đảm ANHK;</w:t>
            </w:r>
          </w:p>
          <w:p w:rsidR="00243C4F" w:rsidRPr="00DF42A4" w:rsidRDefault="00243C4F" w:rsidP="008D1BB4">
            <w:pPr>
              <w:spacing w:before="40" w:after="40"/>
              <w:ind w:left="57" w:right="57"/>
              <w:jc w:val="both"/>
            </w:pPr>
            <w:r w:rsidRPr="00DF42A4">
              <w:t>- Khái quát về hệ thống luật pháp quốc gia về HKDD; luật pháp quốc gia, tiêu chuẩn, hướng dẫn về ANHK và trách nhiệm của Nhà nước, trách nhiệm của các doanh nghiệp hàng không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Khái quát chung về ANHK:</w:t>
            </w:r>
          </w:p>
          <w:p w:rsidR="00243C4F" w:rsidRPr="00DF42A4" w:rsidRDefault="00243C4F" w:rsidP="008D1BB4">
            <w:pPr>
              <w:spacing w:before="40" w:after="40"/>
              <w:ind w:left="57" w:right="57"/>
              <w:jc w:val="both"/>
            </w:pPr>
            <w:r w:rsidRPr="00DF42A4">
              <w:t xml:space="preserve">- Bối cảnh quốc tế, khu vực; tình hình khủng bố, can thiệp bất hợp pháp vào hoạt động </w:t>
            </w:r>
            <w:r w:rsidR="00430047" w:rsidRPr="00DF42A4">
              <w:t>HKDD</w:t>
            </w:r>
            <w:r w:rsidRPr="00DF42A4">
              <w:t>; vai trò của công tác bảo đảm ANHK;</w:t>
            </w:r>
          </w:p>
          <w:p w:rsidR="00243C4F" w:rsidRPr="00DF42A4" w:rsidRDefault="00243C4F" w:rsidP="008D1BB4">
            <w:pPr>
              <w:spacing w:before="40" w:after="40"/>
              <w:ind w:left="57" w:right="57"/>
              <w:jc w:val="both"/>
            </w:pPr>
            <w:r w:rsidRPr="00DF42A4">
              <w:t xml:space="preserve">- Trách nhiệm quốc gia, người khai thác cảng; người khai thác tàu bay; các </w:t>
            </w:r>
            <w:r w:rsidR="00225688" w:rsidRPr="00DF42A4">
              <w:t>DNDV</w:t>
            </w:r>
            <w:r w:rsidRPr="00DF42A4">
              <w:t xml:space="preserve"> đối với công tác bảo đảm ANHK;</w:t>
            </w:r>
          </w:p>
          <w:p w:rsidR="00243C4F" w:rsidRPr="00DF42A4" w:rsidRDefault="00243C4F" w:rsidP="008D1BB4">
            <w:pPr>
              <w:spacing w:before="40" w:after="40"/>
              <w:ind w:left="57" w:right="57"/>
              <w:jc w:val="both"/>
            </w:pPr>
            <w:r w:rsidRPr="00DF42A4">
              <w:t>- Hệ sinh thái bảo đảm ANHK;</w:t>
            </w:r>
          </w:p>
          <w:p w:rsidR="00243C4F" w:rsidRPr="00D74142" w:rsidRDefault="00243C4F" w:rsidP="008D1BB4">
            <w:pPr>
              <w:spacing w:before="40" w:after="40"/>
              <w:ind w:left="57" w:right="57"/>
              <w:jc w:val="both"/>
              <w:rPr>
                <w:spacing w:val="-12"/>
              </w:rPr>
            </w:pPr>
            <w:r w:rsidRPr="00D74142">
              <w:rPr>
                <w:spacing w:val="-12"/>
              </w:rPr>
              <w:t>- Chương trình ANHK quốc gia; hệ thống bảo đảm ANHK Việt Nam.</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Quy định chung về KSCL ANHK:</w:t>
            </w:r>
          </w:p>
          <w:p w:rsidR="00243C4F" w:rsidRPr="00DF42A4" w:rsidRDefault="00243C4F" w:rsidP="008D1BB4">
            <w:pPr>
              <w:spacing w:before="40" w:after="40"/>
              <w:ind w:left="57" w:right="57"/>
              <w:jc w:val="both"/>
            </w:pPr>
            <w:r w:rsidRPr="00DF42A4">
              <w:t>- Khái niệm, vai trò, nhiệm vụ của KSCL;</w:t>
            </w:r>
          </w:p>
          <w:p w:rsidR="00243C4F" w:rsidRPr="00DF42A4" w:rsidRDefault="00243C4F" w:rsidP="008D1BB4">
            <w:pPr>
              <w:spacing w:before="40" w:after="40"/>
              <w:ind w:left="57" w:right="57"/>
              <w:jc w:val="both"/>
            </w:pPr>
            <w:r w:rsidRPr="00DF42A4">
              <w:t xml:space="preserve">- Các quy định chung về KSCL; </w:t>
            </w:r>
          </w:p>
          <w:p w:rsidR="00243C4F" w:rsidRPr="00DF42A4" w:rsidRDefault="00243C4F" w:rsidP="008D1BB4">
            <w:pPr>
              <w:spacing w:before="40" w:after="40"/>
              <w:ind w:left="57" w:right="57"/>
              <w:jc w:val="both"/>
            </w:pPr>
            <w:r w:rsidRPr="00DF42A4">
              <w:t>- Trách nhiệm của</w:t>
            </w:r>
            <w:r w:rsidR="00E54AAE" w:rsidRPr="00DF42A4">
              <w:t>doanh nghiệp;</w:t>
            </w:r>
            <w:r w:rsidRPr="00DF42A4">
              <w:t xml:space="preserve"> vai trò, nhiệm vụ của </w:t>
            </w:r>
            <w:r w:rsidR="00602D5A" w:rsidRPr="00534096">
              <w:rPr>
                <w:rFonts w:eastAsia="SimSun"/>
                <w:bCs/>
                <w:lang w:eastAsia="zh-CN"/>
              </w:rPr>
              <w:t>giám sát viên</w:t>
            </w:r>
            <w:r w:rsidRPr="00DF42A4">
              <w:t xml:space="preserve"> ANHK trong KSCL;</w:t>
            </w:r>
          </w:p>
          <w:p w:rsidR="00243C4F" w:rsidRPr="00DF42A4" w:rsidRDefault="00243C4F" w:rsidP="008D1BB4">
            <w:pPr>
              <w:spacing w:before="40" w:after="40"/>
              <w:ind w:left="57" w:right="57"/>
              <w:jc w:val="both"/>
            </w:pPr>
            <w:r w:rsidRPr="00DF42A4">
              <w:t>- Nguyên tắc, quy trình: Kiểm tra, thử nghiệm, xác minh, điều tra, đánh giá ANHK;</w:t>
            </w:r>
          </w:p>
          <w:p w:rsidR="00243C4F" w:rsidRPr="00DF42A4" w:rsidRDefault="00243C4F" w:rsidP="008D1BB4">
            <w:pPr>
              <w:spacing w:before="40" w:after="40"/>
              <w:ind w:left="57" w:right="57"/>
              <w:jc w:val="both"/>
            </w:pPr>
            <w:r w:rsidRPr="00DF42A4">
              <w:t>- Giám sát thường xuyên;</w:t>
            </w:r>
          </w:p>
          <w:p w:rsidR="00243C4F" w:rsidRPr="00DF42A4" w:rsidRDefault="00243C4F" w:rsidP="008D1BB4">
            <w:pPr>
              <w:spacing w:before="40" w:after="40"/>
              <w:ind w:left="57" w:right="57"/>
              <w:jc w:val="both"/>
            </w:pPr>
            <w:r w:rsidRPr="00DF42A4">
              <w:t>- Thực hiện khuyến cáo;</w:t>
            </w:r>
          </w:p>
          <w:p w:rsidR="00243C4F" w:rsidRPr="00DF42A4" w:rsidRDefault="00243C4F" w:rsidP="008D1BB4">
            <w:pPr>
              <w:spacing w:before="40" w:after="40"/>
              <w:ind w:left="57" w:right="57"/>
              <w:jc w:val="both"/>
            </w:pPr>
            <w:r w:rsidRPr="00DF42A4">
              <w:t>- Thống kê, báo cáo, sử dụng cơ sở dữ liệu KSCL.</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tuân thủ quy định về văn hóa ANHK:</w:t>
            </w:r>
          </w:p>
          <w:p w:rsidR="00243C4F" w:rsidRPr="00DF42A4" w:rsidRDefault="00243C4F" w:rsidP="008D1BB4">
            <w:pPr>
              <w:spacing w:before="40" w:after="40"/>
              <w:ind w:left="57" w:right="57"/>
              <w:jc w:val="both"/>
            </w:pPr>
            <w:r w:rsidRPr="00DF42A4">
              <w:t xml:space="preserve">- Khái quát chung về văn hóa ANHK (khái niệm, vai trò, nội dung của </w:t>
            </w:r>
            <w:r w:rsidR="004F23D1" w:rsidRPr="00DF42A4">
              <w:t xml:space="preserve">văn hóa </w:t>
            </w:r>
            <w:r w:rsidRPr="00DF42A4">
              <w:t xml:space="preserve">ANHK; trách nhiệm của cơ quan, đơn vị trong triển khai quy định </w:t>
            </w:r>
            <w:r w:rsidR="004F23D1" w:rsidRPr="00DF42A4">
              <w:t>văn hóa</w:t>
            </w:r>
            <w:r w:rsidRPr="00DF42A4">
              <w:t xml:space="preserve"> ANHK);</w:t>
            </w:r>
          </w:p>
          <w:p w:rsidR="00243C4F" w:rsidRPr="00DF42A4" w:rsidRDefault="00243C4F" w:rsidP="008D1BB4">
            <w:pPr>
              <w:spacing w:before="40" w:after="40"/>
              <w:ind w:left="57" w:right="57"/>
              <w:jc w:val="both"/>
            </w:pPr>
            <w:r w:rsidRPr="00DF42A4">
              <w:t>- Nội dung, phương pháp KSCL việc tuân thủ quy định về văn hóa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243C4F" w:rsidRPr="00DF42A4" w:rsidRDefault="00274780" w:rsidP="008D1BB4">
            <w:pPr>
              <w:spacing w:before="40" w:after="40"/>
              <w:ind w:left="57" w:right="57"/>
              <w:jc w:val="both"/>
            </w:pPr>
            <w:r>
              <w:t>KSCL thực hiện c</w:t>
            </w:r>
            <w:r w:rsidR="00243C4F" w:rsidRPr="00DF42A4">
              <w:t xml:space="preserve">hương trình </w:t>
            </w:r>
            <w:r w:rsidR="0090348E">
              <w:t>ANHK của</w:t>
            </w:r>
            <w:r w:rsidR="008D1BB4" w:rsidRPr="00DF42A4">
              <w:t xml:space="preserve"> </w:t>
            </w:r>
            <w:r w:rsidR="00153611" w:rsidRPr="00DF42A4">
              <w:t>h</w:t>
            </w:r>
            <w:r w:rsidR="00243C4F" w:rsidRPr="00DF42A4">
              <w:t>ãng hàng không:</w:t>
            </w:r>
          </w:p>
          <w:p w:rsidR="00243C4F" w:rsidRPr="0090348E" w:rsidRDefault="00243C4F" w:rsidP="008D1BB4">
            <w:pPr>
              <w:spacing w:before="40" w:after="40"/>
              <w:ind w:left="57" w:right="57"/>
              <w:jc w:val="both"/>
              <w:rPr>
                <w:spacing w:val="-4"/>
              </w:rPr>
            </w:pPr>
            <w:r w:rsidRPr="0090348E">
              <w:rPr>
                <w:spacing w:val="-4"/>
              </w:rPr>
              <w:t xml:space="preserve">- Khái quát chung về </w:t>
            </w:r>
            <w:r w:rsidR="00274780" w:rsidRPr="0090348E">
              <w:rPr>
                <w:spacing w:val="-4"/>
              </w:rPr>
              <w:t xml:space="preserve">chương trình </w:t>
            </w:r>
            <w:r w:rsidR="0090348E" w:rsidRPr="0090348E">
              <w:rPr>
                <w:spacing w:val="-4"/>
              </w:rPr>
              <w:t>ANHK của hãng hàng không</w:t>
            </w:r>
            <w:r w:rsidRPr="0090348E">
              <w:rPr>
                <w:spacing w:val="-4"/>
              </w:rPr>
              <w:t>;</w:t>
            </w:r>
          </w:p>
          <w:p w:rsidR="00243C4F" w:rsidRPr="00534096" w:rsidRDefault="00243C4F" w:rsidP="00274780">
            <w:pPr>
              <w:spacing w:before="40" w:after="40"/>
              <w:ind w:left="57" w:right="57"/>
              <w:jc w:val="both"/>
              <w:rPr>
                <w:rFonts w:eastAsia="SimSun"/>
                <w:bCs/>
                <w:lang w:eastAsia="zh-CN"/>
              </w:rPr>
            </w:pPr>
            <w:r w:rsidRPr="00DF42A4">
              <w:t xml:space="preserve">- Nội dung, phương pháp KSCL việc tuân thủ quy định trong </w:t>
            </w:r>
            <w:r w:rsidR="00274780">
              <w:t xml:space="preserve">chương trình </w:t>
            </w:r>
            <w:r w:rsidR="0090348E">
              <w:t>ANHK của</w:t>
            </w:r>
            <w:r w:rsidR="0090348E" w:rsidRPr="00DF42A4">
              <w:t xml:space="preserve"> hãng hàng không</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7</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định kiểm soát an ninh nội bộ:</w:t>
            </w:r>
          </w:p>
          <w:p w:rsidR="00243C4F" w:rsidRPr="00DF42A4" w:rsidRDefault="00243C4F" w:rsidP="008D1BB4">
            <w:pPr>
              <w:spacing w:before="40" w:after="40"/>
              <w:ind w:left="57" w:right="57"/>
              <w:jc w:val="both"/>
            </w:pPr>
            <w:r w:rsidRPr="00DF42A4">
              <w:t>- Khái quát chung về kiểm soát an ninh nội bộ;</w:t>
            </w:r>
          </w:p>
          <w:p w:rsidR="00243C4F" w:rsidRPr="00DF42A4" w:rsidRDefault="00243C4F" w:rsidP="008D1BB4">
            <w:pPr>
              <w:spacing w:before="40" w:after="40"/>
              <w:ind w:left="57" w:right="57"/>
              <w:jc w:val="both"/>
            </w:pPr>
            <w:r w:rsidRPr="00DF42A4">
              <w:t>- Nội dung, phương pháp KSCL việc tuân thủ quy định về kiểm soát an ninh nội bộ.</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định an ninh thông tin:</w:t>
            </w:r>
          </w:p>
          <w:p w:rsidR="00243C4F" w:rsidRPr="00DF42A4" w:rsidRDefault="00243C4F" w:rsidP="008D1BB4">
            <w:pPr>
              <w:spacing w:before="40" w:after="40"/>
              <w:ind w:left="57" w:right="57"/>
              <w:jc w:val="both"/>
            </w:pPr>
            <w:r w:rsidRPr="00DF42A4">
              <w:t>- Khái quát chung về an ninh thông tin;</w:t>
            </w:r>
          </w:p>
          <w:p w:rsidR="00243C4F" w:rsidRPr="00DF42A4" w:rsidRDefault="00243C4F" w:rsidP="008D1BB4">
            <w:pPr>
              <w:spacing w:before="40" w:after="40"/>
              <w:ind w:left="57" w:right="57"/>
              <w:jc w:val="both"/>
            </w:pPr>
            <w:r w:rsidRPr="00DF42A4">
              <w:t>- Nội dung, phương pháp KSCL việc tuân thủ quy định về an ninh thông tin.</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9</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định quản lý rủi ro ANHK:</w:t>
            </w:r>
          </w:p>
          <w:p w:rsidR="00243C4F" w:rsidRPr="00DF42A4" w:rsidRDefault="00243C4F" w:rsidP="008D1BB4">
            <w:pPr>
              <w:spacing w:before="40" w:after="40"/>
              <w:ind w:left="57" w:right="57"/>
              <w:jc w:val="both"/>
            </w:pPr>
            <w:r w:rsidRPr="00DF42A4">
              <w:t>- Khái quát chung về quản lý rủi ro ANHK;</w:t>
            </w:r>
          </w:p>
          <w:p w:rsidR="00243C4F" w:rsidRPr="00DF42A4" w:rsidRDefault="00243C4F" w:rsidP="008D1BB4">
            <w:pPr>
              <w:spacing w:before="40" w:after="40"/>
              <w:ind w:left="57" w:right="57"/>
              <w:jc w:val="both"/>
            </w:pPr>
            <w:r w:rsidRPr="00DF42A4">
              <w:t>- Nội dung, phương pháp KSCL việc tuân thủ quy định về quản lý rủi ro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10</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Đào tạo, huấn luyện ANHK:</w:t>
            </w:r>
          </w:p>
          <w:p w:rsidR="00243C4F" w:rsidRPr="00DF42A4" w:rsidRDefault="00243C4F" w:rsidP="008D1BB4">
            <w:pPr>
              <w:spacing w:before="40" w:after="40"/>
              <w:ind w:left="57" w:right="57"/>
              <w:jc w:val="both"/>
            </w:pPr>
            <w:r w:rsidRPr="00DF42A4">
              <w:t xml:space="preserve">- Chương trình </w:t>
            </w:r>
            <w:r w:rsidR="002530CA" w:rsidRPr="00DF42A4">
              <w:t>ĐTHL</w:t>
            </w:r>
            <w:r w:rsidRPr="00DF42A4">
              <w:t xml:space="preserve"> ANHK quốc gia;</w:t>
            </w:r>
          </w:p>
          <w:p w:rsidR="00243C4F" w:rsidRPr="00DF42A4" w:rsidRDefault="00243C4F" w:rsidP="008D1BB4">
            <w:pPr>
              <w:spacing w:before="40" w:after="40"/>
              <w:ind w:left="57" w:right="57"/>
              <w:jc w:val="both"/>
            </w:pPr>
            <w:r w:rsidRPr="00DF42A4">
              <w:t xml:space="preserve">- Nội dung, phương pháp KSCL </w:t>
            </w:r>
            <w:r w:rsidR="002530CA" w:rsidRPr="00DF42A4">
              <w:t>ĐTHL</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11</w:t>
            </w:r>
          </w:p>
        </w:tc>
        <w:tc>
          <w:tcPr>
            <w:tcW w:w="4032" w:type="pct"/>
            <w:tcBorders>
              <w:bottom w:val="single" w:sz="4" w:space="0" w:color="auto"/>
            </w:tcBorders>
            <w:shd w:val="clear" w:color="auto" w:fill="FFFFFF"/>
          </w:tcPr>
          <w:p w:rsidR="00243C4F" w:rsidRPr="00DF42A4" w:rsidRDefault="00274780" w:rsidP="008D1BB4">
            <w:pPr>
              <w:spacing w:before="40" w:after="40"/>
              <w:ind w:left="57" w:right="57"/>
              <w:jc w:val="both"/>
            </w:pPr>
            <w:r>
              <w:t>KSCL thực hiện quy định về k</w:t>
            </w:r>
            <w:r w:rsidR="00243C4F" w:rsidRPr="00DF42A4">
              <w:t xml:space="preserve">hẩn nguy, ứng phó can thiệp bất hợp pháp vào hoạt động </w:t>
            </w:r>
            <w:r w:rsidR="00430047" w:rsidRPr="00DF42A4">
              <w:t>HKDD</w:t>
            </w:r>
            <w:r w:rsidR="00243C4F" w:rsidRPr="00DF42A4">
              <w:t>:</w:t>
            </w:r>
          </w:p>
          <w:p w:rsidR="00243C4F" w:rsidRPr="00DF42A4" w:rsidRDefault="00243C4F" w:rsidP="008D1BB4">
            <w:pPr>
              <w:spacing w:before="40" w:after="40"/>
              <w:ind w:left="57" w:right="57"/>
              <w:jc w:val="both"/>
            </w:pPr>
            <w:r w:rsidRPr="00DF42A4">
              <w:t xml:space="preserve">- Khái quát chung về </w:t>
            </w:r>
            <w:r w:rsidR="00274780">
              <w:t>k</w:t>
            </w:r>
            <w:r w:rsidRPr="00DF42A4">
              <w:t xml:space="preserve">hẩn nguy, ứng phó can thiệp bất hợp pháp vào hoạt động </w:t>
            </w:r>
            <w:r w:rsidR="00430047" w:rsidRPr="00DF42A4">
              <w:t>HKDD</w:t>
            </w:r>
            <w:r w:rsidRPr="00DF42A4">
              <w:t>;</w:t>
            </w:r>
          </w:p>
          <w:p w:rsidR="00243C4F" w:rsidRPr="00DF42A4" w:rsidRDefault="00243C4F" w:rsidP="008D1BB4">
            <w:pPr>
              <w:spacing w:before="40" w:after="40"/>
              <w:ind w:left="57" w:right="57"/>
              <w:jc w:val="both"/>
            </w:pPr>
            <w:r w:rsidRPr="00DF42A4">
              <w:t xml:space="preserve">- Nội dung, phương pháp KSCL việc tuân thủ quy định về khẩn nguy, ứng phó can thiệp bất hợp pháp vào hoạt động </w:t>
            </w:r>
            <w:r w:rsidR="00430047" w:rsidRPr="00DF42A4">
              <w:t>HKDD</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định về hạ tầng, trang thiết bị, VK, CCHT trong bảo đảm ANHK:</w:t>
            </w:r>
          </w:p>
          <w:p w:rsidR="00243C4F" w:rsidRPr="00DF42A4" w:rsidRDefault="00243C4F" w:rsidP="008D1BB4">
            <w:pPr>
              <w:spacing w:before="40" w:after="40"/>
              <w:ind w:left="57" w:right="57"/>
              <w:jc w:val="both"/>
            </w:pPr>
            <w:r w:rsidRPr="00DF42A4">
              <w:t>- Khái quát chung về hạ tầng, trang thiết bị, VK, CCHT trong bảo đảm ANHK;</w:t>
            </w:r>
          </w:p>
          <w:p w:rsidR="00243C4F" w:rsidRPr="00DF42A4" w:rsidRDefault="00243C4F" w:rsidP="008D1BB4">
            <w:pPr>
              <w:spacing w:before="40" w:after="40"/>
              <w:ind w:left="57" w:right="57"/>
              <w:jc w:val="both"/>
            </w:pPr>
            <w:r w:rsidRPr="00DF42A4">
              <w:t>- Nội dung, phương pháp KSCL việc tuân thủ quy định về hạ tầng, trang thiết bị, VK, CCHT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13</w:t>
            </w:r>
          </w:p>
        </w:tc>
        <w:tc>
          <w:tcPr>
            <w:tcW w:w="4032" w:type="pct"/>
            <w:tcBorders>
              <w:bottom w:val="single" w:sz="4" w:space="0" w:color="auto"/>
            </w:tcBorders>
            <w:shd w:val="clear" w:color="auto" w:fill="FFFFFF"/>
          </w:tcPr>
          <w:p w:rsidR="00243C4F" w:rsidRPr="00534096" w:rsidRDefault="00243C4F" w:rsidP="008D1BB4">
            <w:pPr>
              <w:spacing w:before="40" w:after="40"/>
              <w:ind w:left="57" w:right="57"/>
              <w:jc w:val="both"/>
              <w:rPr>
                <w:rFonts w:eastAsia="SimSun"/>
                <w:bCs/>
                <w:lang w:eastAsia="zh-CN"/>
              </w:rPr>
            </w:pPr>
            <w:r w:rsidRPr="00534096">
              <w:t>Thực tập, viết báo cáo</w:t>
            </w:r>
            <w:r w:rsidR="00274780">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16</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tcPr>
          <w:p w:rsidR="00243C4F" w:rsidRPr="00534096" w:rsidRDefault="00243C4F" w:rsidP="008D1BB4">
            <w:pPr>
              <w:spacing w:before="40" w:after="40"/>
              <w:jc w:val="center"/>
              <w:rPr>
                <w:rFonts w:eastAsia="SimSun"/>
                <w:b/>
                <w:bCs/>
                <w:lang w:val="en-GB" w:eastAsia="zh-CN"/>
              </w:rPr>
            </w:pPr>
            <w:r w:rsidRPr="00534096">
              <w:rPr>
                <w:b/>
              </w:rPr>
              <w:t>62</w:t>
            </w:r>
          </w:p>
        </w:tc>
      </w:tr>
    </w:tbl>
    <w:p w:rsidR="00243C4F" w:rsidRPr="00DF42A4" w:rsidRDefault="00243C4F" w:rsidP="00243C4F">
      <w:pPr>
        <w:spacing w:before="120" w:after="120"/>
        <w:ind w:firstLine="709"/>
        <w:jc w:val="both"/>
        <w:rPr>
          <w:bCs/>
          <w:lang w:val="de-DE"/>
        </w:rPr>
      </w:pPr>
      <w:r w:rsidRPr="00DF42A4">
        <w:rPr>
          <w:bCs/>
          <w:lang w:val="de-DE"/>
        </w:rPr>
        <w:t>c) Chương trình bồi dưỡng ban đầu người được lựa chọn làm giám sát viên an ninh nội bộ của doanh nghiệp cung cấp dịch vụ hàng không</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Khái quát chung về ngành HKDD</w:t>
            </w:r>
            <w:r w:rsidR="00274780">
              <w:t>:</w:t>
            </w:r>
          </w:p>
          <w:p w:rsidR="00243C4F" w:rsidRPr="00DF42A4" w:rsidRDefault="00243C4F" w:rsidP="008D1BB4">
            <w:pPr>
              <w:spacing w:before="40" w:after="40"/>
              <w:ind w:left="57" w:right="57"/>
              <w:jc w:val="both"/>
            </w:pPr>
            <w:r w:rsidRPr="00DF42A4">
              <w:t>- Khái quát lịch sử phát triển; vai trò, vị trí, đặc điểm ngành HKDD nói chung; các thành phần cấu thành hoạt động HKDD; các tổ chức quốc tế về HKDD;</w:t>
            </w:r>
          </w:p>
          <w:p w:rsidR="00243C4F" w:rsidRPr="003D1AF0" w:rsidRDefault="00243C4F" w:rsidP="003D1AF0">
            <w:pPr>
              <w:spacing w:before="40" w:after="40"/>
              <w:ind w:left="57" w:right="57"/>
              <w:jc w:val="both"/>
              <w:rPr>
                <w:spacing w:val="-6"/>
              </w:rPr>
            </w:pPr>
            <w:r w:rsidRPr="003D1AF0">
              <w:rPr>
                <w:spacing w:val="-6"/>
              </w:rPr>
              <w:t>- Khái quát lịch sử phát triển; vai trò, vị trí, đặc điểm ngành HKDD Việt Nam; các thành phần cấu thành ngành HKDD Việt Nam;</w:t>
            </w:r>
          </w:p>
          <w:p w:rsidR="00243C4F" w:rsidRPr="00DF42A4" w:rsidRDefault="00243C4F" w:rsidP="008D1BB4">
            <w:pPr>
              <w:spacing w:before="40" w:after="40"/>
              <w:ind w:left="57" w:right="57"/>
            </w:pPr>
            <w:r w:rsidRPr="00DF42A4">
              <w:t>- Khái quát dây chuyền, phương thức, yêu cầu vận chuyển hành khách, hành lý, hàng hóa.</w:t>
            </w:r>
          </w:p>
          <w:p w:rsidR="00243C4F" w:rsidRPr="00DF42A4" w:rsidRDefault="00243C4F" w:rsidP="008D1BB4">
            <w:pPr>
              <w:spacing w:before="40" w:after="40"/>
              <w:ind w:left="57" w:right="57"/>
            </w:pPr>
            <w:r w:rsidRPr="00DF42A4">
              <w:t>- Khái quát vai trò, vị trí, phân loại an toàn hàng không.</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Pháp luật về hàng không và ANHK</w:t>
            </w:r>
            <w:r w:rsidR="003D1AF0">
              <w:t>:</w:t>
            </w:r>
          </w:p>
          <w:p w:rsidR="00243C4F" w:rsidRPr="00DF42A4" w:rsidRDefault="00243C4F" w:rsidP="008D1BB4">
            <w:pPr>
              <w:spacing w:before="40" w:after="40"/>
              <w:ind w:left="57" w:right="57"/>
              <w:jc w:val="both"/>
            </w:pPr>
            <w:r w:rsidRPr="00DF42A4">
              <w:t>- Khái quát về hệ thống luật pháp quốc tế về HKDD; luật pháp quốc tế, tiêu chuẩn, hướng dẫn của ICAO về ANHK và trách nhiệm của quốc gia, trách nhiệm của các doanh nghiệp hàng không trong bảo đảm ANHK;</w:t>
            </w:r>
          </w:p>
          <w:p w:rsidR="00243C4F" w:rsidRPr="00DF42A4" w:rsidRDefault="00243C4F" w:rsidP="008D1BB4">
            <w:pPr>
              <w:spacing w:before="40" w:after="40"/>
              <w:ind w:left="57" w:right="57"/>
              <w:jc w:val="both"/>
            </w:pPr>
            <w:r w:rsidRPr="00DF42A4">
              <w:t>- Khái quát về hệ thống luật pháp quốc gia về HKDD; luật pháp quốc gia, tiêu chuẩn, hướng dẫn về ANHK và trách nhiệm của Nhà nước, trách nhiệm của các doanh nghiệp hàng không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Khái quát chung về ANHK:</w:t>
            </w:r>
          </w:p>
          <w:p w:rsidR="00243C4F" w:rsidRPr="00DF42A4" w:rsidRDefault="00243C4F" w:rsidP="008D1BB4">
            <w:pPr>
              <w:spacing w:before="40" w:after="40"/>
              <w:ind w:left="57" w:right="57"/>
              <w:jc w:val="both"/>
            </w:pPr>
            <w:r w:rsidRPr="00DF42A4">
              <w:t xml:space="preserve">- Bối cảnh quốc tế, khu vực; tình hình khủng bố, can thiệp bất hợp pháp vào hoạt động </w:t>
            </w:r>
            <w:r w:rsidR="00430047" w:rsidRPr="00DF42A4">
              <w:t>HKDD</w:t>
            </w:r>
            <w:r w:rsidRPr="00DF42A4">
              <w:t>; vai trò của công tác bảo đảm ANHK;</w:t>
            </w:r>
          </w:p>
          <w:p w:rsidR="00243C4F" w:rsidRPr="00DF42A4" w:rsidRDefault="00243C4F" w:rsidP="008D1BB4">
            <w:pPr>
              <w:spacing w:before="40" w:after="40"/>
              <w:ind w:left="57" w:right="57"/>
              <w:jc w:val="both"/>
            </w:pPr>
            <w:r w:rsidRPr="00DF42A4">
              <w:t xml:space="preserve">- Trách nhiệm quốc gia, người khai thác cảng; người khai thác tàu bay; các </w:t>
            </w:r>
            <w:r w:rsidR="00225688" w:rsidRPr="00DF42A4">
              <w:t>DNDV</w:t>
            </w:r>
            <w:r w:rsidRPr="00DF42A4">
              <w:t xml:space="preserve"> đối với công tác bảo đảm ANHK;</w:t>
            </w:r>
          </w:p>
          <w:p w:rsidR="00243C4F" w:rsidRPr="00DF42A4" w:rsidRDefault="00243C4F" w:rsidP="008D1BB4">
            <w:pPr>
              <w:spacing w:before="40" w:after="40"/>
              <w:ind w:left="57" w:right="57"/>
              <w:jc w:val="both"/>
            </w:pPr>
            <w:r w:rsidRPr="00DF42A4">
              <w:t>- Hệ sinh thái bảo đảm ANHK;</w:t>
            </w:r>
          </w:p>
          <w:p w:rsidR="00243C4F" w:rsidRPr="003D1AF0" w:rsidRDefault="00243C4F" w:rsidP="008D1BB4">
            <w:pPr>
              <w:spacing w:before="40" w:after="40"/>
              <w:ind w:left="57" w:right="57"/>
              <w:jc w:val="both"/>
              <w:rPr>
                <w:spacing w:val="-12"/>
              </w:rPr>
            </w:pPr>
            <w:r w:rsidRPr="003D1AF0">
              <w:rPr>
                <w:spacing w:val="-12"/>
              </w:rPr>
              <w:t>- Chương trình ANHK quốc gia; hệ thống bảo đảm ANHK Việt Nam.</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Quy định chung về KSCL ANHK:</w:t>
            </w:r>
          </w:p>
          <w:p w:rsidR="00243C4F" w:rsidRPr="00DF42A4" w:rsidRDefault="00243C4F" w:rsidP="008D1BB4">
            <w:pPr>
              <w:spacing w:before="40" w:after="40"/>
              <w:ind w:left="57" w:right="57"/>
              <w:jc w:val="both"/>
            </w:pPr>
            <w:r w:rsidRPr="00DF42A4">
              <w:t>- Khái niệm, vai trò, nhiệm vụ của KSCL;</w:t>
            </w:r>
          </w:p>
          <w:p w:rsidR="00243C4F" w:rsidRPr="00DF42A4" w:rsidRDefault="00243C4F" w:rsidP="008D1BB4">
            <w:pPr>
              <w:spacing w:before="40" w:after="40"/>
              <w:ind w:left="57" w:right="57"/>
              <w:jc w:val="both"/>
            </w:pPr>
            <w:r w:rsidRPr="00DF42A4">
              <w:t xml:space="preserve">- Các quy định chung về KSCL; </w:t>
            </w:r>
          </w:p>
          <w:p w:rsidR="00243C4F" w:rsidRPr="00DF42A4" w:rsidRDefault="00243C4F" w:rsidP="008D1BB4">
            <w:pPr>
              <w:spacing w:before="40" w:after="40"/>
              <w:ind w:left="57" w:right="57"/>
              <w:jc w:val="both"/>
            </w:pPr>
            <w:r w:rsidRPr="00DF42A4">
              <w:t>- Trách nhiệm của</w:t>
            </w:r>
            <w:r w:rsidR="00E54AAE" w:rsidRPr="00DF42A4">
              <w:t>doanh nghiệp;</w:t>
            </w:r>
            <w:r w:rsidRPr="00DF42A4">
              <w:t xml:space="preserve"> vai trò, nhiệm vụ của </w:t>
            </w:r>
            <w:r w:rsidR="00602D5A" w:rsidRPr="00534096">
              <w:rPr>
                <w:rFonts w:eastAsia="SimSun"/>
                <w:bCs/>
                <w:lang w:eastAsia="zh-CN"/>
              </w:rPr>
              <w:t>giám sát viên</w:t>
            </w:r>
            <w:r w:rsidRPr="00DF42A4">
              <w:t xml:space="preserve"> ANHK trong KSCL;</w:t>
            </w:r>
          </w:p>
          <w:p w:rsidR="00243C4F" w:rsidRPr="00DF42A4" w:rsidRDefault="0090348E" w:rsidP="008D1BB4">
            <w:pPr>
              <w:spacing w:before="40" w:after="40"/>
              <w:ind w:left="57" w:right="57"/>
              <w:jc w:val="both"/>
            </w:pPr>
            <w:r>
              <w:t>- Nguyên tắc, quy trình: k</w:t>
            </w:r>
            <w:r w:rsidR="00243C4F" w:rsidRPr="00DF42A4">
              <w:t>iểm tra, thử nghiệm, xác minh, điều tra, đánh giá ANHK;</w:t>
            </w:r>
          </w:p>
          <w:p w:rsidR="00243C4F" w:rsidRPr="00DF42A4" w:rsidRDefault="00243C4F" w:rsidP="008D1BB4">
            <w:pPr>
              <w:spacing w:before="40" w:after="40"/>
              <w:ind w:left="57" w:right="57"/>
              <w:jc w:val="both"/>
            </w:pPr>
            <w:r w:rsidRPr="00DF42A4">
              <w:t>- Giám sát thường xuyên;</w:t>
            </w:r>
          </w:p>
          <w:p w:rsidR="00243C4F" w:rsidRPr="00DF42A4" w:rsidRDefault="00243C4F" w:rsidP="008D1BB4">
            <w:pPr>
              <w:spacing w:before="40" w:after="40"/>
              <w:ind w:left="57" w:right="57"/>
              <w:jc w:val="both"/>
            </w:pPr>
            <w:r w:rsidRPr="00DF42A4">
              <w:t>- Thực hiện khuyến cáo;</w:t>
            </w:r>
          </w:p>
          <w:p w:rsidR="00243C4F" w:rsidRPr="00DF42A4" w:rsidRDefault="00243C4F" w:rsidP="008D1BB4">
            <w:pPr>
              <w:spacing w:before="40" w:after="40"/>
              <w:ind w:left="57" w:right="57"/>
              <w:jc w:val="both"/>
            </w:pPr>
            <w:r w:rsidRPr="00DF42A4">
              <w:t>- Thống kê, báo cáo, sử dụng cơ sở dữ liệu KSCL.</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tuân thủ quy định về văn hóa ANHK:</w:t>
            </w:r>
          </w:p>
          <w:p w:rsidR="00243C4F" w:rsidRPr="00DF42A4" w:rsidRDefault="00243C4F" w:rsidP="008D1BB4">
            <w:pPr>
              <w:spacing w:before="40" w:after="40"/>
              <w:ind w:left="57" w:right="57"/>
              <w:jc w:val="both"/>
            </w:pPr>
            <w:r w:rsidRPr="00DF42A4">
              <w:t xml:space="preserve">- Khái quát chung về văn hóa ANHK (khái niệm, vai trò, nội dung của </w:t>
            </w:r>
            <w:r w:rsidR="00D75EC0" w:rsidRPr="00DF42A4">
              <w:t xml:space="preserve">văn hóa </w:t>
            </w:r>
            <w:r w:rsidRPr="00DF42A4">
              <w:t xml:space="preserve">ANHK; trách nhiệm của cơ quan, đơn vị trong triển khai quy định </w:t>
            </w:r>
            <w:r w:rsidR="00D75EC0" w:rsidRPr="00DF42A4">
              <w:t xml:space="preserve">văn hóa </w:t>
            </w:r>
            <w:r w:rsidRPr="00DF42A4">
              <w:t>ANHK);</w:t>
            </w:r>
          </w:p>
          <w:p w:rsidR="00243C4F" w:rsidRPr="00DF42A4" w:rsidRDefault="00243C4F" w:rsidP="008D1BB4">
            <w:pPr>
              <w:spacing w:before="40" w:after="40"/>
              <w:ind w:left="57" w:right="57"/>
              <w:jc w:val="both"/>
            </w:pPr>
            <w:r w:rsidRPr="00DF42A4">
              <w:t>- Nội dung, phương pháp KSCL việc tuân thủ quy định về văn hóa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chế ANHK DNDV</w:t>
            </w:r>
            <w:r w:rsidR="003D1AF0">
              <w:t>:</w:t>
            </w:r>
          </w:p>
          <w:p w:rsidR="00243C4F" w:rsidRPr="00DF42A4" w:rsidRDefault="00243C4F" w:rsidP="008D1BB4">
            <w:pPr>
              <w:spacing w:before="40" w:after="40"/>
              <w:ind w:left="57" w:right="57"/>
              <w:jc w:val="both"/>
            </w:pPr>
            <w:r w:rsidRPr="00DF42A4">
              <w:t xml:space="preserve">- Khái quát chung về quy chế </w:t>
            </w:r>
            <w:r w:rsidR="00735887" w:rsidRPr="00DF42A4">
              <w:t>ANHK</w:t>
            </w:r>
            <w:r w:rsidRPr="00DF42A4">
              <w:t xml:space="preserve"> </w:t>
            </w:r>
            <w:r w:rsidR="00225688" w:rsidRPr="00DF42A4">
              <w:t>DNDV</w:t>
            </w:r>
            <w:r w:rsidRPr="00DF42A4">
              <w:t>;</w:t>
            </w:r>
          </w:p>
          <w:p w:rsidR="00243C4F" w:rsidRPr="00534096" w:rsidRDefault="00243C4F" w:rsidP="008D1BB4">
            <w:pPr>
              <w:spacing w:before="40" w:after="40"/>
              <w:ind w:left="57" w:right="57"/>
              <w:jc w:val="both"/>
              <w:rPr>
                <w:rFonts w:eastAsia="SimSun"/>
                <w:bCs/>
                <w:lang w:eastAsia="zh-CN"/>
              </w:rPr>
            </w:pPr>
            <w:r w:rsidRPr="00DF42A4">
              <w:t xml:space="preserve">- Nội dung, phương pháp KSCL việc tuân thủ quy định trong quy chế </w:t>
            </w:r>
            <w:r w:rsidR="00735887" w:rsidRPr="00DF42A4">
              <w:t>ANHK</w:t>
            </w:r>
            <w:r w:rsidRPr="00DF42A4">
              <w:t xml:space="preserve"> </w:t>
            </w:r>
            <w:r w:rsidR="00225688" w:rsidRPr="00DF42A4">
              <w:t>DNDV</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8</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7</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định kiểm soát an ninh nội bộ:</w:t>
            </w:r>
          </w:p>
          <w:p w:rsidR="00243C4F" w:rsidRPr="00DF42A4" w:rsidRDefault="00243C4F" w:rsidP="008D1BB4">
            <w:pPr>
              <w:spacing w:before="40" w:after="40"/>
              <w:ind w:left="57" w:right="57"/>
              <w:jc w:val="both"/>
            </w:pPr>
            <w:r w:rsidRPr="00DF42A4">
              <w:t>- Khái quát chung về kiểm soát an ninh nội bộ;</w:t>
            </w:r>
          </w:p>
          <w:p w:rsidR="00243C4F" w:rsidRPr="00DF42A4" w:rsidRDefault="00243C4F" w:rsidP="008D1BB4">
            <w:pPr>
              <w:spacing w:before="40" w:after="40"/>
              <w:ind w:left="57" w:right="57"/>
              <w:jc w:val="both"/>
            </w:pPr>
            <w:r w:rsidRPr="00DF42A4">
              <w:t>- Nội dung, phương pháp KSCL việc tuân thủ quy định về kiểm soát an ninh nội bộ.</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8</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định an ninh thông tin:</w:t>
            </w:r>
          </w:p>
          <w:p w:rsidR="00243C4F" w:rsidRPr="00DF42A4" w:rsidRDefault="00243C4F" w:rsidP="008D1BB4">
            <w:pPr>
              <w:spacing w:before="40" w:after="40"/>
              <w:ind w:left="57" w:right="57"/>
              <w:jc w:val="both"/>
            </w:pPr>
            <w:r w:rsidRPr="00DF42A4">
              <w:t>- Khái quát chung về an ninh thông tin;</w:t>
            </w:r>
          </w:p>
          <w:p w:rsidR="00243C4F" w:rsidRPr="00DF42A4" w:rsidRDefault="00243C4F" w:rsidP="008D1BB4">
            <w:pPr>
              <w:spacing w:before="40" w:after="40"/>
              <w:ind w:left="57" w:right="57"/>
              <w:jc w:val="both"/>
            </w:pPr>
            <w:r w:rsidRPr="00DF42A4">
              <w:t>- Nội dung, phương pháp KSCL việc tuân thủ quy định về an ninh thông tin.</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9</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định quản lý rủi ro ANHK:</w:t>
            </w:r>
          </w:p>
          <w:p w:rsidR="00243C4F" w:rsidRPr="00DF42A4" w:rsidRDefault="00243C4F" w:rsidP="008D1BB4">
            <w:pPr>
              <w:spacing w:before="40" w:after="40"/>
              <w:ind w:left="57" w:right="57"/>
              <w:jc w:val="both"/>
            </w:pPr>
            <w:r w:rsidRPr="00DF42A4">
              <w:t>- Khái quát chung về quản lý rủi ro ANHK;</w:t>
            </w:r>
          </w:p>
          <w:p w:rsidR="00243C4F" w:rsidRPr="00DF42A4" w:rsidRDefault="00243C4F" w:rsidP="008D1BB4">
            <w:pPr>
              <w:spacing w:before="40" w:after="40"/>
              <w:ind w:left="57" w:right="57"/>
              <w:jc w:val="both"/>
            </w:pPr>
            <w:r w:rsidRPr="00DF42A4">
              <w:t>- Nội dung, phương pháp KSCL việc tuân thủ quy định về quản lý rủi ro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10</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w:t>
            </w:r>
            <w:r w:rsidR="00487853">
              <w:t>CL đ</w:t>
            </w:r>
            <w:r w:rsidRPr="00DF42A4">
              <w:t>ào tạo, huấn luyện ANHK:</w:t>
            </w:r>
          </w:p>
          <w:p w:rsidR="00243C4F" w:rsidRPr="00DF42A4" w:rsidRDefault="00243C4F" w:rsidP="008D1BB4">
            <w:pPr>
              <w:spacing w:before="40" w:after="40"/>
              <w:ind w:left="57" w:right="57"/>
              <w:jc w:val="both"/>
            </w:pPr>
            <w:r w:rsidRPr="00DF42A4">
              <w:t xml:space="preserve">- Chương trình </w:t>
            </w:r>
            <w:r w:rsidR="002530CA" w:rsidRPr="00DF42A4">
              <w:t>ĐTHL</w:t>
            </w:r>
            <w:r w:rsidRPr="00DF42A4">
              <w:t xml:space="preserve"> ANHK quốc gia;</w:t>
            </w:r>
          </w:p>
          <w:p w:rsidR="00243C4F" w:rsidRPr="00DF42A4" w:rsidRDefault="00243C4F" w:rsidP="008D1BB4">
            <w:pPr>
              <w:spacing w:before="40" w:after="40"/>
              <w:ind w:left="57" w:right="57"/>
              <w:jc w:val="both"/>
            </w:pPr>
            <w:r w:rsidRPr="00DF42A4">
              <w:t xml:space="preserve">- Nội dung, phương pháp KSCL </w:t>
            </w:r>
            <w:r w:rsidR="002530CA" w:rsidRPr="00DF42A4">
              <w:t>ĐTHL</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11</w:t>
            </w:r>
          </w:p>
        </w:tc>
        <w:tc>
          <w:tcPr>
            <w:tcW w:w="4032" w:type="pct"/>
            <w:tcBorders>
              <w:bottom w:val="single" w:sz="4" w:space="0" w:color="auto"/>
            </w:tcBorders>
            <w:shd w:val="clear" w:color="auto" w:fill="FFFFFF"/>
          </w:tcPr>
          <w:p w:rsidR="00243C4F" w:rsidRPr="00DF42A4" w:rsidRDefault="00487853" w:rsidP="008D1BB4">
            <w:pPr>
              <w:spacing w:before="40" w:after="40"/>
              <w:ind w:left="57" w:right="57"/>
              <w:jc w:val="both"/>
            </w:pPr>
            <w:r>
              <w:t>KSCL thực hiện quy định về k</w:t>
            </w:r>
            <w:r w:rsidR="00243C4F" w:rsidRPr="00DF42A4">
              <w:t xml:space="preserve">hẩn nguy, ứng phó can thiệp bất hợp pháp vào hoạt động </w:t>
            </w:r>
            <w:r w:rsidR="00430047" w:rsidRPr="00DF42A4">
              <w:t>HKDD</w:t>
            </w:r>
            <w:r w:rsidR="00243C4F" w:rsidRPr="00DF42A4">
              <w:t>:</w:t>
            </w:r>
          </w:p>
          <w:p w:rsidR="00243C4F" w:rsidRPr="00DF42A4" w:rsidRDefault="00243C4F" w:rsidP="008D1BB4">
            <w:pPr>
              <w:spacing w:before="40" w:after="40"/>
              <w:ind w:left="57" w:right="57"/>
              <w:jc w:val="both"/>
            </w:pPr>
            <w:r w:rsidRPr="00DF42A4">
              <w:t>- Khái q</w:t>
            </w:r>
            <w:r w:rsidR="003D1AF0">
              <w:t>uát chung về k</w:t>
            </w:r>
            <w:r w:rsidRPr="00DF42A4">
              <w:t xml:space="preserve">hẩn nguy, ứng phó can thiệp bất hợp pháp vào hoạt động </w:t>
            </w:r>
            <w:r w:rsidR="00430047" w:rsidRPr="00DF42A4">
              <w:t>HKDD</w:t>
            </w:r>
            <w:r w:rsidRPr="00DF42A4">
              <w:t>;</w:t>
            </w:r>
          </w:p>
          <w:p w:rsidR="00243C4F" w:rsidRPr="00DF42A4" w:rsidRDefault="00243C4F" w:rsidP="008D1BB4">
            <w:pPr>
              <w:spacing w:before="40" w:after="40"/>
              <w:ind w:left="57" w:right="57"/>
              <w:jc w:val="both"/>
            </w:pPr>
            <w:r w:rsidRPr="00DF42A4">
              <w:t xml:space="preserve">- Nội dung, phương pháp KSCL việc tuân thủ quy định về khẩn nguy, ứng phó can thiệp bất hợp pháp vào hoạt động </w:t>
            </w:r>
            <w:r w:rsidR="00430047" w:rsidRPr="00DF42A4">
              <w:t>HKDD</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thực hiện quy định về hạ tầng, trang thiết bị, VK, CCHT trong bảo đảm ANHK:</w:t>
            </w:r>
          </w:p>
          <w:p w:rsidR="00243C4F" w:rsidRPr="00DF42A4" w:rsidRDefault="00243C4F" w:rsidP="008D1BB4">
            <w:pPr>
              <w:spacing w:before="40" w:after="40"/>
              <w:ind w:left="57" w:right="57"/>
              <w:jc w:val="both"/>
            </w:pPr>
            <w:r w:rsidRPr="00DF42A4">
              <w:t>- Khái quát chung về hạ tầng, trang thiết bị, VK, CCHT trong bảo đảm ANHK;</w:t>
            </w:r>
          </w:p>
          <w:p w:rsidR="00243C4F" w:rsidRPr="00DF42A4" w:rsidRDefault="00243C4F" w:rsidP="008D1BB4">
            <w:pPr>
              <w:spacing w:before="40" w:after="40"/>
              <w:ind w:left="57" w:right="57"/>
              <w:jc w:val="both"/>
            </w:pPr>
            <w:r w:rsidRPr="00DF42A4">
              <w:t>- Nội dung, phương pháp KSCL việc tuân thủ quy định về hạ tầng, trang thiết bị, VK, CCHT trong bảo đảm ANHK.</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13</w:t>
            </w:r>
          </w:p>
        </w:tc>
        <w:tc>
          <w:tcPr>
            <w:tcW w:w="4032" w:type="pct"/>
            <w:tcBorders>
              <w:bottom w:val="single" w:sz="4" w:space="0" w:color="auto"/>
            </w:tcBorders>
            <w:shd w:val="clear" w:color="auto" w:fill="FFFFFF"/>
          </w:tcPr>
          <w:p w:rsidR="00243C4F" w:rsidRPr="00534096" w:rsidRDefault="00243C4F" w:rsidP="008D1BB4">
            <w:pPr>
              <w:spacing w:before="40" w:after="40"/>
              <w:ind w:left="57" w:right="57"/>
              <w:jc w:val="both"/>
              <w:rPr>
                <w:rFonts w:eastAsia="SimSun"/>
                <w:bCs/>
                <w:lang w:eastAsia="zh-CN"/>
              </w:rPr>
            </w:pPr>
            <w:r w:rsidRPr="00534096">
              <w:t>Thực tập, viết báo cáo</w:t>
            </w:r>
            <w:r w:rsidR="003D1AF0">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16</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tcPr>
          <w:p w:rsidR="00243C4F" w:rsidRPr="00534096" w:rsidRDefault="00243C4F" w:rsidP="008D1BB4">
            <w:pPr>
              <w:spacing w:before="40" w:after="40"/>
              <w:jc w:val="center"/>
              <w:rPr>
                <w:rFonts w:eastAsia="SimSun"/>
                <w:b/>
                <w:bCs/>
                <w:lang w:val="en-GB" w:eastAsia="zh-CN"/>
              </w:rPr>
            </w:pPr>
            <w:r w:rsidRPr="00534096">
              <w:rPr>
                <w:b/>
              </w:rPr>
              <w:t>62</w:t>
            </w:r>
          </w:p>
        </w:tc>
      </w:tr>
    </w:tbl>
    <w:p w:rsidR="00243C4F" w:rsidRPr="00534096" w:rsidRDefault="003149EF" w:rsidP="0023026C">
      <w:pPr>
        <w:pStyle w:val="Heading7"/>
        <w:spacing w:before="100" w:after="100"/>
        <w:ind w:firstLine="709"/>
        <w:rPr>
          <w:szCs w:val="28"/>
          <w:lang w:val="pt-BR"/>
        </w:rPr>
      </w:pPr>
      <w:r>
        <w:rPr>
          <w:szCs w:val="28"/>
          <w:lang w:val="pt-BR"/>
        </w:rPr>
        <w:t>4</w:t>
      </w:r>
      <w:r w:rsidR="00243C4F" w:rsidRPr="00534096">
        <w:rPr>
          <w:szCs w:val="28"/>
          <w:lang w:val="pt-BR"/>
        </w:rPr>
        <w:t>. Chương trình chi tiết huấn luyện định kỳ giám sát viên an ninh nội bộ của doanh nghiệp</w:t>
      </w:r>
    </w:p>
    <w:p w:rsidR="00243C4F" w:rsidRPr="00DF42A4" w:rsidRDefault="00243C4F" w:rsidP="009C1720">
      <w:pPr>
        <w:spacing w:before="100" w:after="100"/>
        <w:ind w:firstLine="709"/>
        <w:jc w:val="both"/>
      </w:pPr>
      <w:r w:rsidRPr="00DF42A4">
        <w:rPr>
          <w:bCs/>
          <w:lang w:val="de-DE"/>
        </w:rPr>
        <w:t xml:space="preserve">a) </w:t>
      </w:r>
      <w:r w:rsidRPr="00DF42A4">
        <w:t>Chương trình huấn luyện định kỳ người được lựa chọn làm giám sát viên an ninh nội bộ của doanh nghiệp cảng hàng không, sân bay</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243C4F" w:rsidRPr="00DF42A4" w:rsidRDefault="00EC3B7F" w:rsidP="008D1BB4">
            <w:pPr>
              <w:spacing w:before="40" w:after="40"/>
              <w:ind w:left="57" w:right="57"/>
              <w:jc w:val="both"/>
            </w:pPr>
            <w:r w:rsidRPr="00DF42A4">
              <w:t>P</w:t>
            </w:r>
            <w:r w:rsidR="00243C4F" w:rsidRPr="00DF42A4">
              <w:t>háp luật về ANHK, h</w:t>
            </w:r>
            <w:r w:rsidR="00676095">
              <w:t>ệ thống bảo đảm ANHK Việt Nam; b</w:t>
            </w:r>
            <w:r w:rsidR="00243C4F" w:rsidRPr="00DF42A4">
              <w:t>ối cảnh quốc tế, khu vực; tình hình khủng bố, can thiệp bất hợp pháp vào hoạt động HKDD:</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p w:rsidR="00243C4F" w:rsidRPr="00DF42A4" w:rsidRDefault="00243C4F" w:rsidP="008D1BB4">
            <w:pPr>
              <w:spacing w:before="40" w:after="40"/>
              <w:ind w:left="57" w:right="57"/>
              <w:jc w:val="both"/>
            </w:pPr>
            <w:r w:rsidRPr="00DF42A4">
              <w:t xml:space="preserve">- Cập nhật tình hình bối cảnh quốc tế, khu vực; tình hình khủng bố, can thiệp bất hợp pháp vào hoạt động </w:t>
            </w:r>
            <w:r w:rsidR="00430047" w:rsidRPr="00DF42A4">
              <w:t>HKDD</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Kiểm soát chất lượng ANHK:</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w:t>
            </w:r>
            <w:r w:rsidR="00676095">
              <w:t>CL c</w:t>
            </w:r>
            <w:r w:rsidR="002530CA" w:rsidRPr="00DF42A4">
              <w:t>hương trình ANHK</w:t>
            </w:r>
            <w:r w:rsidR="003149EF">
              <w:t xml:space="preserve"> </w:t>
            </w:r>
            <w:r w:rsidR="00487853">
              <w:t xml:space="preserve">của người khai thác </w:t>
            </w:r>
            <w:r w:rsidRPr="00DF42A4">
              <w:t>cảng hàng không</w:t>
            </w:r>
            <w:r w:rsidR="00487853">
              <w:t>, sân bay</w:t>
            </w:r>
            <w:r w:rsidRPr="00DF42A4">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tuân thủ quy định về kiểm soát an ninh nội bộ; an ninh thông tin; quản lý rủi ro ANHK:</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 xml:space="preserve">KSCL tuân thủ quy định về </w:t>
            </w:r>
            <w:r w:rsidR="00676095">
              <w:t>đ</w:t>
            </w:r>
            <w:r w:rsidRPr="00DF42A4">
              <w:t>ào tạo, huấn luyện ANHK:</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 xml:space="preserve">KSCL tuân thủ quy định về khẩn nguy, ứng phó can thiệp bất hợp pháp vào hoạt động </w:t>
            </w:r>
            <w:r w:rsidR="00430047" w:rsidRPr="00DF42A4">
              <w:t>HKDD</w:t>
            </w:r>
            <w:r w:rsidRPr="00DF42A4">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7</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tuân thủ quy định về hạ tầng, trang thiết bị, VK, CCHT trong bảo đảm ANHK:</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9C1720">
            <w:pPr>
              <w:spacing w:before="20" w:after="2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9C1720">
            <w:pPr>
              <w:spacing w:before="20" w:after="2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9C1720">
            <w:pPr>
              <w:spacing w:before="20" w:after="20"/>
              <w:jc w:val="center"/>
              <w:rPr>
                <w:rFonts w:eastAsia="SimSun"/>
                <w:b/>
                <w:bCs/>
                <w:lang w:val="en-GB" w:eastAsia="zh-CN"/>
              </w:rPr>
            </w:pPr>
            <w:r w:rsidRPr="00534096">
              <w:rPr>
                <w:rFonts w:eastAsia="SimSun"/>
                <w:b/>
                <w:bCs/>
                <w:lang w:val="en-GB" w:eastAsia="zh-CN"/>
              </w:rPr>
              <w:t>16</w:t>
            </w:r>
          </w:p>
        </w:tc>
      </w:tr>
    </w:tbl>
    <w:p w:rsidR="00243C4F" w:rsidRPr="00534096" w:rsidRDefault="00243C4F" w:rsidP="00243C4F">
      <w:pPr>
        <w:spacing w:before="120" w:after="120"/>
        <w:ind w:firstLine="709"/>
        <w:jc w:val="both"/>
      </w:pPr>
      <w:r w:rsidRPr="00DF42A4">
        <w:rPr>
          <w:bCs/>
          <w:lang w:val="de-DE"/>
        </w:rPr>
        <w:t xml:space="preserve">b) </w:t>
      </w:r>
      <w:r w:rsidRPr="00DF42A4">
        <w:t>Chương trình huấn luyện định kỳ người được lựa chọn làm gi</w:t>
      </w:r>
      <w:r w:rsidR="00676095">
        <w:t>ám sát viên an ninh nội bộ của h</w:t>
      </w:r>
      <w:r w:rsidRPr="00DF42A4">
        <w:t>ãng hàng không Việt Nam</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243C4F" w:rsidRPr="00DF42A4" w:rsidRDefault="00EC3B7F" w:rsidP="008D1BB4">
            <w:pPr>
              <w:spacing w:before="40" w:after="40"/>
              <w:ind w:left="57" w:right="57"/>
              <w:jc w:val="both"/>
            </w:pPr>
            <w:r w:rsidRPr="00DF42A4">
              <w:t>P</w:t>
            </w:r>
            <w:r w:rsidR="00243C4F" w:rsidRPr="00DF42A4">
              <w:t>háp luật về ANHK, hệ thống bảo đảm ANHK Việt Nam; Bối cảnh quốc tế, khu vực; tình hình khủng bố, can thiệp bất hợp pháp vào hoạt động HKDD:</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p w:rsidR="00243C4F" w:rsidRPr="00DF42A4" w:rsidRDefault="00243C4F" w:rsidP="008D1BB4">
            <w:pPr>
              <w:spacing w:before="40" w:after="40"/>
              <w:ind w:left="57" w:right="57"/>
              <w:jc w:val="both"/>
            </w:pPr>
            <w:r w:rsidRPr="00DF42A4">
              <w:t xml:space="preserve">- Cập nhật tình hình bối cảnh quốc tế, khu vực; tình hình khủng bố, can thiệp bất hợp pháp vào hoạt động </w:t>
            </w:r>
            <w:r w:rsidR="00430047" w:rsidRPr="00DF42A4">
              <w:t>HKDD</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Kiểm soát chất lượng ANHK:</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243C4F" w:rsidRPr="00DF42A4" w:rsidRDefault="007679C2" w:rsidP="008D1BB4">
            <w:pPr>
              <w:spacing w:before="40" w:after="40"/>
              <w:ind w:left="57" w:right="57"/>
              <w:jc w:val="both"/>
            </w:pPr>
            <w:r>
              <w:t>KSCL c</w:t>
            </w:r>
            <w:r w:rsidR="00243C4F" w:rsidRPr="00DF42A4">
              <w:t xml:space="preserve">hương trình </w:t>
            </w:r>
            <w:r w:rsidR="00487853">
              <w:t>ANHK của</w:t>
            </w:r>
            <w:r w:rsidR="00243C4F" w:rsidRPr="00DF42A4">
              <w:t xml:space="preserve"> hãng hàng không</w:t>
            </w:r>
            <w:r>
              <w:t>:</w:t>
            </w:r>
          </w:p>
          <w:p w:rsidR="00243C4F" w:rsidRPr="00DF42A4" w:rsidRDefault="00243C4F" w:rsidP="008D1BB4">
            <w:pPr>
              <w:spacing w:before="40" w:after="40"/>
              <w:ind w:left="57" w:right="57"/>
              <w:jc w:val="both"/>
            </w:pPr>
            <w:r w:rsidRPr="00DF42A4">
              <w:t>- Nhắc lại các quy định cơ bản;</w:t>
            </w:r>
          </w:p>
          <w:p w:rsidR="00243C4F" w:rsidRPr="00534096" w:rsidRDefault="00243C4F" w:rsidP="008D1BB4">
            <w:pPr>
              <w:spacing w:before="40" w:after="40"/>
              <w:ind w:left="57" w:right="57"/>
              <w:jc w:val="both"/>
              <w:rPr>
                <w:rFonts w:eastAsia="SimSun"/>
                <w:bCs/>
                <w:lang w:eastAsia="zh-CN"/>
              </w:rPr>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tuân thủ quy định về kiểm soát an ninh nội bộ; an ninh thông tin; quản lý rủi ro ANHK:</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 xml:space="preserve">KSCL tuân thủ </w:t>
            </w:r>
            <w:r w:rsidR="007679C2">
              <w:t>quy định về đ</w:t>
            </w:r>
            <w:r w:rsidRPr="00DF42A4">
              <w:t>ào tạo, huấn luyện ANHK:</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 xml:space="preserve">KSCL tuân thủ quy định về khẩn nguy, ứng phó can thiệp bất hợp pháp vào hoạt động </w:t>
            </w:r>
            <w:r w:rsidR="00430047" w:rsidRPr="00DF42A4">
              <w:t>HKDD</w:t>
            </w:r>
            <w:r w:rsidRPr="00DF42A4">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tcBorders>
              <w:top w:val="single" w:sz="4" w:space="0" w:color="auto"/>
              <w:left w:val="single" w:sz="4" w:space="0" w:color="auto"/>
              <w:bottom w:val="single" w:sz="4" w:space="0" w:color="auto"/>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7</w:t>
            </w:r>
          </w:p>
        </w:tc>
        <w:tc>
          <w:tcPr>
            <w:tcW w:w="4032" w:type="pct"/>
            <w:tcBorders>
              <w:top w:val="single" w:sz="4" w:space="0" w:color="auto"/>
              <w:left w:val="single" w:sz="4" w:space="0" w:color="auto"/>
              <w:bottom w:val="single" w:sz="4" w:space="0" w:color="auto"/>
              <w:right w:val="single" w:sz="4" w:space="0" w:color="auto"/>
            </w:tcBorders>
            <w:shd w:val="clear" w:color="auto" w:fill="FFFFFF"/>
          </w:tcPr>
          <w:p w:rsidR="00243C4F" w:rsidRPr="00DF42A4" w:rsidRDefault="00243C4F" w:rsidP="008D1BB4">
            <w:pPr>
              <w:spacing w:before="40" w:after="40"/>
              <w:ind w:left="57" w:right="57"/>
              <w:jc w:val="both"/>
            </w:pPr>
            <w:r w:rsidRPr="00DF42A4">
              <w:t>KSCL tuân thủ quy định về hạ tầng, trang thiết bị, VK, CCHT trong bảo đảm ANHK:</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tcBorders>
              <w:top w:val="single" w:sz="4" w:space="0" w:color="auto"/>
              <w:left w:val="single" w:sz="4" w:space="0" w:color="auto"/>
              <w:bottom w:val="single" w:sz="4" w:space="0" w:color="auto"/>
              <w:right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4" w:space="0" w:color="auto"/>
              <w:left w:val="single" w:sz="4" w:space="0" w:color="auto"/>
              <w:bottom w:val="single" w:sz="4" w:space="0" w:color="auto"/>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16</w:t>
            </w:r>
          </w:p>
        </w:tc>
      </w:tr>
    </w:tbl>
    <w:p w:rsidR="00243C4F" w:rsidRPr="00DF42A4" w:rsidRDefault="00243C4F" w:rsidP="00243C4F">
      <w:pPr>
        <w:spacing w:before="120" w:after="120"/>
        <w:ind w:firstLine="709"/>
        <w:jc w:val="both"/>
        <w:rPr>
          <w:bCs/>
          <w:lang w:val="de-DE"/>
        </w:rPr>
      </w:pPr>
      <w:r w:rsidRPr="00DF42A4">
        <w:rPr>
          <w:bCs/>
          <w:lang w:val="de-DE"/>
        </w:rPr>
        <w:t>c) Chương trình huấn luyện định kỳ người được lựa chọn làm giám sát viên an ninh nội bộ của doanh nghiệp cung cấp dịch vụ hàng không</w:t>
      </w:r>
    </w:p>
    <w:tbl>
      <w:tblPr>
        <w:tblW w:w="50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626"/>
        <w:gridCol w:w="7335"/>
        <w:gridCol w:w="1135"/>
      </w:tblGrid>
      <w:tr w:rsidR="00243C4F" w:rsidRPr="00DF42A4" w:rsidTr="008D1BB4">
        <w:trPr>
          <w:trHeight w:val="742"/>
          <w:tblHeader/>
        </w:trPr>
        <w:tc>
          <w:tcPr>
            <w:tcW w:w="344"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val="vi-VN" w:eastAsia="zh-CN"/>
              </w:rPr>
              <w:t>S</w:t>
            </w:r>
            <w:r w:rsidRPr="00534096">
              <w:rPr>
                <w:rFonts w:eastAsia="SimSun"/>
                <w:b/>
                <w:bCs/>
                <w:lang w:eastAsia="zh-CN"/>
              </w:rPr>
              <w:t xml:space="preserve">Ố </w:t>
            </w:r>
            <w:r w:rsidRPr="00534096">
              <w:rPr>
                <w:rFonts w:eastAsia="SimSun"/>
                <w:b/>
                <w:bCs/>
                <w:lang w:val="vi-VN" w:eastAsia="zh-CN"/>
              </w:rPr>
              <w:t>TT</w:t>
            </w:r>
          </w:p>
        </w:tc>
        <w:tc>
          <w:tcPr>
            <w:tcW w:w="4032" w:type="pct"/>
            <w:shd w:val="clear" w:color="auto" w:fill="FFFFFF"/>
            <w:vAlign w:val="center"/>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rPr>
                <w:rFonts w:eastAsia="SimSun"/>
                <w:b/>
                <w:bCs/>
                <w:lang w:val="en-GB" w:eastAsia="zh-CN"/>
              </w:rPr>
            </w:pPr>
            <w:r w:rsidRPr="00534096">
              <w:rPr>
                <w:rFonts w:eastAsia="SimSun"/>
                <w:bCs/>
                <w:lang w:eastAsia="zh-CN"/>
              </w:rPr>
              <w:t>(Lý thuyết)</w:t>
            </w:r>
          </w:p>
        </w:tc>
        <w:tc>
          <w:tcPr>
            <w:tcW w:w="624" w:type="pct"/>
            <w:tcBorders>
              <w:right w:val="single" w:sz="4" w:space="0" w:color="auto"/>
            </w:tcBorders>
            <w:shd w:val="clear" w:color="auto" w:fill="FFFFFF"/>
            <w:vAlign w:val="center"/>
          </w:tcPr>
          <w:p w:rsidR="00243C4F" w:rsidRPr="00534096" w:rsidRDefault="00243C4F" w:rsidP="008D1BB4">
            <w:pPr>
              <w:jc w:val="center"/>
              <w:rPr>
                <w:rFonts w:eastAsia="SimSun"/>
                <w:b/>
                <w:bCs/>
                <w:lang w:eastAsia="zh-CN"/>
              </w:rPr>
            </w:pPr>
            <w:r w:rsidRPr="00534096">
              <w:rPr>
                <w:rFonts w:eastAsia="SimSun"/>
                <w:b/>
                <w:bCs/>
                <w:lang w:val="vi-VN" w:eastAsia="zh-CN"/>
              </w:rPr>
              <w:t xml:space="preserve">THỜI </w:t>
            </w:r>
            <w:r w:rsidRPr="00534096">
              <w:rPr>
                <w:rFonts w:eastAsia="SimSun"/>
                <w:b/>
                <w:bCs/>
                <w:lang w:eastAsia="zh-CN"/>
              </w:rPr>
              <w:t>LƯỢNG</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1</w:t>
            </w:r>
          </w:p>
        </w:tc>
        <w:tc>
          <w:tcPr>
            <w:tcW w:w="4032" w:type="pct"/>
            <w:tcBorders>
              <w:bottom w:val="single" w:sz="4" w:space="0" w:color="auto"/>
            </w:tcBorders>
            <w:shd w:val="clear" w:color="auto" w:fill="FFFFFF"/>
          </w:tcPr>
          <w:p w:rsidR="00243C4F" w:rsidRPr="00DF42A4" w:rsidRDefault="00EC3B7F" w:rsidP="008D1BB4">
            <w:pPr>
              <w:spacing w:before="40" w:after="40"/>
              <w:ind w:left="57" w:right="57"/>
              <w:jc w:val="both"/>
            </w:pPr>
            <w:r w:rsidRPr="00DF42A4">
              <w:t>P</w:t>
            </w:r>
            <w:r w:rsidR="00243C4F" w:rsidRPr="00DF42A4">
              <w:t xml:space="preserve">háp luật về ANHK, hệ thống bảo đảm ANHK Việt Nam; </w:t>
            </w:r>
            <w:r w:rsidR="007679C2">
              <w:t>b</w:t>
            </w:r>
            <w:r w:rsidR="00243C4F" w:rsidRPr="00DF42A4">
              <w:t>ối cảnh quốc tế, khu vực; tình hình khủng bố, can thiệp bất hợp pháp vào hoạt động HKDD:</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p w:rsidR="00243C4F" w:rsidRPr="00DF42A4" w:rsidRDefault="00243C4F" w:rsidP="008D1BB4">
            <w:pPr>
              <w:spacing w:before="40" w:after="40"/>
              <w:ind w:left="57" w:right="57"/>
              <w:jc w:val="both"/>
            </w:pPr>
            <w:r w:rsidRPr="00DF42A4">
              <w:t xml:space="preserve">- Cập nhật tình hình bối cảnh quốc tế, khu vực; tình hình khủng bố, can thiệp bất hợp pháp vào hoạt động </w:t>
            </w:r>
            <w:r w:rsidR="00430047" w:rsidRPr="00DF42A4">
              <w:t>HKDD</w:t>
            </w:r>
            <w:r w:rsidRPr="00DF42A4">
              <w:t>.</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2</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Kiểm soát chất lượng ANHK:</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4032" w:type="pct"/>
            <w:tcBorders>
              <w:bottom w:val="single" w:sz="4" w:space="0" w:color="auto"/>
            </w:tcBorders>
            <w:shd w:val="clear" w:color="auto" w:fill="FFFFFF"/>
          </w:tcPr>
          <w:p w:rsidR="00243C4F" w:rsidRPr="00534096" w:rsidRDefault="00FD58AE" w:rsidP="008D1BB4">
            <w:pPr>
              <w:spacing w:before="40" w:after="40"/>
              <w:ind w:left="57" w:right="57"/>
              <w:jc w:val="both"/>
            </w:pPr>
            <w:r>
              <w:t>KSCL q</w:t>
            </w:r>
            <w:r w:rsidR="00243C4F" w:rsidRPr="00534096">
              <w:t>uy chế A</w:t>
            </w:r>
            <w:r w:rsidR="00DD7C73" w:rsidRPr="00534096">
              <w:t>NHK</w:t>
            </w:r>
            <w:r w:rsidR="00243C4F" w:rsidRPr="00534096">
              <w:t xml:space="preserve"> DNDV</w:t>
            </w:r>
            <w:r w:rsidR="007679C2">
              <w:t>:</w:t>
            </w:r>
          </w:p>
          <w:p w:rsidR="00243C4F" w:rsidRPr="00DF42A4" w:rsidRDefault="00243C4F" w:rsidP="008D1BB4">
            <w:pPr>
              <w:spacing w:before="40" w:after="40"/>
              <w:ind w:left="57" w:right="57"/>
              <w:jc w:val="both"/>
            </w:pPr>
            <w:r w:rsidRPr="00DF42A4">
              <w:t>- Nhắc lại các quy định cơ bản;</w:t>
            </w:r>
          </w:p>
          <w:p w:rsidR="00243C4F" w:rsidRPr="00534096" w:rsidRDefault="00243C4F" w:rsidP="008D1BB4">
            <w:pPr>
              <w:spacing w:before="40" w:after="40"/>
              <w:ind w:left="57" w:right="57"/>
              <w:jc w:val="both"/>
              <w:rPr>
                <w:rFonts w:eastAsia="SimSun"/>
                <w:bCs/>
                <w:lang w:eastAsia="zh-CN"/>
              </w:rPr>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4</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4</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tuân thủ quy định về kiểm soát an ninh nội bộ; an ninh thông tin; quản lý rủi ro ANHK:</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5</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 xml:space="preserve">KSCL tuân thủ quy định về </w:t>
            </w:r>
            <w:r w:rsidR="007679C2">
              <w:t>đ</w:t>
            </w:r>
            <w:r w:rsidRPr="00DF42A4">
              <w:t>ào tạo, huấn luyện ANHK:</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6</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 xml:space="preserve">KSCL tuân thủ quy định về khẩn nguy, ứng phó can thiệp bất hợp pháp vào hoạt động </w:t>
            </w:r>
            <w:r w:rsidR="00430047" w:rsidRPr="00DF42A4">
              <w:t>HKDD</w:t>
            </w:r>
            <w:r w:rsidRPr="00DF42A4">
              <w:t>:</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7</w:t>
            </w:r>
          </w:p>
        </w:tc>
        <w:tc>
          <w:tcPr>
            <w:tcW w:w="4032" w:type="pct"/>
            <w:tcBorders>
              <w:bottom w:val="single" w:sz="4" w:space="0" w:color="auto"/>
            </w:tcBorders>
            <w:shd w:val="clear" w:color="auto" w:fill="FFFFFF"/>
          </w:tcPr>
          <w:p w:rsidR="00243C4F" w:rsidRPr="00DF42A4" w:rsidRDefault="00243C4F" w:rsidP="008D1BB4">
            <w:pPr>
              <w:spacing w:before="40" w:after="40"/>
              <w:ind w:left="57" w:right="57"/>
              <w:jc w:val="both"/>
            </w:pPr>
            <w:r w:rsidRPr="00DF42A4">
              <w:t>KSCL tuân thủ quy định về hạ tầng, trang thiết bị, VK, CCHT trong bảo đảm ANHK:</w:t>
            </w:r>
          </w:p>
          <w:p w:rsidR="00243C4F" w:rsidRPr="00DF42A4" w:rsidRDefault="00243C4F" w:rsidP="008D1BB4">
            <w:pPr>
              <w:spacing w:before="40" w:after="40"/>
              <w:ind w:left="57" w:right="57"/>
              <w:jc w:val="both"/>
            </w:pPr>
            <w:r w:rsidRPr="00DF42A4">
              <w:t>- Nhắc lại các quy định cơ bản;</w:t>
            </w:r>
          </w:p>
          <w:p w:rsidR="00243C4F" w:rsidRPr="00DF42A4" w:rsidRDefault="00243C4F" w:rsidP="008D1BB4">
            <w:pPr>
              <w:spacing w:before="40" w:after="40"/>
              <w:ind w:left="57" w:right="57"/>
              <w:jc w:val="both"/>
            </w:pPr>
            <w:r w:rsidRPr="00DF42A4">
              <w:t>- Cập nhật quy định, hướng dẫn mới.</w:t>
            </w:r>
          </w:p>
        </w:tc>
        <w:tc>
          <w:tcPr>
            <w:tcW w:w="624" w:type="pct"/>
            <w:tcBorders>
              <w:bottom w:val="single" w:sz="4"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r w:rsidRPr="00534096">
              <w:t>2</w:t>
            </w:r>
          </w:p>
        </w:tc>
      </w:tr>
      <w:tr w:rsidR="00243C4F" w:rsidRPr="00DF42A4" w:rsidTr="008D1BB4">
        <w:tc>
          <w:tcPr>
            <w:tcW w:w="34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Cs/>
                <w:lang w:val="en-GB" w:eastAsia="zh-CN"/>
              </w:rPr>
            </w:pPr>
          </w:p>
        </w:tc>
        <w:tc>
          <w:tcPr>
            <w:tcW w:w="4032"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eastAsia="zh-CN"/>
              </w:rPr>
            </w:pPr>
            <w:r w:rsidRPr="00534096">
              <w:rPr>
                <w:rFonts w:eastAsia="SimSun"/>
                <w:b/>
                <w:bCs/>
                <w:lang w:val="en-GB" w:eastAsia="zh-CN"/>
              </w:rPr>
              <w:t>TỔNG CỘNG</w:t>
            </w:r>
          </w:p>
        </w:tc>
        <w:tc>
          <w:tcPr>
            <w:tcW w:w="624" w:type="pct"/>
            <w:tcBorders>
              <w:top w:val="single" w:sz="2" w:space="0" w:color="auto"/>
              <w:left w:val="single" w:sz="2" w:space="0" w:color="auto"/>
              <w:bottom w:val="single" w:sz="2" w:space="0" w:color="auto"/>
              <w:right w:val="single" w:sz="2" w:space="0" w:color="auto"/>
            </w:tcBorders>
            <w:shd w:val="clear" w:color="auto" w:fill="FFFFFF"/>
            <w:vAlign w:val="center"/>
          </w:tcPr>
          <w:p w:rsidR="00243C4F" w:rsidRPr="00534096" w:rsidRDefault="00243C4F" w:rsidP="008D1BB4">
            <w:pPr>
              <w:spacing w:before="40" w:after="40"/>
              <w:jc w:val="center"/>
              <w:rPr>
                <w:rFonts w:eastAsia="SimSun"/>
                <w:b/>
                <w:bCs/>
                <w:lang w:val="en-GB" w:eastAsia="zh-CN"/>
              </w:rPr>
            </w:pPr>
            <w:r w:rsidRPr="00534096">
              <w:rPr>
                <w:rFonts w:eastAsia="SimSun"/>
                <w:b/>
                <w:bCs/>
                <w:lang w:val="en-GB" w:eastAsia="zh-CN"/>
              </w:rPr>
              <w:t>16</w:t>
            </w:r>
          </w:p>
        </w:tc>
      </w:tr>
    </w:tbl>
    <w:p w:rsidR="00243C4F" w:rsidRPr="00DF42A4" w:rsidRDefault="00243C4F" w:rsidP="00243C4F">
      <w:pPr>
        <w:rPr>
          <w:sz w:val="8"/>
          <w:szCs w:val="8"/>
          <w:lang w:val="nl-NL"/>
        </w:rPr>
      </w:pPr>
    </w:p>
    <w:p w:rsidR="00243C4F" w:rsidRPr="00534096" w:rsidRDefault="00FD58AE" w:rsidP="0023026C">
      <w:pPr>
        <w:pStyle w:val="Heading7"/>
        <w:spacing w:before="120" w:after="120"/>
        <w:ind w:firstLine="709"/>
        <w:rPr>
          <w:szCs w:val="28"/>
        </w:rPr>
      </w:pPr>
      <w:r>
        <w:rPr>
          <w:szCs w:val="28"/>
          <w:lang w:val="pt-BR"/>
        </w:rPr>
        <w:t>5</w:t>
      </w:r>
      <w:r w:rsidR="00243C4F" w:rsidRPr="00534096">
        <w:rPr>
          <w:szCs w:val="28"/>
          <w:lang w:val="vi-VN"/>
        </w:rPr>
        <w:t xml:space="preserve">. </w:t>
      </w:r>
      <w:r w:rsidR="00243C4F" w:rsidRPr="00534096">
        <w:rPr>
          <w:szCs w:val="28"/>
        </w:rPr>
        <w:t>Chương trình chi tiết b</w:t>
      </w:r>
      <w:r w:rsidR="00243C4F" w:rsidRPr="00534096">
        <w:rPr>
          <w:szCs w:val="28"/>
          <w:lang w:val="pt-BR"/>
        </w:rPr>
        <w:t>ồi dưỡng ban đầu thà</w:t>
      </w:r>
      <w:r w:rsidR="00243C4F" w:rsidRPr="00534096">
        <w:rPr>
          <w:szCs w:val="28"/>
          <w:lang w:val="en-GB"/>
        </w:rPr>
        <w:t>nh viên t</w:t>
      </w:r>
      <w:r w:rsidR="00243C4F" w:rsidRPr="00534096">
        <w:rPr>
          <w:szCs w:val="28"/>
          <w:lang w:val="vi-VN"/>
        </w:rPr>
        <w:t xml:space="preserve">ổ </w:t>
      </w:r>
      <w:r w:rsidR="00243C4F" w:rsidRPr="00534096">
        <w:rPr>
          <w:szCs w:val="28"/>
        </w:rPr>
        <w:t>lái, tiếp viên</w:t>
      </w:r>
      <w:r w:rsidR="00243C4F" w:rsidRPr="00534096">
        <w:rPr>
          <w:szCs w:val="28"/>
          <w:lang w:val="vi-VN"/>
        </w:rPr>
        <w:t xml:space="preserve"> </w:t>
      </w:r>
      <w:r w:rsidR="007679C2">
        <w:rPr>
          <w:szCs w:val="28"/>
        </w:rPr>
        <w:t>hàng không h</w:t>
      </w:r>
      <w:r w:rsidR="00243C4F" w:rsidRPr="00534096">
        <w:rPr>
          <w:szCs w:val="28"/>
        </w:rPr>
        <w:t>ãng hàng không Việt Nam</w:t>
      </w:r>
    </w:p>
    <w:p w:rsidR="00243C4F" w:rsidRPr="00534096" w:rsidRDefault="00243C4F" w:rsidP="00243C4F">
      <w:pPr>
        <w:snapToGrid w:val="0"/>
        <w:spacing w:before="120" w:after="120"/>
        <w:ind w:firstLine="709"/>
        <w:jc w:val="both"/>
        <w:rPr>
          <w:rFonts w:eastAsia="Calibri"/>
        </w:rPr>
      </w:pPr>
      <w:r w:rsidRPr="00534096">
        <w:rPr>
          <w:rFonts w:eastAsia="Calibri"/>
        </w:rPr>
        <w:t>a)</w:t>
      </w:r>
      <w:r w:rsidRPr="00534096">
        <w:rPr>
          <w:rFonts w:eastAsia="Calibri"/>
          <w:lang w:val="vi-VN"/>
        </w:rPr>
        <w:t xml:space="preserve"> </w:t>
      </w:r>
      <w:r w:rsidRPr="00534096">
        <w:rPr>
          <w:rFonts w:eastAsia="Calibri"/>
        </w:rPr>
        <w:t xml:space="preserve">Chương trình chung dành cho thành viên tổ lái, tiếp viên hàng không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6"/>
        <w:gridCol w:w="5790"/>
        <w:gridCol w:w="810"/>
        <w:gridCol w:w="901"/>
        <w:gridCol w:w="850"/>
      </w:tblGrid>
      <w:tr w:rsidR="00243C4F" w:rsidRPr="00DF42A4" w:rsidTr="008D1BB4">
        <w:trPr>
          <w:trHeight w:val="330"/>
          <w:tblHeader/>
        </w:trPr>
        <w:tc>
          <w:tcPr>
            <w:tcW w:w="726" w:type="dxa"/>
            <w:vMerge w:val="restart"/>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SỐ TT</w:t>
            </w:r>
          </w:p>
        </w:tc>
        <w:tc>
          <w:tcPr>
            <w:tcW w:w="5790" w:type="dxa"/>
            <w:vMerge w:val="restart"/>
            <w:shd w:val="clear" w:color="auto" w:fill="auto"/>
          </w:tcPr>
          <w:p w:rsidR="00243C4F" w:rsidRPr="00534096" w:rsidRDefault="00243C4F" w:rsidP="008D1BB4">
            <w:pPr>
              <w:jc w:val="center"/>
              <w:rPr>
                <w:rFonts w:eastAsia="SimSun"/>
                <w:b/>
                <w:bCs/>
                <w:lang w:eastAsia="zh-CN"/>
              </w:rPr>
            </w:pPr>
          </w:p>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2561" w:type="dxa"/>
            <w:gridSpan w:val="3"/>
            <w:vAlign w:val="center"/>
          </w:tcPr>
          <w:p w:rsidR="00243C4F" w:rsidRPr="00534096" w:rsidRDefault="00243C4F" w:rsidP="008D1BB4">
            <w:pPr>
              <w:widowControl w:val="0"/>
              <w:spacing w:before="40" w:after="40"/>
              <w:jc w:val="center"/>
              <w:rPr>
                <w:rFonts w:eastAsia="Calibri"/>
                <w:b/>
              </w:rPr>
            </w:pPr>
            <w:r w:rsidRPr="00534096">
              <w:rPr>
                <w:rFonts w:eastAsia="Calibri"/>
                <w:b/>
              </w:rPr>
              <w:t>THỜI LƯỢNG</w:t>
            </w:r>
          </w:p>
        </w:tc>
      </w:tr>
      <w:tr w:rsidR="00243C4F" w:rsidRPr="00DF42A4" w:rsidTr="008D1BB4">
        <w:trPr>
          <w:trHeight w:val="375"/>
          <w:tblHeader/>
        </w:trPr>
        <w:tc>
          <w:tcPr>
            <w:tcW w:w="726" w:type="dxa"/>
            <w:vMerge/>
            <w:shd w:val="clear" w:color="auto" w:fill="auto"/>
            <w:vAlign w:val="center"/>
          </w:tcPr>
          <w:p w:rsidR="00243C4F" w:rsidRPr="00534096" w:rsidRDefault="00243C4F" w:rsidP="008D1BB4">
            <w:pPr>
              <w:widowControl w:val="0"/>
              <w:spacing w:before="40" w:after="40"/>
              <w:jc w:val="center"/>
              <w:rPr>
                <w:rFonts w:eastAsia="Calibri"/>
                <w:b/>
              </w:rPr>
            </w:pPr>
          </w:p>
        </w:tc>
        <w:tc>
          <w:tcPr>
            <w:tcW w:w="5790" w:type="dxa"/>
            <w:vMerge/>
            <w:shd w:val="clear" w:color="auto" w:fill="auto"/>
            <w:vAlign w:val="center"/>
          </w:tcPr>
          <w:p w:rsidR="00243C4F" w:rsidRPr="00534096" w:rsidRDefault="00243C4F" w:rsidP="008D1BB4">
            <w:pPr>
              <w:widowControl w:val="0"/>
              <w:spacing w:before="40" w:after="40"/>
              <w:jc w:val="center"/>
              <w:rPr>
                <w:rFonts w:eastAsia="Calibri"/>
                <w:b/>
              </w:rPr>
            </w:pPr>
          </w:p>
        </w:tc>
        <w:tc>
          <w:tcPr>
            <w:tcW w:w="810" w:type="dxa"/>
          </w:tcPr>
          <w:p w:rsidR="00243C4F" w:rsidRPr="00534096" w:rsidRDefault="00243C4F" w:rsidP="008D1BB4">
            <w:pPr>
              <w:widowControl w:val="0"/>
              <w:spacing w:before="40" w:after="40"/>
              <w:jc w:val="center"/>
              <w:rPr>
                <w:rFonts w:eastAsia="Calibri"/>
                <w:b/>
              </w:rPr>
            </w:pPr>
            <w:r w:rsidRPr="00534096">
              <w:rPr>
                <w:rFonts w:eastAsia="Calibri"/>
                <w:b/>
              </w:rPr>
              <w:t>Tổng</w:t>
            </w:r>
          </w:p>
        </w:tc>
        <w:tc>
          <w:tcPr>
            <w:tcW w:w="901" w:type="dxa"/>
          </w:tcPr>
          <w:p w:rsidR="00243C4F" w:rsidRPr="00534096" w:rsidRDefault="00243C4F" w:rsidP="008D1BB4">
            <w:pPr>
              <w:widowControl w:val="0"/>
              <w:spacing w:before="40" w:after="40"/>
              <w:jc w:val="center"/>
              <w:rPr>
                <w:rFonts w:eastAsia="Calibri"/>
                <w:b/>
              </w:rPr>
            </w:pPr>
            <w:r w:rsidRPr="00534096">
              <w:rPr>
                <w:rFonts w:eastAsia="Calibri"/>
                <w:b/>
              </w:rPr>
              <w:t>Lý thuyết</w:t>
            </w:r>
          </w:p>
        </w:tc>
        <w:tc>
          <w:tcPr>
            <w:tcW w:w="850" w:type="dxa"/>
          </w:tcPr>
          <w:p w:rsidR="00243C4F" w:rsidRPr="00534096" w:rsidRDefault="00243C4F" w:rsidP="008D1BB4">
            <w:pPr>
              <w:widowControl w:val="0"/>
              <w:spacing w:before="40" w:after="40"/>
              <w:jc w:val="center"/>
              <w:rPr>
                <w:rFonts w:eastAsia="Calibri"/>
                <w:b/>
              </w:rPr>
            </w:pPr>
            <w:r w:rsidRPr="00534096">
              <w:rPr>
                <w:rFonts w:eastAsia="Calibri"/>
                <w:b/>
              </w:rPr>
              <w:t>Thực hành</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5790" w:type="dxa"/>
            <w:shd w:val="clear" w:color="auto" w:fill="auto"/>
            <w:vAlign w:val="center"/>
          </w:tcPr>
          <w:p w:rsidR="00243C4F" w:rsidRPr="00DF42A4" w:rsidRDefault="00243C4F" w:rsidP="008D1BB4">
            <w:pPr>
              <w:spacing w:before="40" w:after="40"/>
              <w:ind w:left="57" w:right="57"/>
              <w:jc w:val="both"/>
            </w:pPr>
            <w:r w:rsidRPr="00DF42A4">
              <w:t>Hiểu biết chung về ANHK:</w:t>
            </w:r>
          </w:p>
          <w:p w:rsidR="00243C4F" w:rsidRPr="00DF42A4" w:rsidRDefault="00243C4F" w:rsidP="008D1BB4">
            <w:pPr>
              <w:ind w:left="57" w:right="57"/>
              <w:jc w:val="both"/>
            </w:pPr>
            <w:r w:rsidRPr="00DF42A4">
              <w:t>- Bối cảnh quốc tế, khu vực; tình hình khủng bố, can thiệp bất hợp pháp vào hoạt động HKDD;</w:t>
            </w:r>
          </w:p>
          <w:p w:rsidR="00243C4F" w:rsidRPr="00DF42A4" w:rsidRDefault="00243C4F" w:rsidP="008D1BB4">
            <w:pPr>
              <w:spacing w:before="40" w:after="40"/>
              <w:ind w:left="57" w:right="57"/>
              <w:jc w:val="both"/>
            </w:pPr>
            <w:r w:rsidRPr="00DF42A4">
              <w:t>- Khái niệm, vai trò, vị trí ANHK;</w:t>
            </w:r>
          </w:p>
          <w:p w:rsidR="00243C4F" w:rsidRPr="00DF42A4" w:rsidRDefault="00243C4F" w:rsidP="008D1BB4">
            <w:pPr>
              <w:spacing w:before="40" w:after="40"/>
              <w:ind w:left="57" w:right="57"/>
              <w:jc w:val="both"/>
            </w:pPr>
            <w:r w:rsidRPr="00DF42A4">
              <w:t>- Trách nhiệm của quốc gia; trách nhiệm của người khai thác tàu bay và các doanh nghiệp cung cấp dịch vụ liên quan trong bảo đảm ANHK cho chuyến bay.</w:t>
            </w:r>
          </w:p>
        </w:tc>
        <w:tc>
          <w:tcPr>
            <w:tcW w:w="810"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901"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0</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5790" w:type="dxa"/>
            <w:shd w:val="clear" w:color="auto" w:fill="auto"/>
            <w:vAlign w:val="center"/>
          </w:tcPr>
          <w:p w:rsidR="00243C4F" w:rsidRPr="00DF42A4" w:rsidRDefault="007679C2" w:rsidP="008D1BB4">
            <w:pPr>
              <w:spacing w:before="40" w:after="40"/>
              <w:ind w:left="57" w:right="57"/>
              <w:jc w:val="both"/>
            </w:pPr>
            <w:r>
              <w:t xml:space="preserve">Chương trình </w:t>
            </w:r>
            <w:r w:rsidR="00FD58AE">
              <w:t>ANHK của hãng hàng không</w:t>
            </w:r>
            <w:r w:rsidR="00243C4F" w:rsidRPr="00DF42A4">
              <w:t>:</w:t>
            </w:r>
          </w:p>
          <w:p w:rsidR="00243C4F" w:rsidRPr="00FD58AE" w:rsidRDefault="00243C4F" w:rsidP="008D1BB4">
            <w:pPr>
              <w:spacing w:before="40" w:after="40"/>
              <w:ind w:left="57" w:right="57"/>
              <w:jc w:val="both"/>
              <w:rPr>
                <w:spacing w:val="-12"/>
              </w:rPr>
            </w:pPr>
            <w:r w:rsidRPr="00FD58AE">
              <w:rPr>
                <w:spacing w:val="-12"/>
              </w:rPr>
              <w:t xml:space="preserve">- Khái quát </w:t>
            </w:r>
            <w:r w:rsidR="007679C2" w:rsidRPr="00FD58AE">
              <w:rPr>
                <w:spacing w:val="-12"/>
              </w:rPr>
              <w:t>c</w:t>
            </w:r>
            <w:r w:rsidRPr="00FD58AE">
              <w:rPr>
                <w:spacing w:val="-12"/>
              </w:rPr>
              <w:t xml:space="preserve">hương trình </w:t>
            </w:r>
            <w:r w:rsidR="00FD58AE" w:rsidRPr="00FD58AE">
              <w:rPr>
                <w:spacing w:val="-12"/>
              </w:rPr>
              <w:t>ANHK của hãng hàng không</w:t>
            </w:r>
            <w:r w:rsidRPr="00FD58AE">
              <w:rPr>
                <w:spacing w:val="-12"/>
              </w:rPr>
              <w:t>;</w:t>
            </w:r>
          </w:p>
          <w:p w:rsidR="00243C4F" w:rsidRPr="00DF42A4" w:rsidRDefault="00243C4F" w:rsidP="008D1BB4">
            <w:pPr>
              <w:spacing w:before="40" w:after="40"/>
              <w:ind w:left="57" w:right="57"/>
              <w:jc w:val="both"/>
            </w:pPr>
            <w:r w:rsidRPr="00DF42A4">
              <w:t xml:space="preserve">- Mối quan hệ với </w:t>
            </w:r>
            <w:r w:rsidR="007679C2">
              <w:t>c</w:t>
            </w:r>
            <w:r w:rsidRPr="00DF42A4">
              <w:t xml:space="preserve">hương trình </w:t>
            </w:r>
            <w:r w:rsidR="00DD7C73" w:rsidRPr="00DF42A4">
              <w:t>ANHK</w:t>
            </w:r>
            <w:r w:rsidR="00FD58AE">
              <w:t xml:space="preserve"> của người khai thác</w:t>
            </w:r>
            <w:r w:rsidRPr="00DF42A4">
              <w:t xml:space="preserve"> cảng hàng không</w:t>
            </w:r>
            <w:r w:rsidR="00FD58AE">
              <w:t>, sân bay</w:t>
            </w:r>
            <w:r w:rsidRPr="00DF42A4">
              <w:t>; quy chế an ninh doanh nghiệp cung cấp dịch vụ hàng không liên quan.</w:t>
            </w:r>
          </w:p>
          <w:p w:rsidR="00243C4F" w:rsidRPr="00DF42A4" w:rsidRDefault="00243C4F" w:rsidP="008D1BB4">
            <w:pPr>
              <w:spacing w:before="40" w:after="40"/>
              <w:ind w:left="57" w:right="57"/>
              <w:jc w:val="both"/>
            </w:pPr>
            <w:r w:rsidRPr="00DF42A4">
              <w:t>- Khái quát trách nhiệm của Tổ bay trong bảo đảm ANHK.</w:t>
            </w:r>
          </w:p>
        </w:tc>
        <w:tc>
          <w:tcPr>
            <w:tcW w:w="810"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901"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0</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5790" w:type="dxa"/>
            <w:shd w:val="clear" w:color="auto" w:fill="auto"/>
            <w:vAlign w:val="center"/>
          </w:tcPr>
          <w:p w:rsidR="00243C4F" w:rsidRPr="00DF42A4" w:rsidRDefault="00243C4F" w:rsidP="008D1BB4">
            <w:pPr>
              <w:spacing w:before="40" w:after="40"/>
              <w:ind w:left="57" w:right="57"/>
              <w:jc w:val="both"/>
            </w:pPr>
            <w:r w:rsidRPr="00DF42A4">
              <w:t>Bảo đảm an ninh đối với hành khách; hàng hóa, bưu gửi, đồ vật đưa lên tàu bay; bảo vệ tàu bay tại sân đỗ:</w:t>
            </w:r>
          </w:p>
          <w:p w:rsidR="00243C4F" w:rsidRPr="00DF42A4" w:rsidRDefault="00243C4F" w:rsidP="008D1BB4">
            <w:pPr>
              <w:spacing w:before="40" w:after="40"/>
              <w:ind w:left="57" w:right="57"/>
              <w:jc w:val="both"/>
            </w:pPr>
            <w:r w:rsidRPr="00DF42A4">
              <w:t>- Khái quát quy trình, thủ tục bảo đảm ANHK đối với hành khách, hàng hóa, bưu gửi, đồ vật đưa lên tàu bay;</w:t>
            </w:r>
          </w:p>
          <w:p w:rsidR="00243C4F" w:rsidRPr="00DF42A4" w:rsidRDefault="00243C4F" w:rsidP="008D1BB4">
            <w:pPr>
              <w:spacing w:before="40" w:after="40"/>
              <w:ind w:left="57" w:right="57"/>
              <w:jc w:val="both"/>
            </w:pPr>
            <w:r w:rsidRPr="00DF42A4">
              <w:t>- Trách nhiệm của Tổ bay trong thực hiện quy trình, thủ tục bảo đảm ANHK đối với hành khách, hàng hóa, bưu gửi, đồ vật đưa lên tàu bay;</w:t>
            </w:r>
          </w:p>
          <w:p w:rsidR="00243C4F" w:rsidRPr="00DF42A4" w:rsidRDefault="00243C4F" w:rsidP="008D1BB4">
            <w:pPr>
              <w:spacing w:before="40" w:after="40"/>
              <w:ind w:left="57" w:right="57"/>
              <w:jc w:val="both"/>
            </w:pPr>
            <w:r w:rsidRPr="00DF42A4">
              <w:t>- Quy định chung bảo vệ tàu bay tại sân đỗ;</w:t>
            </w:r>
          </w:p>
          <w:p w:rsidR="00243C4F" w:rsidRPr="007679C2" w:rsidRDefault="00243C4F" w:rsidP="008D1BB4">
            <w:pPr>
              <w:spacing w:before="40" w:after="40"/>
              <w:ind w:left="57" w:right="57"/>
              <w:jc w:val="both"/>
              <w:rPr>
                <w:spacing w:val="-6"/>
              </w:rPr>
            </w:pPr>
            <w:r w:rsidRPr="007679C2">
              <w:rPr>
                <w:spacing w:val="-6"/>
              </w:rPr>
              <w:t>- Trách nhiệm của Tổ bay bảo vệ tàu bay tại sân đỗ.</w:t>
            </w:r>
          </w:p>
        </w:tc>
        <w:tc>
          <w:tcPr>
            <w:tcW w:w="810"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901"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0</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4</w:t>
            </w:r>
          </w:p>
        </w:tc>
        <w:tc>
          <w:tcPr>
            <w:tcW w:w="5790" w:type="dxa"/>
            <w:shd w:val="clear" w:color="auto" w:fill="auto"/>
            <w:vAlign w:val="center"/>
          </w:tcPr>
          <w:p w:rsidR="00243C4F" w:rsidRPr="00DF42A4" w:rsidRDefault="00243C4F" w:rsidP="008D1BB4">
            <w:pPr>
              <w:spacing w:before="40" w:after="40"/>
              <w:ind w:left="57" w:right="57"/>
              <w:jc w:val="both"/>
            </w:pPr>
            <w:r w:rsidRPr="00DF42A4">
              <w:t>Vật phẩm nguy hiểm:</w:t>
            </w:r>
          </w:p>
          <w:p w:rsidR="00243C4F" w:rsidRPr="00DF42A4" w:rsidRDefault="00243C4F" w:rsidP="008D1BB4">
            <w:pPr>
              <w:spacing w:before="40" w:after="40"/>
              <w:ind w:left="57" w:right="57"/>
              <w:jc w:val="both"/>
            </w:pPr>
            <w:r w:rsidRPr="00DF42A4">
              <w:t>- Quy định, thông lệ quốc tế;</w:t>
            </w:r>
          </w:p>
          <w:p w:rsidR="00243C4F" w:rsidRPr="00DF42A4" w:rsidRDefault="00243C4F" w:rsidP="008D1BB4">
            <w:pPr>
              <w:spacing w:before="40" w:after="40"/>
              <w:ind w:left="57" w:right="57"/>
              <w:jc w:val="both"/>
            </w:pPr>
            <w:r w:rsidRPr="00DF42A4">
              <w:t>- Quy định của Việt Nam.</w:t>
            </w:r>
          </w:p>
        </w:tc>
        <w:tc>
          <w:tcPr>
            <w:tcW w:w="810"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901"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0</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5</w:t>
            </w:r>
          </w:p>
        </w:tc>
        <w:tc>
          <w:tcPr>
            <w:tcW w:w="5790" w:type="dxa"/>
            <w:shd w:val="clear" w:color="auto" w:fill="auto"/>
          </w:tcPr>
          <w:p w:rsidR="00243C4F" w:rsidRPr="00DF42A4" w:rsidRDefault="00243C4F" w:rsidP="008D1BB4">
            <w:pPr>
              <w:spacing w:before="40" w:after="40"/>
              <w:ind w:left="57" w:right="57"/>
              <w:jc w:val="both"/>
            </w:pPr>
            <w:r w:rsidRPr="00DF42A4">
              <w:t xml:space="preserve">Thủ tục </w:t>
            </w:r>
            <w:r w:rsidR="00735887" w:rsidRPr="00DF42A4">
              <w:t>ANHK</w:t>
            </w:r>
            <w:r w:rsidRPr="00DF42A4">
              <w:t xml:space="preserve"> chuyến bay:</w:t>
            </w:r>
          </w:p>
          <w:p w:rsidR="00243C4F" w:rsidRPr="00DF42A4" w:rsidRDefault="00243C4F" w:rsidP="008D1BB4">
            <w:pPr>
              <w:spacing w:before="40" w:after="40"/>
              <w:ind w:left="57" w:right="57"/>
              <w:jc w:val="both"/>
            </w:pPr>
            <w:r w:rsidRPr="00DF42A4">
              <w:t>- Cung cấp tài liệu ANHK chuyến bay;</w:t>
            </w:r>
          </w:p>
          <w:p w:rsidR="00243C4F" w:rsidRPr="00DF42A4" w:rsidRDefault="00243C4F" w:rsidP="008D1BB4">
            <w:pPr>
              <w:spacing w:before="40" w:after="40"/>
              <w:ind w:left="57" w:right="57"/>
              <w:jc w:val="both"/>
            </w:pPr>
            <w:r w:rsidRPr="00DF42A4">
              <w:t>- Thủ tục bàn giao vụ việc ANHK;</w:t>
            </w:r>
          </w:p>
          <w:p w:rsidR="00243C4F" w:rsidRPr="00DF42A4" w:rsidRDefault="00243C4F" w:rsidP="008D1BB4">
            <w:pPr>
              <w:spacing w:before="40" w:after="40"/>
              <w:ind w:left="57" w:right="57"/>
              <w:jc w:val="both"/>
            </w:pPr>
            <w:r w:rsidRPr="00DF42A4">
              <w:t>- Thủ tục khác.</w:t>
            </w:r>
          </w:p>
        </w:tc>
        <w:tc>
          <w:tcPr>
            <w:tcW w:w="810" w:type="dxa"/>
          </w:tcPr>
          <w:p w:rsidR="00243C4F" w:rsidRPr="00534096" w:rsidRDefault="00243C4F" w:rsidP="008D1BB4">
            <w:pPr>
              <w:snapToGrid w:val="0"/>
              <w:spacing w:before="40" w:after="40"/>
              <w:jc w:val="center"/>
              <w:rPr>
                <w:rFonts w:eastAsia="Calibri"/>
                <w:lang w:val="pt-BR"/>
              </w:rPr>
            </w:pPr>
            <w:r w:rsidRPr="00534096">
              <w:rPr>
                <w:rFonts w:eastAsia="Calibri"/>
                <w:lang w:val="pt-BR"/>
              </w:rPr>
              <w:t>2</w:t>
            </w:r>
          </w:p>
        </w:tc>
        <w:tc>
          <w:tcPr>
            <w:tcW w:w="901" w:type="dxa"/>
          </w:tcPr>
          <w:p w:rsidR="00243C4F" w:rsidRPr="00534096" w:rsidRDefault="00243C4F" w:rsidP="008D1BB4">
            <w:pPr>
              <w:snapToGrid w:val="0"/>
              <w:spacing w:before="40" w:after="40"/>
              <w:jc w:val="center"/>
              <w:rPr>
                <w:rFonts w:eastAsia="Calibri"/>
                <w:lang w:val="pt-BR"/>
              </w:rPr>
            </w:pPr>
            <w:r w:rsidRPr="00534096">
              <w:rPr>
                <w:rFonts w:eastAsia="Calibri"/>
                <w:lang w:val="pt-BR"/>
              </w:rPr>
              <w:t>2</w:t>
            </w:r>
          </w:p>
        </w:tc>
        <w:tc>
          <w:tcPr>
            <w:tcW w:w="850" w:type="dxa"/>
            <w:shd w:val="clear" w:color="auto" w:fill="auto"/>
          </w:tcPr>
          <w:p w:rsidR="00243C4F" w:rsidRPr="00534096" w:rsidRDefault="00243C4F" w:rsidP="008D1BB4">
            <w:pPr>
              <w:snapToGrid w:val="0"/>
              <w:spacing w:before="40" w:after="40"/>
              <w:jc w:val="center"/>
              <w:rPr>
                <w:rFonts w:eastAsia="Calibri"/>
                <w:lang w:val="pt-BR"/>
              </w:rPr>
            </w:pPr>
            <w:r w:rsidRPr="00534096">
              <w:rPr>
                <w:rFonts w:eastAsia="Calibri"/>
                <w:lang w:val="pt-BR"/>
              </w:rPr>
              <w:t>0</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6</w:t>
            </w:r>
          </w:p>
        </w:tc>
        <w:tc>
          <w:tcPr>
            <w:tcW w:w="5790" w:type="dxa"/>
            <w:shd w:val="clear" w:color="auto" w:fill="auto"/>
            <w:vAlign w:val="center"/>
          </w:tcPr>
          <w:p w:rsidR="00243C4F" w:rsidRPr="00DF42A4" w:rsidRDefault="00243C4F" w:rsidP="008D1BB4">
            <w:pPr>
              <w:spacing w:before="40" w:after="40"/>
              <w:ind w:left="57" w:right="57"/>
              <w:jc w:val="both"/>
            </w:pPr>
            <w:r w:rsidRPr="00DF42A4">
              <w:t>Kiểm tra an ninh, lục soát tàu bay:</w:t>
            </w:r>
          </w:p>
          <w:p w:rsidR="00243C4F" w:rsidRPr="00DF42A4" w:rsidRDefault="00243C4F" w:rsidP="008D1BB4">
            <w:pPr>
              <w:spacing w:before="40" w:after="40"/>
              <w:ind w:left="57" w:right="57"/>
              <w:jc w:val="both"/>
            </w:pPr>
            <w:r w:rsidRPr="00DF42A4">
              <w:t>- Kiểm tra an ninh tàu bay;</w:t>
            </w:r>
          </w:p>
          <w:p w:rsidR="00243C4F" w:rsidRPr="00DF42A4" w:rsidRDefault="00243C4F" w:rsidP="008D1BB4">
            <w:pPr>
              <w:spacing w:before="40" w:after="40"/>
              <w:ind w:left="57" w:right="57"/>
              <w:jc w:val="both"/>
            </w:pPr>
            <w:r w:rsidRPr="00DF42A4">
              <w:t>- Lục soát tàu bay.</w:t>
            </w:r>
          </w:p>
        </w:tc>
        <w:tc>
          <w:tcPr>
            <w:tcW w:w="810" w:type="dxa"/>
            <w:vAlign w:val="center"/>
          </w:tcPr>
          <w:p w:rsidR="00243C4F" w:rsidRPr="00534096" w:rsidRDefault="00243C4F" w:rsidP="008D1BB4">
            <w:pPr>
              <w:widowControl w:val="0"/>
              <w:spacing w:before="40" w:after="40"/>
              <w:jc w:val="center"/>
              <w:rPr>
                <w:rFonts w:eastAsia="Calibri"/>
              </w:rPr>
            </w:pPr>
            <w:r w:rsidRPr="00534096">
              <w:rPr>
                <w:rFonts w:eastAsia="Calibri"/>
              </w:rPr>
              <w:t>6</w:t>
            </w:r>
          </w:p>
        </w:tc>
        <w:tc>
          <w:tcPr>
            <w:tcW w:w="901"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4</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7</w:t>
            </w:r>
          </w:p>
        </w:tc>
        <w:tc>
          <w:tcPr>
            <w:tcW w:w="5790" w:type="dxa"/>
            <w:shd w:val="clear" w:color="auto" w:fill="auto"/>
            <w:vAlign w:val="center"/>
          </w:tcPr>
          <w:p w:rsidR="00243C4F" w:rsidRPr="00DF42A4" w:rsidRDefault="00243C4F" w:rsidP="008D1BB4">
            <w:pPr>
              <w:spacing w:before="40" w:after="40"/>
              <w:ind w:left="57" w:right="57"/>
              <w:jc w:val="both"/>
            </w:pPr>
            <w:r w:rsidRPr="00DF42A4">
              <w:t xml:space="preserve">Xử lý vụ việc, vi phạm quy định về </w:t>
            </w:r>
            <w:r w:rsidR="00735887" w:rsidRPr="00DF42A4">
              <w:t>ANHK</w:t>
            </w:r>
            <w:r w:rsidRPr="00DF42A4">
              <w:t>:</w:t>
            </w:r>
          </w:p>
          <w:p w:rsidR="00243C4F" w:rsidRPr="00DF42A4" w:rsidRDefault="00243C4F" w:rsidP="008D1BB4">
            <w:pPr>
              <w:spacing w:before="40" w:after="40"/>
              <w:ind w:left="57" w:right="57"/>
              <w:jc w:val="both"/>
            </w:pPr>
            <w:r w:rsidRPr="00DF42A4">
              <w:t>- Khái niệm vụ việc, vi phạm quy định về ANHK liên quan;</w:t>
            </w:r>
          </w:p>
          <w:p w:rsidR="00243C4F" w:rsidRPr="00DF42A4" w:rsidRDefault="00243C4F" w:rsidP="008D1BB4">
            <w:pPr>
              <w:spacing w:before="40" w:after="40"/>
              <w:ind w:left="57" w:right="57"/>
              <w:jc w:val="both"/>
            </w:pPr>
            <w:r w:rsidRPr="00DF42A4">
              <w:t>- Trách nhiệm của Tổ bay;</w:t>
            </w:r>
          </w:p>
          <w:p w:rsidR="00243C4F" w:rsidRPr="00DF42A4" w:rsidRDefault="00243C4F" w:rsidP="008D1BB4">
            <w:pPr>
              <w:spacing w:before="40" w:after="40"/>
              <w:ind w:left="57" w:right="57"/>
              <w:jc w:val="both"/>
            </w:pPr>
            <w:r w:rsidRPr="00DF42A4">
              <w:t>- Từ chối vận chuyển;</w:t>
            </w:r>
          </w:p>
          <w:p w:rsidR="00243C4F" w:rsidRPr="00DF42A4" w:rsidRDefault="00243C4F" w:rsidP="008D1BB4">
            <w:pPr>
              <w:spacing w:before="40" w:after="40"/>
              <w:ind w:left="57" w:right="57"/>
              <w:jc w:val="both"/>
            </w:pPr>
            <w:r w:rsidRPr="00DF42A4">
              <w:t>- Một số tình huống.</w:t>
            </w:r>
          </w:p>
        </w:tc>
        <w:tc>
          <w:tcPr>
            <w:tcW w:w="810" w:type="dxa"/>
            <w:vAlign w:val="center"/>
          </w:tcPr>
          <w:p w:rsidR="00243C4F" w:rsidRPr="00534096" w:rsidRDefault="00243C4F" w:rsidP="008D1BB4">
            <w:pPr>
              <w:widowControl w:val="0"/>
              <w:spacing w:before="40" w:after="40"/>
              <w:jc w:val="center"/>
              <w:rPr>
                <w:rFonts w:eastAsia="Calibri"/>
              </w:rPr>
            </w:pPr>
            <w:r w:rsidRPr="00534096">
              <w:rPr>
                <w:rFonts w:eastAsia="Calibri"/>
              </w:rPr>
              <w:t>6</w:t>
            </w:r>
          </w:p>
        </w:tc>
        <w:tc>
          <w:tcPr>
            <w:tcW w:w="901"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4</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8</w:t>
            </w:r>
          </w:p>
        </w:tc>
        <w:tc>
          <w:tcPr>
            <w:tcW w:w="5790" w:type="dxa"/>
            <w:shd w:val="clear" w:color="auto" w:fill="auto"/>
          </w:tcPr>
          <w:p w:rsidR="00243C4F" w:rsidRPr="00DF42A4" w:rsidRDefault="00243C4F" w:rsidP="008D1BB4">
            <w:pPr>
              <w:spacing w:before="40" w:after="40"/>
              <w:ind w:left="57" w:right="57"/>
              <w:jc w:val="both"/>
            </w:pPr>
            <w:r w:rsidRPr="00DF42A4">
              <w:t xml:space="preserve">Đối phó hành vi can thiệp bất hợp pháp vào hoạt động </w:t>
            </w:r>
            <w:r w:rsidR="00430047" w:rsidRPr="00DF42A4">
              <w:t>HKDD</w:t>
            </w:r>
            <w:r w:rsidRPr="00DF42A4">
              <w:t>:</w:t>
            </w:r>
          </w:p>
          <w:p w:rsidR="00243C4F" w:rsidRPr="00DF42A4" w:rsidRDefault="00243C4F" w:rsidP="008D1BB4">
            <w:pPr>
              <w:widowControl w:val="0"/>
              <w:spacing w:before="40" w:after="40"/>
              <w:ind w:left="57" w:right="57"/>
              <w:jc w:val="both"/>
            </w:pPr>
            <w:r w:rsidRPr="00DF42A4">
              <w:t xml:space="preserve">- Khái niệm hành vi can thiệp bất hợp pháp vào hoạt động </w:t>
            </w:r>
            <w:r w:rsidR="00430047" w:rsidRPr="00DF42A4">
              <w:t>HKDD</w:t>
            </w:r>
            <w:r w:rsidRPr="00DF42A4">
              <w:t>;</w:t>
            </w:r>
          </w:p>
          <w:p w:rsidR="00243C4F" w:rsidRPr="00DF42A4" w:rsidRDefault="00243C4F" w:rsidP="008D1BB4">
            <w:pPr>
              <w:widowControl w:val="0"/>
              <w:spacing w:before="40" w:after="40"/>
              <w:ind w:left="57" w:right="57"/>
              <w:jc w:val="both"/>
            </w:pPr>
            <w:r w:rsidRPr="00DF42A4">
              <w:t>- Trách nhiệm của Tổ bay;</w:t>
            </w:r>
          </w:p>
          <w:p w:rsidR="00243C4F" w:rsidRPr="00DF42A4" w:rsidRDefault="00243C4F" w:rsidP="008D1BB4">
            <w:pPr>
              <w:spacing w:before="40" w:after="40"/>
              <w:ind w:left="57" w:right="57"/>
              <w:jc w:val="both"/>
            </w:pPr>
            <w:r w:rsidRPr="00DF42A4">
              <w:t>- Một số tình huống.</w:t>
            </w:r>
          </w:p>
        </w:tc>
        <w:tc>
          <w:tcPr>
            <w:tcW w:w="810" w:type="dxa"/>
            <w:vAlign w:val="center"/>
          </w:tcPr>
          <w:p w:rsidR="00243C4F" w:rsidRPr="00534096" w:rsidRDefault="00243C4F" w:rsidP="008D1BB4">
            <w:pPr>
              <w:snapToGrid w:val="0"/>
              <w:spacing w:before="40" w:after="40"/>
              <w:jc w:val="center"/>
              <w:rPr>
                <w:rFonts w:eastAsia="Calibri"/>
                <w:lang w:val="pt-BR"/>
              </w:rPr>
            </w:pPr>
            <w:r w:rsidRPr="00534096">
              <w:rPr>
                <w:rFonts w:eastAsia="Calibri"/>
                <w:lang w:val="pt-BR"/>
              </w:rPr>
              <w:t>12</w:t>
            </w:r>
          </w:p>
        </w:tc>
        <w:tc>
          <w:tcPr>
            <w:tcW w:w="901" w:type="dxa"/>
            <w:vAlign w:val="center"/>
          </w:tcPr>
          <w:p w:rsidR="00243C4F" w:rsidRPr="00534096" w:rsidRDefault="00243C4F" w:rsidP="008D1BB4">
            <w:pPr>
              <w:snapToGrid w:val="0"/>
              <w:spacing w:before="40" w:after="40"/>
              <w:jc w:val="center"/>
              <w:rPr>
                <w:rFonts w:eastAsia="Calibri"/>
                <w:lang w:val="pt-BR"/>
              </w:rPr>
            </w:pPr>
            <w:r w:rsidRPr="00534096">
              <w:rPr>
                <w:rFonts w:eastAsia="Calibri"/>
                <w:lang w:val="pt-BR"/>
              </w:rPr>
              <w:t>2</w:t>
            </w:r>
          </w:p>
        </w:tc>
        <w:tc>
          <w:tcPr>
            <w:tcW w:w="850" w:type="dxa"/>
            <w:shd w:val="clear" w:color="auto" w:fill="auto"/>
            <w:vAlign w:val="center"/>
          </w:tcPr>
          <w:p w:rsidR="00243C4F" w:rsidRPr="00534096" w:rsidRDefault="00243C4F" w:rsidP="008D1BB4">
            <w:pPr>
              <w:snapToGrid w:val="0"/>
              <w:spacing w:before="40" w:after="40"/>
              <w:jc w:val="center"/>
              <w:rPr>
                <w:rFonts w:eastAsia="Calibri"/>
                <w:lang w:val="pt-BR"/>
              </w:rPr>
            </w:pPr>
            <w:r w:rsidRPr="00534096">
              <w:rPr>
                <w:rFonts w:eastAsia="Calibri"/>
                <w:lang w:val="pt-BR"/>
              </w:rPr>
              <w:t>10</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9</w:t>
            </w:r>
          </w:p>
        </w:tc>
        <w:tc>
          <w:tcPr>
            <w:tcW w:w="5790"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Kỹ năng tự vệ</w:t>
            </w:r>
            <w:r w:rsidR="007679C2">
              <w:rPr>
                <w:rFonts w:eastAsia="Calibri"/>
              </w:rPr>
              <w:t>.</w:t>
            </w:r>
          </w:p>
        </w:tc>
        <w:tc>
          <w:tcPr>
            <w:tcW w:w="810" w:type="dxa"/>
            <w:vAlign w:val="center"/>
          </w:tcPr>
          <w:p w:rsidR="00243C4F" w:rsidRPr="00534096" w:rsidRDefault="00243C4F" w:rsidP="008D1BB4">
            <w:pPr>
              <w:widowControl w:val="0"/>
              <w:spacing w:before="40" w:after="40"/>
              <w:jc w:val="center"/>
              <w:rPr>
                <w:rFonts w:eastAsia="Calibri"/>
              </w:rPr>
            </w:pPr>
            <w:r w:rsidRPr="00534096">
              <w:rPr>
                <w:rFonts w:eastAsia="Calibri"/>
              </w:rPr>
              <w:t>16</w:t>
            </w:r>
          </w:p>
        </w:tc>
        <w:tc>
          <w:tcPr>
            <w:tcW w:w="901"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14</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p>
        </w:tc>
        <w:tc>
          <w:tcPr>
            <w:tcW w:w="5790" w:type="dxa"/>
            <w:shd w:val="clear" w:color="auto" w:fill="auto"/>
            <w:vAlign w:val="center"/>
          </w:tcPr>
          <w:p w:rsidR="00243C4F" w:rsidRPr="00534096" w:rsidRDefault="00243C4F" w:rsidP="008D1BB4">
            <w:pPr>
              <w:widowControl w:val="0"/>
              <w:spacing w:before="40" w:after="40"/>
              <w:ind w:left="142" w:right="142"/>
              <w:jc w:val="center"/>
              <w:rPr>
                <w:rFonts w:eastAsia="Calibri"/>
              </w:rPr>
            </w:pPr>
            <w:r w:rsidRPr="00534096">
              <w:rPr>
                <w:rFonts w:eastAsia="SimSun"/>
                <w:b/>
                <w:bCs/>
                <w:lang w:val="en-GB" w:eastAsia="zh-CN"/>
              </w:rPr>
              <w:t>TỔNG CỘNG</w:t>
            </w:r>
          </w:p>
        </w:tc>
        <w:tc>
          <w:tcPr>
            <w:tcW w:w="810" w:type="dxa"/>
            <w:vAlign w:val="center"/>
          </w:tcPr>
          <w:p w:rsidR="00243C4F" w:rsidRPr="00534096" w:rsidRDefault="00243C4F" w:rsidP="008D1BB4">
            <w:pPr>
              <w:widowControl w:val="0"/>
              <w:spacing w:before="40" w:after="40"/>
              <w:jc w:val="center"/>
              <w:rPr>
                <w:rFonts w:eastAsia="Calibri"/>
                <w:b/>
              </w:rPr>
            </w:pPr>
            <w:r w:rsidRPr="00534096">
              <w:rPr>
                <w:rFonts w:eastAsia="Calibri"/>
                <w:b/>
              </w:rPr>
              <w:t>50</w:t>
            </w:r>
          </w:p>
        </w:tc>
        <w:tc>
          <w:tcPr>
            <w:tcW w:w="901" w:type="dxa"/>
            <w:vAlign w:val="center"/>
          </w:tcPr>
          <w:p w:rsidR="00243C4F" w:rsidRPr="00534096" w:rsidRDefault="00243C4F" w:rsidP="008D1BB4">
            <w:pPr>
              <w:widowControl w:val="0"/>
              <w:spacing w:before="40" w:after="40"/>
              <w:jc w:val="center"/>
              <w:rPr>
                <w:rFonts w:eastAsia="Calibri"/>
                <w:b/>
              </w:rPr>
            </w:pPr>
            <w:r w:rsidRPr="00534096">
              <w:rPr>
                <w:rFonts w:eastAsia="Calibri"/>
                <w:b/>
              </w:rPr>
              <w:t>18</w:t>
            </w:r>
          </w:p>
        </w:tc>
        <w:tc>
          <w:tcPr>
            <w:tcW w:w="850"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32</w:t>
            </w:r>
          </w:p>
        </w:tc>
      </w:tr>
    </w:tbl>
    <w:p w:rsidR="00243C4F" w:rsidRPr="00534096" w:rsidRDefault="00243C4F" w:rsidP="0023026C">
      <w:pPr>
        <w:tabs>
          <w:tab w:val="left" w:pos="0"/>
        </w:tabs>
        <w:spacing w:before="120" w:after="120"/>
        <w:ind w:firstLine="709"/>
        <w:jc w:val="both"/>
        <w:rPr>
          <w:rFonts w:eastAsia="Calibri"/>
        </w:rPr>
      </w:pPr>
      <w:r w:rsidRPr="00534096">
        <w:rPr>
          <w:rFonts w:eastAsia="Calibri"/>
        </w:rPr>
        <w:t>b) Chương trình bồi dưỡng ban đầu cho tiếp viên trưởng</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20"/>
          <w:tblHeader/>
        </w:trPr>
        <w:tc>
          <w:tcPr>
            <w:tcW w:w="62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rPr>
              <w:tab/>
            </w:r>
            <w:r w:rsidRPr="00534096">
              <w:rPr>
                <w:rFonts w:eastAsia="Calibri"/>
                <w:b/>
              </w:rPr>
              <w:t>SỐ TT</w:t>
            </w:r>
          </w:p>
        </w:tc>
        <w:tc>
          <w:tcPr>
            <w:tcW w:w="7319" w:type="dxa"/>
            <w:shd w:val="clear" w:color="auto" w:fill="auto"/>
            <w:vAlign w:val="center"/>
          </w:tcPr>
          <w:p w:rsidR="00243C4F" w:rsidRPr="00534096" w:rsidRDefault="00243C4F" w:rsidP="008D1BB4">
            <w:pPr>
              <w:widowControl w:val="0"/>
              <w:spacing w:before="40" w:after="4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widowControl w:val="0"/>
              <w:spacing w:before="40" w:after="40"/>
              <w:jc w:val="center"/>
              <w:rPr>
                <w:rFonts w:eastAsia="Calibri"/>
                <w:b/>
              </w:rPr>
            </w:pPr>
            <w:r w:rsidRPr="00534096">
              <w:t>(</w:t>
            </w:r>
            <w:r w:rsidRPr="00534096">
              <w:rPr>
                <w:rFonts w:eastAsia="Calibri"/>
              </w:rPr>
              <w:t>Lý thuyết)</w:t>
            </w:r>
          </w:p>
        </w:tc>
        <w:tc>
          <w:tcPr>
            <w:tcW w:w="113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THỜI LƯỢNG</w:t>
            </w:r>
          </w:p>
        </w:tc>
      </w:tr>
      <w:tr w:rsidR="00243C4F" w:rsidRPr="00DF42A4" w:rsidTr="008D1BB4">
        <w:trPr>
          <w:trHeight w:val="20"/>
          <w:tblHeader/>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243C4F" w:rsidRPr="00DF42A4" w:rsidRDefault="00243C4F" w:rsidP="008D1BB4">
            <w:pPr>
              <w:spacing w:before="40" w:after="40"/>
              <w:ind w:left="57" w:right="57"/>
              <w:jc w:val="both"/>
            </w:pPr>
            <w:r w:rsidRPr="00DF42A4">
              <w:t>Nhiệm vụ, quyền hạn của tiếp viên trưởng trong bảo đảm ANHK trên chuyến bay:</w:t>
            </w:r>
          </w:p>
          <w:p w:rsidR="00243C4F" w:rsidRPr="00DF42A4" w:rsidRDefault="00243C4F" w:rsidP="008D1BB4">
            <w:pPr>
              <w:spacing w:before="40" w:after="40"/>
              <w:ind w:left="57" w:right="57"/>
              <w:jc w:val="both"/>
            </w:pPr>
            <w:r w:rsidRPr="00DF42A4">
              <w:t>- Quy trình bảo đảm ANHK trên chuyến bay</w:t>
            </w:r>
          </w:p>
          <w:p w:rsidR="00243C4F" w:rsidRPr="00DF42A4" w:rsidRDefault="00243C4F" w:rsidP="008D1BB4">
            <w:pPr>
              <w:spacing w:before="40" w:after="40"/>
              <w:ind w:left="57" w:right="57"/>
              <w:jc w:val="both"/>
            </w:pPr>
            <w:r w:rsidRPr="00DF42A4">
              <w:t>- Nhiệm vụ của tiếp viên trưởng;</w:t>
            </w:r>
          </w:p>
          <w:p w:rsidR="00243C4F" w:rsidRPr="00DF42A4" w:rsidRDefault="00243C4F" w:rsidP="008D1BB4">
            <w:pPr>
              <w:spacing w:before="40" w:after="40"/>
              <w:ind w:left="57" w:right="57"/>
              <w:jc w:val="both"/>
            </w:pPr>
            <w:r w:rsidRPr="00DF42A4">
              <w:t>- Quyền hạn của tiếp viên trưởng.</w:t>
            </w:r>
          </w:p>
        </w:tc>
        <w:tc>
          <w:tcPr>
            <w:tcW w:w="113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243C4F" w:rsidRPr="00DF42A4" w:rsidRDefault="00243C4F" w:rsidP="008D1BB4">
            <w:pPr>
              <w:spacing w:before="40" w:after="40"/>
              <w:ind w:left="57" w:right="57"/>
              <w:jc w:val="both"/>
            </w:pPr>
            <w:r w:rsidRPr="00DF42A4">
              <w:t>Quy trình thực hiện một số nhiệm vụ cụ thể:</w:t>
            </w:r>
          </w:p>
          <w:p w:rsidR="00243C4F" w:rsidRPr="00DF42A4" w:rsidRDefault="00243C4F" w:rsidP="008D1BB4">
            <w:pPr>
              <w:spacing w:before="40" w:after="40"/>
              <w:ind w:left="57" w:right="57"/>
              <w:jc w:val="both"/>
            </w:pPr>
            <w:r w:rsidRPr="00DF42A4">
              <w:t xml:space="preserve">- Triển khai thông tin </w:t>
            </w:r>
            <w:r w:rsidR="00735887" w:rsidRPr="00DF42A4">
              <w:t>ANHK</w:t>
            </w:r>
            <w:r w:rsidRPr="00DF42A4">
              <w:t xml:space="preserve"> cho tổ tiếp viên;</w:t>
            </w:r>
          </w:p>
          <w:p w:rsidR="00243C4F" w:rsidRPr="00DF42A4" w:rsidRDefault="00243C4F" w:rsidP="008D1BB4">
            <w:pPr>
              <w:spacing w:before="40" w:after="40"/>
              <w:ind w:left="57" w:right="57"/>
              <w:jc w:val="both"/>
            </w:pPr>
            <w:r w:rsidRPr="00DF42A4">
              <w:t>- Tổ chức giám sát ANHK trên tàu bay đang bay;</w:t>
            </w:r>
          </w:p>
          <w:p w:rsidR="00243C4F" w:rsidRPr="00DF42A4" w:rsidRDefault="00243C4F" w:rsidP="008D1BB4">
            <w:pPr>
              <w:spacing w:before="40" w:after="40"/>
              <w:ind w:left="57" w:right="57"/>
              <w:jc w:val="both"/>
            </w:pPr>
            <w:r w:rsidRPr="00DF42A4">
              <w:t>- Chỉ huy xử lý một số tình huống phát sinh;</w:t>
            </w:r>
          </w:p>
          <w:p w:rsidR="00243C4F" w:rsidRPr="00DF42A4" w:rsidRDefault="00243C4F" w:rsidP="008D1BB4">
            <w:pPr>
              <w:spacing w:before="40" w:after="40"/>
              <w:ind w:left="57" w:right="57"/>
              <w:jc w:val="both"/>
            </w:pPr>
            <w:r w:rsidRPr="00DF42A4">
              <w:t>- Lập biên bản;</w:t>
            </w:r>
          </w:p>
          <w:p w:rsidR="00243C4F" w:rsidRPr="00DF42A4" w:rsidRDefault="00243C4F" w:rsidP="008D1BB4">
            <w:pPr>
              <w:spacing w:before="40" w:after="40"/>
              <w:ind w:left="57" w:right="57"/>
              <w:jc w:val="both"/>
            </w:pPr>
            <w:r w:rsidRPr="00DF42A4">
              <w:t>- Bàn giao Hồ sơ vụ việc về ANHK.</w:t>
            </w:r>
          </w:p>
        </w:tc>
        <w:tc>
          <w:tcPr>
            <w:tcW w:w="113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4</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p>
        </w:tc>
        <w:tc>
          <w:tcPr>
            <w:tcW w:w="7319" w:type="dxa"/>
            <w:shd w:val="clear" w:color="auto" w:fill="auto"/>
            <w:vAlign w:val="center"/>
          </w:tcPr>
          <w:p w:rsidR="00243C4F" w:rsidRPr="00534096" w:rsidRDefault="00243C4F" w:rsidP="008D1BB4">
            <w:pPr>
              <w:widowControl w:val="0"/>
              <w:spacing w:before="40" w:after="40"/>
              <w:ind w:left="142" w:right="142"/>
              <w:jc w:val="center"/>
              <w:rPr>
                <w:rFonts w:eastAsia="Calibri"/>
              </w:rPr>
            </w:pPr>
            <w:r w:rsidRPr="00534096">
              <w:rPr>
                <w:rFonts w:eastAsia="SimSun"/>
                <w:b/>
                <w:bCs/>
                <w:lang w:val="en-GB" w:eastAsia="zh-CN"/>
              </w:rPr>
              <w:t>TỔNG CỘNG</w:t>
            </w:r>
          </w:p>
        </w:tc>
        <w:tc>
          <w:tcPr>
            <w:tcW w:w="113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b/>
              </w:rPr>
              <w:t>6</w:t>
            </w:r>
          </w:p>
        </w:tc>
      </w:tr>
    </w:tbl>
    <w:p w:rsidR="00243C4F" w:rsidRPr="00534096" w:rsidRDefault="00243C4F" w:rsidP="0023026C">
      <w:pPr>
        <w:tabs>
          <w:tab w:val="left" w:pos="0"/>
        </w:tabs>
        <w:spacing w:before="120" w:after="120"/>
        <w:ind w:firstLine="709"/>
        <w:jc w:val="both"/>
        <w:rPr>
          <w:rFonts w:eastAsia="Calibri"/>
        </w:rPr>
      </w:pPr>
      <w:r w:rsidRPr="00534096">
        <w:rPr>
          <w:rFonts w:eastAsia="Calibri"/>
        </w:rPr>
        <w:t>c) Chương trình bồi dưỡng ban đầu cho lái chính</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2"/>
        <w:gridCol w:w="7221"/>
        <w:gridCol w:w="1134"/>
      </w:tblGrid>
      <w:tr w:rsidR="00243C4F" w:rsidRPr="00DF42A4" w:rsidTr="008D1BB4">
        <w:trPr>
          <w:trHeight w:val="20"/>
          <w:tblHeader/>
        </w:trPr>
        <w:tc>
          <w:tcPr>
            <w:tcW w:w="722"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rPr>
              <w:tab/>
            </w:r>
            <w:r w:rsidRPr="00534096">
              <w:rPr>
                <w:rFonts w:eastAsia="Calibri"/>
                <w:b/>
              </w:rPr>
              <w:t>SỐ TT</w:t>
            </w:r>
          </w:p>
        </w:tc>
        <w:tc>
          <w:tcPr>
            <w:tcW w:w="7221" w:type="dxa"/>
            <w:shd w:val="clear" w:color="auto" w:fill="auto"/>
            <w:vAlign w:val="center"/>
          </w:tcPr>
          <w:p w:rsidR="00243C4F" w:rsidRPr="00534096" w:rsidRDefault="00243C4F" w:rsidP="008D1BB4">
            <w:pPr>
              <w:widowControl w:val="0"/>
              <w:spacing w:before="40" w:after="4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widowControl w:val="0"/>
              <w:spacing w:before="40" w:after="40"/>
              <w:jc w:val="center"/>
              <w:rPr>
                <w:rFonts w:eastAsia="Calibri"/>
                <w:b/>
              </w:rPr>
            </w:pPr>
            <w:r w:rsidRPr="00534096">
              <w:t>(</w:t>
            </w:r>
            <w:r w:rsidRPr="00534096">
              <w:rPr>
                <w:rFonts w:eastAsia="Calibri"/>
              </w:rPr>
              <w:t>Lý thuyết)</w:t>
            </w:r>
          </w:p>
        </w:tc>
        <w:tc>
          <w:tcPr>
            <w:tcW w:w="113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THỜI LƯỢNG</w:t>
            </w:r>
          </w:p>
        </w:tc>
      </w:tr>
      <w:tr w:rsidR="00243C4F" w:rsidRPr="00DF42A4" w:rsidTr="008D1BB4">
        <w:trPr>
          <w:trHeight w:val="20"/>
          <w:tblHeader/>
        </w:trPr>
        <w:tc>
          <w:tcPr>
            <w:tcW w:w="722"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221" w:type="dxa"/>
            <w:shd w:val="clear" w:color="auto" w:fill="auto"/>
            <w:vAlign w:val="center"/>
          </w:tcPr>
          <w:p w:rsidR="00243C4F" w:rsidRPr="00DF42A4" w:rsidRDefault="00243C4F" w:rsidP="008D1BB4">
            <w:pPr>
              <w:spacing w:before="40" w:after="40"/>
              <w:ind w:left="57" w:right="57"/>
              <w:jc w:val="both"/>
            </w:pPr>
            <w:r w:rsidRPr="00DF42A4">
              <w:t>Nhiệm vụ, quyền hạn của lái chính trong bảo đảm ANHK trên chuyến bay:</w:t>
            </w:r>
          </w:p>
          <w:p w:rsidR="00243C4F" w:rsidRPr="00DF42A4" w:rsidRDefault="00243C4F" w:rsidP="008D1BB4">
            <w:pPr>
              <w:spacing w:before="40" w:after="40"/>
              <w:ind w:left="57" w:right="57"/>
              <w:jc w:val="both"/>
            </w:pPr>
            <w:r w:rsidRPr="00DF42A4">
              <w:t>- Quy trình bảo đảm ANHK trên chuyến bay</w:t>
            </w:r>
            <w:r w:rsidR="007679C2">
              <w:t>;</w:t>
            </w:r>
          </w:p>
          <w:p w:rsidR="00243C4F" w:rsidRPr="00DF42A4" w:rsidRDefault="00243C4F" w:rsidP="008D1BB4">
            <w:pPr>
              <w:spacing w:before="40" w:after="40"/>
              <w:ind w:left="57" w:right="57"/>
              <w:jc w:val="both"/>
            </w:pPr>
            <w:r w:rsidRPr="00DF42A4">
              <w:t>- Nhiệm vụ của lái chính;</w:t>
            </w:r>
          </w:p>
          <w:p w:rsidR="00243C4F" w:rsidRPr="00DF42A4" w:rsidRDefault="00243C4F" w:rsidP="008D1BB4">
            <w:pPr>
              <w:spacing w:before="40" w:after="40"/>
              <w:ind w:left="57" w:right="57"/>
              <w:jc w:val="both"/>
            </w:pPr>
            <w:r w:rsidRPr="00DF42A4">
              <w:t>- Quyền hạn của lái chính.</w:t>
            </w:r>
          </w:p>
        </w:tc>
        <w:tc>
          <w:tcPr>
            <w:tcW w:w="113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0"/>
        </w:trPr>
        <w:tc>
          <w:tcPr>
            <w:tcW w:w="722"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221" w:type="dxa"/>
            <w:shd w:val="clear" w:color="auto" w:fill="auto"/>
            <w:vAlign w:val="center"/>
          </w:tcPr>
          <w:p w:rsidR="00243C4F" w:rsidRPr="00DF42A4" w:rsidRDefault="00243C4F" w:rsidP="008D1BB4">
            <w:pPr>
              <w:spacing w:before="40" w:after="40"/>
              <w:ind w:left="57" w:right="57"/>
              <w:jc w:val="both"/>
            </w:pPr>
            <w:r w:rsidRPr="00DF42A4">
              <w:t>Quy trình thực hiện một số nhiệm vụ cụ thể:</w:t>
            </w:r>
          </w:p>
          <w:p w:rsidR="00243C4F" w:rsidRPr="00DF42A4" w:rsidRDefault="00243C4F" w:rsidP="008D1BB4">
            <w:pPr>
              <w:spacing w:before="40" w:after="40"/>
              <w:ind w:left="57" w:right="57"/>
              <w:jc w:val="both"/>
            </w:pPr>
            <w:r w:rsidRPr="00DF42A4">
              <w:t>- Triển khai thông tin ANHK cho tổ bay;</w:t>
            </w:r>
          </w:p>
          <w:p w:rsidR="00243C4F" w:rsidRPr="00DF42A4" w:rsidRDefault="00243C4F" w:rsidP="008D1BB4">
            <w:pPr>
              <w:spacing w:before="40" w:after="40"/>
              <w:ind w:left="57" w:right="57"/>
              <w:jc w:val="both"/>
            </w:pPr>
            <w:r w:rsidRPr="00DF42A4">
              <w:t>- Tổ chức giám sát ANHK trên tàu bay đang bay;</w:t>
            </w:r>
          </w:p>
          <w:p w:rsidR="00243C4F" w:rsidRPr="00DF42A4" w:rsidRDefault="00243C4F" w:rsidP="008D1BB4">
            <w:pPr>
              <w:spacing w:before="40" w:after="40"/>
              <w:ind w:left="57" w:right="57"/>
              <w:jc w:val="both"/>
            </w:pPr>
            <w:r w:rsidRPr="00DF42A4">
              <w:t>- Chỉ huy xử lý một số tình huống phát sinh;</w:t>
            </w:r>
          </w:p>
          <w:p w:rsidR="00243C4F" w:rsidRPr="00DF42A4" w:rsidRDefault="00243C4F" w:rsidP="008D1BB4">
            <w:pPr>
              <w:spacing w:before="40" w:after="40"/>
              <w:ind w:left="57" w:right="57"/>
              <w:jc w:val="both"/>
            </w:pPr>
            <w:r w:rsidRPr="00DF42A4">
              <w:t>- Lập biên bản;</w:t>
            </w:r>
          </w:p>
          <w:p w:rsidR="00243C4F" w:rsidRPr="00DF42A4" w:rsidRDefault="00243C4F" w:rsidP="008D1BB4">
            <w:pPr>
              <w:spacing w:before="40" w:after="40"/>
              <w:ind w:left="57" w:right="57"/>
              <w:jc w:val="both"/>
            </w:pPr>
            <w:r w:rsidRPr="00DF42A4">
              <w:t>- Bàn giao Hồ sơ vụ việc về ANHK.</w:t>
            </w:r>
          </w:p>
        </w:tc>
        <w:tc>
          <w:tcPr>
            <w:tcW w:w="113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4</w:t>
            </w:r>
          </w:p>
        </w:tc>
      </w:tr>
      <w:tr w:rsidR="00243C4F" w:rsidRPr="00DF42A4" w:rsidTr="008D1BB4">
        <w:trPr>
          <w:trHeight w:val="20"/>
        </w:trPr>
        <w:tc>
          <w:tcPr>
            <w:tcW w:w="722" w:type="dxa"/>
            <w:shd w:val="clear" w:color="auto" w:fill="auto"/>
            <w:vAlign w:val="center"/>
          </w:tcPr>
          <w:p w:rsidR="00243C4F" w:rsidRPr="00534096" w:rsidRDefault="00243C4F" w:rsidP="008D1BB4">
            <w:pPr>
              <w:widowControl w:val="0"/>
              <w:spacing w:before="40" w:after="40"/>
              <w:jc w:val="center"/>
              <w:rPr>
                <w:rFonts w:eastAsia="Calibri"/>
              </w:rPr>
            </w:pPr>
          </w:p>
        </w:tc>
        <w:tc>
          <w:tcPr>
            <w:tcW w:w="7221" w:type="dxa"/>
            <w:shd w:val="clear" w:color="auto" w:fill="auto"/>
            <w:vAlign w:val="center"/>
          </w:tcPr>
          <w:p w:rsidR="00243C4F" w:rsidRPr="00534096" w:rsidRDefault="00243C4F" w:rsidP="008D1BB4">
            <w:pPr>
              <w:widowControl w:val="0"/>
              <w:spacing w:before="40" w:after="40"/>
              <w:ind w:left="142" w:right="142"/>
              <w:jc w:val="center"/>
              <w:rPr>
                <w:rFonts w:eastAsia="Calibri"/>
              </w:rPr>
            </w:pPr>
            <w:r w:rsidRPr="00534096">
              <w:rPr>
                <w:rFonts w:eastAsia="SimSun"/>
                <w:b/>
                <w:bCs/>
                <w:lang w:val="en-GB" w:eastAsia="zh-CN"/>
              </w:rPr>
              <w:t>TỔNG CỘNG</w:t>
            </w:r>
          </w:p>
        </w:tc>
        <w:tc>
          <w:tcPr>
            <w:tcW w:w="113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b/>
              </w:rPr>
              <w:t>6</w:t>
            </w:r>
          </w:p>
        </w:tc>
      </w:tr>
    </w:tbl>
    <w:p w:rsidR="00243C4F" w:rsidRPr="00534096" w:rsidRDefault="007355FD" w:rsidP="0023026C">
      <w:pPr>
        <w:pStyle w:val="Heading7"/>
        <w:spacing w:before="120" w:after="120"/>
        <w:ind w:firstLine="709"/>
        <w:rPr>
          <w:szCs w:val="28"/>
          <w:lang w:val="pt-BR"/>
        </w:rPr>
      </w:pPr>
      <w:r>
        <w:rPr>
          <w:szCs w:val="28"/>
          <w:lang w:val="pt-BR"/>
        </w:rPr>
        <w:t>6</w:t>
      </w:r>
      <w:r w:rsidR="00243C4F" w:rsidRPr="00534096">
        <w:rPr>
          <w:szCs w:val="28"/>
          <w:lang w:val="pt-BR"/>
        </w:rPr>
        <w:t xml:space="preserve">. Chương trình chi tiết huấn luyện định kỳ cho thành viên tổ lái, tiếp viên hàng không </w:t>
      </w:r>
      <w:r w:rsidR="007679C2">
        <w:rPr>
          <w:szCs w:val="28"/>
          <w:lang w:val="pt-BR"/>
        </w:rPr>
        <w:t>h</w:t>
      </w:r>
      <w:r w:rsidR="00243C4F" w:rsidRPr="00534096">
        <w:rPr>
          <w:szCs w:val="28"/>
          <w:lang w:val="pt-BR"/>
        </w:rPr>
        <w:t>ãng hàng không Việt Nam</w:t>
      </w:r>
    </w:p>
    <w:p w:rsidR="00243C4F" w:rsidRPr="00992839" w:rsidRDefault="00243C4F" w:rsidP="00243C4F">
      <w:pPr>
        <w:snapToGrid w:val="0"/>
        <w:spacing w:before="120" w:after="120"/>
        <w:ind w:firstLine="709"/>
        <w:jc w:val="both"/>
        <w:rPr>
          <w:rFonts w:eastAsia="Calibri"/>
          <w:spacing w:val="-8"/>
        </w:rPr>
      </w:pPr>
      <w:r w:rsidRPr="00992839">
        <w:rPr>
          <w:rFonts w:eastAsia="Calibri"/>
          <w:spacing w:val="-8"/>
        </w:rPr>
        <w:t>a)</w:t>
      </w:r>
      <w:r w:rsidRPr="00992839">
        <w:rPr>
          <w:rFonts w:eastAsia="Calibri"/>
          <w:spacing w:val="-8"/>
          <w:lang w:val="vi-VN"/>
        </w:rPr>
        <w:t xml:space="preserve"> </w:t>
      </w:r>
      <w:r w:rsidRPr="00992839">
        <w:rPr>
          <w:rFonts w:eastAsia="Calibri"/>
          <w:spacing w:val="-8"/>
        </w:rPr>
        <w:t xml:space="preserve">Chương trình </w:t>
      </w:r>
      <w:r w:rsidR="00992839" w:rsidRPr="00992839">
        <w:rPr>
          <w:rFonts w:eastAsia="Calibri"/>
          <w:spacing w:val="-8"/>
        </w:rPr>
        <w:t>huấn luyện định kỳ</w:t>
      </w:r>
      <w:r w:rsidRPr="00992839">
        <w:rPr>
          <w:rFonts w:eastAsia="Calibri"/>
          <w:spacing w:val="-8"/>
        </w:rPr>
        <w:t xml:space="preserve"> cho thành viên tổ lái, tiếp viên hàng không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6"/>
        <w:gridCol w:w="5648"/>
        <w:gridCol w:w="851"/>
        <w:gridCol w:w="1002"/>
        <w:gridCol w:w="850"/>
      </w:tblGrid>
      <w:tr w:rsidR="00243C4F" w:rsidRPr="00DF42A4" w:rsidTr="008D1BB4">
        <w:trPr>
          <w:trHeight w:val="330"/>
          <w:tblHeader/>
        </w:trPr>
        <w:tc>
          <w:tcPr>
            <w:tcW w:w="726" w:type="dxa"/>
            <w:vMerge w:val="restart"/>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SỐ TT</w:t>
            </w:r>
          </w:p>
        </w:tc>
        <w:tc>
          <w:tcPr>
            <w:tcW w:w="5648" w:type="dxa"/>
            <w:vMerge w:val="restart"/>
            <w:shd w:val="clear" w:color="auto" w:fill="auto"/>
          </w:tcPr>
          <w:p w:rsidR="00243C4F" w:rsidRPr="00534096" w:rsidRDefault="00243C4F" w:rsidP="008D1BB4">
            <w:pPr>
              <w:jc w:val="center"/>
              <w:rPr>
                <w:rFonts w:eastAsia="SimSun"/>
                <w:b/>
                <w:bCs/>
                <w:lang w:eastAsia="zh-CN"/>
              </w:rPr>
            </w:pPr>
          </w:p>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2703" w:type="dxa"/>
            <w:gridSpan w:val="3"/>
            <w:vAlign w:val="center"/>
          </w:tcPr>
          <w:p w:rsidR="00243C4F" w:rsidRPr="00534096" w:rsidRDefault="00243C4F" w:rsidP="008D1BB4">
            <w:pPr>
              <w:widowControl w:val="0"/>
              <w:spacing w:before="40" w:after="40"/>
              <w:jc w:val="center"/>
              <w:rPr>
                <w:rFonts w:eastAsia="Calibri"/>
                <w:b/>
              </w:rPr>
            </w:pPr>
            <w:r w:rsidRPr="00534096">
              <w:rPr>
                <w:rFonts w:eastAsia="Calibri"/>
                <w:b/>
              </w:rPr>
              <w:t>THỜI LƯỢNG</w:t>
            </w:r>
          </w:p>
        </w:tc>
      </w:tr>
      <w:tr w:rsidR="00243C4F" w:rsidRPr="00DF42A4" w:rsidTr="008D1BB4">
        <w:trPr>
          <w:trHeight w:val="375"/>
          <w:tblHeader/>
        </w:trPr>
        <w:tc>
          <w:tcPr>
            <w:tcW w:w="726" w:type="dxa"/>
            <w:vMerge/>
            <w:shd w:val="clear" w:color="auto" w:fill="auto"/>
            <w:vAlign w:val="center"/>
          </w:tcPr>
          <w:p w:rsidR="00243C4F" w:rsidRPr="00534096" w:rsidRDefault="00243C4F" w:rsidP="008D1BB4">
            <w:pPr>
              <w:widowControl w:val="0"/>
              <w:spacing w:before="40" w:after="40"/>
              <w:jc w:val="center"/>
              <w:rPr>
                <w:rFonts w:eastAsia="Calibri"/>
                <w:b/>
              </w:rPr>
            </w:pPr>
          </w:p>
        </w:tc>
        <w:tc>
          <w:tcPr>
            <w:tcW w:w="5648" w:type="dxa"/>
            <w:vMerge/>
            <w:shd w:val="clear" w:color="auto" w:fill="auto"/>
            <w:vAlign w:val="center"/>
          </w:tcPr>
          <w:p w:rsidR="00243C4F" w:rsidRPr="00534096" w:rsidRDefault="00243C4F" w:rsidP="008D1BB4">
            <w:pPr>
              <w:widowControl w:val="0"/>
              <w:spacing w:before="40" w:after="40"/>
              <w:jc w:val="center"/>
              <w:rPr>
                <w:rFonts w:eastAsia="Calibri"/>
                <w:b/>
              </w:rPr>
            </w:pPr>
          </w:p>
        </w:tc>
        <w:tc>
          <w:tcPr>
            <w:tcW w:w="851" w:type="dxa"/>
          </w:tcPr>
          <w:p w:rsidR="00243C4F" w:rsidRPr="00534096" w:rsidRDefault="00243C4F" w:rsidP="008D1BB4">
            <w:pPr>
              <w:widowControl w:val="0"/>
              <w:spacing w:before="40" w:after="40"/>
              <w:jc w:val="center"/>
              <w:rPr>
                <w:rFonts w:eastAsia="Calibri"/>
                <w:b/>
              </w:rPr>
            </w:pPr>
            <w:r w:rsidRPr="00534096">
              <w:rPr>
                <w:rFonts w:eastAsia="Calibri"/>
                <w:b/>
              </w:rPr>
              <w:t>Tổng</w:t>
            </w:r>
          </w:p>
        </w:tc>
        <w:tc>
          <w:tcPr>
            <w:tcW w:w="1002" w:type="dxa"/>
          </w:tcPr>
          <w:p w:rsidR="00243C4F" w:rsidRPr="00534096" w:rsidRDefault="00243C4F" w:rsidP="008D1BB4">
            <w:pPr>
              <w:widowControl w:val="0"/>
              <w:spacing w:before="40" w:after="40"/>
              <w:jc w:val="center"/>
              <w:rPr>
                <w:rFonts w:eastAsia="Calibri"/>
                <w:b/>
              </w:rPr>
            </w:pPr>
            <w:r w:rsidRPr="00534096">
              <w:rPr>
                <w:rFonts w:eastAsia="Calibri"/>
                <w:b/>
              </w:rPr>
              <w:t>Lý thuyết</w:t>
            </w:r>
          </w:p>
        </w:tc>
        <w:tc>
          <w:tcPr>
            <w:tcW w:w="850" w:type="dxa"/>
          </w:tcPr>
          <w:p w:rsidR="00243C4F" w:rsidRPr="00534096" w:rsidRDefault="00243C4F" w:rsidP="008D1BB4">
            <w:pPr>
              <w:widowControl w:val="0"/>
              <w:spacing w:before="40" w:after="40"/>
              <w:jc w:val="center"/>
              <w:rPr>
                <w:rFonts w:eastAsia="Calibri"/>
                <w:b/>
              </w:rPr>
            </w:pPr>
            <w:r w:rsidRPr="00534096">
              <w:rPr>
                <w:rFonts w:eastAsia="Calibri"/>
                <w:b/>
              </w:rPr>
              <w:t>Thực hành</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5648" w:type="dxa"/>
            <w:shd w:val="clear" w:color="auto" w:fill="auto"/>
            <w:vAlign w:val="center"/>
          </w:tcPr>
          <w:p w:rsidR="00243C4F" w:rsidRPr="00DF42A4" w:rsidRDefault="00992839" w:rsidP="008D1BB4">
            <w:pPr>
              <w:spacing w:before="40" w:after="40"/>
              <w:ind w:left="57" w:right="57"/>
              <w:jc w:val="both"/>
            </w:pPr>
            <w:r>
              <w:t>Quy định của pháp luật</w:t>
            </w:r>
            <w:r w:rsidR="00705B76">
              <w:t xml:space="preserve"> về ANHK</w:t>
            </w:r>
            <w:r>
              <w:t>; c</w:t>
            </w:r>
            <w:r w:rsidR="00243C4F" w:rsidRPr="00DF42A4">
              <w:t xml:space="preserve">hương trình </w:t>
            </w:r>
            <w:r>
              <w:t>ANHK</w:t>
            </w:r>
            <w:r w:rsidR="00FD58AE">
              <w:t xml:space="preserve"> của</w:t>
            </w:r>
            <w:r w:rsidR="00243C4F" w:rsidRPr="00DF42A4">
              <w:t xml:space="preserve"> hãng hàng không:</w:t>
            </w:r>
          </w:p>
          <w:p w:rsidR="00243C4F" w:rsidRPr="00DF42A4" w:rsidRDefault="00243C4F" w:rsidP="008D1BB4">
            <w:pPr>
              <w:spacing w:before="40" w:after="40"/>
              <w:ind w:left="57" w:right="57"/>
              <w:jc w:val="both"/>
            </w:pPr>
            <w:r w:rsidRPr="00DF42A4">
              <w:t>- Nhắc lại quy định cơ bản;</w:t>
            </w:r>
          </w:p>
          <w:p w:rsidR="00243C4F" w:rsidRPr="00DF42A4" w:rsidRDefault="00243C4F" w:rsidP="008D1BB4">
            <w:pPr>
              <w:spacing w:before="40" w:after="40"/>
              <w:ind w:left="57" w:right="57"/>
              <w:jc w:val="both"/>
            </w:pPr>
            <w:r w:rsidRPr="00DF42A4">
              <w:t>- Cập nhật quy định mới.</w:t>
            </w:r>
          </w:p>
        </w:tc>
        <w:tc>
          <w:tcPr>
            <w:tcW w:w="851" w:type="dxa"/>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1002" w:type="dxa"/>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850"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0</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5648" w:type="dxa"/>
            <w:shd w:val="clear" w:color="auto" w:fill="auto"/>
            <w:vAlign w:val="center"/>
          </w:tcPr>
          <w:p w:rsidR="00243C4F" w:rsidRPr="00DF42A4" w:rsidRDefault="00243C4F" w:rsidP="008D1BB4">
            <w:pPr>
              <w:spacing w:before="40" w:after="40"/>
              <w:ind w:left="57" w:right="57"/>
              <w:jc w:val="both"/>
            </w:pPr>
            <w:r w:rsidRPr="00DF42A4">
              <w:t>Bảo đảm an ninh đối với hành khách; hàng hóa, bưu gửi, đồ vật đưa lên tàu bay; bảo vệ tàu bay tại sân bay:</w:t>
            </w:r>
          </w:p>
          <w:p w:rsidR="00243C4F" w:rsidRPr="00DF42A4" w:rsidRDefault="00243C4F" w:rsidP="008D1BB4">
            <w:pPr>
              <w:spacing w:before="40" w:after="40"/>
              <w:ind w:left="57" w:right="57"/>
              <w:jc w:val="both"/>
            </w:pPr>
            <w:r w:rsidRPr="00DF42A4">
              <w:t>- Nhắc lại quy định cơ bản;</w:t>
            </w:r>
          </w:p>
          <w:p w:rsidR="00243C4F" w:rsidRPr="00DF42A4" w:rsidRDefault="00243C4F" w:rsidP="008D1BB4">
            <w:pPr>
              <w:spacing w:before="40" w:after="40"/>
              <w:ind w:left="57" w:right="57"/>
              <w:jc w:val="both"/>
            </w:pPr>
            <w:r w:rsidRPr="00DF42A4">
              <w:t>- Cập nhật quy định mới.</w:t>
            </w:r>
          </w:p>
        </w:tc>
        <w:tc>
          <w:tcPr>
            <w:tcW w:w="851" w:type="dxa"/>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1002" w:type="dxa"/>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850"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0</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5648" w:type="dxa"/>
            <w:shd w:val="clear" w:color="auto" w:fill="auto"/>
            <w:vAlign w:val="center"/>
          </w:tcPr>
          <w:p w:rsidR="00243C4F" w:rsidRPr="00DF42A4" w:rsidRDefault="00243C4F" w:rsidP="008D1BB4">
            <w:pPr>
              <w:spacing w:before="40" w:after="40"/>
              <w:ind w:left="57" w:right="57"/>
              <w:jc w:val="both"/>
            </w:pPr>
            <w:r w:rsidRPr="00DF42A4">
              <w:t>Vật phẩm nguy hiểm</w:t>
            </w:r>
            <w:r w:rsidR="00992839">
              <w:t>.</w:t>
            </w:r>
          </w:p>
        </w:tc>
        <w:tc>
          <w:tcPr>
            <w:tcW w:w="851"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1002"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0</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4</w:t>
            </w:r>
          </w:p>
        </w:tc>
        <w:tc>
          <w:tcPr>
            <w:tcW w:w="5648" w:type="dxa"/>
            <w:shd w:val="clear" w:color="auto" w:fill="auto"/>
            <w:vAlign w:val="center"/>
          </w:tcPr>
          <w:p w:rsidR="00243C4F" w:rsidRPr="00DF42A4" w:rsidRDefault="00243C4F" w:rsidP="008D1BB4">
            <w:pPr>
              <w:spacing w:before="40" w:after="40"/>
              <w:ind w:left="57" w:right="57"/>
              <w:jc w:val="both"/>
            </w:pPr>
            <w:r w:rsidRPr="00DF42A4">
              <w:t>Kiểm tra an ninh, lục soát tàu bay; xử lý vụ việc, vi phạm quy định về ANHK:</w:t>
            </w:r>
          </w:p>
          <w:p w:rsidR="00243C4F" w:rsidRPr="00DF42A4" w:rsidRDefault="00243C4F" w:rsidP="008D1BB4">
            <w:pPr>
              <w:spacing w:before="40" w:after="40"/>
              <w:ind w:left="57" w:right="57"/>
              <w:jc w:val="both"/>
            </w:pPr>
            <w:r w:rsidRPr="00DF42A4">
              <w:t>- Nhắc lại quy định, quy trình, thủ tục cơ bản;</w:t>
            </w:r>
          </w:p>
          <w:p w:rsidR="00243C4F" w:rsidRPr="00DF42A4" w:rsidRDefault="00243C4F" w:rsidP="008D1BB4">
            <w:pPr>
              <w:spacing w:before="40" w:after="40"/>
              <w:ind w:left="57" w:right="57"/>
              <w:jc w:val="both"/>
            </w:pPr>
            <w:r w:rsidRPr="00DF42A4">
              <w:t>- Cập nhật quy định mới.</w:t>
            </w:r>
          </w:p>
        </w:tc>
        <w:tc>
          <w:tcPr>
            <w:tcW w:w="851"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1002"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850"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0</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5</w:t>
            </w:r>
          </w:p>
        </w:tc>
        <w:tc>
          <w:tcPr>
            <w:tcW w:w="5648" w:type="dxa"/>
            <w:shd w:val="clear" w:color="auto" w:fill="auto"/>
          </w:tcPr>
          <w:p w:rsidR="00243C4F" w:rsidRPr="00DF42A4" w:rsidRDefault="00243C4F" w:rsidP="008D1BB4">
            <w:pPr>
              <w:spacing w:before="40" w:after="40"/>
              <w:ind w:left="57" w:right="57"/>
              <w:jc w:val="both"/>
            </w:pPr>
            <w:r w:rsidRPr="00DF42A4">
              <w:t xml:space="preserve">Đối phó hành vi can thiệp bất hợp pháp vào hoạt động </w:t>
            </w:r>
            <w:r w:rsidR="00430047" w:rsidRPr="00DF42A4">
              <w:t>HKDD</w:t>
            </w:r>
            <w:r w:rsidRPr="00DF42A4">
              <w:t>:</w:t>
            </w:r>
          </w:p>
          <w:p w:rsidR="00243C4F" w:rsidRPr="00DF42A4" w:rsidRDefault="00243C4F" w:rsidP="008D1BB4">
            <w:pPr>
              <w:widowControl w:val="0"/>
              <w:spacing w:before="40" w:after="40"/>
              <w:ind w:left="57" w:right="57"/>
              <w:jc w:val="both"/>
            </w:pPr>
            <w:r w:rsidRPr="00DF42A4">
              <w:t>- Nhắc lại quy định, quy trình, thủ tục cơ bản;</w:t>
            </w:r>
          </w:p>
          <w:p w:rsidR="00243C4F" w:rsidRPr="00DF42A4" w:rsidRDefault="00243C4F" w:rsidP="008D1BB4">
            <w:pPr>
              <w:spacing w:before="40" w:after="40"/>
              <w:ind w:left="57" w:right="57"/>
              <w:jc w:val="both"/>
            </w:pPr>
            <w:r w:rsidRPr="00DF42A4">
              <w:t>- Cập nhật quy định mới.</w:t>
            </w:r>
          </w:p>
        </w:tc>
        <w:tc>
          <w:tcPr>
            <w:tcW w:w="851" w:type="dxa"/>
            <w:vAlign w:val="center"/>
          </w:tcPr>
          <w:p w:rsidR="00243C4F" w:rsidRPr="00534096" w:rsidRDefault="00243C4F" w:rsidP="008D1BB4">
            <w:pPr>
              <w:snapToGrid w:val="0"/>
              <w:spacing w:before="40" w:after="40"/>
              <w:jc w:val="center"/>
              <w:rPr>
                <w:rFonts w:eastAsia="Calibri"/>
                <w:lang w:val="pt-BR"/>
              </w:rPr>
            </w:pPr>
            <w:r w:rsidRPr="00534096">
              <w:rPr>
                <w:rFonts w:eastAsia="Calibri"/>
                <w:lang w:val="pt-BR"/>
              </w:rPr>
              <w:t>2</w:t>
            </w:r>
          </w:p>
        </w:tc>
        <w:tc>
          <w:tcPr>
            <w:tcW w:w="1002" w:type="dxa"/>
            <w:vAlign w:val="center"/>
          </w:tcPr>
          <w:p w:rsidR="00243C4F" w:rsidRPr="00534096" w:rsidRDefault="00243C4F" w:rsidP="008D1BB4">
            <w:pPr>
              <w:snapToGrid w:val="0"/>
              <w:spacing w:before="40" w:after="40"/>
              <w:jc w:val="center"/>
              <w:rPr>
                <w:rFonts w:eastAsia="Calibri"/>
                <w:lang w:val="pt-BR"/>
              </w:rPr>
            </w:pPr>
            <w:r w:rsidRPr="00534096">
              <w:rPr>
                <w:rFonts w:eastAsia="Calibri"/>
                <w:lang w:val="pt-BR"/>
              </w:rPr>
              <w:t>2</w:t>
            </w:r>
          </w:p>
        </w:tc>
        <w:tc>
          <w:tcPr>
            <w:tcW w:w="850" w:type="dxa"/>
            <w:shd w:val="clear" w:color="auto" w:fill="auto"/>
            <w:vAlign w:val="center"/>
          </w:tcPr>
          <w:p w:rsidR="00243C4F" w:rsidRPr="00534096" w:rsidRDefault="00243C4F" w:rsidP="008D1BB4">
            <w:pPr>
              <w:snapToGrid w:val="0"/>
              <w:spacing w:before="40" w:after="40"/>
              <w:jc w:val="center"/>
              <w:rPr>
                <w:rFonts w:eastAsia="Calibri"/>
                <w:lang w:val="pt-BR"/>
              </w:rPr>
            </w:pPr>
            <w:r w:rsidRPr="00534096">
              <w:rPr>
                <w:rFonts w:eastAsia="Calibri"/>
                <w:lang w:val="pt-BR"/>
              </w:rPr>
              <w:t>0</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6</w:t>
            </w:r>
          </w:p>
        </w:tc>
        <w:tc>
          <w:tcPr>
            <w:tcW w:w="5648"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Kỹ năng tự vệ</w:t>
            </w:r>
            <w:r w:rsidR="00992839">
              <w:rPr>
                <w:rFonts w:eastAsia="Calibri"/>
              </w:rPr>
              <w:t>.</w:t>
            </w:r>
          </w:p>
        </w:tc>
        <w:tc>
          <w:tcPr>
            <w:tcW w:w="851" w:type="dxa"/>
            <w:vAlign w:val="center"/>
          </w:tcPr>
          <w:p w:rsidR="00243C4F" w:rsidRPr="00534096" w:rsidRDefault="00243C4F" w:rsidP="008D1BB4">
            <w:pPr>
              <w:widowControl w:val="0"/>
              <w:spacing w:before="40" w:after="40"/>
              <w:jc w:val="center"/>
              <w:rPr>
                <w:rFonts w:eastAsia="Calibri"/>
              </w:rPr>
            </w:pPr>
            <w:r w:rsidRPr="00534096">
              <w:rPr>
                <w:rFonts w:eastAsia="Calibri"/>
              </w:rPr>
              <w:t>8</w:t>
            </w:r>
          </w:p>
        </w:tc>
        <w:tc>
          <w:tcPr>
            <w:tcW w:w="1002" w:type="dxa"/>
            <w:vAlign w:val="center"/>
          </w:tcPr>
          <w:p w:rsidR="00243C4F" w:rsidRPr="00534096" w:rsidRDefault="00243C4F" w:rsidP="008D1BB4">
            <w:pPr>
              <w:widowControl w:val="0"/>
              <w:spacing w:before="40" w:after="40"/>
              <w:jc w:val="center"/>
              <w:rPr>
                <w:rFonts w:eastAsia="Calibri"/>
              </w:rPr>
            </w:pPr>
            <w:r w:rsidRPr="00534096">
              <w:rPr>
                <w:rFonts w:eastAsia="Calibri"/>
              </w:rPr>
              <w:t>0</w:t>
            </w:r>
          </w:p>
        </w:tc>
        <w:tc>
          <w:tcPr>
            <w:tcW w:w="850"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8</w:t>
            </w:r>
          </w:p>
        </w:tc>
      </w:tr>
      <w:tr w:rsidR="00243C4F" w:rsidRPr="00DF42A4" w:rsidTr="008D1BB4">
        <w:trPr>
          <w:trHeight w:val="20"/>
        </w:trPr>
        <w:tc>
          <w:tcPr>
            <w:tcW w:w="726" w:type="dxa"/>
            <w:shd w:val="clear" w:color="auto" w:fill="auto"/>
            <w:vAlign w:val="center"/>
          </w:tcPr>
          <w:p w:rsidR="00243C4F" w:rsidRPr="00534096" w:rsidRDefault="00243C4F" w:rsidP="008D1BB4">
            <w:pPr>
              <w:widowControl w:val="0"/>
              <w:spacing w:before="40" w:after="40"/>
              <w:jc w:val="center"/>
              <w:rPr>
                <w:rFonts w:eastAsia="Calibri"/>
              </w:rPr>
            </w:pPr>
          </w:p>
        </w:tc>
        <w:tc>
          <w:tcPr>
            <w:tcW w:w="5648" w:type="dxa"/>
            <w:shd w:val="clear" w:color="auto" w:fill="auto"/>
            <w:vAlign w:val="center"/>
          </w:tcPr>
          <w:p w:rsidR="00243C4F" w:rsidRPr="00534096" w:rsidRDefault="00243C4F" w:rsidP="008D1BB4">
            <w:pPr>
              <w:widowControl w:val="0"/>
              <w:spacing w:before="40" w:after="40"/>
              <w:ind w:left="57" w:right="57"/>
              <w:jc w:val="center"/>
              <w:rPr>
                <w:rFonts w:eastAsia="Calibri"/>
              </w:rPr>
            </w:pPr>
            <w:r w:rsidRPr="00534096">
              <w:rPr>
                <w:rFonts w:eastAsia="SimSun"/>
                <w:b/>
                <w:bCs/>
                <w:lang w:val="en-GB" w:eastAsia="zh-CN"/>
              </w:rPr>
              <w:t>TỔNG CỘNG</w:t>
            </w:r>
          </w:p>
        </w:tc>
        <w:tc>
          <w:tcPr>
            <w:tcW w:w="851" w:type="dxa"/>
            <w:vAlign w:val="center"/>
          </w:tcPr>
          <w:p w:rsidR="00243C4F" w:rsidRPr="00534096" w:rsidRDefault="00243C4F" w:rsidP="008D1BB4">
            <w:pPr>
              <w:widowControl w:val="0"/>
              <w:spacing w:before="40" w:after="40"/>
              <w:jc w:val="center"/>
              <w:rPr>
                <w:rFonts w:eastAsia="Calibri"/>
                <w:b/>
              </w:rPr>
            </w:pPr>
            <w:r w:rsidRPr="00534096">
              <w:rPr>
                <w:rFonts w:eastAsia="Calibri"/>
                <w:b/>
              </w:rPr>
              <w:t>16</w:t>
            </w:r>
          </w:p>
        </w:tc>
        <w:tc>
          <w:tcPr>
            <w:tcW w:w="1002" w:type="dxa"/>
            <w:vAlign w:val="center"/>
          </w:tcPr>
          <w:p w:rsidR="00243C4F" w:rsidRPr="00534096" w:rsidRDefault="00243C4F" w:rsidP="008D1BB4">
            <w:pPr>
              <w:widowControl w:val="0"/>
              <w:spacing w:before="40" w:after="40"/>
              <w:jc w:val="center"/>
              <w:rPr>
                <w:rFonts w:eastAsia="Calibri"/>
                <w:b/>
              </w:rPr>
            </w:pPr>
            <w:r w:rsidRPr="00534096">
              <w:rPr>
                <w:rFonts w:eastAsia="Calibri"/>
                <w:b/>
              </w:rPr>
              <w:t>8</w:t>
            </w:r>
          </w:p>
        </w:tc>
        <w:tc>
          <w:tcPr>
            <w:tcW w:w="850"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8</w:t>
            </w:r>
          </w:p>
        </w:tc>
      </w:tr>
    </w:tbl>
    <w:p w:rsidR="00243C4F" w:rsidRPr="00534096" w:rsidRDefault="00243C4F" w:rsidP="0023026C">
      <w:pPr>
        <w:spacing w:before="120" w:after="120"/>
        <w:ind w:firstLine="709"/>
        <w:jc w:val="both"/>
        <w:rPr>
          <w:rFonts w:eastAsia="Calibri"/>
        </w:rPr>
      </w:pPr>
      <w:r w:rsidRPr="00534096">
        <w:rPr>
          <w:rFonts w:eastAsia="Calibri"/>
        </w:rPr>
        <w:tab/>
        <w:t>b) Chương trình huấn luyện định kỳ cho tiếp viên trưởng</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2"/>
        <w:gridCol w:w="7221"/>
        <w:gridCol w:w="1134"/>
      </w:tblGrid>
      <w:tr w:rsidR="00243C4F" w:rsidRPr="00DF42A4" w:rsidTr="008D1BB4">
        <w:trPr>
          <w:trHeight w:val="511"/>
          <w:tblHeader/>
        </w:trPr>
        <w:tc>
          <w:tcPr>
            <w:tcW w:w="722"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rPr>
              <w:tab/>
            </w:r>
            <w:r w:rsidRPr="00534096">
              <w:rPr>
                <w:rFonts w:eastAsia="Calibri"/>
                <w:b/>
              </w:rPr>
              <w:t>SỐ TT</w:t>
            </w:r>
          </w:p>
        </w:tc>
        <w:tc>
          <w:tcPr>
            <w:tcW w:w="7221" w:type="dxa"/>
            <w:shd w:val="clear" w:color="auto" w:fill="auto"/>
            <w:vAlign w:val="center"/>
          </w:tcPr>
          <w:p w:rsidR="00243C4F" w:rsidRPr="00534096" w:rsidRDefault="00243C4F" w:rsidP="008D1BB4">
            <w:pPr>
              <w:widowControl w:val="0"/>
              <w:spacing w:before="40" w:after="4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widowControl w:val="0"/>
              <w:spacing w:before="40" w:after="40"/>
              <w:jc w:val="center"/>
              <w:rPr>
                <w:rFonts w:eastAsia="Calibri"/>
                <w:b/>
              </w:rPr>
            </w:pPr>
            <w:r w:rsidRPr="00534096">
              <w:t>(</w:t>
            </w:r>
            <w:r w:rsidRPr="00534096">
              <w:rPr>
                <w:rFonts w:eastAsia="Calibri"/>
              </w:rPr>
              <w:t>Lý thuyết)</w:t>
            </w:r>
          </w:p>
        </w:tc>
        <w:tc>
          <w:tcPr>
            <w:tcW w:w="113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THỜI LƯỢNG</w:t>
            </w:r>
          </w:p>
        </w:tc>
      </w:tr>
      <w:tr w:rsidR="00243C4F" w:rsidRPr="00DF42A4" w:rsidTr="008D1BB4">
        <w:trPr>
          <w:trHeight w:val="511"/>
          <w:tblHeader/>
        </w:trPr>
        <w:tc>
          <w:tcPr>
            <w:tcW w:w="722"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221" w:type="dxa"/>
            <w:shd w:val="clear" w:color="auto" w:fill="auto"/>
            <w:vAlign w:val="center"/>
          </w:tcPr>
          <w:p w:rsidR="00243C4F" w:rsidRPr="00DF42A4" w:rsidRDefault="00243C4F" w:rsidP="008D1BB4">
            <w:pPr>
              <w:spacing w:before="40" w:after="40"/>
              <w:ind w:left="57" w:right="57"/>
              <w:jc w:val="both"/>
            </w:pPr>
            <w:r w:rsidRPr="00DF42A4">
              <w:t>Nhiệm vụ, quyền hạn của tiếp viên trưởng trong bảo đảm ANHK trên chuyến bay</w:t>
            </w:r>
            <w:r w:rsidR="00992839">
              <w:t>:</w:t>
            </w:r>
          </w:p>
          <w:p w:rsidR="00243C4F" w:rsidRPr="00DF42A4" w:rsidRDefault="00243C4F" w:rsidP="008D1BB4">
            <w:pPr>
              <w:spacing w:before="40" w:after="40"/>
              <w:ind w:left="57" w:right="57"/>
              <w:jc w:val="both"/>
            </w:pPr>
            <w:r w:rsidRPr="00DF42A4">
              <w:t>- Nhắc lại quy định cơ bản;</w:t>
            </w:r>
          </w:p>
          <w:p w:rsidR="00243C4F" w:rsidRPr="00DF42A4" w:rsidRDefault="00243C4F" w:rsidP="008D1BB4">
            <w:pPr>
              <w:spacing w:before="40" w:after="40"/>
              <w:ind w:left="57" w:right="57"/>
              <w:jc w:val="both"/>
            </w:pPr>
            <w:r w:rsidRPr="00DF42A4">
              <w:t>- Cập nhật quy định mới.</w:t>
            </w:r>
          </w:p>
        </w:tc>
        <w:tc>
          <w:tcPr>
            <w:tcW w:w="113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58"/>
        </w:trPr>
        <w:tc>
          <w:tcPr>
            <w:tcW w:w="722"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221" w:type="dxa"/>
            <w:shd w:val="clear" w:color="auto" w:fill="auto"/>
            <w:vAlign w:val="center"/>
          </w:tcPr>
          <w:p w:rsidR="00243C4F" w:rsidRPr="00DF42A4" w:rsidRDefault="00243C4F" w:rsidP="008D1BB4">
            <w:pPr>
              <w:spacing w:before="40" w:after="40"/>
              <w:ind w:left="57" w:right="57"/>
              <w:jc w:val="both"/>
            </w:pPr>
            <w:r w:rsidRPr="00DF42A4">
              <w:t>Quy trình thực hiện một số nhiệm vụ cụ thể</w:t>
            </w:r>
            <w:r w:rsidR="00992839">
              <w:t>:</w:t>
            </w:r>
          </w:p>
          <w:p w:rsidR="00243C4F" w:rsidRPr="00DF42A4" w:rsidRDefault="00243C4F" w:rsidP="008D1BB4">
            <w:pPr>
              <w:spacing w:before="40" w:after="40"/>
              <w:ind w:left="57" w:right="57"/>
              <w:jc w:val="both"/>
            </w:pPr>
            <w:r w:rsidRPr="00DF42A4">
              <w:t>- Nhắc lại quy định cơ bản;</w:t>
            </w:r>
          </w:p>
          <w:p w:rsidR="00243C4F" w:rsidRPr="00DF42A4" w:rsidRDefault="00243C4F" w:rsidP="008D1BB4">
            <w:pPr>
              <w:spacing w:before="40" w:after="40"/>
              <w:ind w:left="57" w:right="57"/>
              <w:jc w:val="both"/>
            </w:pPr>
            <w:r w:rsidRPr="00DF42A4">
              <w:t>- Cập nhật quy định mới.</w:t>
            </w:r>
          </w:p>
        </w:tc>
        <w:tc>
          <w:tcPr>
            <w:tcW w:w="113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58"/>
        </w:trPr>
        <w:tc>
          <w:tcPr>
            <w:tcW w:w="722" w:type="dxa"/>
            <w:shd w:val="clear" w:color="auto" w:fill="auto"/>
            <w:vAlign w:val="center"/>
          </w:tcPr>
          <w:p w:rsidR="00243C4F" w:rsidRPr="00534096" w:rsidRDefault="00243C4F" w:rsidP="008D1BB4">
            <w:pPr>
              <w:widowControl w:val="0"/>
              <w:spacing w:before="40" w:after="40"/>
              <w:jc w:val="center"/>
              <w:rPr>
                <w:rFonts w:eastAsia="Calibri"/>
              </w:rPr>
            </w:pPr>
          </w:p>
        </w:tc>
        <w:tc>
          <w:tcPr>
            <w:tcW w:w="7221" w:type="dxa"/>
            <w:shd w:val="clear" w:color="auto" w:fill="auto"/>
            <w:vAlign w:val="center"/>
          </w:tcPr>
          <w:p w:rsidR="00243C4F" w:rsidRPr="00534096" w:rsidRDefault="00243C4F" w:rsidP="008D1BB4">
            <w:pPr>
              <w:widowControl w:val="0"/>
              <w:spacing w:before="40" w:after="40"/>
              <w:ind w:left="142" w:right="142"/>
              <w:jc w:val="center"/>
              <w:rPr>
                <w:rFonts w:eastAsia="Calibri"/>
              </w:rPr>
            </w:pPr>
            <w:r w:rsidRPr="00534096">
              <w:rPr>
                <w:rFonts w:eastAsia="SimSun"/>
                <w:b/>
                <w:bCs/>
                <w:lang w:val="en-GB" w:eastAsia="zh-CN"/>
              </w:rPr>
              <w:t>TỔNG CỘNG</w:t>
            </w:r>
          </w:p>
        </w:tc>
        <w:tc>
          <w:tcPr>
            <w:tcW w:w="113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4</w:t>
            </w:r>
          </w:p>
        </w:tc>
      </w:tr>
    </w:tbl>
    <w:p w:rsidR="00243C4F" w:rsidRPr="00534096" w:rsidRDefault="00243C4F" w:rsidP="00243C4F">
      <w:pPr>
        <w:tabs>
          <w:tab w:val="left" w:pos="720"/>
        </w:tabs>
        <w:spacing w:before="120" w:after="120"/>
        <w:jc w:val="both"/>
        <w:rPr>
          <w:rFonts w:eastAsia="Calibri"/>
        </w:rPr>
      </w:pPr>
      <w:r w:rsidRPr="00534096">
        <w:rPr>
          <w:rFonts w:eastAsia="Calibri"/>
        </w:rPr>
        <w:tab/>
        <w:t>c) Chương trình huấn luyện định kỳ cho lái chính</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2"/>
        <w:gridCol w:w="7221"/>
        <w:gridCol w:w="1134"/>
      </w:tblGrid>
      <w:tr w:rsidR="00243C4F" w:rsidRPr="00DF42A4" w:rsidTr="008D1BB4">
        <w:trPr>
          <w:trHeight w:val="511"/>
          <w:tblHeader/>
        </w:trPr>
        <w:tc>
          <w:tcPr>
            <w:tcW w:w="722"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rPr>
              <w:tab/>
              <w:t xml:space="preserve"> </w:t>
            </w:r>
            <w:r w:rsidRPr="00534096">
              <w:rPr>
                <w:rFonts w:eastAsia="Calibri"/>
                <w:b/>
              </w:rPr>
              <w:t>SỐ TT</w:t>
            </w:r>
          </w:p>
        </w:tc>
        <w:tc>
          <w:tcPr>
            <w:tcW w:w="7221" w:type="dxa"/>
            <w:shd w:val="clear" w:color="auto" w:fill="auto"/>
            <w:vAlign w:val="center"/>
          </w:tcPr>
          <w:p w:rsidR="00243C4F" w:rsidRPr="00534096" w:rsidRDefault="00243C4F" w:rsidP="008D1BB4">
            <w:pPr>
              <w:widowControl w:val="0"/>
              <w:spacing w:before="40" w:after="4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widowControl w:val="0"/>
              <w:spacing w:before="40" w:after="40"/>
              <w:jc w:val="center"/>
              <w:rPr>
                <w:rFonts w:eastAsia="Calibri"/>
                <w:b/>
              </w:rPr>
            </w:pPr>
            <w:r w:rsidRPr="00534096">
              <w:t>(</w:t>
            </w:r>
            <w:r w:rsidRPr="00534096">
              <w:rPr>
                <w:rFonts w:eastAsia="Calibri"/>
              </w:rPr>
              <w:t>Lý thuyết)</w:t>
            </w:r>
          </w:p>
        </w:tc>
        <w:tc>
          <w:tcPr>
            <w:tcW w:w="113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THỜI LƯỢNG</w:t>
            </w:r>
          </w:p>
        </w:tc>
      </w:tr>
      <w:tr w:rsidR="00243C4F" w:rsidRPr="00DF42A4" w:rsidTr="008D1BB4">
        <w:trPr>
          <w:trHeight w:val="511"/>
          <w:tblHeader/>
        </w:trPr>
        <w:tc>
          <w:tcPr>
            <w:tcW w:w="722"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221"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Nhiệm vụ, quyền hạn của lái chính trong bảo đảm ANHK trên chuyến bay</w:t>
            </w:r>
            <w:r w:rsidR="00992839">
              <w:rPr>
                <w:rFonts w:eastAsia="Calibri"/>
              </w:rPr>
              <w:t>:</w:t>
            </w:r>
          </w:p>
          <w:p w:rsidR="00243C4F" w:rsidRPr="00534096" w:rsidRDefault="00243C4F" w:rsidP="008D1BB4">
            <w:pPr>
              <w:widowControl w:val="0"/>
              <w:spacing w:before="40" w:after="40"/>
              <w:ind w:left="57" w:right="57"/>
              <w:jc w:val="both"/>
              <w:rPr>
                <w:rFonts w:eastAsia="Calibri"/>
              </w:rPr>
            </w:pPr>
            <w:r w:rsidRPr="00534096">
              <w:rPr>
                <w:rFonts w:eastAsia="Calibri"/>
              </w:rPr>
              <w:t>- Nhắc lại quy định cơ bản;</w:t>
            </w:r>
          </w:p>
          <w:p w:rsidR="00243C4F" w:rsidRPr="00534096" w:rsidRDefault="00243C4F" w:rsidP="008D1BB4">
            <w:pPr>
              <w:widowControl w:val="0"/>
              <w:spacing w:before="40" w:after="40"/>
              <w:ind w:left="57" w:right="57"/>
              <w:jc w:val="both"/>
              <w:rPr>
                <w:rFonts w:eastAsia="Calibri"/>
              </w:rPr>
            </w:pPr>
            <w:r w:rsidRPr="00534096">
              <w:rPr>
                <w:rFonts w:eastAsia="Calibri"/>
              </w:rPr>
              <w:t>- Cập nhật quy định mới.</w:t>
            </w:r>
            <w:r w:rsidRPr="00534096">
              <w:rPr>
                <w:rFonts w:eastAsia="SimSun"/>
                <w:bCs/>
                <w:iCs/>
                <w:lang w:val="en-GB" w:eastAsia="zh-CN"/>
              </w:rPr>
              <w:t xml:space="preserve"> </w:t>
            </w:r>
          </w:p>
        </w:tc>
        <w:tc>
          <w:tcPr>
            <w:tcW w:w="113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58"/>
        </w:trPr>
        <w:tc>
          <w:tcPr>
            <w:tcW w:w="722"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221"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Quy trình thực hiện một số nhiệm vụ cụ thể</w:t>
            </w:r>
            <w:r w:rsidR="00992839">
              <w:rPr>
                <w:rFonts w:eastAsia="Calibri"/>
              </w:rPr>
              <w:t>:</w:t>
            </w:r>
          </w:p>
          <w:p w:rsidR="00243C4F" w:rsidRPr="00534096" w:rsidRDefault="00243C4F" w:rsidP="008D1BB4">
            <w:pPr>
              <w:widowControl w:val="0"/>
              <w:spacing w:before="40" w:after="40"/>
              <w:ind w:left="57" w:right="57"/>
              <w:jc w:val="both"/>
              <w:rPr>
                <w:rFonts w:eastAsia="Calibri"/>
              </w:rPr>
            </w:pPr>
            <w:r w:rsidRPr="00534096">
              <w:rPr>
                <w:rFonts w:eastAsia="Calibri"/>
              </w:rPr>
              <w:t>- Nhắc lại quy định cơ bản;</w:t>
            </w:r>
          </w:p>
          <w:p w:rsidR="00243C4F" w:rsidRPr="00534096" w:rsidRDefault="00243C4F" w:rsidP="008D1BB4">
            <w:pPr>
              <w:widowControl w:val="0"/>
              <w:spacing w:before="40" w:after="40"/>
              <w:ind w:left="57" w:right="57"/>
              <w:jc w:val="both"/>
              <w:rPr>
                <w:rFonts w:eastAsia="Calibri"/>
              </w:rPr>
            </w:pPr>
            <w:r w:rsidRPr="00534096">
              <w:rPr>
                <w:rFonts w:eastAsia="Calibri"/>
              </w:rPr>
              <w:t>- Cập nhật quy định mới.</w:t>
            </w:r>
          </w:p>
        </w:tc>
        <w:tc>
          <w:tcPr>
            <w:tcW w:w="113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58"/>
        </w:trPr>
        <w:tc>
          <w:tcPr>
            <w:tcW w:w="722" w:type="dxa"/>
            <w:shd w:val="clear" w:color="auto" w:fill="auto"/>
            <w:vAlign w:val="center"/>
          </w:tcPr>
          <w:p w:rsidR="00243C4F" w:rsidRPr="00534096" w:rsidRDefault="00243C4F" w:rsidP="008D1BB4">
            <w:pPr>
              <w:widowControl w:val="0"/>
              <w:spacing w:before="40" w:after="40"/>
              <w:jc w:val="center"/>
              <w:rPr>
                <w:rFonts w:eastAsia="Calibri"/>
              </w:rPr>
            </w:pPr>
          </w:p>
        </w:tc>
        <w:tc>
          <w:tcPr>
            <w:tcW w:w="7221" w:type="dxa"/>
            <w:shd w:val="clear" w:color="auto" w:fill="auto"/>
            <w:vAlign w:val="center"/>
          </w:tcPr>
          <w:p w:rsidR="00243C4F" w:rsidRPr="00534096" w:rsidRDefault="00243C4F" w:rsidP="008D1BB4">
            <w:pPr>
              <w:widowControl w:val="0"/>
              <w:spacing w:before="40" w:after="40"/>
              <w:ind w:left="142" w:right="142"/>
              <w:jc w:val="center"/>
              <w:rPr>
                <w:rFonts w:eastAsia="Calibri"/>
              </w:rPr>
            </w:pPr>
            <w:r w:rsidRPr="00534096">
              <w:rPr>
                <w:rFonts w:eastAsia="SimSun"/>
                <w:b/>
                <w:bCs/>
                <w:lang w:val="en-GB" w:eastAsia="zh-CN"/>
              </w:rPr>
              <w:t>TỔNG CỘNG</w:t>
            </w:r>
          </w:p>
        </w:tc>
        <w:tc>
          <w:tcPr>
            <w:tcW w:w="113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b/>
              </w:rPr>
              <w:t>4</w:t>
            </w:r>
          </w:p>
        </w:tc>
      </w:tr>
    </w:tbl>
    <w:p w:rsidR="00B5273E" w:rsidRPr="00534096" w:rsidRDefault="00CD6AD7" w:rsidP="00B5273E">
      <w:pPr>
        <w:pStyle w:val="Heading7"/>
        <w:spacing w:before="120" w:after="120"/>
        <w:ind w:firstLine="709"/>
        <w:rPr>
          <w:szCs w:val="28"/>
        </w:rPr>
      </w:pPr>
      <w:r>
        <w:rPr>
          <w:szCs w:val="28"/>
        </w:rPr>
        <w:t>7</w:t>
      </w:r>
      <w:r w:rsidR="00243C4F" w:rsidRPr="00534096">
        <w:rPr>
          <w:szCs w:val="28"/>
          <w:lang w:val="vi-VN"/>
        </w:rPr>
        <w:t xml:space="preserve">. </w:t>
      </w:r>
      <w:r w:rsidR="00B5273E" w:rsidRPr="00534096">
        <w:rPr>
          <w:szCs w:val="28"/>
        </w:rPr>
        <w:t>Chương trình chi tiết b</w:t>
      </w:r>
      <w:r w:rsidR="00B5273E" w:rsidRPr="00534096">
        <w:rPr>
          <w:szCs w:val="28"/>
          <w:lang w:val="pt-BR"/>
        </w:rPr>
        <w:t xml:space="preserve">ồi dưỡng ban đầu </w:t>
      </w:r>
      <w:r w:rsidR="00B5273E" w:rsidRPr="00534096">
        <w:t>người quản lý</w:t>
      </w:r>
      <w:r w:rsidR="00B5273E" w:rsidRPr="00534096">
        <w:rPr>
          <w:szCs w:val="28"/>
        </w:rPr>
        <w:t xml:space="preserve">, </w:t>
      </w:r>
      <w:r w:rsidR="00B5273E" w:rsidRPr="00534096">
        <w:rPr>
          <w:rFonts w:eastAsia="Calibri"/>
        </w:rPr>
        <w:t>nhân viên chuyên trách về ANHK</w:t>
      </w:r>
      <w:r w:rsidR="00B5273E" w:rsidRPr="00534096">
        <w:rPr>
          <w:szCs w:val="28"/>
        </w:rPr>
        <w:t>, n</w:t>
      </w:r>
      <w:r w:rsidR="00B5273E" w:rsidRPr="00534096">
        <w:rPr>
          <w:szCs w:val="28"/>
          <w:lang w:val="vi-VN"/>
        </w:rPr>
        <w:t>gười giám sát, quản lý khai thác</w:t>
      </w:r>
      <w:r w:rsidR="00B5273E" w:rsidRPr="00534096">
        <w:rPr>
          <w:szCs w:val="28"/>
        </w:rPr>
        <w:t>, điều độ</w:t>
      </w:r>
      <w:r w:rsidR="00B5273E" w:rsidRPr="00534096">
        <w:rPr>
          <w:szCs w:val="28"/>
          <w:lang w:val="vi-VN"/>
        </w:rPr>
        <w:t xml:space="preserve"> và trưởng đại diện của hãng hàng không </w:t>
      </w:r>
      <w:r w:rsidR="00B5273E" w:rsidRPr="00534096">
        <w:rPr>
          <w:szCs w:val="28"/>
        </w:rPr>
        <w:t>Việt Nam</w:t>
      </w:r>
    </w:p>
    <w:tbl>
      <w:tblP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44"/>
      </w:tblGrid>
      <w:tr w:rsidR="00243C4F" w:rsidRPr="00DF42A4" w:rsidTr="008D1BB4">
        <w:trPr>
          <w:trHeight w:val="346"/>
          <w:tblHeader/>
        </w:trPr>
        <w:tc>
          <w:tcPr>
            <w:tcW w:w="624" w:type="dxa"/>
            <w:shd w:val="clear" w:color="auto" w:fill="auto"/>
            <w:vAlign w:val="center"/>
          </w:tcPr>
          <w:p w:rsidR="00243C4F" w:rsidRPr="00534096" w:rsidRDefault="00992839" w:rsidP="008D1BB4">
            <w:pPr>
              <w:widowControl w:val="0"/>
              <w:spacing w:before="40" w:after="40"/>
              <w:jc w:val="center"/>
              <w:rPr>
                <w:rFonts w:eastAsia="Calibri"/>
                <w:b/>
              </w:rPr>
            </w:pPr>
            <w:r>
              <w:tab/>
            </w:r>
            <w:r w:rsidR="00243C4F" w:rsidRPr="00534096">
              <w:rPr>
                <w:rFonts w:eastAsia="Calibri"/>
                <w:b/>
              </w:rPr>
              <w:t>SỐ TT</w:t>
            </w:r>
          </w:p>
        </w:tc>
        <w:tc>
          <w:tcPr>
            <w:tcW w:w="7319" w:type="dxa"/>
            <w:shd w:val="clear" w:color="auto" w:fill="auto"/>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pPr>
            <w:r w:rsidRPr="00534096">
              <w:t>(</w:t>
            </w:r>
            <w:r w:rsidRPr="00534096">
              <w:rPr>
                <w:rFonts w:eastAsia="Calibri"/>
              </w:rPr>
              <w:t>Lý thuyết)</w:t>
            </w:r>
          </w:p>
        </w:tc>
        <w:tc>
          <w:tcPr>
            <w:tcW w:w="1144" w:type="dxa"/>
            <w:vAlign w:val="center"/>
          </w:tcPr>
          <w:p w:rsidR="00243C4F" w:rsidRPr="00534096" w:rsidRDefault="00243C4F" w:rsidP="008D1BB4">
            <w:pPr>
              <w:widowControl w:val="0"/>
              <w:spacing w:before="40" w:after="40"/>
              <w:jc w:val="center"/>
              <w:rPr>
                <w:rFonts w:eastAsia="Calibri"/>
                <w:b/>
              </w:rPr>
            </w:pPr>
            <w:r w:rsidRPr="00534096">
              <w:rPr>
                <w:rFonts w:eastAsia="Calibri"/>
                <w:b/>
              </w:rPr>
              <w:t>THỜI LƯỢNG</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jc w:val="center"/>
              <w:rPr>
                <w:rFonts w:eastAsia="Calibri"/>
              </w:rPr>
            </w:pPr>
            <w:r w:rsidRPr="00534096">
              <w:rPr>
                <w:rFonts w:eastAsia="Calibri"/>
              </w:rPr>
              <w:t>1</w:t>
            </w:r>
          </w:p>
        </w:tc>
        <w:tc>
          <w:tcPr>
            <w:tcW w:w="7319"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Hiểu biết chung về ANHK:</w:t>
            </w:r>
          </w:p>
          <w:p w:rsidR="00243C4F" w:rsidRPr="00534096" w:rsidRDefault="00243C4F" w:rsidP="008D1BB4">
            <w:pPr>
              <w:ind w:left="57" w:right="57"/>
              <w:jc w:val="both"/>
              <w:rPr>
                <w:rFonts w:eastAsia="Calibri"/>
              </w:rPr>
            </w:pPr>
            <w:r w:rsidRPr="00534096">
              <w:rPr>
                <w:rFonts w:eastAsia="Calibri"/>
              </w:rPr>
              <w:t>- Bối cảnh quốc tế, khu vực; tình hình khủng bố, can thiệp bất hợp pháp vào hoạt động HKDD;</w:t>
            </w:r>
          </w:p>
          <w:p w:rsidR="00243C4F" w:rsidRPr="00534096" w:rsidRDefault="00243C4F" w:rsidP="008D1BB4">
            <w:pPr>
              <w:widowControl w:val="0"/>
              <w:spacing w:before="40" w:after="40"/>
              <w:ind w:left="57" w:right="57"/>
              <w:jc w:val="both"/>
              <w:rPr>
                <w:rFonts w:eastAsia="Calibri"/>
              </w:rPr>
            </w:pPr>
            <w:r w:rsidRPr="00534096">
              <w:rPr>
                <w:rFonts w:eastAsia="Calibri"/>
              </w:rPr>
              <w:t>- Khái niệm, vai trò, vị trí;</w:t>
            </w:r>
          </w:p>
          <w:p w:rsidR="00243C4F" w:rsidRPr="00534096" w:rsidRDefault="00243C4F" w:rsidP="008D1BB4">
            <w:pPr>
              <w:widowControl w:val="0"/>
              <w:spacing w:before="40" w:after="40"/>
              <w:ind w:left="57" w:right="57"/>
              <w:jc w:val="both"/>
              <w:rPr>
                <w:rFonts w:eastAsia="Calibri"/>
              </w:rPr>
            </w:pPr>
            <w:r w:rsidRPr="00534096">
              <w:rPr>
                <w:rFonts w:eastAsia="Calibri"/>
              </w:rPr>
              <w:t>- Trách nhiệm của quốc gia; trách nhiệm của người khai thác tàu bay và các doanh nghiệp cung cấp dịch vụ liên quan trong bảo đảm ANHK cho chuyến bay.</w:t>
            </w:r>
          </w:p>
        </w:tc>
        <w:tc>
          <w:tcPr>
            <w:tcW w:w="1144" w:type="dxa"/>
            <w:vAlign w:val="center"/>
          </w:tcPr>
          <w:p w:rsidR="00243C4F" w:rsidRPr="00534096" w:rsidRDefault="00243C4F" w:rsidP="008D1BB4">
            <w:pPr>
              <w:widowControl w:val="0"/>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jc w:val="center"/>
              <w:rPr>
                <w:rFonts w:eastAsia="Calibri"/>
              </w:rPr>
            </w:pPr>
            <w:r w:rsidRPr="00534096">
              <w:rPr>
                <w:rFonts w:eastAsia="Calibri"/>
              </w:rPr>
              <w:t>2</w:t>
            </w:r>
          </w:p>
        </w:tc>
        <w:tc>
          <w:tcPr>
            <w:tcW w:w="7319" w:type="dxa"/>
            <w:shd w:val="clear" w:color="auto" w:fill="auto"/>
            <w:vAlign w:val="center"/>
          </w:tcPr>
          <w:p w:rsidR="00243C4F" w:rsidRPr="00534096" w:rsidRDefault="002530CA" w:rsidP="008D1BB4">
            <w:pPr>
              <w:widowControl w:val="0"/>
              <w:spacing w:before="40" w:after="40"/>
              <w:ind w:left="57" w:right="57"/>
              <w:jc w:val="both"/>
              <w:rPr>
                <w:rFonts w:eastAsia="Calibri"/>
              </w:rPr>
            </w:pPr>
            <w:r w:rsidRPr="00534096">
              <w:rPr>
                <w:rFonts w:eastAsia="Calibri"/>
              </w:rPr>
              <w:t xml:space="preserve">Chương trình </w:t>
            </w:r>
            <w:r w:rsidR="00992839">
              <w:rPr>
                <w:rFonts w:eastAsia="Calibri"/>
              </w:rPr>
              <w:t>ANHK</w:t>
            </w:r>
            <w:r w:rsidR="00CD6AD7">
              <w:rPr>
                <w:rFonts w:eastAsia="Calibri"/>
              </w:rPr>
              <w:t xml:space="preserve"> của hãng hàng không</w:t>
            </w:r>
            <w:r w:rsidR="00243C4F" w:rsidRPr="00534096">
              <w:rPr>
                <w:rFonts w:eastAsia="Calibri"/>
              </w:rPr>
              <w:t>:</w:t>
            </w:r>
          </w:p>
          <w:p w:rsidR="00243C4F" w:rsidRPr="00534096" w:rsidRDefault="00992839" w:rsidP="008D1BB4">
            <w:pPr>
              <w:widowControl w:val="0"/>
              <w:spacing w:before="40" w:after="40"/>
              <w:ind w:left="57" w:right="57"/>
              <w:jc w:val="both"/>
              <w:rPr>
                <w:rFonts w:eastAsia="Calibri"/>
              </w:rPr>
            </w:pPr>
            <w:r>
              <w:rPr>
                <w:rFonts w:eastAsia="Calibri"/>
              </w:rPr>
              <w:t>- Khái quát c</w:t>
            </w:r>
            <w:r w:rsidR="00243C4F" w:rsidRPr="00534096">
              <w:rPr>
                <w:rFonts w:eastAsia="Calibri"/>
              </w:rPr>
              <w:t xml:space="preserve">hương trình </w:t>
            </w:r>
            <w:r>
              <w:rPr>
                <w:rFonts w:eastAsia="Calibri"/>
              </w:rPr>
              <w:t>ANHK</w:t>
            </w:r>
            <w:r w:rsidR="00CD6AD7">
              <w:rPr>
                <w:rFonts w:eastAsia="Calibri"/>
              </w:rPr>
              <w:t xml:space="preserve"> của hãng hàng không</w:t>
            </w:r>
            <w:r w:rsidR="00243C4F" w:rsidRPr="00534096">
              <w:rPr>
                <w:rFonts w:eastAsia="Calibri"/>
              </w:rPr>
              <w:t>;</w:t>
            </w:r>
          </w:p>
          <w:p w:rsidR="00243C4F" w:rsidRPr="00992839" w:rsidRDefault="00243C4F" w:rsidP="008D1BB4">
            <w:pPr>
              <w:widowControl w:val="0"/>
              <w:spacing w:before="40" w:after="40"/>
              <w:ind w:left="57" w:right="57"/>
              <w:jc w:val="both"/>
              <w:rPr>
                <w:rFonts w:eastAsia="Calibri"/>
                <w:spacing w:val="-6"/>
              </w:rPr>
            </w:pPr>
            <w:r w:rsidRPr="00992839">
              <w:rPr>
                <w:rFonts w:eastAsia="Calibri"/>
                <w:spacing w:val="-6"/>
              </w:rPr>
              <w:t>- Mối quan hệ vớ</w:t>
            </w:r>
            <w:r w:rsidR="00992839" w:rsidRPr="00992839">
              <w:rPr>
                <w:rFonts w:eastAsia="Calibri"/>
                <w:spacing w:val="-6"/>
              </w:rPr>
              <w:t>i c</w:t>
            </w:r>
            <w:r w:rsidR="002530CA" w:rsidRPr="00992839">
              <w:rPr>
                <w:rFonts w:eastAsia="Calibri"/>
                <w:spacing w:val="-6"/>
              </w:rPr>
              <w:t>hương trình ANHK</w:t>
            </w:r>
            <w:r w:rsidRPr="00992839">
              <w:rPr>
                <w:rFonts w:eastAsia="Calibri"/>
                <w:spacing w:val="-6"/>
              </w:rPr>
              <w:t xml:space="preserve"> </w:t>
            </w:r>
            <w:r w:rsidR="00CD6AD7">
              <w:rPr>
                <w:rFonts w:eastAsia="Calibri"/>
                <w:spacing w:val="-6"/>
              </w:rPr>
              <w:t xml:space="preserve">của người khai thác </w:t>
            </w:r>
            <w:r w:rsidRPr="00992839">
              <w:rPr>
                <w:rFonts w:eastAsia="Calibri"/>
                <w:spacing w:val="-6"/>
              </w:rPr>
              <w:t>cảng hàng không</w:t>
            </w:r>
            <w:r w:rsidR="00CD6AD7">
              <w:rPr>
                <w:rFonts w:eastAsia="Calibri"/>
                <w:spacing w:val="-6"/>
              </w:rPr>
              <w:t>, sân bay</w:t>
            </w:r>
            <w:r w:rsidRPr="00992839">
              <w:rPr>
                <w:rFonts w:eastAsia="Calibri"/>
                <w:spacing w:val="-6"/>
              </w:rPr>
              <w:t xml:space="preserve">; quy chế an ninh doanh nghiệp cung cấp dịch vụ hàng không liên quan; </w:t>
            </w:r>
          </w:p>
          <w:p w:rsidR="00243C4F" w:rsidRPr="00534096" w:rsidRDefault="00243C4F" w:rsidP="008D1BB4">
            <w:pPr>
              <w:widowControl w:val="0"/>
              <w:spacing w:before="40" w:after="40"/>
              <w:ind w:left="57" w:right="57"/>
              <w:jc w:val="both"/>
              <w:rPr>
                <w:rFonts w:eastAsia="Calibri"/>
              </w:rPr>
            </w:pPr>
            <w:r w:rsidRPr="00534096">
              <w:rPr>
                <w:rFonts w:eastAsia="Calibri"/>
              </w:rPr>
              <w:t>- Hợp đồng cung cấp dịch vụ ANHK;</w:t>
            </w:r>
          </w:p>
          <w:p w:rsidR="00243C4F" w:rsidRPr="00534096" w:rsidRDefault="00243C4F" w:rsidP="008D1BB4">
            <w:pPr>
              <w:widowControl w:val="0"/>
              <w:spacing w:before="40" w:after="40"/>
              <w:ind w:left="57" w:right="57"/>
              <w:jc w:val="both"/>
              <w:rPr>
                <w:rFonts w:eastAsia="Calibri"/>
              </w:rPr>
            </w:pPr>
            <w:r w:rsidRPr="00534096">
              <w:rPr>
                <w:rFonts w:eastAsia="Calibri"/>
              </w:rPr>
              <w:t xml:space="preserve">- Khái quát trách nhiệm của </w:t>
            </w:r>
            <w:r w:rsidR="004C75DC" w:rsidRPr="00534096">
              <w:t>người quản lý</w:t>
            </w:r>
            <w:r w:rsidRPr="00534096">
              <w:rPr>
                <w:rFonts w:eastAsia="Calibri"/>
              </w:rPr>
              <w:t xml:space="preserve">, nhân viên chuyên trách về </w:t>
            </w:r>
            <w:r w:rsidR="00735887" w:rsidRPr="00534096">
              <w:rPr>
                <w:rFonts w:eastAsia="Calibri"/>
              </w:rPr>
              <w:t>ANHK</w:t>
            </w:r>
            <w:r w:rsidRPr="00534096">
              <w:rPr>
                <w:rFonts w:eastAsia="Calibri"/>
              </w:rPr>
              <w:t>, người giám sát, quản lý khai thác, điều độ và trưởng đại diện của hãng hàng không.</w:t>
            </w:r>
          </w:p>
        </w:tc>
        <w:tc>
          <w:tcPr>
            <w:tcW w:w="1144" w:type="dxa"/>
            <w:vAlign w:val="center"/>
          </w:tcPr>
          <w:p w:rsidR="00243C4F" w:rsidRPr="00534096" w:rsidRDefault="00243C4F" w:rsidP="008D1BB4">
            <w:pPr>
              <w:widowControl w:val="0"/>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Bảo đảm an ninh đối với hành khách, hàng hóa, bưu gửi, đồ vật đưa lên tàu bay, bảo vệ tàu bay tại sân đỗ:</w:t>
            </w:r>
          </w:p>
          <w:p w:rsidR="00243C4F" w:rsidRPr="00534096" w:rsidRDefault="00243C4F" w:rsidP="008D1BB4">
            <w:pPr>
              <w:widowControl w:val="0"/>
              <w:spacing w:before="40" w:after="40"/>
              <w:ind w:left="57" w:right="57"/>
              <w:jc w:val="both"/>
              <w:rPr>
                <w:rFonts w:eastAsia="Calibri"/>
              </w:rPr>
            </w:pPr>
            <w:r w:rsidRPr="00534096">
              <w:rPr>
                <w:rFonts w:eastAsia="Calibri"/>
              </w:rPr>
              <w:t>- Khái quát quy trình, thủ tục bảo đảm ANHK đối với hành khách, hàng hóa, bưu gửi, đồ vật đưa lên tàu bay, bảo vệ tàu bay tại sân đỗ;</w:t>
            </w:r>
          </w:p>
          <w:p w:rsidR="00243C4F" w:rsidRPr="00534096" w:rsidRDefault="00243C4F" w:rsidP="008D1BB4">
            <w:pPr>
              <w:widowControl w:val="0"/>
              <w:spacing w:before="40" w:after="40"/>
              <w:ind w:left="57" w:right="57"/>
              <w:jc w:val="both"/>
              <w:rPr>
                <w:rFonts w:eastAsia="Calibri"/>
              </w:rPr>
            </w:pPr>
            <w:r w:rsidRPr="00534096">
              <w:rPr>
                <w:rFonts w:eastAsia="Calibri"/>
              </w:rPr>
              <w:t xml:space="preserve">- Trách nhiệm của </w:t>
            </w:r>
            <w:r w:rsidR="004C75DC" w:rsidRPr="00534096">
              <w:t>người quản lý</w:t>
            </w:r>
            <w:r w:rsidRPr="00534096">
              <w:rPr>
                <w:rFonts w:eastAsia="Calibri"/>
              </w:rPr>
              <w:t xml:space="preserve">, nhân viên chuyên trách về </w:t>
            </w:r>
            <w:r w:rsidR="00735887" w:rsidRPr="00534096">
              <w:rPr>
                <w:rFonts w:eastAsia="Calibri"/>
              </w:rPr>
              <w:t>ANHK</w:t>
            </w:r>
            <w:r w:rsidRPr="00534096">
              <w:rPr>
                <w:rFonts w:eastAsia="Calibri"/>
              </w:rPr>
              <w:t>, người giám sát, quản lý khai thác, điều độ và trưởng đại diện của hãng hàng không trong thực hiện quy trình, thủ tục bảo đảm ANHK đối với hành khách, hàng hóa, bưu gửi, đồ vật đưa lên tàu bay, bảo vệ tàu bay tại sân đỗ.</w:t>
            </w:r>
          </w:p>
        </w:tc>
        <w:tc>
          <w:tcPr>
            <w:tcW w:w="1144" w:type="dxa"/>
            <w:vAlign w:val="center"/>
          </w:tcPr>
          <w:p w:rsidR="00243C4F" w:rsidRPr="00534096" w:rsidRDefault="00243C4F" w:rsidP="008D1BB4">
            <w:pPr>
              <w:widowControl w:val="0"/>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jc w:val="center"/>
              <w:rPr>
                <w:rFonts w:eastAsia="Calibri"/>
              </w:rPr>
            </w:pPr>
            <w:r w:rsidRPr="00534096">
              <w:rPr>
                <w:rFonts w:eastAsia="Calibri"/>
              </w:rPr>
              <w:t>4</w:t>
            </w:r>
          </w:p>
        </w:tc>
        <w:tc>
          <w:tcPr>
            <w:tcW w:w="7319"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Vật phẩm nguy hiểm:</w:t>
            </w:r>
          </w:p>
          <w:p w:rsidR="00243C4F" w:rsidRPr="00534096" w:rsidRDefault="00243C4F" w:rsidP="008D1BB4">
            <w:pPr>
              <w:widowControl w:val="0"/>
              <w:spacing w:before="40" w:after="40"/>
              <w:ind w:left="57" w:right="57"/>
              <w:jc w:val="both"/>
              <w:rPr>
                <w:rFonts w:eastAsia="Calibri"/>
              </w:rPr>
            </w:pPr>
            <w:r w:rsidRPr="00534096">
              <w:rPr>
                <w:rFonts w:eastAsia="Calibri"/>
              </w:rPr>
              <w:t>- Quy định, thông lệ quốc tế;</w:t>
            </w:r>
          </w:p>
          <w:p w:rsidR="00243C4F" w:rsidRPr="00534096" w:rsidRDefault="00243C4F" w:rsidP="008D1BB4">
            <w:pPr>
              <w:widowControl w:val="0"/>
              <w:spacing w:before="40" w:after="40"/>
              <w:ind w:left="57" w:right="57"/>
              <w:jc w:val="both"/>
              <w:rPr>
                <w:rFonts w:eastAsia="Calibri"/>
              </w:rPr>
            </w:pPr>
            <w:r w:rsidRPr="00534096">
              <w:rPr>
                <w:rFonts w:eastAsia="Calibri"/>
              </w:rPr>
              <w:t>- Quy định của Việt Nam.</w:t>
            </w:r>
          </w:p>
        </w:tc>
        <w:tc>
          <w:tcPr>
            <w:tcW w:w="1144" w:type="dxa"/>
            <w:vAlign w:val="center"/>
          </w:tcPr>
          <w:p w:rsidR="00243C4F" w:rsidRPr="00534096" w:rsidRDefault="00243C4F" w:rsidP="008D1BB4">
            <w:pPr>
              <w:widowControl w:val="0"/>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jc w:val="center"/>
              <w:rPr>
                <w:rFonts w:eastAsia="Calibri"/>
              </w:rPr>
            </w:pPr>
            <w:r w:rsidRPr="00534096">
              <w:rPr>
                <w:rFonts w:eastAsia="Calibri"/>
              </w:rPr>
              <w:t>5</w:t>
            </w:r>
          </w:p>
        </w:tc>
        <w:tc>
          <w:tcPr>
            <w:tcW w:w="7319"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Chương trình ANHK cảng hàng không:</w:t>
            </w:r>
          </w:p>
          <w:p w:rsidR="00243C4F" w:rsidRPr="00534096" w:rsidRDefault="00243C4F" w:rsidP="008D1BB4">
            <w:pPr>
              <w:widowControl w:val="0"/>
              <w:spacing w:before="40" w:after="40"/>
              <w:ind w:left="57" w:right="57"/>
              <w:jc w:val="both"/>
              <w:rPr>
                <w:rFonts w:eastAsia="Calibri"/>
              </w:rPr>
            </w:pPr>
            <w:r w:rsidRPr="00534096">
              <w:rPr>
                <w:rFonts w:eastAsia="Calibri"/>
              </w:rPr>
              <w:t>- Nội dung cơ bản củ</w:t>
            </w:r>
            <w:r w:rsidR="00992839">
              <w:rPr>
                <w:rFonts w:eastAsia="Calibri"/>
              </w:rPr>
              <w:t>a c</w:t>
            </w:r>
            <w:r w:rsidRPr="00534096">
              <w:rPr>
                <w:rFonts w:eastAsia="Calibri"/>
              </w:rPr>
              <w:t>hương trình ANHK cảng</w:t>
            </w:r>
            <w:r w:rsidR="00AC113D" w:rsidRPr="00534096">
              <w:rPr>
                <w:rFonts w:eastAsia="Calibri"/>
              </w:rPr>
              <w:t xml:space="preserve"> hàng không;</w:t>
            </w:r>
          </w:p>
          <w:p w:rsidR="00243C4F" w:rsidRPr="00534096" w:rsidRDefault="00243C4F" w:rsidP="008D1BB4">
            <w:pPr>
              <w:widowControl w:val="0"/>
              <w:spacing w:before="40" w:after="40"/>
              <w:ind w:left="57" w:right="57"/>
              <w:jc w:val="both"/>
              <w:rPr>
                <w:rFonts w:eastAsia="Calibri"/>
              </w:rPr>
            </w:pPr>
            <w:r w:rsidRPr="00534096">
              <w:rPr>
                <w:rFonts w:eastAsia="Calibri"/>
              </w:rPr>
              <w:t>- Trách nhiệm phối hợp thực hiện.</w:t>
            </w:r>
          </w:p>
        </w:tc>
        <w:tc>
          <w:tcPr>
            <w:tcW w:w="1144" w:type="dxa"/>
            <w:vAlign w:val="center"/>
          </w:tcPr>
          <w:p w:rsidR="00243C4F" w:rsidRPr="00534096" w:rsidRDefault="00243C4F" w:rsidP="008D1BB4">
            <w:pPr>
              <w:widowControl w:val="0"/>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jc w:val="center"/>
              <w:rPr>
                <w:rFonts w:eastAsia="Calibri"/>
              </w:rPr>
            </w:pPr>
            <w:r w:rsidRPr="00534096">
              <w:rPr>
                <w:rFonts w:eastAsia="Calibri"/>
              </w:rPr>
              <w:t>6</w:t>
            </w:r>
          </w:p>
        </w:tc>
        <w:tc>
          <w:tcPr>
            <w:tcW w:w="7319"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Xử lý vụ việc, vi phạm quy định về ANHK:</w:t>
            </w:r>
          </w:p>
          <w:p w:rsidR="00243C4F" w:rsidRPr="00534096" w:rsidRDefault="00243C4F" w:rsidP="008D1BB4">
            <w:pPr>
              <w:widowControl w:val="0"/>
              <w:spacing w:before="40" w:after="40"/>
              <w:ind w:left="57" w:right="57"/>
              <w:jc w:val="both"/>
              <w:rPr>
                <w:rFonts w:eastAsia="Calibri"/>
              </w:rPr>
            </w:pPr>
            <w:r w:rsidRPr="00534096">
              <w:rPr>
                <w:rFonts w:eastAsia="Calibri"/>
              </w:rPr>
              <w:t>- Khái niệm vụ việc, vi phạm quy định về ANHK liên quan;</w:t>
            </w:r>
          </w:p>
          <w:p w:rsidR="00243C4F" w:rsidRPr="00534096" w:rsidRDefault="00243C4F" w:rsidP="008D1BB4">
            <w:pPr>
              <w:widowControl w:val="0"/>
              <w:spacing w:before="40" w:after="40"/>
              <w:ind w:left="57" w:right="57"/>
              <w:jc w:val="both"/>
              <w:rPr>
                <w:rFonts w:eastAsia="Calibri"/>
              </w:rPr>
            </w:pPr>
            <w:r w:rsidRPr="00534096">
              <w:rPr>
                <w:rFonts w:eastAsia="Calibri"/>
              </w:rPr>
              <w:t xml:space="preserve">- Trách nhiệm của </w:t>
            </w:r>
            <w:r w:rsidR="004C75DC" w:rsidRPr="00534096">
              <w:t>người quản lý</w:t>
            </w:r>
            <w:r w:rsidRPr="00534096">
              <w:rPr>
                <w:rFonts w:eastAsia="Calibri"/>
              </w:rPr>
              <w:t xml:space="preserve">, nhân viên chuyên trách về </w:t>
            </w:r>
            <w:r w:rsidR="00735887" w:rsidRPr="00534096">
              <w:rPr>
                <w:rFonts w:eastAsia="Calibri"/>
              </w:rPr>
              <w:t>ANHK</w:t>
            </w:r>
            <w:r w:rsidRPr="00534096">
              <w:rPr>
                <w:rFonts w:eastAsia="Calibri"/>
              </w:rPr>
              <w:t>, người giám sát, quản lý khai thác, điều độ và trưởng đại diện của hãng hàng không;</w:t>
            </w:r>
          </w:p>
          <w:p w:rsidR="00243C4F" w:rsidRPr="00534096" w:rsidRDefault="00243C4F" w:rsidP="008D1BB4">
            <w:pPr>
              <w:widowControl w:val="0"/>
              <w:spacing w:before="40" w:after="40"/>
              <w:ind w:left="57" w:right="57"/>
              <w:jc w:val="both"/>
              <w:rPr>
                <w:rFonts w:eastAsia="Calibri"/>
              </w:rPr>
            </w:pPr>
            <w:r w:rsidRPr="00534096">
              <w:rPr>
                <w:rFonts w:eastAsia="Calibri"/>
              </w:rPr>
              <w:t>- Từ chối vận chuyển;</w:t>
            </w:r>
          </w:p>
          <w:p w:rsidR="00243C4F" w:rsidRPr="00534096" w:rsidRDefault="00243C4F" w:rsidP="008D1BB4">
            <w:pPr>
              <w:widowControl w:val="0"/>
              <w:spacing w:before="40" w:after="40"/>
              <w:ind w:left="57" w:right="57"/>
              <w:jc w:val="both"/>
              <w:rPr>
                <w:rFonts w:eastAsia="Calibri"/>
              </w:rPr>
            </w:pPr>
            <w:r w:rsidRPr="00534096">
              <w:rPr>
                <w:rFonts w:eastAsia="Calibri"/>
              </w:rPr>
              <w:t>- Quản lý hành khách bị từ chối nhập cảnh;</w:t>
            </w:r>
          </w:p>
          <w:p w:rsidR="00243C4F" w:rsidRPr="00534096" w:rsidRDefault="00243C4F" w:rsidP="008D1BB4">
            <w:pPr>
              <w:widowControl w:val="0"/>
              <w:spacing w:before="40" w:after="40"/>
              <w:ind w:left="57" w:right="57"/>
              <w:jc w:val="both"/>
              <w:rPr>
                <w:rFonts w:eastAsia="Calibri"/>
              </w:rPr>
            </w:pPr>
            <w:r w:rsidRPr="00534096">
              <w:rPr>
                <w:rFonts w:eastAsia="Calibri"/>
              </w:rPr>
              <w:t>- Một số tình huống.</w:t>
            </w:r>
          </w:p>
        </w:tc>
        <w:tc>
          <w:tcPr>
            <w:tcW w:w="1144" w:type="dxa"/>
            <w:vAlign w:val="center"/>
          </w:tcPr>
          <w:p w:rsidR="00243C4F" w:rsidRPr="00534096" w:rsidRDefault="00243C4F" w:rsidP="008D1BB4">
            <w:pPr>
              <w:widowControl w:val="0"/>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jc w:val="center"/>
              <w:rPr>
                <w:rFonts w:eastAsia="Calibri"/>
              </w:rPr>
            </w:pPr>
            <w:r w:rsidRPr="00534096">
              <w:rPr>
                <w:rFonts w:eastAsia="Calibri"/>
              </w:rPr>
              <w:t>7</w:t>
            </w:r>
          </w:p>
        </w:tc>
        <w:tc>
          <w:tcPr>
            <w:tcW w:w="7319" w:type="dxa"/>
            <w:shd w:val="clear" w:color="auto" w:fill="auto"/>
          </w:tcPr>
          <w:p w:rsidR="00243C4F" w:rsidRPr="00534096" w:rsidRDefault="00243C4F" w:rsidP="008D1BB4">
            <w:pPr>
              <w:widowControl w:val="0"/>
              <w:spacing w:before="40" w:after="40"/>
              <w:ind w:left="57" w:right="57"/>
              <w:jc w:val="both"/>
              <w:rPr>
                <w:rFonts w:eastAsia="Calibri"/>
              </w:rPr>
            </w:pPr>
            <w:r w:rsidRPr="00534096">
              <w:rPr>
                <w:rFonts w:eastAsia="Calibri"/>
              </w:rPr>
              <w:t>Đối phó hành vi can thiệp bất hợp pháp vào hoạt động HKDD:</w:t>
            </w:r>
          </w:p>
          <w:p w:rsidR="00243C4F" w:rsidRPr="00534096" w:rsidRDefault="00243C4F" w:rsidP="008D1BB4">
            <w:pPr>
              <w:widowControl w:val="0"/>
              <w:spacing w:before="40" w:after="40"/>
              <w:ind w:left="57" w:right="57"/>
              <w:jc w:val="both"/>
              <w:rPr>
                <w:rFonts w:eastAsia="Calibri"/>
              </w:rPr>
            </w:pPr>
            <w:r w:rsidRPr="00534096">
              <w:rPr>
                <w:rFonts w:eastAsia="Calibri"/>
              </w:rPr>
              <w:t xml:space="preserve">- Khái niệm hành vi can thiệp bất hợp pháp vào hoạt động </w:t>
            </w:r>
            <w:r w:rsidR="00430047" w:rsidRPr="00534096">
              <w:rPr>
                <w:rFonts w:eastAsia="Calibri"/>
              </w:rPr>
              <w:t>HKDD</w:t>
            </w:r>
            <w:r w:rsidRPr="00534096">
              <w:rPr>
                <w:rFonts w:eastAsia="Calibri"/>
              </w:rPr>
              <w:t>;</w:t>
            </w:r>
          </w:p>
          <w:p w:rsidR="00243C4F" w:rsidRPr="00534096" w:rsidRDefault="00243C4F" w:rsidP="008D1BB4">
            <w:pPr>
              <w:widowControl w:val="0"/>
              <w:spacing w:before="40" w:after="40"/>
              <w:ind w:left="57" w:right="57"/>
              <w:jc w:val="both"/>
              <w:rPr>
                <w:rFonts w:eastAsia="Calibri"/>
              </w:rPr>
            </w:pPr>
            <w:r w:rsidRPr="00534096">
              <w:rPr>
                <w:rFonts w:eastAsia="Calibri"/>
              </w:rPr>
              <w:t xml:space="preserve">- Trách nhiệm của </w:t>
            </w:r>
            <w:r w:rsidR="004C75DC" w:rsidRPr="00534096">
              <w:t>người quản lý</w:t>
            </w:r>
            <w:r w:rsidRPr="00534096">
              <w:rPr>
                <w:rFonts w:eastAsia="Calibri"/>
              </w:rPr>
              <w:t xml:space="preserve">, nhân viên chuyên trách về </w:t>
            </w:r>
            <w:r w:rsidR="00735887" w:rsidRPr="00534096">
              <w:rPr>
                <w:rFonts w:eastAsia="Calibri"/>
              </w:rPr>
              <w:t>ANHK</w:t>
            </w:r>
            <w:r w:rsidRPr="00534096">
              <w:rPr>
                <w:rFonts w:eastAsia="Calibri"/>
              </w:rPr>
              <w:t>, người giám sát, quản lý khai thác, điều độ và trưởng đại diện của hãng hàng không;</w:t>
            </w:r>
          </w:p>
          <w:p w:rsidR="00243C4F" w:rsidRPr="00534096" w:rsidRDefault="00243C4F" w:rsidP="008D1BB4">
            <w:pPr>
              <w:widowControl w:val="0"/>
              <w:spacing w:before="40" w:after="40"/>
              <w:ind w:left="57" w:right="57"/>
              <w:jc w:val="both"/>
              <w:rPr>
                <w:rFonts w:eastAsia="Calibri"/>
              </w:rPr>
            </w:pPr>
            <w:r w:rsidRPr="00534096">
              <w:rPr>
                <w:rFonts w:eastAsia="Calibri"/>
              </w:rPr>
              <w:t>- Một số tình huống.</w:t>
            </w:r>
          </w:p>
        </w:tc>
        <w:tc>
          <w:tcPr>
            <w:tcW w:w="1144" w:type="dxa"/>
            <w:vAlign w:val="center"/>
          </w:tcPr>
          <w:p w:rsidR="00243C4F" w:rsidRPr="00534096" w:rsidRDefault="00243C4F" w:rsidP="008D1BB4">
            <w:pPr>
              <w:widowControl w:val="0"/>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jc w:val="center"/>
              <w:rPr>
                <w:rFonts w:eastAsia="Calibri"/>
              </w:rPr>
            </w:pPr>
            <w:r w:rsidRPr="00534096">
              <w:rPr>
                <w:rFonts w:eastAsia="Calibri"/>
              </w:rPr>
              <w:t>8</w:t>
            </w:r>
          </w:p>
        </w:tc>
        <w:tc>
          <w:tcPr>
            <w:tcW w:w="7319" w:type="dxa"/>
            <w:shd w:val="clear" w:color="auto" w:fill="auto"/>
          </w:tcPr>
          <w:p w:rsidR="00243C4F" w:rsidRPr="00534096" w:rsidRDefault="00243C4F" w:rsidP="008D1BB4">
            <w:pPr>
              <w:widowControl w:val="0"/>
              <w:spacing w:before="40" w:after="40"/>
              <w:ind w:left="57" w:right="57"/>
              <w:jc w:val="both"/>
              <w:rPr>
                <w:rFonts w:eastAsia="Calibri"/>
              </w:rPr>
            </w:pPr>
            <w:r w:rsidRPr="00534096">
              <w:rPr>
                <w:rFonts w:eastAsia="Calibri"/>
              </w:rPr>
              <w:t>Kiểm soát an ninh nội bộ:</w:t>
            </w:r>
          </w:p>
          <w:p w:rsidR="00243C4F" w:rsidRPr="00534096" w:rsidRDefault="00243C4F" w:rsidP="008D1BB4">
            <w:pPr>
              <w:widowControl w:val="0"/>
              <w:ind w:left="57" w:right="57"/>
              <w:jc w:val="both"/>
              <w:rPr>
                <w:rFonts w:eastAsia="Calibri"/>
              </w:rPr>
            </w:pPr>
            <w:r w:rsidRPr="00534096">
              <w:rPr>
                <w:rFonts w:eastAsia="Calibri"/>
              </w:rPr>
              <w:t>- Khái niệm, vai trò, nhiệm vụ của kiểm soát an ninh nội bộ;</w:t>
            </w:r>
          </w:p>
          <w:p w:rsidR="00243C4F" w:rsidRPr="00534096" w:rsidRDefault="00243C4F" w:rsidP="008D1BB4">
            <w:pPr>
              <w:widowControl w:val="0"/>
              <w:ind w:left="57" w:right="57"/>
              <w:jc w:val="both"/>
              <w:rPr>
                <w:rFonts w:eastAsia="Calibri"/>
              </w:rPr>
            </w:pPr>
            <w:r w:rsidRPr="00534096">
              <w:rPr>
                <w:rFonts w:eastAsia="Calibri"/>
              </w:rPr>
              <w:t xml:space="preserve">- Các quy định chung về kiểm soát an ninh nội bộ; </w:t>
            </w:r>
          </w:p>
          <w:p w:rsidR="00243C4F" w:rsidRPr="00534096" w:rsidRDefault="00243C4F" w:rsidP="008D1BB4">
            <w:pPr>
              <w:widowControl w:val="0"/>
              <w:ind w:left="57" w:right="57"/>
              <w:jc w:val="both"/>
              <w:rPr>
                <w:rFonts w:eastAsia="Calibri"/>
              </w:rPr>
            </w:pPr>
            <w:r w:rsidRPr="00534096">
              <w:rPr>
                <w:rFonts w:eastAsia="Calibri"/>
              </w:rPr>
              <w:t>- Trách nhiệm của</w:t>
            </w:r>
            <w:r w:rsidR="00E54AAE" w:rsidRPr="00534096">
              <w:rPr>
                <w:rFonts w:eastAsia="Calibri"/>
              </w:rPr>
              <w:t>doanh nghiệp;</w:t>
            </w:r>
            <w:r w:rsidRPr="00534096">
              <w:rPr>
                <w:rFonts w:eastAsia="Calibri"/>
              </w:rPr>
              <w:t xml:space="preserve"> vai trò, nhiệm vụ của </w:t>
            </w:r>
            <w:r w:rsidR="004C75DC" w:rsidRPr="00534096">
              <w:t>người quản lý</w:t>
            </w:r>
            <w:r w:rsidRPr="00534096">
              <w:rPr>
                <w:rFonts w:eastAsia="Calibri"/>
              </w:rPr>
              <w:t xml:space="preserve">, nhân viên chuyên trách về </w:t>
            </w:r>
            <w:r w:rsidR="00735887" w:rsidRPr="00534096">
              <w:rPr>
                <w:rFonts w:eastAsia="Calibri"/>
              </w:rPr>
              <w:t>ANHK</w:t>
            </w:r>
            <w:r w:rsidRPr="00534096">
              <w:rPr>
                <w:rFonts w:eastAsia="Calibri"/>
              </w:rPr>
              <w:t>, người giám sát, quản lý khai thác, điều độ và trưởng đại diện của hãng hàng không trong kiểm soát an ninh nội bộ;</w:t>
            </w:r>
          </w:p>
          <w:p w:rsidR="00243C4F" w:rsidRPr="00534096" w:rsidRDefault="00243C4F" w:rsidP="008D1BB4">
            <w:pPr>
              <w:widowControl w:val="0"/>
              <w:spacing w:before="40" w:after="40"/>
              <w:ind w:left="57" w:right="57"/>
              <w:jc w:val="both"/>
              <w:rPr>
                <w:rFonts w:eastAsia="Calibri"/>
              </w:rPr>
            </w:pPr>
            <w:r w:rsidRPr="00534096">
              <w:rPr>
                <w:rFonts w:eastAsia="Calibri"/>
              </w:rPr>
              <w:t>- Quy trình thực hiện kiểm soát an ninh nội bộ liên quan.</w:t>
            </w:r>
          </w:p>
        </w:tc>
        <w:tc>
          <w:tcPr>
            <w:tcW w:w="1144" w:type="dxa"/>
          </w:tcPr>
          <w:p w:rsidR="00243C4F" w:rsidRPr="00534096" w:rsidRDefault="00243C4F" w:rsidP="008D1BB4">
            <w:pPr>
              <w:snapToGrid w:val="0"/>
              <w:jc w:val="center"/>
              <w:rPr>
                <w:rFonts w:eastAsia="Calibri"/>
                <w:lang w:val="pt-BR"/>
              </w:rPr>
            </w:pPr>
            <w:r w:rsidRPr="00534096">
              <w:rPr>
                <w:rFonts w:eastAsia="Calibri"/>
                <w:lang w:val="pt-BR"/>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jc w:val="center"/>
              <w:rPr>
                <w:rFonts w:eastAsia="Calibri"/>
              </w:rPr>
            </w:pPr>
            <w:r w:rsidRPr="00534096">
              <w:rPr>
                <w:rFonts w:eastAsia="Calibri"/>
              </w:rPr>
              <w:t>9</w:t>
            </w:r>
          </w:p>
        </w:tc>
        <w:tc>
          <w:tcPr>
            <w:tcW w:w="7319" w:type="dxa"/>
            <w:shd w:val="clear" w:color="auto" w:fill="auto"/>
          </w:tcPr>
          <w:p w:rsidR="00243C4F" w:rsidRPr="00534096" w:rsidRDefault="00243C4F" w:rsidP="008D1BB4">
            <w:pPr>
              <w:widowControl w:val="0"/>
              <w:spacing w:before="40" w:after="40"/>
              <w:ind w:left="57" w:right="57"/>
              <w:jc w:val="both"/>
              <w:rPr>
                <w:rFonts w:eastAsia="Calibri"/>
              </w:rPr>
            </w:pPr>
            <w:r w:rsidRPr="00534096">
              <w:rPr>
                <w:rFonts w:eastAsia="Calibri"/>
              </w:rPr>
              <w:t>Kiểm soát chất lượng ANHK:</w:t>
            </w:r>
          </w:p>
          <w:p w:rsidR="00243C4F" w:rsidRPr="00534096" w:rsidRDefault="00243C4F" w:rsidP="008D1BB4">
            <w:pPr>
              <w:widowControl w:val="0"/>
              <w:spacing w:before="40" w:after="40"/>
              <w:ind w:left="57" w:right="57"/>
              <w:jc w:val="both"/>
              <w:rPr>
                <w:rFonts w:eastAsia="Calibri"/>
              </w:rPr>
            </w:pPr>
            <w:r w:rsidRPr="00534096">
              <w:rPr>
                <w:rFonts w:eastAsia="Calibri"/>
              </w:rPr>
              <w:t>- Khái niệm, vai trò, nhiệm vụ của KSCL;</w:t>
            </w:r>
          </w:p>
          <w:p w:rsidR="00243C4F" w:rsidRPr="00534096" w:rsidRDefault="00243C4F" w:rsidP="008D1BB4">
            <w:pPr>
              <w:widowControl w:val="0"/>
              <w:spacing w:before="40" w:after="40"/>
              <w:ind w:left="57" w:right="57"/>
              <w:jc w:val="both"/>
              <w:rPr>
                <w:rFonts w:eastAsia="Calibri"/>
              </w:rPr>
            </w:pPr>
            <w:r w:rsidRPr="00534096">
              <w:rPr>
                <w:rFonts w:eastAsia="Calibri"/>
              </w:rPr>
              <w:t xml:space="preserve">- Các quy định chung về KSCL; </w:t>
            </w:r>
          </w:p>
          <w:p w:rsidR="00243C4F" w:rsidRPr="00534096" w:rsidRDefault="00243C4F" w:rsidP="008D1BB4">
            <w:pPr>
              <w:widowControl w:val="0"/>
              <w:spacing w:before="40" w:after="40"/>
              <w:ind w:left="57" w:right="57"/>
              <w:jc w:val="both"/>
              <w:rPr>
                <w:rFonts w:eastAsia="Calibri"/>
              </w:rPr>
            </w:pPr>
            <w:r w:rsidRPr="00534096">
              <w:rPr>
                <w:rFonts w:eastAsia="Calibri"/>
              </w:rPr>
              <w:t>- Trách nhiệm của</w:t>
            </w:r>
            <w:r w:rsidR="00E54AAE" w:rsidRPr="00534096">
              <w:rPr>
                <w:rFonts w:eastAsia="Calibri"/>
              </w:rPr>
              <w:t>doanh nghiệp;</w:t>
            </w:r>
            <w:r w:rsidRPr="00534096">
              <w:rPr>
                <w:rFonts w:eastAsia="Calibri"/>
              </w:rPr>
              <w:t xml:space="preserve"> vai trò, nhiệm vụ của </w:t>
            </w:r>
            <w:r w:rsidR="004C75DC" w:rsidRPr="00534096">
              <w:t>người quản lý</w:t>
            </w:r>
            <w:r w:rsidRPr="00534096">
              <w:rPr>
                <w:rFonts w:eastAsia="Calibri"/>
              </w:rPr>
              <w:t xml:space="preserve">, nhân viên chuyên trách về </w:t>
            </w:r>
            <w:r w:rsidR="00735887" w:rsidRPr="00534096">
              <w:rPr>
                <w:rFonts w:eastAsia="Calibri"/>
              </w:rPr>
              <w:t>ANHK</w:t>
            </w:r>
            <w:r w:rsidRPr="00534096">
              <w:rPr>
                <w:rFonts w:eastAsia="Calibri"/>
              </w:rPr>
              <w:t>, người giám sát, quản lý khai thác, điều độ và trưởng đại diện của hãng hàng không trong KSCL;</w:t>
            </w:r>
          </w:p>
          <w:p w:rsidR="00243C4F" w:rsidRPr="00534096" w:rsidRDefault="00243C4F" w:rsidP="008D1BB4">
            <w:pPr>
              <w:widowControl w:val="0"/>
              <w:spacing w:before="40" w:after="40"/>
              <w:ind w:left="57" w:right="57"/>
              <w:jc w:val="both"/>
              <w:rPr>
                <w:rFonts w:eastAsia="Calibri"/>
              </w:rPr>
            </w:pPr>
            <w:r w:rsidRPr="00534096">
              <w:rPr>
                <w:rFonts w:eastAsia="Calibri"/>
              </w:rPr>
              <w:t>- Quy trình thực hiện KSCL liên quan.</w:t>
            </w:r>
          </w:p>
        </w:tc>
        <w:tc>
          <w:tcPr>
            <w:tcW w:w="1144" w:type="dxa"/>
          </w:tcPr>
          <w:p w:rsidR="00243C4F" w:rsidRPr="00534096" w:rsidRDefault="00243C4F" w:rsidP="008D1BB4">
            <w:pPr>
              <w:snapToGrid w:val="0"/>
              <w:jc w:val="center"/>
              <w:rPr>
                <w:rFonts w:eastAsia="Calibri"/>
                <w:lang w:val="pt-BR"/>
              </w:rPr>
            </w:pPr>
            <w:r w:rsidRPr="00534096">
              <w:rPr>
                <w:rFonts w:eastAsia="Calibri"/>
                <w:lang w:val="pt-BR"/>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jc w:val="center"/>
              <w:rPr>
                <w:rFonts w:eastAsia="Calibri"/>
              </w:rPr>
            </w:pPr>
            <w:r w:rsidRPr="00534096">
              <w:rPr>
                <w:rFonts w:eastAsia="Calibri"/>
              </w:rPr>
              <w:t>10</w:t>
            </w:r>
          </w:p>
        </w:tc>
        <w:tc>
          <w:tcPr>
            <w:tcW w:w="7319" w:type="dxa"/>
            <w:shd w:val="clear" w:color="auto" w:fill="auto"/>
          </w:tcPr>
          <w:p w:rsidR="00243C4F" w:rsidRPr="00534096" w:rsidRDefault="00243C4F" w:rsidP="008D1BB4">
            <w:pPr>
              <w:widowControl w:val="0"/>
              <w:spacing w:before="40" w:after="40"/>
              <w:ind w:left="57" w:right="57"/>
              <w:jc w:val="both"/>
              <w:rPr>
                <w:rFonts w:eastAsia="Calibri"/>
              </w:rPr>
            </w:pPr>
            <w:r w:rsidRPr="00534096">
              <w:rPr>
                <w:rFonts w:eastAsia="Calibri"/>
              </w:rPr>
              <w:t>Quản lý rủi ro ANHK:</w:t>
            </w:r>
          </w:p>
          <w:p w:rsidR="00243C4F" w:rsidRPr="00534096" w:rsidRDefault="00243C4F" w:rsidP="008D1BB4">
            <w:pPr>
              <w:widowControl w:val="0"/>
              <w:spacing w:before="40" w:after="40"/>
              <w:ind w:left="57" w:right="57"/>
              <w:jc w:val="both"/>
              <w:rPr>
                <w:rFonts w:eastAsia="Calibri"/>
              </w:rPr>
            </w:pPr>
            <w:r w:rsidRPr="00534096">
              <w:rPr>
                <w:rFonts w:eastAsia="Calibri"/>
              </w:rPr>
              <w:t>- Quy định liên quan;</w:t>
            </w:r>
          </w:p>
          <w:p w:rsidR="00243C4F" w:rsidRPr="00534096" w:rsidRDefault="00243C4F" w:rsidP="008D1BB4">
            <w:pPr>
              <w:widowControl w:val="0"/>
              <w:spacing w:before="40" w:after="40"/>
              <w:ind w:left="57" w:right="57"/>
              <w:jc w:val="both"/>
              <w:rPr>
                <w:rFonts w:eastAsia="Calibri"/>
              </w:rPr>
            </w:pPr>
            <w:r w:rsidRPr="00534096">
              <w:rPr>
                <w:rFonts w:eastAsia="Calibri"/>
              </w:rPr>
              <w:t>- Quy trình quản lý rủi ro ANHK;</w:t>
            </w:r>
          </w:p>
          <w:p w:rsidR="00243C4F" w:rsidRPr="00534096" w:rsidRDefault="00243C4F" w:rsidP="008D1BB4">
            <w:pPr>
              <w:widowControl w:val="0"/>
              <w:spacing w:before="40" w:after="40"/>
              <w:ind w:left="57" w:right="57"/>
              <w:jc w:val="both"/>
              <w:rPr>
                <w:rFonts w:eastAsia="Calibri"/>
              </w:rPr>
            </w:pPr>
            <w:r w:rsidRPr="00534096">
              <w:rPr>
                <w:rFonts w:eastAsia="Calibri"/>
              </w:rPr>
              <w:t xml:space="preserve">- Trách nhiệm của </w:t>
            </w:r>
            <w:r w:rsidR="004C75DC" w:rsidRPr="00534096">
              <w:t>người quản lý</w:t>
            </w:r>
            <w:r w:rsidRPr="00534096">
              <w:rPr>
                <w:rFonts w:eastAsia="Calibri"/>
              </w:rPr>
              <w:t xml:space="preserve">, nhân viên chuyên trách về </w:t>
            </w:r>
            <w:r w:rsidR="00735887" w:rsidRPr="00534096">
              <w:rPr>
                <w:rFonts w:eastAsia="Calibri"/>
              </w:rPr>
              <w:t>ANHK</w:t>
            </w:r>
            <w:r w:rsidRPr="00534096">
              <w:rPr>
                <w:rFonts w:eastAsia="Calibri"/>
              </w:rPr>
              <w:t>, người giám sát, quản lý khai thác, điều độ và trưởng đại diện của hãng hàng không.</w:t>
            </w:r>
          </w:p>
        </w:tc>
        <w:tc>
          <w:tcPr>
            <w:tcW w:w="1144" w:type="dxa"/>
          </w:tcPr>
          <w:p w:rsidR="00243C4F" w:rsidRPr="00534096" w:rsidRDefault="00243C4F" w:rsidP="008D1BB4">
            <w:pPr>
              <w:snapToGrid w:val="0"/>
              <w:jc w:val="center"/>
              <w:rPr>
                <w:rFonts w:eastAsia="Calibri"/>
                <w:lang w:val="pt-BR"/>
              </w:rPr>
            </w:pPr>
            <w:r w:rsidRPr="00534096">
              <w:rPr>
                <w:rFonts w:eastAsia="Calibri"/>
                <w:lang w:val="pt-BR"/>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jc w:val="center"/>
              <w:rPr>
                <w:rFonts w:eastAsia="Calibri"/>
              </w:rPr>
            </w:pPr>
            <w:r w:rsidRPr="00534096">
              <w:rPr>
                <w:rFonts w:eastAsia="Calibri"/>
              </w:rPr>
              <w:t>11</w:t>
            </w:r>
          </w:p>
        </w:tc>
        <w:tc>
          <w:tcPr>
            <w:tcW w:w="7319" w:type="dxa"/>
            <w:shd w:val="clear" w:color="auto" w:fill="auto"/>
          </w:tcPr>
          <w:p w:rsidR="00243C4F" w:rsidRPr="00534096" w:rsidRDefault="00243C4F" w:rsidP="008D1BB4">
            <w:pPr>
              <w:widowControl w:val="0"/>
              <w:spacing w:before="40" w:after="40"/>
              <w:ind w:left="57" w:right="57"/>
              <w:jc w:val="both"/>
              <w:rPr>
                <w:rFonts w:eastAsia="Calibri"/>
              </w:rPr>
            </w:pPr>
            <w:r w:rsidRPr="00534096">
              <w:rPr>
                <w:rFonts w:eastAsia="Calibri"/>
              </w:rPr>
              <w:t xml:space="preserve">Thủ tục </w:t>
            </w:r>
            <w:r w:rsidR="00735887" w:rsidRPr="00534096">
              <w:rPr>
                <w:rFonts w:eastAsia="Calibri"/>
              </w:rPr>
              <w:t>ANHK</w:t>
            </w:r>
            <w:r w:rsidRPr="00534096">
              <w:rPr>
                <w:rFonts w:eastAsia="Calibri"/>
              </w:rPr>
              <w:t xml:space="preserve"> chuyến bay:</w:t>
            </w:r>
          </w:p>
          <w:p w:rsidR="00243C4F" w:rsidRPr="00534096" w:rsidRDefault="00243C4F" w:rsidP="008D1BB4">
            <w:pPr>
              <w:widowControl w:val="0"/>
              <w:spacing w:before="40" w:after="40"/>
              <w:ind w:left="57" w:right="57"/>
              <w:jc w:val="both"/>
              <w:rPr>
                <w:rFonts w:eastAsia="Calibri"/>
              </w:rPr>
            </w:pPr>
            <w:r w:rsidRPr="00534096">
              <w:rPr>
                <w:rFonts w:eastAsia="Calibri"/>
              </w:rPr>
              <w:t>- Cung cấp tài liệu ANHK chuyến bay;</w:t>
            </w:r>
          </w:p>
          <w:p w:rsidR="00243C4F" w:rsidRPr="00534096" w:rsidRDefault="00243C4F" w:rsidP="008D1BB4">
            <w:pPr>
              <w:widowControl w:val="0"/>
              <w:spacing w:before="40" w:after="40"/>
              <w:ind w:left="57" w:right="57"/>
              <w:jc w:val="both"/>
              <w:rPr>
                <w:rFonts w:eastAsia="Calibri"/>
              </w:rPr>
            </w:pPr>
            <w:r w:rsidRPr="00534096">
              <w:rPr>
                <w:rFonts w:eastAsia="Calibri"/>
              </w:rPr>
              <w:t>- Thủ tục bàn giao vụ việc ANHK;</w:t>
            </w:r>
          </w:p>
          <w:p w:rsidR="00243C4F" w:rsidRPr="00534096" w:rsidRDefault="00243C4F" w:rsidP="008D1BB4">
            <w:pPr>
              <w:widowControl w:val="0"/>
              <w:spacing w:before="40" w:after="40"/>
              <w:ind w:left="57" w:right="57"/>
              <w:jc w:val="both"/>
              <w:rPr>
                <w:rFonts w:eastAsia="Calibri"/>
              </w:rPr>
            </w:pPr>
            <w:r w:rsidRPr="00534096">
              <w:rPr>
                <w:rFonts w:eastAsia="Calibri"/>
              </w:rPr>
              <w:t>- Thủ tục khác.</w:t>
            </w:r>
          </w:p>
        </w:tc>
        <w:tc>
          <w:tcPr>
            <w:tcW w:w="1144" w:type="dxa"/>
          </w:tcPr>
          <w:p w:rsidR="00243C4F" w:rsidRPr="00534096" w:rsidRDefault="00243C4F" w:rsidP="008D1BB4">
            <w:pPr>
              <w:snapToGrid w:val="0"/>
              <w:jc w:val="center"/>
              <w:rPr>
                <w:rFonts w:eastAsia="Calibri"/>
                <w:lang w:val="pt-BR"/>
              </w:rPr>
            </w:pPr>
            <w:r w:rsidRPr="00534096">
              <w:rPr>
                <w:rFonts w:eastAsia="Calibri"/>
                <w:lang w:val="pt-BR"/>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jc w:val="center"/>
              <w:rPr>
                <w:rFonts w:eastAsia="Calibri"/>
              </w:rPr>
            </w:pPr>
          </w:p>
        </w:tc>
        <w:tc>
          <w:tcPr>
            <w:tcW w:w="7319" w:type="dxa"/>
            <w:shd w:val="clear" w:color="auto" w:fill="auto"/>
          </w:tcPr>
          <w:p w:rsidR="00243C4F" w:rsidRPr="00534096" w:rsidRDefault="00243C4F" w:rsidP="008D1BB4">
            <w:pPr>
              <w:ind w:left="130"/>
              <w:jc w:val="center"/>
            </w:pPr>
            <w:r w:rsidRPr="00534096">
              <w:rPr>
                <w:rFonts w:eastAsia="SimSun"/>
                <w:b/>
                <w:bCs/>
                <w:lang w:val="en-GB" w:eastAsia="zh-CN"/>
              </w:rPr>
              <w:t>TỔNG CỘNG</w:t>
            </w:r>
          </w:p>
        </w:tc>
        <w:tc>
          <w:tcPr>
            <w:tcW w:w="1144" w:type="dxa"/>
          </w:tcPr>
          <w:p w:rsidR="00243C4F" w:rsidRPr="00534096" w:rsidRDefault="00243C4F" w:rsidP="008D1BB4">
            <w:pPr>
              <w:snapToGrid w:val="0"/>
              <w:jc w:val="center"/>
              <w:rPr>
                <w:rFonts w:eastAsia="Calibri"/>
                <w:lang w:val="pt-BR"/>
              </w:rPr>
            </w:pPr>
            <w:r w:rsidRPr="00534096">
              <w:rPr>
                <w:rFonts w:eastAsia="Calibri"/>
                <w:b/>
              </w:rPr>
              <w:t>22</w:t>
            </w:r>
          </w:p>
        </w:tc>
      </w:tr>
    </w:tbl>
    <w:p w:rsidR="00992839" w:rsidRPr="00992839" w:rsidRDefault="00600172" w:rsidP="0023026C">
      <w:pPr>
        <w:pStyle w:val="Heading7"/>
        <w:spacing w:before="120" w:after="120"/>
        <w:ind w:firstLine="709"/>
        <w:rPr>
          <w:b w:val="0"/>
          <w:szCs w:val="28"/>
        </w:rPr>
      </w:pPr>
      <w:r>
        <w:rPr>
          <w:szCs w:val="28"/>
        </w:rPr>
        <w:t>8</w:t>
      </w:r>
      <w:r w:rsidR="00B5273E" w:rsidRPr="00534096">
        <w:rPr>
          <w:szCs w:val="28"/>
          <w:lang w:val="vi-VN"/>
        </w:rPr>
        <w:t xml:space="preserve">. </w:t>
      </w:r>
      <w:r w:rsidR="00B5273E" w:rsidRPr="00534096">
        <w:rPr>
          <w:szCs w:val="28"/>
        </w:rPr>
        <w:t xml:space="preserve">Chương trình chi tiết huấn luyện định kỳ </w:t>
      </w:r>
      <w:r w:rsidR="00B5273E" w:rsidRPr="00534096">
        <w:t>người quản lý</w:t>
      </w:r>
      <w:r w:rsidR="00B5273E" w:rsidRPr="00534096">
        <w:rPr>
          <w:szCs w:val="28"/>
        </w:rPr>
        <w:t xml:space="preserve">, </w:t>
      </w:r>
      <w:r w:rsidR="00B5273E" w:rsidRPr="00534096">
        <w:rPr>
          <w:rFonts w:eastAsia="Calibri"/>
        </w:rPr>
        <w:t>nhân viên chuyên trách về ANHK</w:t>
      </w:r>
      <w:r w:rsidR="00B5273E" w:rsidRPr="00534096">
        <w:rPr>
          <w:szCs w:val="28"/>
        </w:rPr>
        <w:t>, n</w:t>
      </w:r>
      <w:r w:rsidR="00B5273E" w:rsidRPr="00534096">
        <w:rPr>
          <w:szCs w:val="28"/>
          <w:lang w:val="vi-VN"/>
        </w:rPr>
        <w:t>gười giám sát, quản lý khai thác</w:t>
      </w:r>
      <w:r w:rsidR="00B5273E" w:rsidRPr="00534096">
        <w:rPr>
          <w:szCs w:val="28"/>
        </w:rPr>
        <w:t>, điều độ</w:t>
      </w:r>
      <w:r w:rsidR="00B5273E" w:rsidRPr="00534096">
        <w:rPr>
          <w:szCs w:val="28"/>
          <w:lang w:val="vi-VN"/>
        </w:rPr>
        <w:t xml:space="preserve"> và trưởng đại diện của hãng hàng không </w:t>
      </w:r>
      <w:r w:rsidR="00B5273E" w:rsidRPr="00534096">
        <w:rPr>
          <w:szCs w:val="28"/>
        </w:rPr>
        <w:t>Việt Nam</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567"/>
          <w:tblHeader/>
        </w:trPr>
        <w:tc>
          <w:tcPr>
            <w:tcW w:w="624" w:type="dxa"/>
            <w:shd w:val="clear" w:color="auto" w:fill="auto"/>
            <w:vAlign w:val="center"/>
          </w:tcPr>
          <w:p w:rsidR="00243C4F" w:rsidRPr="00534096" w:rsidRDefault="00243C4F" w:rsidP="008D1BB4">
            <w:pPr>
              <w:widowControl w:val="0"/>
              <w:jc w:val="center"/>
              <w:rPr>
                <w:rFonts w:eastAsia="Calibri"/>
                <w:b/>
              </w:rPr>
            </w:pPr>
            <w:r w:rsidRPr="00534096">
              <w:rPr>
                <w:rFonts w:eastAsia="Calibri"/>
                <w:b/>
              </w:rPr>
              <w:t>SỐ TT</w:t>
            </w:r>
          </w:p>
        </w:tc>
        <w:tc>
          <w:tcPr>
            <w:tcW w:w="7319" w:type="dxa"/>
            <w:shd w:val="clear" w:color="auto" w:fill="auto"/>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pPr>
            <w:r w:rsidRPr="00534096">
              <w:t>(</w:t>
            </w:r>
            <w:r w:rsidRPr="00534096">
              <w:rPr>
                <w:rFonts w:eastAsia="Calibri"/>
              </w:rPr>
              <w:t>Lý thuyết)</w:t>
            </w:r>
          </w:p>
        </w:tc>
        <w:tc>
          <w:tcPr>
            <w:tcW w:w="1134" w:type="dxa"/>
            <w:vAlign w:val="center"/>
          </w:tcPr>
          <w:p w:rsidR="00243C4F" w:rsidRPr="00534096" w:rsidRDefault="00243C4F" w:rsidP="008D1BB4">
            <w:pPr>
              <w:widowControl w:val="0"/>
              <w:jc w:val="center"/>
              <w:rPr>
                <w:rFonts w:eastAsia="Calibri"/>
                <w:b/>
              </w:rPr>
            </w:pPr>
            <w:r w:rsidRPr="00534096">
              <w:rPr>
                <w:rFonts w:eastAsia="Calibri"/>
                <w:b/>
              </w:rPr>
              <w:t xml:space="preserve">THỜI LƯỢNG </w:t>
            </w:r>
          </w:p>
        </w:tc>
      </w:tr>
      <w:tr w:rsidR="00243C4F" w:rsidRPr="00DF42A4" w:rsidTr="008D1BB4">
        <w:trPr>
          <w:trHeight w:val="502"/>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243C4F" w:rsidRPr="00C71F08" w:rsidRDefault="00243C4F" w:rsidP="008D1BB4">
            <w:pPr>
              <w:widowControl w:val="0"/>
              <w:spacing w:before="40" w:after="40"/>
              <w:ind w:left="57" w:right="57"/>
              <w:jc w:val="both"/>
              <w:rPr>
                <w:rFonts w:eastAsia="Calibri"/>
              </w:rPr>
            </w:pPr>
            <w:r w:rsidRPr="00C71F08">
              <w:rPr>
                <w:rFonts w:eastAsia="Calibri"/>
              </w:rPr>
              <w:t>Quy định của pháp luậ</w:t>
            </w:r>
            <w:r w:rsidR="00992839" w:rsidRPr="00C71F08">
              <w:rPr>
                <w:rFonts w:eastAsia="Calibri"/>
              </w:rPr>
              <w:t>t</w:t>
            </w:r>
            <w:r w:rsidR="00C71F08" w:rsidRPr="00C71F08">
              <w:rPr>
                <w:rFonts w:eastAsia="Calibri"/>
              </w:rPr>
              <w:t xml:space="preserve"> về ANHK</w:t>
            </w:r>
            <w:r w:rsidR="00992839" w:rsidRPr="00C71F08">
              <w:rPr>
                <w:rFonts w:eastAsia="Calibri"/>
              </w:rPr>
              <w:t>; c</w:t>
            </w:r>
            <w:r w:rsidRPr="00C71F08">
              <w:rPr>
                <w:rFonts w:eastAsia="Calibri"/>
              </w:rPr>
              <w:t>hư</w:t>
            </w:r>
            <w:r w:rsidR="002530CA" w:rsidRPr="00C71F08">
              <w:rPr>
                <w:rFonts w:eastAsia="Calibri"/>
              </w:rPr>
              <w:t xml:space="preserve">ơng trình </w:t>
            </w:r>
            <w:r w:rsidR="00992839" w:rsidRPr="00C71F08">
              <w:t>ANHK</w:t>
            </w:r>
            <w:r w:rsidR="00600172">
              <w:t xml:space="preserve"> của</w:t>
            </w:r>
            <w:r w:rsidR="00600172">
              <w:rPr>
                <w:rFonts w:eastAsia="Calibri"/>
              </w:rPr>
              <w:t xml:space="preserve"> hãng hàng không</w:t>
            </w:r>
            <w:r w:rsidR="00992839" w:rsidRPr="00C71F08">
              <w:rPr>
                <w:rFonts w:eastAsia="Calibri"/>
              </w:rPr>
              <w:t>; c</w:t>
            </w:r>
            <w:r w:rsidRPr="00C71F08">
              <w:rPr>
                <w:rFonts w:eastAsia="Calibri"/>
              </w:rPr>
              <w:t xml:space="preserve">hương trình </w:t>
            </w:r>
            <w:r w:rsidR="002530CA" w:rsidRPr="00C71F08">
              <w:t>ANHK</w:t>
            </w:r>
            <w:r w:rsidR="00600172">
              <w:t xml:space="preserve"> của người khai thác</w:t>
            </w:r>
            <w:r w:rsidR="002530CA" w:rsidRPr="00C71F08">
              <w:rPr>
                <w:rFonts w:eastAsia="Calibri"/>
              </w:rPr>
              <w:t xml:space="preserve"> </w:t>
            </w:r>
            <w:r w:rsidRPr="00C71F08">
              <w:rPr>
                <w:rFonts w:eastAsia="Calibri"/>
              </w:rPr>
              <w:t>cảng hàng không</w:t>
            </w:r>
            <w:r w:rsidR="00600172">
              <w:rPr>
                <w:rFonts w:eastAsia="Calibri"/>
              </w:rPr>
              <w:t>, sân bay</w:t>
            </w:r>
            <w:r w:rsidR="00992839" w:rsidRPr="00C71F08">
              <w:rPr>
                <w:rFonts w:eastAsia="Calibri"/>
              </w:rPr>
              <w:t>:</w:t>
            </w:r>
          </w:p>
          <w:p w:rsidR="00243C4F" w:rsidRPr="00534096" w:rsidRDefault="00243C4F" w:rsidP="008D1BB4">
            <w:pPr>
              <w:widowControl w:val="0"/>
              <w:spacing w:before="40" w:after="40"/>
              <w:ind w:left="57" w:right="57"/>
              <w:jc w:val="both"/>
              <w:rPr>
                <w:rFonts w:eastAsia="Calibri"/>
              </w:rPr>
            </w:pPr>
            <w:r w:rsidRPr="00534096">
              <w:rPr>
                <w:rFonts w:eastAsia="Calibri"/>
              </w:rPr>
              <w:t>- Nhắc lại quy định cơ bản;</w:t>
            </w:r>
          </w:p>
          <w:p w:rsidR="00243C4F" w:rsidRPr="00534096" w:rsidRDefault="00243C4F" w:rsidP="008D1BB4">
            <w:pPr>
              <w:widowControl w:val="0"/>
              <w:spacing w:before="40" w:after="4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502"/>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243C4F" w:rsidRPr="00992839" w:rsidRDefault="00243C4F" w:rsidP="008D1BB4">
            <w:pPr>
              <w:widowControl w:val="0"/>
              <w:spacing w:before="40" w:after="40"/>
              <w:ind w:left="57" w:right="57"/>
              <w:jc w:val="both"/>
              <w:rPr>
                <w:rFonts w:eastAsia="Calibri"/>
                <w:spacing w:val="-6"/>
              </w:rPr>
            </w:pPr>
            <w:r w:rsidRPr="00992839">
              <w:rPr>
                <w:rFonts w:eastAsia="Calibri"/>
                <w:spacing w:val="-6"/>
              </w:rPr>
              <w:t>Bảo đảm an ninh đối với hành khách, hàng hóa, bưu gửi, đồ vật đưa lên tàu bay; bảo vệ tàu bay tại sân bay; vật phẩm nguy hiểm</w:t>
            </w:r>
            <w:r w:rsidR="00992839" w:rsidRPr="00992839">
              <w:rPr>
                <w:rFonts w:eastAsia="Calibri"/>
                <w:spacing w:val="-6"/>
              </w:rPr>
              <w:t>:</w:t>
            </w:r>
          </w:p>
          <w:p w:rsidR="00243C4F" w:rsidRPr="00534096" w:rsidRDefault="00243C4F" w:rsidP="008D1BB4">
            <w:pPr>
              <w:widowControl w:val="0"/>
              <w:spacing w:before="40" w:after="40"/>
              <w:ind w:left="57" w:right="57"/>
              <w:jc w:val="both"/>
              <w:rPr>
                <w:rFonts w:eastAsia="Calibri"/>
              </w:rPr>
            </w:pPr>
            <w:r w:rsidRPr="00534096">
              <w:rPr>
                <w:rFonts w:eastAsia="Calibri"/>
              </w:rPr>
              <w:t>- Nhắc lại quy định cơ bản;</w:t>
            </w:r>
          </w:p>
          <w:p w:rsidR="00243C4F" w:rsidRPr="00534096" w:rsidRDefault="00243C4F" w:rsidP="008D1BB4">
            <w:pPr>
              <w:widowControl w:val="0"/>
              <w:spacing w:before="40" w:after="4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502"/>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8D1BB4">
            <w:pPr>
              <w:spacing w:before="40" w:after="40"/>
              <w:ind w:left="57" w:right="57"/>
              <w:jc w:val="both"/>
              <w:rPr>
                <w:rFonts w:eastAsia="Calibri"/>
                <w:lang w:val="pt-BR"/>
              </w:rPr>
            </w:pPr>
            <w:r w:rsidRPr="00534096">
              <w:rPr>
                <w:rFonts w:eastAsia="Calibri"/>
              </w:rPr>
              <w:t xml:space="preserve">Kiểm tra an ninh, lục soát tàu bay; xử lý vụ việc, vi phạm quy định về </w:t>
            </w:r>
            <w:r w:rsidR="00735887" w:rsidRPr="00534096">
              <w:rPr>
                <w:rFonts w:eastAsia="Calibri"/>
              </w:rPr>
              <w:t>ANHK</w:t>
            </w:r>
            <w:r w:rsidR="00992839">
              <w:rPr>
                <w:rFonts w:eastAsia="Calibri"/>
                <w:lang w:val="pt-BR"/>
              </w:rPr>
              <w:t>; đ</w:t>
            </w:r>
            <w:r w:rsidRPr="00534096">
              <w:rPr>
                <w:rFonts w:eastAsia="Calibri"/>
                <w:lang w:val="pt-BR"/>
              </w:rPr>
              <w:t xml:space="preserve">ối phó hành vi can thiệp bất hợp pháp vào hoạt động </w:t>
            </w:r>
            <w:r w:rsidR="00430047" w:rsidRPr="00534096">
              <w:rPr>
                <w:rFonts w:eastAsia="Calibri"/>
                <w:lang w:val="pt-BR"/>
              </w:rPr>
              <w:t>HKDD</w:t>
            </w:r>
            <w:r w:rsidR="00992839">
              <w:rPr>
                <w:rFonts w:eastAsia="Calibri"/>
                <w:lang w:val="pt-BR"/>
              </w:rPr>
              <w:t>:</w:t>
            </w:r>
          </w:p>
          <w:p w:rsidR="00243C4F" w:rsidRPr="00534096" w:rsidRDefault="00243C4F" w:rsidP="008D1BB4">
            <w:pPr>
              <w:widowControl w:val="0"/>
              <w:spacing w:before="40" w:after="40"/>
              <w:ind w:left="57" w:right="57"/>
              <w:jc w:val="both"/>
              <w:rPr>
                <w:rFonts w:eastAsia="Calibri"/>
              </w:rPr>
            </w:pPr>
            <w:r w:rsidRPr="00534096">
              <w:rPr>
                <w:rFonts w:eastAsia="Calibri"/>
              </w:rPr>
              <w:t>- Nhắc lại quy định cơ bản;</w:t>
            </w:r>
          </w:p>
          <w:p w:rsidR="00243C4F" w:rsidRPr="00534096" w:rsidRDefault="00243C4F" w:rsidP="008D1BB4">
            <w:pPr>
              <w:spacing w:before="40" w:after="40"/>
              <w:ind w:left="57" w:right="57"/>
              <w:jc w:val="both"/>
              <w:rPr>
                <w:rFonts w:eastAsia="Calibri"/>
                <w:lang w:val="pt-BR"/>
              </w:rPr>
            </w:pPr>
            <w:r w:rsidRPr="00534096">
              <w:rPr>
                <w:rFonts w:eastAsia="Calibri"/>
              </w:rPr>
              <w:t>- Cập nhật quy định mới.</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502"/>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4</w:t>
            </w:r>
          </w:p>
        </w:tc>
        <w:tc>
          <w:tcPr>
            <w:tcW w:w="7319" w:type="dxa"/>
            <w:shd w:val="clear" w:color="auto" w:fill="auto"/>
          </w:tcPr>
          <w:p w:rsidR="00243C4F" w:rsidRPr="00534096" w:rsidRDefault="00243C4F" w:rsidP="008D1BB4">
            <w:pPr>
              <w:spacing w:before="40" w:after="40"/>
              <w:ind w:left="57" w:right="57"/>
              <w:jc w:val="both"/>
              <w:rPr>
                <w:rFonts w:eastAsia="Calibri"/>
                <w:lang w:val="pt-BR"/>
              </w:rPr>
            </w:pPr>
            <w:r w:rsidRPr="00534096">
              <w:rPr>
                <w:rFonts w:eastAsia="Calibri"/>
                <w:lang w:val="pt-BR"/>
              </w:rPr>
              <w:t>Kiểm soát chất lượng; quản lý rủi ro ANHK; thủ tục ANHK chuyến bay</w:t>
            </w:r>
            <w:r w:rsidR="00992839">
              <w:rPr>
                <w:rFonts w:eastAsia="Calibri"/>
                <w:lang w:val="pt-BR"/>
              </w:rPr>
              <w:t>:</w:t>
            </w:r>
          </w:p>
          <w:p w:rsidR="00243C4F" w:rsidRPr="00534096" w:rsidRDefault="00243C4F" w:rsidP="008D1BB4">
            <w:pPr>
              <w:widowControl w:val="0"/>
              <w:spacing w:before="40" w:after="40"/>
              <w:ind w:left="57" w:right="57"/>
              <w:jc w:val="both"/>
              <w:rPr>
                <w:rFonts w:eastAsia="Calibri"/>
              </w:rPr>
            </w:pPr>
            <w:r w:rsidRPr="00534096">
              <w:rPr>
                <w:rFonts w:eastAsia="Calibri"/>
              </w:rPr>
              <w:t>- Nhắc lại quy định cơ bản;</w:t>
            </w:r>
          </w:p>
          <w:p w:rsidR="00243C4F" w:rsidRPr="00534096" w:rsidRDefault="00243C4F" w:rsidP="008D1BB4">
            <w:pPr>
              <w:spacing w:before="40" w:after="40"/>
              <w:ind w:left="57" w:right="57"/>
              <w:jc w:val="both"/>
              <w:rPr>
                <w:rFonts w:eastAsia="Calibri"/>
                <w:lang w:val="pt-BR"/>
              </w:rPr>
            </w:pPr>
            <w:r w:rsidRPr="00534096">
              <w:rPr>
                <w:rFonts w:eastAsia="Calibri"/>
              </w:rPr>
              <w:t>- Cập nhật quy định mới.</w:t>
            </w:r>
          </w:p>
        </w:tc>
        <w:tc>
          <w:tcPr>
            <w:tcW w:w="1134" w:type="dxa"/>
          </w:tcPr>
          <w:p w:rsidR="00243C4F" w:rsidRPr="00534096" w:rsidRDefault="00243C4F" w:rsidP="008D1BB4">
            <w:pPr>
              <w:snapToGrid w:val="0"/>
              <w:spacing w:before="40" w:after="40"/>
              <w:jc w:val="center"/>
              <w:rPr>
                <w:rFonts w:eastAsia="Calibri"/>
                <w:lang w:val="pt-BR"/>
              </w:rPr>
            </w:pPr>
            <w:r w:rsidRPr="00534096">
              <w:rPr>
                <w:rFonts w:eastAsia="Calibri"/>
                <w:lang w:val="pt-BR"/>
              </w:rPr>
              <w:t>2</w:t>
            </w:r>
          </w:p>
        </w:tc>
      </w:tr>
      <w:tr w:rsidR="00243C4F" w:rsidRPr="00DF42A4" w:rsidTr="008D1BB4">
        <w:trPr>
          <w:trHeight w:val="34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p>
        </w:tc>
        <w:tc>
          <w:tcPr>
            <w:tcW w:w="7319" w:type="dxa"/>
            <w:shd w:val="clear" w:color="auto" w:fill="auto"/>
            <w:vAlign w:val="center"/>
          </w:tcPr>
          <w:p w:rsidR="00243C4F" w:rsidRPr="00534096" w:rsidRDefault="00243C4F" w:rsidP="008D1BB4">
            <w:pPr>
              <w:spacing w:before="40" w:after="40"/>
              <w:ind w:left="142" w:right="142"/>
              <w:jc w:val="center"/>
              <w:rPr>
                <w:rFonts w:eastAsia="Calibri"/>
                <w:lang w:val="pt-BR"/>
              </w:rPr>
            </w:pPr>
            <w:r w:rsidRPr="00534096">
              <w:rPr>
                <w:rFonts w:eastAsia="SimSun"/>
                <w:b/>
                <w:bCs/>
                <w:lang w:val="en-GB" w:eastAsia="zh-CN"/>
              </w:rPr>
              <w:t>TỔNG CỘNG</w:t>
            </w:r>
          </w:p>
        </w:tc>
        <w:tc>
          <w:tcPr>
            <w:tcW w:w="1134" w:type="dxa"/>
            <w:vAlign w:val="center"/>
          </w:tcPr>
          <w:p w:rsidR="00243C4F" w:rsidRPr="00534096" w:rsidRDefault="00243C4F" w:rsidP="008D1BB4">
            <w:pPr>
              <w:snapToGrid w:val="0"/>
              <w:spacing w:before="40" w:after="40"/>
              <w:jc w:val="center"/>
              <w:rPr>
                <w:rFonts w:eastAsia="Calibri"/>
                <w:lang w:val="pt-BR"/>
              </w:rPr>
            </w:pPr>
            <w:r w:rsidRPr="00534096">
              <w:rPr>
                <w:rFonts w:eastAsia="Calibri"/>
                <w:b/>
              </w:rPr>
              <w:t>8</w:t>
            </w:r>
          </w:p>
        </w:tc>
      </w:tr>
    </w:tbl>
    <w:p w:rsidR="00243C4F" w:rsidRDefault="00600172" w:rsidP="0023026C">
      <w:pPr>
        <w:pStyle w:val="Heading7"/>
        <w:spacing w:before="120" w:after="120"/>
        <w:ind w:firstLine="709"/>
        <w:rPr>
          <w:szCs w:val="28"/>
        </w:rPr>
      </w:pPr>
      <w:r>
        <w:rPr>
          <w:szCs w:val="28"/>
        </w:rPr>
        <w:t>9</w:t>
      </w:r>
      <w:r w:rsidR="00B5273E" w:rsidRPr="00534096">
        <w:rPr>
          <w:szCs w:val="28"/>
          <w:lang w:val="vi-VN"/>
        </w:rPr>
        <w:t xml:space="preserve">. </w:t>
      </w:r>
      <w:r w:rsidR="00B5273E" w:rsidRPr="00534096">
        <w:rPr>
          <w:szCs w:val="28"/>
        </w:rPr>
        <w:t>Chương trình chi tiết b</w:t>
      </w:r>
      <w:r w:rsidR="00B5273E" w:rsidRPr="00534096">
        <w:rPr>
          <w:szCs w:val="28"/>
          <w:lang w:val="pt-BR"/>
        </w:rPr>
        <w:t>ồi dưỡng ban đầu n</w:t>
      </w:r>
      <w:r w:rsidR="00B5273E" w:rsidRPr="00534096">
        <w:rPr>
          <w:szCs w:val="28"/>
          <w:lang w:val="vi-VN"/>
        </w:rPr>
        <w:t>hân viên điều hành mặt đất của hãng hàng không</w:t>
      </w:r>
      <w:r w:rsidR="00B5273E" w:rsidRPr="00534096">
        <w:rPr>
          <w:szCs w:val="28"/>
        </w:rPr>
        <w:t xml:space="preserve"> Việt Nam</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567"/>
          <w:tblHeader/>
        </w:trPr>
        <w:tc>
          <w:tcPr>
            <w:tcW w:w="624" w:type="dxa"/>
            <w:shd w:val="clear" w:color="auto" w:fill="auto"/>
            <w:vAlign w:val="center"/>
          </w:tcPr>
          <w:p w:rsidR="00243C4F" w:rsidRPr="00534096" w:rsidRDefault="00243C4F" w:rsidP="008D1BB4">
            <w:pPr>
              <w:widowControl w:val="0"/>
              <w:spacing w:before="40" w:after="40"/>
              <w:ind w:left="57" w:right="57"/>
              <w:jc w:val="center"/>
              <w:rPr>
                <w:rFonts w:eastAsia="Calibri"/>
                <w:b/>
              </w:rPr>
            </w:pPr>
            <w:r w:rsidRPr="00534096">
              <w:rPr>
                <w:rFonts w:eastAsia="Calibri"/>
                <w:b/>
              </w:rPr>
              <w:t>SỐ TT</w:t>
            </w:r>
          </w:p>
        </w:tc>
        <w:tc>
          <w:tcPr>
            <w:tcW w:w="7319" w:type="dxa"/>
            <w:shd w:val="clear" w:color="auto" w:fill="auto"/>
          </w:tcPr>
          <w:p w:rsidR="00243C4F" w:rsidRPr="00534096" w:rsidRDefault="00243C4F" w:rsidP="008D1BB4">
            <w:pPr>
              <w:spacing w:before="40" w:after="40"/>
              <w:ind w:left="57" w:right="57"/>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pacing w:before="40" w:after="40"/>
              <w:ind w:left="57" w:right="57"/>
              <w:jc w:val="center"/>
            </w:pPr>
            <w:r w:rsidRPr="00534096">
              <w:t>(</w:t>
            </w:r>
            <w:r w:rsidRPr="00534096">
              <w:rPr>
                <w:rFonts w:eastAsia="Calibri"/>
              </w:rPr>
              <w:t>Lý thuyết)</w:t>
            </w:r>
          </w:p>
        </w:tc>
        <w:tc>
          <w:tcPr>
            <w:tcW w:w="1134" w:type="dxa"/>
            <w:vAlign w:val="center"/>
          </w:tcPr>
          <w:p w:rsidR="00243C4F" w:rsidRPr="00534096" w:rsidRDefault="00243C4F" w:rsidP="008D1BB4">
            <w:pPr>
              <w:widowControl w:val="0"/>
              <w:spacing w:before="40" w:after="40"/>
              <w:ind w:left="-113" w:right="-113"/>
              <w:jc w:val="center"/>
              <w:rPr>
                <w:rFonts w:eastAsia="Calibri"/>
                <w:b/>
              </w:rPr>
            </w:pPr>
            <w:r w:rsidRPr="00534096">
              <w:rPr>
                <w:rFonts w:eastAsia="Calibri"/>
                <w:b/>
              </w:rPr>
              <w:t xml:space="preserve">THỜI LƯỢNG </w:t>
            </w:r>
          </w:p>
        </w:tc>
      </w:tr>
      <w:tr w:rsidR="00243C4F" w:rsidRPr="00DF42A4" w:rsidTr="008D1BB4">
        <w:trPr>
          <w:trHeight w:val="283"/>
        </w:trPr>
        <w:tc>
          <w:tcPr>
            <w:tcW w:w="624" w:type="dxa"/>
            <w:shd w:val="clear" w:color="auto" w:fill="auto"/>
            <w:vAlign w:val="center"/>
          </w:tcPr>
          <w:p w:rsidR="00243C4F" w:rsidRPr="00534096" w:rsidRDefault="00243C4F" w:rsidP="008D1BB4">
            <w:pPr>
              <w:widowControl w:val="0"/>
              <w:spacing w:before="40" w:after="40"/>
              <w:ind w:left="57" w:right="57"/>
              <w:jc w:val="center"/>
              <w:rPr>
                <w:rFonts w:eastAsia="Calibri"/>
              </w:rPr>
            </w:pPr>
            <w:r w:rsidRPr="00534096">
              <w:rPr>
                <w:rFonts w:eastAsia="Calibri"/>
              </w:rPr>
              <w:t>1</w:t>
            </w:r>
          </w:p>
        </w:tc>
        <w:tc>
          <w:tcPr>
            <w:tcW w:w="7319" w:type="dxa"/>
            <w:shd w:val="clear" w:color="auto" w:fill="auto"/>
            <w:vAlign w:val="center"/>
          </w:tcPr>
          <w:p w:rsidR="00243C4F" w:rsidRPr="00534096" w:rsidRDefault="00243C4F" w:rsidP="008D1BB4">
            <w:pPr>
              <w:spacing w:before="40" w:after="40"/>
              <w:ind w:left="57" w:right="57"/>
              <w:jc w:val="both"/>
              <w:rPr>
                <w:rFonts w:eastAsia="Calibri"/>
                <w:lang w:val="pt-BR"/>
              </w:rPr>
            </w:pPr>
            <w:r w:rsidRPr="00534096">
              <w:rPr>
                <w:rFonts w:eastAsia="Calibri"/>
                <w:lang w:val="pt-BR"/>
              </w:rPr>
              <w:t>Hiểu biết chung về ANHK:</w:t>
            </w:r>
          </w:p>
          <w:p w:rsidR="00243C4F" w:rsidRPr="00534096" w:rsidRDefault="00243C4F" w:rsidP="008D1BB4">
            <w:pPr>
              <w:ind w:left="57" w:right="57"/>
              <w:jc w:val="both"/>
              <w:rPr>
                <w:rFonts w:eastAsia="Calibri"/>
                <w:lang w:val="pt-BR"/>
              </w:rPr>
            </w:pPr>
            <w:r w:rsidRPr="00534096">
              <w:rPr>
                <w:rFonts w:eastAsia="Calibri"/>
                <w:lang w:val="pt-BR"/>
              </w:rPr>
              <w:t>- Bối cảnh quốc tế, khu vực; tình hình khủng bố, can thiệp bất hợp pháp vào hoạt động HKDD;</w:t>
            </w:r>
          </w:p>
          <w:p w:rsidR="00243C4F" w:rsidRPr="00534096" w:rsidRDefault="00243C4F" w:rsidP="008D1BB4">
            <w:pPr>
              <w:spacing w:before="40" w:after="40"/>
              <w:ind w:left="57" w:right="57"/>
              <w:jc w:val="both"/>
              <w:rPr>
                <w:rFonts w:eastAsia="Calibri"/>
                <w:lang w:val="pt-BR"/>
              </w:rPr>
            </w:pPr>
            <w:r w:rsidRPr="00534096">
              <w:rPr>
                <w:rFonts w:eastAsia="Calibri"/>
                <w:lang w:val="pt-BR"/>
              </w:rPr>
              <w:t>- Khái niệm, vai trò, vị trí;</w:t>
            </w:r>
          </w:p>
          <w:p w:rsidR="00243C4F" w:rsidRPr="00534096" w:rsidRDefault="00243C4F" w:rsidP="008D1BB4">
            <w:pPr>
              <w:spacing w:before="40" w:after="40"/>
              <w:ind w:left="57" w:right="57"/>
              <w:jc w:val="both"/>
              <w:rPr>
                <w:rFonts w:eastAsia="Calibri"/>
                <w:lang w:val="pt-BR"/>
              </w:rPr>
            </w:pPr>
            <w:r w:rsidRPr="00534096">
              <w:rPr>
                <w:rFonts w:eastAsia="Calibri"/>
                <w:lang w:val="pt-BR"/>
              </w:rPr>
              <w:t>- Trách nhiệm của quốc gia; trách nhiệm của người khai thác tàu bay và các doanh nghiệp cung cấp dịch vụ liên quan trong bảo đảm ANHK cho chuyến bay.</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83"/>
        </w:trPr>
        <w:tc>
          <w:tcPr>
            <w:tcW w:w="624" w:type="dxa"/>
            <w:shd w:val="clear" w:color="auto" w:fill="auto"/>
            <w:vAlign w:val="center"/>
          </w:tcPr>
          <w:p w:rsidR="00243C4F" w:rsidRPr="00534096" w:rsidRDefault="00243C4F" w:rsidP="008D1BB4">
            <w:pPr>
              <w:widowControl w:val="0"/>
              <w:spacing w:before="40" w:after="40"/>
              <w:ind w:left="57" w:right="57"/>
              <w:jc w:val="center"/>
              <w:rPr>
                <w:rFonts w:eastAsia="Calibri"/>
              </w:rPr>
            </w:pPr>
            <w:r w:rsidRPr="00534096">
              <w:rPr>
                <w:rFonts w:eastAsia="Calibri"/>
              </w:rPr>
              <w:t>2</w:t>
            </w:r>
          </w:p>
        </w:tc>
        <w:tc>
          <w:tcPr>
            <w:tcW w:w="7319" w:type="dxa"/>
            <w:shd w:val="clear" w:color="auto" w:fill="auto"/>
            <w:vAlign w:val="center"/>
          </w:tcPr>
          <w:p w:rsidR="00243C4F" w:rsidRPr="00534096" w:rsidRDefault="00243C4F" w:rsidP="008D1BB4">
            <w:pPr>
              <w:spacing w:before="40" w:after="40"/>
              <w:ind w:left="57" w:right="57"/>
              <w:jc w:val="both"/>
              <w:rPr>
                <w:rFonts w:eastAsia="Calibri"/>
                <w:lang w:val="pt-BR"/>
              </w:rPr>
            </w:pPr>
            <w:r w:rsidRPr="00534096">
              <w:rPr>
                <w:rFonts w:eastAsia="Calibri"/>
                <w:lang w:val="pt-BR"/>
              </w:rPr>
              <w:t xml:space="preserve">Chương trình </w:t>
            </w:r>
            <w:r w:rsidR="00287E6B">
              <w:rPr>
                <w:rFonts w:eastAsia="Calibri"/>
                <w:lang w:val="pt-BR"/>
              </w:rPr>
              <w:t>ANHK</w:t>
            </w:r>
            <w:r w:rsidR="00600172">
              <w:rPr>
                <w:rFonts w:eastAsia="Calibri"/>
                <w:lang w:val="pt-BR"/>
              </w:rPr>
              <w:t xml:space="preserve"> hãng</w:t>
            </w:r>
            <w:r w:rsidRPr="00534096">
              <w:rPr>
                <w:rFonts w:eastAsia="Calibri"/>
                <w:lang w:val="pt-BR"/>
              </w:rPr>
              <w:t xml:space="preserve"> hãng hàng không:</w:t>
            </w:r>
          </w:p>
          <w:p w:rsidR="00243C4F" w:rsidRPr="00534096" w:rsidRDefault="00465756" w:rsidP="008D1BB4">
            <w:pPr>
              <w:spacing w:before="40" w:after="40"/>
              <w:ind w:left="57" w:right="57"/>
              <w:jc w:val="both"/>
              <w:rPr>
                <w:rFonts w:eastAsia="Calibri"/>
                <w:lang w:val="pt-BR"/>
              </w:rPr>
            </w:pPr>
            <w:r w:rsidRPr="00534096">
              <w:rPr>
                <w:rFonts w:eastAsia="Calibri"/>
                <w:lang w:val="pt-BR"/>
              </w:rPr>
              <w:t xml:space="preserve">- Khái quát Chương trình </w:t>
            </w:r>
            <w:r w:rsidR="00287E6B">
              <w:rPr>
                <w:rFonts w:eastAsia="Calibri"/>
                <w:lang w:val="pt-BR"/>
              </w:rPr>
              <w:t>ANHK</w:t>
            </w:r>
            <w:r w:rsidR="00600172">
              <w:rPr>
                <w:rFonts w:eastAsia="Calibri"/>
                <w:lang w:val="pt-BR"/>
              </w:rPr>
              <w:t xml:space="preserve"> của</w:t>
            </w:r>
            <w:r w:rsidR="00243C4F" w:rsidRPr="00534096">
              <w:rPr>
                <w:rFonts w:eastAsia="Calibri"/>
                <w:lang w:val="pt-BR"/>
              </w:rPr>
              <w:t xml:space="preserve"> hãng hàng không;</w:t>
            </w:r>
          </w:p>
          <w:p w:rsidR="00243C4F" w:rsidRPr="00287E6B" w:rsidRDefault="00243C4F" w:rsidP="008D1BB4">
            <w:pPr>
              <w:spacing w:before="40" w:after="40"/>
              <w:ind w:left="57" w:right="57"/>
              <w:jc w:val="both"/>
              <w:rPr>
                <w:rFonts w:eastAsia="Calibri"/>
                <w:spacing w:val="-6"/>
                <w:lang w:val="pt-BR"/>
              </w:rPr>
            </w:pPr>
            <w:r w:rsidRPr="00287E6B">
              <w:rPr>
                <w:rFonts w:eastAsia="Calibri"/>
                <w:spacing w:val="-6"/>
                <w:lang w:val="pt-BR"/>
              </w:rPr>
              <w:t>- Mối quan hệ vớ</w:t>
            </w:r>
            <w:r w:rsidR="00287E6B" w:rsidRPr="00287E6B">
              <w:rPr>
                <w:rFonts w:eastAsia="Calibri"/>
                <w:spacing w:val="-6"/>
                <w:lang w:val="pt-BR"/>
              </w:rPr>
              <w:t>i c</w:t>
            </w:r>
            <w:r w:rsidRPr="00287E6B">
              <w:rPr>
                <w:rFonts w:eastAsia="Calibri"/>
                <w:spacing w:val="-6"/>
                <w:lang w:val="pt-BR"/>
              </w:rPr>
              <w:t xml:space="preserve">hương trình </w:t>
            </w:r>
            <w:r w:rsidR="002530CA" w:rsidRPr="00287E6B">
              <w:rPr>
                <w:rFonts w:eastAsia="Calibri"/>
                <w:spacing w:val="-6"/>
                <w:lang w:val="pt-BR"/>
              </w:rPr>
              <w:t>ANHK</w:t>
            </w:r>
            <w:r w:rsidR="00600172">
              <w:rPr>
                <w:rFonts w:eastAsia="Calibri"/>
                <w:spacing w:val="-6"/>
                <w:lang w:val="pt-BR"/>
              </w:rPr>
              <w:t xml:space="preserve"> của người khai thác</w:t>
            </w:r>
            <w:r w:rsidRPr="00287E6B">
              <w:rPr>
                <w:rFonts w:eastAsia="Calibri"/>
                <w:spacing w:val="-6"/>
                <w:lang w:val="pt-BR"/>
              </w:rPr>
              <w:t xml:space="preserve"> cảng hàng không</w:t>
            </w:r>
            <w:r w:rsidR="00600172">
              <w:rPr>
                <w:rFonts w:eastAsia="Calibri"/>
                <w:spacing w:val="-6"/>
                <w:lang w:val="pt-BR"/>
              </w:rPr>
              <w:t>, sân bay</w:t>
            </w:r>
            <w:r w:rsidRPr="00287E6B">
              <w:rPr>
                <w:rFonts w:eastAsia="Calibri"/>
                <w:spacing w:val="-6"/>
                <w:lang w:val="pt-BR"/>
              </w:rPr>
              <w:t xml:space="preserve">; quy chế an ninh doanh nghiệp cung cấp dịch vụ hàng không liên quan; </w:t>
            </w:r>
          </w:p>
          <w:p w:rsidR="00243C4F" w:rsidRPr="00534096" w:rsidRDefault="00243C4F" w:rsidP="008D1BB4">
            <w:pPr>
              <w:spacing w:before="40" w:after="40"/>
              <w:ind w:left="57" w:right="57"/>
              <w:jc w:val="both"/>
              <w:rPr>
                <w:rFonts w:eastAsia="Calibri"/>
                <w:lang w:val="pt-BR"/>
              </w:rPr>
            </w:pPr>
            <w:r w:rsidRPr="00534096">
              <w:rPr>
                <w:rFonts w:eastAsia="Calibri"/>
                <w:lang w:val="pt-BR"/>
              </w:rPr>
              <w:t>- Hợp đồng cung cấp dịch vụ ANHK;</w:t>
            </w:r>
          </w:p>
          <w:p w:rsidR="00243C4F" w:rsidRPr="00534096" w:rsidRDefault="00243C4F" w:rsidP="008D1BB4">
            <w:pPr>
              <w:spacing w:before="40" w:after="40"/>
              <w:ind w:left="57" w:right="57"/>
              <w:jc w:val="both"/>
              <w:rPr>
                <w:rFonts w:eastAsia="Calibri"/>
                <w:lang w:val="pt-BR"/>
              </w:rPr>
            </w:pPr>
            <w:r w:rsidRPr="00534096">
              <w:rPr>
                <w:rFonts w:eastAsia="Calibri"/>
                <w:lang w:val="pt-BR"/>
              </w:rPr>
              <w:t>- Khái quát trách nhiệm của nhân viên điều hành mặt đất của hãng hàng không Việt Nam.</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4</w:t>
            </w:r>
          </w:p>
        </w:tc>
      </w:tr>
      <w:tr w:rsidR="00243C4F" w:rsidRPr="00DF42A4" w:rsidTr="008D1BB4">
        <w:trPr>
          <w:trHeight w:val="283"/>
        </w:trPr>
        <w:tc>
          <w:tcPr>
            <w:tcW w:w="624" w:type="dxa"/>
            <w:shd w:val="clear" w:color="auto" w:fill="auto"/>
            <w:vAlign w:val="center"/>
          </w:tcPr>
          <w:p w:rsidR="00243C4F" w:rsidRPr="00534096" w:rsidRDefault="00243C4F" w:rsidP="008D1BB4">
            <w:pPr>
              <w:widowControl w:val="0"/>
              <w:spacing w:before="40" w:after="40"/>
              <w:ind w:left="57" w:right="57"/>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8D1BB4">
            <w:pPr>
              <w:spacing w:before="40" w:after="40"/>
              <w:ind w:left="57" w:right="57"/>
              <w:jc w:val="both"/>
              <w:rPr>
                <w:rFonts w:eastAsia="Calibri"/>
                <w:lang w:val="pt-BR"/>
              </w:rPr>
            </w:pPr>
            <w:r w:rsidRPr="00534096">
              <w:rPr>
                <w:rFonts w:eastAsia="Calibri"/>
                <w:lang w:val="pt-BR"/>
              </w:rPr>
              <w:t>Bảo đảm an ninh đối với hành khách; hàng hóa, bưu gửi, đồ vật đưa lên tàu bay, bảo vệ tàu bay tại sân đỗ:</w:t>
            </w:r>
          </w:p>
          <w:p w:rsidR="00243C4F" w:rsidRPr="00534096" w:rsidRDefault="00243C4F" w:rsidP="008D1BB4">
            <w:pPr>
              <w:spacing w:before="40" w:after="40"/>
              <w:ind w:left="57" w:right="57"/>
              <w:jc w:val="both"/>
              <w:rPr>
                <w:rFonts w:eastAsia="Calibri"/>
                <w:lang w:val="pt-BR"/>
              </w:rPr>
            </w:pPr>
            <w:r w:rsidRPr="00534096">
              <w:rPr>
                <w:rFonts w:eastAsia="Calibri"/>
                <w:lang w:val="pt-BR"/>
              </w:rPr>
              <w:t>- Khái quát quy trình, thủ tục bảo đảm ANHK đối với hành khách, hàng hóa, bưu gửi, đồ vật đưa lên tàu bay, bảo vệ tàu bay tại sân đỗ;</w:t>
            </w:r>
          </w:p>
          <w:p w:rsidR="00243C4F" w:rsidRPr="00534096" w:rsidRDefault="00243C4F" w:rsidP="008D1BB4">
            <w:pPr>
              <w:spacing w:before="40" w:after="40"/>
              <w:ind w:left="57" w:right="57"/>
              <w:jc w:val="both"/>
              <w:rPr>
                <w:rFonts w:eastAsia="Calibri"/>
                <w:lang w:val="pt-BR"/>
              </w:rPr>
            </w:pPr>
            <w:r w:rsidRPr="00534096">
              <w:rPr>
                <w:rFonts w:eastAsia="Calibri"/>
                <w:lang w:val="pt-BR"/>
              </w:rPr>
              <w:t>- Trách nhiệm của nhân viên điều hành mặt đất của hãng hàng không Việt Nam trong thực hiện quy trình, thủ tục bảo đảm ANHK đối với hành khách, hàng hóa, bưu gửi, đồ vật đưa lên tàu bay, bảo vệ tàu bay tại sân đỗ.</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83"/>
        </w:trPr>
        <w:tc>
          <w:tcPr>
            <w:tcW w:w="624" w:type="dxa"/>
            <w:shd w:val="clear" w:color="auto" w:fill="auto"/>
            <w:vAlign w:val="center"/>
          </w:tcPr>
          <w:p w:rsidR="00243C4F" w:rsidRPr="00534096" w:rsidRDefault="00243C4F" w:rsidP="008D1BB4">
            <w:pPr>
              <w:widowControl w:val="0"/>
              <w:spacing w:before="40" w:after="40"/>
              <w:ind w:left="57" w:right="57"/>
              <w:jc w:val="center"/>
              <w:rPr>
                <w:rFonts w:eastAsia="Calibri"/>
              </w:rPr>
            </w:pPr>
            <w:r w:rsidRPr="00534096">
              <w:rPr>
                <w:rFonts w:eastAsia="Calibri"/>
              </w:rPr>
              <w:t>4</w:t>
            </w:r>
          </w:p>
        </w:tc>
        <w:tc>
          <w:tcPr>
            <w:tcW w:w="7319" w:type="dxa"/>
            <w:shd w:val="clear" w:color="auto" w:fill="auto"/>
            <w:vAlign w:val="center"/>
          </w:tcPr>
          <w:p w:rsidR="00243C4F" w:rsidRPr="00534096" w:rsidRDefault="00243C4F" w:rsidP="008D1BB4">
            <w:pPr>
              <w:spacing w:before="40" w:after="40"/>
              <w:ind w:left="57" w:right="57"/>
              <w:jc w:val="both"/>
              <w:rPr>
                <w:rFonts w:eastAsia="Calibri"/>
                <w:lang w:val="pt-BR"/>
              </w:rPr>
            </w:pPr>
            <w:r w:rsidRPr="00534096">
              <w:rPr>
                <w:rFonts w:eastAsia="Calibri"/>
                <w:lang w:val="pt-BR"/>
              </w:rPr>
              <w:t>Vật phẩm nguy hiểm:</w:t>
            </w:r>
          </w:p>
          <w:p w:rsidR="00243C4F" w:rsidRPr="00534096" w:rsidRDefault="00243C4F" w:rsidP="008D1BB4">
            <w:pPr>
              <w:spacing w:before="40" w:after="40"/>
              <w:ind w:left="57" w:right="57"/>
              <w:jc w:val="both"/>
              <w:rPr>
                <w:rFonts w:eastAsia="Calibri"/>
                <w:lang w:val="pt-BR"/>
              </w:rPr>
            </w:pPr>
            <w:r w:rsidRPr="00534096">
              <w:rPr>
                <w:rFonts w:eastAsia="Calibri"/>
                <w:lang w:val="pt-BR"/>
              </w:rPr>
              <w:t>- Quy định, thông lệ quốc tế;</w:t>
            </w:r>
          </w:p>
          <w:p w:rsidR="00243C4F" w:rsidRPr="00534096" w:rsidRDefault="00243C4F" w:rsidP="008D1BB4">
            <w:pPr>
              <w:spacing w:before="40" w:after="40"/>
              <w:ind w:left="57" w:right="57"/>
              <w:jc w:val="both"/>
              <w:rPr>
                <w:rFonts w:eastAsia="Calibri"/>
                <w:lang w:val="pt-BR"/>
              </w:rPr>
            </w:pPr>
            <w:r w:rsidRPr="00534096">
              <w:rPr>
                <w:rFonts w:eastAsia="Calibri"/>
                <w:lang w:val="pt-BR"/>
              </w:rPr>
              <w:t>- Quy định của Việt Nam.</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83"/>
        </w:trPr>
        <w:tc>
          <w:tcPr>
            <w:tcW w:w="624" w:type="dxa"/>
            <w:shd w:val="clear" w:color="auto" w:fill="auto"/>
            <w:vAlign w:val="center"/>
          </w:tcPr>
          <w:p w:rsidR="00243C4F" w:rsidRPr="00534096" w:rsidRDefault="00243C4F" w:rsidP="008D1BB4">
            <w:pPr>
              <w:widowControl w:val="0"/>
              <w:spacing w:before="40" w:after="40"/>
              <w:ind w:left="57" w:right="57"/>
              <w:jc w:val="center"/>
              <w:rPr>
                <w:rFonts w:eastAsia="Calibri"/>
              </w:rPr>
            </w:pPr>
            <w:r w:rsidRPr="00534096">
              <w:rPr>
                <w:rFonts w:eastAsia="Calibri"/>
              </w:rPr>
              <w:t>5</w:t>
            </w:r>
          </w:p>
        </w:tc>
        <w:tc>
          <w:tcPr>
            <w:tcW w:w="7319" w:type="dxa"/>
            <w:shd w:val="clear" w:color="auto" w:fill="auto"/>
            <w:vAlign w:val="center"/>
          </w:tcPr>
          <w:p w:rsidR="00243C4F" w:rsidRPr="00D9570A" w:rsidRDefault="00243C4F" w:rsidP="008D1BB4">
            <w:pPr>
              <w:spacing w:before="40" w:after="40"/>
              <w:ind w:left="57" w:right="57"/>
              <w:jc w:val="both"/>
              <w:rPr>
                <w:rFonts w:eastAsia="Calibri"/>
                <w:spacing w:val="-10"/>
                <w:lang w:val="pt-BR"/>
              </w:rPr>
            </w:pPr>
            <w:r w:rsidRPr="00D9570A">
              <w:rPr>
                <w:rFonts w:eastAsia="Calibri"/>
                <w:spacing w:val="-10"/>
                <w:lang w:val="pt-BR"/>
              </w:rPr>
              <w:t>Chương trình ANHK</w:t>
            </w:r>
            <w:r w:rsidR="00D9570A" w:rsidRPr="00D9570A">
              <w:rPr>
                <w:rFonts w:eastAsia="Calibri"/>
                <w:spacing w:val="-10"/>
                <w:lang w:val="pt-BR"/>
              </w:rPr>
              <w:t xml:space="preserve"> của người khai thác</w:t>
            </w:r>
            <w:r w:rsidRPr="00D9570A">
              <w:rPr>
                <w:rFonts w:eastAsia="Calibri"/>
                <w:spacing w:val="-10"/>
                <w:lang w:val="pt-BR"/>
              </w:rPr>
              <w:t xml:space="preserve"> cảng hàng không</w:t>
            </w:r>
            <w:r w:rsidR="00D9570A" w:rsidRPr="00D9570A">
              <w:rPr>
                <w:rFonts w:eastAsia="Calibri"/>
                <w:spacing w:val="-10"/>
                <w:lang w:val="pt-BR"/>
              </w:rPr>
              <w:t>, sân bay</w:t>
            </w:r>
            <w:r w:rsidRPr="00D9570A">
              <w:rPr>
                <w:rFonts w:eastAsia="Calibri"/>
                <w:spacing w:val="-10"/>
                <w:lang w:val="pt-BR"/>
              </w:rPr>
              <w:t>:</w:t>
            </w:r>
          </w:p>
          <w:p w:rsidR="00243C4F" w:rsidRPr="00534096" w:rsidRDefault="00243C4F" w:rsidP="008D1BB4">
            <w:pPr>
              <w:spacing w:before="40" w:after="40"/>
              <w:ind w:left="57" w:right="57"/>
              <w:jc w:val="both"/>
              <w:rPr>
                <w:rFonts w:eastAsia="Calibri"/>
                <w:lang w:val="pt-BR"/>
              </w:rPr>
            </w:pPr>
            <w:r w:rsidRPr="00534096">
              <w:rPr>
                <w:rFonts w:eastAsia="Calibri"/>
                <w:lang w:val="pt-BR"/>
              </w:rPr>
              <w:t>- Nội dung cơ bản của Chương trình ANHK</w:t>
            </w:r>
            <w:r w:rsidR="00D9570A">
              <w:rPr>
                <w:rFonts w:eastAsia="Calibri"/>
                <w:lang w:val="pt-BR"/>
              </w:rPr>
              <w:t xml:space="preserve"> của người khai thác</w:t>
            </w:r>
            <w:r w:rsidRPr="00534096">
              <w:rPr>
                <w:rFonts w:eastAsia="Calibri"/>
                <w:lang w:val="pt-BR"/>
              </w:rPr>
              <w:t xml:space="preserve"> cảng</w:t>
            </w:r>
            <w:r w:rsidR="00AC113D" w:rsidRPr="00534096">
              <w:rPr>
                <w:rFonts w:eastAsia="Calibri"/>
                <w:lang w:val="pt-BR"/>
              </w:rPr>
              <w:t xml:space="preserve"> hàng không</w:t>
            </w:r>
            <w:r w:rsidR="00D9570A">
              <w:rPr>
                <w:rFonts w:eastAsia="Calibri"/>
                <w:lang w:val="pt-BR"/>
              </w:rPr>
              <w:t>, sân bay</w:t>
            </w:r>
            <w:r w:rsidR="00AC113D" w:rsidRPr="00534096">
              <w:rPr>
                <w:rFonts w:eastAsia="Calibri"/>
                <w:lang w:val="pt-BR"/>
              </w:rPr>
              <w:t>;</w:t>
            </w:r>
          </w:p>
          <w:p w:rsidR="00243C4F" w:rsidRPr="00534096" w:rsidRDefault="00243C4F" w:rsidP="008D1BB4">
            <w:pPr>
              <w:spacing w:before="40" w:after="40"/>
              <w:ind w:left="57" w:right="57"/>
              <w:jc w:val="both"/>
              <w:rPr>
                <w:rFonts w:eastAsia="Calibri"/>
                <w:lang w:val="pt-BR"/>
              </w:rPr>
            </w:pPr>
            <w:r w:rsidRPr="00534096">
              <w:rPr>
                <w:rFonts w:eastAsia="Calibri"/>
                <w:lang w:val="pt-BR"/>
              </w:rPr>
              <w:t>- Trách nhiệm phối hợp thực hiện.</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83"/>
        </w:trPr>
        <w:tc>
          <w:tcPr>
            <w:tcW w:w="624" w:type="dxa"/>
            <w:shd w:val="clear" w:color="auto" w:fill="auto"/>
            <w:vAlign w:val="center"/>
          </w:tcPr>
          <w:p w:rsidR="00243C4F" w:rsidRPr="00534096" w:rsidRDefault="00243C4F" w:rsidP="008D1BB4">
            <w:pPr>
              <w:widowControl w:val="0"/>
              <w:spacing w:before="40" w:after="40"/>
              <w:ind w:left="57" w:right="57"/>
              <w:jc w:val="center"/>
              <w:rPr>
                <w:rFonts w:eastAsia="Calibri"/>
              </w:rPr>
            </w:pPr>
            <w:r w:rsidRPr="00534096">
              <w:rPr>
                <w:rFonts w:eastAsia="Calibri"/>
              </w:rPr>
              <w:t>6</w:t>
            </w:r>
          </w:p>
        </w:tc>
        <w:tc>
          <w:tcPr>
            <w:tcW w:w="7319" w:type="dxa"/>
            <w:shd w:val="clear" w:color="auto" w:fill="auto"/>
            <w:vAlign w:val="center"/>
          </w:tcPr>
          <w:p w:rsidR="00243C4F" w:rsidRPr="00534096" w:rsidRDefault="00243C4F" w:rsidP="008D1BB4">
            <w:pPr>
              <w:spacing w:before="40" w:after="40"/>
              <w:ind w:left="57" w:right="57"/>
              <w:jc w:val="both"/>
              <w:rPr>
                <w:rFonts w:eastAsia="Calibri"/>
                <w:lang w:val="pt-BR"/>
              </w:rPr>
            </w:pPr>
            <w:r w:rsidRPr="00534096">
              <w:rPr>
                <w:rFonts w:eastAsia="Calibri"/>
                <w:lang w:val="pt-BR"/>
              </w:rPr>
              <w:t>Xử lý vụ việc, vi phạm quy định về ANHK:</w:t>
            </w:r>
          </w:p>
          <w:p w:rsidR="00243C4F" w:rsidRPr="00534096" w:rsidRDefault="00243C4F" w:rsidP="008D1BB4">
            <w:pPr>
              <w:spacing w:before="40" w:after="40"/>
              <w:ind w:left="57" w:right="57"/>
              <w:jc w:val="both"/>
              <w:rPr>
                <w:rFonts w:eastAsia="Calibri"/>
                <w:lang w:val="pt-BR"/>
              </w:rPr>
            </w:pPr>
            <w:r w:rsidRPr="00534096">
              <w:rPr>
                <w:rFonts w:eastAsia="Calibri"/>
                <w:lang w:val="pt-BR"/>
              </w:rPr>
              <w:t>- Khái niệm vụ việc, vi phạm quy định về ANHK liên quan;</w:t>
            </w:r>
          </w:p>
          <w:p w:rsidR="00243C4F" w:rsidRPr="00534096" w:rsidRDefault="00243C4F" w:rsidP="008D1BB4">
            <w:pPr>
              <w:spacing w:before="40" w:after="40"/>
              <w:ind w:left="57" w:right="57"/>
              <w:jc w:val="both"/>
              <w:rPr>
                <w:rFonts w:eastAsia="Calibri"/>
                <w:lang w:val="pt-BR"/>
              </w:rPr>
            </w:pPr>
            <w:r w:rsidRPr="00534096">
              <w:rPr>
                <w:rFonts w:eastAsia="Calibri"/>
                <w:lang w:val="pt-BR"/>
              </w:rPr>
              <w:t>- Trách nhiệm của nhân viên điều hành mặt đất của hãng hàng không Việt Nam;</w:t>
            </w:r>
          </w:p>
          <w:p w:rsidR="00243C4F" w:rsidRPr="00534096" w:rsidRDefault="00243C4F" w:rsidP="008D1BB4">
            <w:pPr>
              <w:spacing w:before="40" w:after="40"/>
              <w:ind w:left="57" w:right="57"/>
              <w:jc w:val="both"/>
              <w:rPr>
                <w:rFonts w:eastAsia="Calibri"/>
                <w:lang w:val="pt-BR"/>
              </w:rPr>
            </w:pPr>
            <w:r w:rsidRPr="00534096">
              <w:rPr>
                <w:rFonts w:eastAsia="Calibri"/>
                <w:lang w:val="pt-BR"/>
              </w:rPr>
              <w:t>- Từ chối vận chuyển;</w:t>
            </w:r>
          </w:p>
          <w:p w:rsidR="00243C4F" w:rsidRPr="00534096" w:rsidRDefault="00243C4F" w:rsidP="008D1BB4">
            <w:pPr>
              <w:spacing w:before="40" w:after="40"/>
              <w:ind w:left="57" w:right="57"/>
              <w:jc w:val="both"/>
              <w:rPr>
                <w:rFonts w:eastAsia="Calibri"/>
                <w:lang w:val="pt-BR"/>
              </w:rPr>
            </w:pPr>
            <w:r w:rsidRPr="00534096">
              <w:rPr>
                <w:rFonts w:eastAsia="Calibri"/>
                <w:lang w:val="pt-BR"/>
              </w:rPr>
              <w:t>- Quản lý hành khách bị từ chối nhập cảnh;</w:t>
            </w:r>
          </w:p>
          <w:p w:rsidR="00243C4F" w:rsidRPr="00534096" w:rsidRDefault="00243C4F" w:rsidP="008D1BB4">
            <w:pPr>
              <w:spacing w:before="40" w:after="40"/>
              <w:ind w:left="57" w:right="57"/>
              <w:jc w:val="both"/>
              <w:rPr>
                <w:rFonts w:eastAsia="Calibri"/>
                <w:lang w:val="pt-BR"/>
              </w:rPr>
            </w:pPr>
            <w:r w:rsidRPr="00534096">
              <w:rPr>
                <w:rFonts w:eastAsia="Calibri"/>
                <w:lang w:val="pt-BR"/>
              </w:rPr>
              <w:t>- Một số tình huống.</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83"/>
        </w:trPr>
        <w:tc>
          <w:tcPr>
            <w:tcW w:w="624" w:type="dxa"/>
            <w:shd w:val="clear" w:color="auto" w:fill="auto"/>
            <w:vAlign w:val="center"/>
          </w:tcPr>
          <w:p w:rsidR="00243C4F" w:rsidRPr="00534096" w:rsidRDefault="00243C4F" w:rsidP="008D1BB4">
            <w:pPr>
              <w:widowControl w:val="0"/>
              <w:spacing w:before="40" w:after="40"/>
              <w:ind w:left="57" w:right="57"/>
              <w:jc w:val="center"/>
              <w:rPr>
                <w:rFonts w:eastAsia="Calibri"/>
              </w:rPr>
            </w:pPr>
            <w:r w:rsidRPr="00534096">
              <w:rPr>
                <w:rFonts w:eastAsia="Calibri"/>
              </w:rPr>
              <w:t>7</w:t>
            </w:r>
          </w:p>
        </w:tc>
        <w:tc>
          <w:tcPr>
            <w:tcW w:w="7319" w:type="dxa"/>
            <w:shd w:val="clear" w:color="auto" w:fill="auto"/>
          </w:tcPr>
          <w:p w:rsidR="00243C4F" w:rsidRPr="00534096" w:rsidRDefault="00243C4F" w:rsidP="008D1BB4">
            <w:pPr>
              <w:spacing w:before="40" w:after="40"/>
              <w:ind w:left="57" w:right="57"/>
              <w:jc w:val="both"/>
              <w:rPr>
                <w:rFonts w:eastAsia="Calibri"/>
                <w:lang w:val="pt-BR"/>
              </w:rPr>
            </w:pPr>
            <w:r w:rsidRPr="00534096">
              <w:rPr>
                <w:rFonts w:eastAsia="Calibri"/>
                <w:lang w:val="pt-BR"/>
              </w:rPr>
              <w:t xml:space="preserve">Đối phó hành vi can thiệp bất hợp pháp vào hoạt động </w:t>
            </w:r>
            <w:r w:rsidR="00430047" w:rsidRPr="00534096">
              <w:rPr>
                <w:rFonts w:eastAsia="Calibri"/>
                <w:lang w:val="pt-BR"/>
              </w:rPr>
              <w:t>HKDD</w:t>
            </w:r>
            <w:r w:rsidRPr="00534096">
              <w:rPr>
                <w:rFonts w:eastAsia="Calibri"/>
                <w:lang w:val="pt-BR"/>
              </w:rPr>
              <w:t>:</w:t>
            </w:r>
          </w:p>
          <w:p w:rsidR="00243C4F" w:rsidRPr="00534096" w:rsidRDefault="00243C4F" w:rsidP="008D1BB4">
            <w:pPr>
              <w:widowControl w:val="0"/>
              <w:spacing w:before="40" w:after="40"/>
              <w:ind w:left="57" w:right="57"/>
              <w:jc w:val="both"/>
              <w:rPr>
                <w:rFonts w:eastAsia="Calibri"/>
                <w:lang w:val="pt-BR"/>
              </w:rPr>
            </w:pPr>
            <w:r w:rsidRPr="00534096">
              <w:rPr>
                <w:rFonts w:eastAsia="Calibri"/>
                <w:lang w:val="pt-BR"/>
              </w:rPr>
              <w:t xml:space="preserve">- Khái niệm hành vi can thiệp bất hợp pháp vào hoạt động </w:t>
            </w:r>
            <w:r w:rsidR="00430047" w:rsidRPr="00534096">
              <w:rPr>
                <w:rFonts w:eastAsia="Calibri"/>
                <w:lang w:val="pt-BR"/>
              </w:rPr>
              <w:t>HKDD</w:t>
            </w:r>
            <w:r w:rsidRPr="00534096">
              <w:rPr>
                <w:rFonts w:eastAsia="Calibri"/>
                <w:lang w:val="pt-BR"/>
              </w:rPr>
              <w:t>;</w:t>
            </w:r>
          </w:p>
          <w:p w:rsidR="00243C4F" w:rsidRPr="00534096" w:rsidRDefault="00243C4F" w:rsidP="008D1BB4">
            <w:pPr>
              <w:widowControl w:val="0"/>
              <w:spacing w:before="40" w:after="40"/>
              <w:ind w:left="57" w:right="57"/>
              <w:jc w:val="both"/>
              <w:rPr>
                <w:rFonts w:eastAsia="Calibri"/>
                <w:lang w:val="pt-BR"/>
              </w:rPr>
            </w:pPr>
            <w:r w:rsidRPr="00534096">
              <w:rPr>
                <w:rFonts w:eastAsia="Calibri"/>
                <w:lang w:val="pt-BR"/>
              </w:rPr>
              <w:t>- Trách nhiệm của nhân viên điều hành mặt đất của hãng hàng không Việt Nam;</w:t>
            </w:r>
          </w:p>
          <w:p w:rsidR="00243C4F" w:rsidRPr="00534096" w:rsidRDefault="00243C4F" w:rsidP="008D1BB4">
            <w:pPr>
              <w:spacing w:before="40" w:after="40"/>
              <w:ind w:left="57" w:right="57"/>
              <w:jc w:val="both"/>
              <w:rPr>
                <w:rFonts w:eastAsia="Calibri"/>
                <w:lang w:val="pt-BR"/>
              </w:rPr>
            </w:pPr>
            <w:r w:rsidRPr="00534096">
              <w:rPr>
                <w:rFonts w:eastAsia="Calibri"/>
                <w:lang w:val="pt-BR"/>
              </w:rPr>
              <w:t>- Một số tình huống.</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83"/>
        </w:trPr>
        <w:tc>
          <w:tcPr>
            <w:tcW w:w="624" w:type="dxa"/>
            <w:shd w:val="clear" w:color="auto" w:fill="auto"/>
            <w:vAlign w:val="center"/>
          </w:tcPr>
          <w:p w:rsidR="00243C4F" w:rsidRPr="00534096" w:rsidRDefault="00243C4F" w:rsidP="008D1BB4">
            <w:pPr>
              <w:widowControl w:val="0"/>
              <w:spacing w:before="40" w:after="40"/>
              <w:ind w:left="57" w:right="57"/>
              <w:jc w:val="center"/>
              <w:rPr>
                <w:rFonts w:eastAsia="Calibri"/>
              </w:rPr>
            </w:pPr>
            <w:r w:rsidRPr="00534096">
              <w:rPr>
                <w:rFonts w:eastAsia="Calibri"/>
              </w:rPr>
              <w:t>8</w:t>
            </w:r>
          </w:p>
        </w:tc>
        <w:tc>
          <w:tcPr>
            <w:tcW w:w="7319" w:type="dxa"/>
            <w:shd w:val="clear" w:color="auto" w:fill="auto"/>
          </w:tcPr>
          <w:p w:rsidR="00243C4F" w:rsidRPr="00534096" w:rsidRDefault="00243C4F" w:rsidP="008D1BB4">
            <w:pPr>
              <w:spacing w:before="40" w:after="40"/>
              <w:ind w:left="57" w:right="57"/>
              <w:jc w:val="both"/>
              <w:rPr>
                <w:rFonts w:eastAsia="Calibri"/>
                <w:lang w:val="pt-BR"/>
              </w:rPr>
            </w:pPr>
            <w:r w:rsidRPr="00534096">
              <w:rPr>
                <w:rFonts w:eastAsia="Calibri"/>
                <w:lang w:val="pt-BR"/>
              </w:rPr>
              <w:t>Quản lý rủi ro ANHK:</w:t>
            </w:r>
          </w:p>
          <w:p w:rsidR="00243C4F" w:rsidRPr="00534096" w:rsidRDefault="00243C4F" w:rsidP="008D1BB4">
            <w:pPr>
              <w:spacing w:before="40" w:after="40"/>
              <w:ind w:left="57" w:right="57"/>
              <w:jc w:val="both"/>
              <w:rPr>
                <w:rFonts w:eastAsia="Calibri"/>
                <w:lang w:val="pt-BR"/>
              </w:rPr>
            </w:pPr>
            <w:r w:rsidRPr="00534096">
              <w:rPr>
                <w:rFonts w:eastAsia="Calibri"/>
                <w:lang w:val="pt-BR"/>
              </w:rPr>
              <w:t>- Quy định liên quan;</w:t>
            </w:r>
          </w:p>
          <w:p w:rsidR="00243C4F" w:rsidRPr="00534096" w:rsidRDefault="00243C4F" w:rsidP="008D1BB4">
            <w:pPr>
              <w:spacing w:before="40" w:after="40"/>
              <w:ind w:left="57" w:right="57"/>
              <w:jc w:val="both"/>
              <w:rPr>
                <w:rFonts w:eastAsia="Calibri"/>
                <w:lang w:val="pt-BR"/>
              </w:rPr>
            </w:pPr>
            <w:r w:rsidRPr="00534096">
              <w:rPr>
                <w:rFonts w:eastAsia="Calibri"/>
                <w:lang w:val="pt-BR"/>
              </w:rPr>
              <w:t>- Quy trình quản lý rủi ro ANHK;</w:t>
            </w:r>
          </w:p>
          <w:p w:rsidR="00243C4F" w:rsidRPr="00534096" w:rsidRDefault="00243C4F" w:rsidP="008D1BB4">
            <w:pPr>
              <w:spacing w:before="40" w:after="40"/>
              <w:ind w:left="57" w:right="57"/>
              <w:jc w:val="both"/>
              <w:rPr>
                <w:rFonts w:eastAsia="Calibri"/>
                <w:lang w:val="pt-BR"/>
              </w:rPr>
            </w:pPr>
            <w:r w:rsidRPr="00534096">
              <w:rPr>
                <w:rFonts w:eastAsia="Calibri"/>
                <w:lang w:val="pt-BR"/>
              </w:rPr>
              <w:t>- Trách nhiệm của nhân viên điều hành mặt đất của hãng hàng không Việt Nam.</w:t>
            </w:r>
          </w:p>
        </w:tc>
        <w:tc>
          <w:tcPr>
            <w:tcW w:w="1134" w:type="dxa"/>
          </w:tcPr>
          <w:p w:rsidR="00243C4F" w:rsidRPr="00534096" w:rsidRDefault="00243C4F" w:rsidP="008D1BB4">
            <w:pPr>
              <w:snapToGrid w:val="0"/>
              <w:spacing w:before="40" w:after="40"/>
              <w:ind w:left="-113" w:right="-113"/>
              <w:jc w:val="center"/>
              <w:rPr>
                <w:rFonts w:eastAsia="Calibri"/>
                <w:lang w:val="pt-BR"/>
              </w:rPr>
            </w:pPr>
            <w:r w:rsidRPr="00534096">
              <w:rPr>
                <w:rFonts w:eastAsia="Calibri"/>
                <w:lang w:val="pt-BR"/>
              </w:rPr>
              <w:t>2</w:t>
            </w:r>
          </w:p>
        </w:tc>
      </w:tr>
      <w:tr w:rsidR="00243C4F" w:rsidRPr="00DF42A4" w:rsidTr="008D1BB4">
        <w:trPr>
          <w:trHeight w:val="283"/>
        </w:trPr>
        <w:tc>
          <w:tcPr>
            <w:tcW w:w="624" w:type="dxa"/>
            <w:shd w:val="clear" w:color="auto" w:fill="auto"/>
            <w:vAlign w:val="center"/>
          </w:tcPr>
          <w:p w:rsidR="00243C4F" w:rsidRPr="00534096" w:rsidRDefault="00243C4F" w:rsidP="008D1BB4">
            <w:pPr>
              <w:widowControl w:val="0"/>
              <w:spacing w:before="40" w:after="40"/>
              <w:ind w:left="57" w:right="57"/>
              <w:jc w:val="center"/>
              <w:rPr>
                <w:rFonts w:eastAsia="Calibri"/>
              </w:rPr>
            </w:pPr>
            <w:r w:rsidRPr="00534096">
              <w:rPr>
                <w:rFonts w:eastAsia="Calibri"/>
              </w:rPr>
              <w:t>9</w:t>
            </w:r>
          </w:p>
        </w:tc>
        <w:tc>
          <w:tcPr>
            <w:tcW w:w="7319" w:type="dxa"/>
            <w:shd w:val="clear" w:color="auto" w:fill="auto"/>
          </w:tcPr>
          <w:p w:rsidR="00243C4F" w:rsidRPr="00534096" w:rsidRDefault="00243C4F" w:rsidP="008D1BB4">
            <w:pPr>
              <w:spacing w:before="40" w:after="40"/>
              <w:ind w:left="57" w:right="57"/>
              <w:jc w:val="both"/>
              <w:rPr>
                <w:rFonts w:eastAsia="Calibri"/>
                <w:lang w:val="pt-BR"/>
              </w:rPr>
            </w:pPr>
            <w:r w:rsidRPr="00534096">
              <w:rPr>
                <w:rFonts w:eastAsia="Calibri"/>
                <w:lang w:val="pt-BR"/>
              </w:rPr>
              <w:t xml:space="preserve">Thủ tục </w:t>
            </w:r>
            <w:r w:rsidR="00735887" w:rsidRPr="00534096">
              <w:rPr>
                <w:rFonts w:eastAsia="Calibri"/>
                <w:lang w:val="pt-BR"/>
              </w:rPr>
              <w:t>ANHK</w:t>
            </w:r>
            <w:r w:rsidRPr="00534096">
              <w:rPr>
                <w:rFonts w:eastAsia="Calibri"/>
                <w:lang w:val="pt-BR"/>
              </w:rPr>
              <w:t xml:space="preserve"> chuyến bay:</w:t>
            </w:r>
          </w:p>
          <w:p w:rsidR="00243C4F" w:rsidRPr="00534096" w:rsidRDefault="00243C4F" w:rsidP="008D1BB4">
            <w:pPr>
              <w:spacing w:before="40" w:after="40"/>
              <w:ind w:left="57" w:right="57"/>
              <w:jc w:val="both"/>
              <w:rPr>
                <w:rFonts w:eastAsia="Calibri"/>
                <w:lang w:val="pt-BR"/>
              </w:rPr>
            </w:pPr>
            <w:r w:rsidRPr="00534096">
              <w:rPr>
                <w:rFonts w:eastAsia="Calibri"/>
                <w:lang w:val="pt-BR"/>
              </w:rPr>
              <w:t>- Cung cấp tài liệu ANHK chuyến bay;</w:t>
            </w:r>
          </w:p>
          <w:p w:rsidR="00243C4F" w:rsidRPr="00534096" w:rsidRDefault="00243C4F" w:rsidP="008D1BB4">
            <w:pPr>
              <w:spacing w:before="40" w:after="40"/>
              <w:ind w:left="57" w:right="57"/>
              <w:jc w:val="both"/>
              <w:rPr>
                <w:rFonts w:eastAsia="Calibri"/>
                <w:lang w:val="pt-BR"/>
              </w:rPr>
            </w:pPr>
            <w:r w:rsidRPr="00534096">
              <w:rPr>
                <w:rFonts w:eastAsia="Calibri"/>
                <w:lang w:val="pt-BR"/>
              </w:rPr>
              <w:t>- Thủ tục bàn giao vụ việc ANHK;</w:t>
            </w:r>
          </w:p>
          <w:p w:rsidR="00243C4F" w:rsidRPr="00534096" w:rsidRDefault="00243C4F" w:rsidP="008D1BB4">
            <w:pPr>
              <w:spacing w:before="40" w:after="40"/>
              <w:ind w:left="57" w:right="57"/>
              <w:jc w:val="both"/>
              <w:rPr>
                <w:rFonts w:eastAsia="Calibri"/>
                <w:lang w:val="pt-BR"/>
              </w:rPr>
            </w:pPr>
            <w:r w:rsidRPr="00534096">
              <w:rPr>
                <w:rFonts w:eastAsia="Calibri"/>
                <w:lang w:val="pt-BR"/>
              </w:rPr>
              <w:t>- Thủ tục khác.</w:t>
            </w:r>
          </w:p>
        </w:tc>
        <w:tc>
          <w:tcPr>
            <w:tcW w:w="1134" w:type="dxa"/>
          </w:tcPr>
          <w:p w:rsidR="00243C4F" w:rsidRPr="00534096" w:rsidRDefault="00243C4F" w:rsidP="008D1BB4">
            <w:pPr>
              <w:snapToGrid w:val="0"/>
              <w:spacing w:before="40" w:after="40"/>
              <w:ind w:left="-113" w:right="-113"/>
              <w:jc w:val="center"/>
              <w:rPr>
                <w:rFonts w:eastAsia="Calibri"/>
                <w:lang w:val="pt-BR"/>
              </w:rPr>
            </w:pPr>
            <w:r w:rsidRPr="00534096">
              <w:rPr>
                <w:rFonts w:eastAsia="Calibri"/>
                <w:lang w:val="pt-BR"/>
              </w:rPr>
              <w:t>2</w:t>
            </w:r>
          </w:p>
        </w:tc>
      </w:tr>
      <w:tr w:rsidR="00243C4F" w:rsidRPr="00DF42A4" w:rsidTr="008D1BB4">
        <w:trPr>
          <w:trHeight w:val="283"/>
        </w:trPr>
        <w:tc>
          <w:tcPr>
            <w:tcW w:w="624" w:type="dxa"/>
            <w:shd w:val="clear" w:color="auto" w:fill="auto"/>
            <w:vAlign w:val="center"/>
          </w:tcPr>
          <w:p w:rsidR="00243C4F" w:rsidRPr="00534096" w:rsidRDefault="00243C4F" w:rsidP="008D1BB4">
            <w:pPr>
              <w:widowControl w:val="0"/>
              <w:spacing w:before="40" w:after="40"/>
              <w:ind w:left="57" w:right="57"/>
              <w:jc w:val="center"/>
              <w:rPr>
                <w:rFonts w:eastAsia="Calibri"/>
              </w:rPr>
            </w:pPr>
          </w:p>
        </w:tc>
        <w:tc>
          <w:tcPr>
            <w:tcW w:w="7319" w:type="dxa"/>
            <w:shd w:val="clear" w:color="auto" w:fill="auto"/>
          </w:tcPr>
          <w:p w:rsidR="00243C4F" w:rsidRPr="00534096" w:rsidRDefault="00243C4F" w:rsidP="008D1BB4">
            <w:pPr>
              <w:spacing w:before="40" w:after="40"/>
              <w:ind w:left="57" w:right="57"/>
              <w:jc w:val="center"/>
            </w:pPr>
            <w:r w:rsidRPr="00534096">
              <w:rPr>
                <w:rFonts w:eastAsia="SimSun"/>
                <w:b/>
                <w:bCs/>
                <w:lang w:val="en-GB" w:eastAsia="zh-CN"/>
              </w:rPr>
              <w:t>TỔNG CỘNG</w:t>
            </w:r>
          </w:p>
        </w:tc>
        <w:tc>
          <w:tcPr>
            <w:tcW w:w="1134" w:type="dxa"/>
          </w:tcPr>
          <w:p w:rsidR="00243C4F" w:rsidRPr="00534096" w:rsidRDefault="00243C4F" w:rsidP="008D1BB4">
            <w:pPr>
              <w:snapToGrid w:val="0"/>
              <w:spacing w:before="40" w:after="40"/>
              <w:ind w:left="-113" w:right="-113"/>
              <w:jc w:val="center"/>
              <w:rPr>
                <w:rFonts w:eastAsia="Calibri"/>
                <w:lang w:val="pt-BR"/>
              </w:rPr>
            </w:pPr>
            <w:r w:rsidRPr="00534096">
              <w:rPr>
                <w:rFonts w:eastAsia="Calibri"/>
                <w:b/>
              </w:rPr>
              <w:t>20</w:t>
            </w:r>
          </w:p>
        </w:tc>
      </w:tr>
    </w:tbl>
    <w:p w:rsidR="00243C4F" w:rsidRPr="00B5273E" w:rsidRDefault="00D9570A" w:rsidP="00D9570A">
      <w:pPr>
        <w:pStyle w:val="Heading7"/>
        <w:spacing w:before="120" w:after="120"/>
        <w:ind w:firstLine="709"/>
        <w:rPr>
          <w:szCs w:val="28"/>
        </w:rPr>
      </w:pPr>
      <w:r>
        <w:rPr>
          <w:szCs w:val="28"/>
        </w:rPr>
        <w:t>10</w:t>
      </w:r>
      <w:r w:rsidR="00B5273E" w:rsidRPr="00534096">
        <w:rPr>
          <w:szCs w:val="28"/>
          <w:lang w:val="vi-VN"/>
        </w:rPr>
        <w:t xml:space="preserve">. </w:t>
      </w:r>
      <w:r w:rsidR="00B5273E" w:rsidRPr="00534096">
        <w:rPr>
          <w:szCs w:val="28"/>
        </w:rPr>
        <w:t xml:space="preserve">Chương trình chi tiết </w:t>
      </w:r>
      <w:r w:rsidR="00B5273E" w:rsidRPr="00534096">
        <w:rPr>
          <w:szCs w:val="28"/>
          <w:lang w:val="pt-BR"/>
        </w:rPr>
        <w:t>huấn luyện định kỳ n</w:t>
      </w:r>
      <w:r w:rsidR="00B5273E" w:rsidRPr="00534096">
        <w:rPr>
          <w:szCs w:val="28"/>
          <w:lang w:val="vi-VN"/>
        </w:rPr>
        <w:t>hân viên điều hành mặt đất của hãng hàng không</w:t>
      </w:r>
      <w:r w:rsidR="00B5273E" w:rsidRPr="00534096">
        <w:rPr>
          <w:szCs w:val="28"/>
        </w:rPr>
        <w:t xml:space="preserve"> Việt Nam</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774"/>
          <w:tblHeader/>
        </w:trPr>
        <w:tc>
          <w:tcPr>
            <w:tcW w:w="624" w:type="dxa"/>
            <w:shd w:val="clear" w:color="auto" w:fill="auto"/>
            <w:vAlign w:val="center"/>
          </w:tcPr>
          <w:p w:rsidR="00243C4F" w:rsidRPr="00534096" w:rsidRDefault="00243C4F" w:rsidP="0063649F">
            <w:pPr>
              <w:widowControl w:val="0"/>
              <w:jc w:val="center"/>
              <w:rPr>
                <w:rFonts w:eastAsia="Calibri"/>
                <w:b/>
              </w:rPr>
            </w:pPr>
            <w:r w:rsidRPr="00534096">
              <w:rPr>
                <w:rFonts w:eastAsia="Calibri"/>
                <w:b/>
              </w:rPr>
              <w:t>SỐ TT</w:t>
            </w:r>
          </w:p>
        </w:tc>
        <w:tc>
          <w:tcPr>
            <w:tcW w:w="7319" w:type="dxa"/>
            <w:shd w:val="clear" w:color="auto" w:fill="auto"/>
            <w:vAlign w:val="center"/>
          </w:tcPr>
          <w:p w:rsidR="00243C4F" w:rsidRPr="00534096" w:rsidRDefault="00243C4F" w:rsidP="0063649F">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63649F">
            <w:pPr>
              <w:jc w:val="center"/>
            </w:pPr>
            <w:r w:rsidRPr="00534096">
              <w:t>(</w:t>
            </w:r>
            <w:r w:rsidRPr="00534096">
              <w:rPr>
                <w:rFonts w:eastAsia="Calibri"/>
              </w:rPr>
              <w:t>Lý thuyết)</w:t>
            </w:r>
          </w:p>
        </w:tc>
        <w:tc>
          <w:tcPr>
            <w:tcW w:w="1134" w:type="dxa"/>
            <w:vAlign w:val="center"/>
          </w:tcPr>
          <w:p w:rsidR="00243C4F" w:rsidRPr="00534096" w:rsidRDefault="00243C4F" w:rsidP="0063649F">
            <w:pPr>
              <w:widowControl w:val="0"/>
              <w:jc w:val="center"/>
              <w:rPr>
                <w:rFonts w:eastAsia="Calibri"/>
                <w:b/>
              </w:rPr>
            </w:pPr>
            <w:r w:rsidRPr="00534096">
              <w:rPr>
                <w:rFonts w:eastAsia="Calibri"/>
                <w:b/>
              </w:rPr>
              <w:t xml:space="preserve">THỜI LƯỢNG </w:t>
            </w:r>
          </w:p>
        </w:tc>
      </w:tr>
      <w:tr w:rsidR="00243C4F" w:rsidRPr="00DF42A4" w:rsidTr="008D1BB4">
        <w:trPr>
          <w:trHeight w:val="502"/>
        </w:trPr>
        <w:tc>
          <w:tcPr>
            <w:tcW w:w="624" w:type="dxa"/>
            <w:shd w:val="clear" w:color="auto" w:fill="auto"/>
            <w:vAlign w:val="center"/>
          </w:tcPr>
          <w:p w:rsidR="00243C4F" w:rsidRPr="00534096" w:rsidRDefault="00243C4F" w:rsidP="0063649F">
            <w:pPr>
              <w:widowControl w:val="0"/>
              <w:jc w:val="center"/>
              <w:rPr>
                <w:rFonts w:eastAsia="Calibri"/>
              </w:rPr>
            </w:pPr>
            <w:r w:rsidRPr="00534096">
              <w:rPr>
                <w:rFonts w:eastAsia="Calibri"/>
              </w:rPr>
              <w:t>1</w:t>
            </w:r>
          </w:p>
        </w:tc>
        <w:tc>
          <w:tcPr>
            <w:tcW w:w="7319" w:type="dxa"/>
            <w:shd w:val="clear" w:color="auto" w:fill="auto"/>
            <w:vAlign w:val="center"/>
          </w:tcPr>
          <w:p w:rsidR="00243C4F" w:rsidRPr="00C71F08" w:rsidRDefault="00243C4F" w:rsidP="0063649F">
            <w:pPr>
              <w:widowControl w:val="0"/>
              <w:ind w:left="57" w:right="57"/>
              <w:jc w:val="both"/>
              <w:rPr>
                <w:rFonts w:eastAsia="Calibri"/>
              </w:rPr>
            </w:pPr>
            <w:r w:rsidRPr="00C71F08">
              <w:rPr>
                <w:rFonts w:eastAsia="Calibri"/>
              </w:rPr>
              <w:t>Quy định của pháp luậ</w:t>
            </w:r>
            <w:r w:rsidR="00287E6B" w:rsidRPr="00C71F08">
              <w:rPr>
                <w:rFonts w:eastAsia="Calibri"/>
              </w:rPr>
              <w:t>t</w:t>
            </w:r>
            <w:r w:rsidR="00C71F08" w:rsidRPr="00C71F08">
              <w:rPr>
                <w:rFonts w:eastAsia="Calibri"/>
              </w:rPr>
              <w:t xml:space="preserve"> về ANHK</w:t>
            </w:r>
            <w:r w:rsidR="00287E6B" w:rsidRPr="00C71F08">
              <w:rPr>
                <w:rFonts w:eastAsia="Calibri"/>
              </w:rPr>
              <w:t>; c</w:t>
            </w:r>
            <w:r w:rsidRPr="00C71F08">
              <w:rPr>
                <w:rFonts w:eastAsia="Calibri"/>
              </w:rPr>
              <w:t xml:space="preserve">hương trình </w:t>
            </w:r>
            <w:r w:rsidR="00287E6B" w:rsidRPr="00C71F08">
              <w:rPr>
                <w:rFonts w:eastAsia="Calibri"/>
              </w:rPr>
              <w:t>ANHK</w:t>
            </w:r>
            <w:r w:rsidR="00D9570A">
              <w:rPr>
                <w:rFonts w:eastAsia="Calibri"/>
              </w:rPr>
              <w:t xml:space="preserve"> của</w:t>
            </w:r>
            <w:r w:rsidRPr="00C71F08">
              <w:rPr>
                <w:rFonts w:eastAsia="Calibri"/>
              </w:rPr>
              <w:t xml:space="preserve"> hãng hàng không</w:t>
            </w:r>
            <w:r w:rsidR="00287E6B" w:rsidRPr="00C71F08">
              <w:rPr>
                <w:rFonts w:eastAsia="Calibri"/>
              </w:rPr>
              <w:t>; c</w:t>
            </w:r>
            <w:r w:rsidRPr="00C71F08">
              <w:rPr>
                <w:rFonts w:eastAsia="Calibri"/>
              </w:rPr>
              <w:t xml:space="preserve">hương trình </w:t>
            </w:r>
            <w:r w:rsidR="00CF2FB3" w:rsidRPr="00C71F08">
              <w:rPr>
                <w:rFonts w:eastAsia="Calibri"/>
              </w:rPr>
              <w:t>ANHK</w:t>
            </w:r>
            <w:r w:rsidRPr="00C71F08">
              <w:rPr>
                <w:rFonts w:eastAsia="Calibri"/>
              </w:rPr>
              <w:t xml:space="preserve"> </w:t>
            </w:r>
            <w:r w:rsidR="00D9570A">
              <w:rPr>
                <w:rFonts w:eastAsia="Calibri"/>
              </w:rPr>
              <w:t xml:space="preserve">của người khai thác </w:t>
            </w:r>
            <w:r w:rsidRPr="00C71F08">
              <w:rPr>
                <w:rFonts w:eastAsia="Calibri"/>
              </w:rPr>
              <w:t>cảng hàng không</w:t>
            </w:r>
            <w:r w:rsidR="00D9570A">
              <w:rPr>
                <w:rFonts w:eastAsia="Calibri"/>
              </w:rPr>
              <w:t>, sân bay</w:t>
            </w:r>
            <w:r w:rsidR="00287E6B" w:rsidRPr="00C71F08">
              <w:rPr>
                <w:rFonts w:eastAsia="Calibri"/>
              </w:rPr>
              <w:t>:</w:t>
            </w:r>
          </w:p>
          <w:p w:rsidR="00243C4F" w:rsidRPr="00534096" w:rsidRDefault="00243C4F" w:rsidP="0063649F">
            <w:pPr>
              <w:widowControl w:val="0"/>
              <w:ind w:left="57" w:right="57"/>
              <w:jc w:val="both"/>
              <w:rPr>
                <w:rFonts w:eastAsia="Calibri"/>
              </w:rPr>
            </w:pPr>
            <w:r w:rsidRPr="00534096">
              <w:rPr>
                <w:rFonts w:eastAsia="Calibri"/>
              </w:rPr>
              <w:t>- Nhắc lại quy định cơ bản;</w:t>
            </w:r>
          </w:p>
          <w:p w:rsidR="00243C4F" w:rsidRPr="00534096" w:rsidRDefault="00243C4F" w:rsidP="0063649F">
            <w:pPr>
              <w:widowControl w:val="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63649F">
            <w:pPr>
              <w:widowControl w:val="0"/>
              <w:jc w:val="center"/>
              <w:rPr>
                <w:rFonts w:eastAsia="Calibri"/>
              </w:rPr>
            </w:pPr>
            <w:r w:rsidRPr="00534096">
              <w:rPr>
                <w:rFonts w:eastAsia="Calibri"/>
              </w:rPr>
              <w:t>2</w:t>
            </w:r>
          </w:p>
        </w:tc>
      </w:tr>
      <w:tr w:rsidR="00243C4F" w:rsidRPr="00DF42A4" w:rsidTr="008D1BB4">
        <w:trPr>
          <w:trHeight w:val="502"/>
        </w:trPr>
        <w:tc>
          <w:tcPr>
            <w:tcW w:w="624" w:type="dxa"/>
            <w:shd w:val="clear" w:color="auto" w:fill="auto"/>
            <w:vAlign w:val="center"/>
          </w:tcPr>
          <w:p w:rsidR="00243C4F" w:rsidRPr="00534096" w:rsidRDefault="00243C4F" w:rsidP="0063649F">
            <w:pPr>
              <w:widowControl w:val="0"/>
              <w:jc w:val="center"/>
              <w:rPr>
                <w:rFonts w:eastAsia="Calibri"/>
              </w:rPr>
            </w:pPr>
            <w:r w:rsidRPr="00534096">
              <w:rPr>
                <w:rFonts w:eastAsia="Calibri"/>
              </w:rPr>
              <w:t>2</w:t>
            </w:r>
          </w:p>
        </w:tc>
        <w:tc>
          <w:tcPr>
            <w:tcW w:w="7319" w:type="dxa"/>
            <w:shd w:val="clear" w:color="auto" w:fill="auto"/>
            <w:vAlign w:val="center"/>
          </w:tcPr>
          <w:p w:rsidR="00243C4F" w:rsidRPr="00287E6B" w:rsidRDefault="00243C4F" w:rsidP="0063649F">
            <w:pPr>
              <w:widowControl w:val="0"/>
              <w:ind w:left="57" w:right="57"/>
              <w:jc w:val="both"/>
              <w:rPr>
                <w:rFonts w:eastAsia="Calibri"/>
                <w:spacing w:val="-6"/>
              </w:rPr>
            </w:pPr>
            <w:r w:rsidRPr="00287E6B">
              <w:rPr>
                <w:rFonts w:eastAsia="Calibri"/>
                <w:spacing w:val="-6"/>
              </w:rPr>
              <w:t>Bảo đảm an ninh đối với hành khách, hàng hóa, bưu gửi, đồ vật đưa lên tàu bay; bảo vệ tàu bay tại sân bay; vật phẩm nguy hiểm</w:t>
            </w:r>
            <w:r w:rsidR="00287E6B" w:rsidRPr="00287E6B">
              <w:rPr>
                <w:rFonts w:eastAsia="Calibri"/>
                <w:spacing w:val="-6"/>
              </w:rPr>
              <w:t>:</w:t>
            </w:r>
          </w:p>
          <w:p w:rsidR="00243C4F" w:rsidRPr="00534096" w:rsidRDefault="00243C4F" w:rsidP="0063649F">
            <w:pPr>
              <w:widowControl w:val="0"/>
              <w:ind w:left="57" w:right="57"/>
              <w:jc w:val="both"/>
              <w:rPr>
                <w:rFonts w:eastAsia="Calibri"/>
              </w:rPr>
            </w:pPr>
            <w:r w:rsidRPr="00534096">
              <w:rPr>
                <w:rFonts w:eastAsia="Calibri"/>
              </w:rPr>
              <w:t>- Nhắc lại quy định cơ bản;</w:t>
            </w:r>
          </w:p>
          <w:p w:rsidR="00243C4F" w:rsidRPr="00534096" w:rsidRDefault="00243C4F" w:rsidP="0063649F">
            <w:pPr>
              <w:widowControl w:val="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63649F">
            <w:pPr>
              <w:widowControl w:val="0"/>
              <w:jc w:val="center"/>
              <w:rPr>
                <w:rFonts w:eastAsia="Calibri"/>
              </w:rPr>
            </w:pPr>
            <w:r w:rsidRPr="00534096">
              <w:rPr>
                <w:rFonts w:eastAsia="Calibri"/>
              </w:rPr>
              <w:t>2</w:t>
            </w:r>
          </w:p>
        </w:tc>
      </w:tr>
      <w:tr w:rsidR="00243C4F" w:rsidRPr="00DF42A4" w:rsidTr="008D1BB4">
        <w:trPr>
          <w:trHeight w:val="283"/>
        </w:trPr>
        <w:tc>
          <w:tcPr>
            <w:tcW w:w="624" w:type="dxa"/>
            <w:shd w:val="clear" w:color="auto" w:fill="auto"/>
            <w:vAlign w:val="center"/>
          </w:tcPr>
          <w:p w:rsidR="00243C4F" w:rsidRPr="00534096" w:rsidRDefault="00243C4F" w:rsidP="0063649F">
            <w:pPr>
              <w:widowControl w:val="0"/>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63649F">
            <w:pPr>
              <w:ind w:left="57" w:right="57"/>
              <w:jc w:val="both"/>
              <w:rPr>
                <w:rFonts w:eastAsia="Calibri"/>
              </w:rPr>
            </w:pPr>
            <w:r w:rsidRPr="00534096">
              <w:rPr>
                <w:rFonts w:eastAsia="Calibri"/>
              </w:rPr>
              <w:t xml:space="preserve">Kiểm tra an ninh, lục soát tàu bay; xử lý vụ việc, vi phạm quy định về </w:t>
            </w:r>
            <w:r w:rsidR="00735887" w:rsidRPr="00534096">
              <w:rPr>
                <w:rFonts w:eastAsia="Calibri"/>
              </w:rPr>
              <w:t>ANHK</w:t>
            </w:r>
            <w:r w:rsidR="00287E6B">
              <w:rPr>
                <w:rFonts w:eastAsia="Calibri"/>
              </w:rPr>
              <w:t>; đ</w:t>
            </w:r>
            <w:r w:rsidRPr="00534096">
              <w:rPr>
                <w:rFonts w:eastAsia="Calibri"/>
              </w:rPr>
              <w:t xml:space="preserve">ối phó hành vi can thiệp bất hợp pháp vào hoạt động </w:t>
            </w:r>
            <w:r w:rsidR="00430047" w:rsidRPr="00534096">
              <w:rPr>
                <w:rFonts w:eastAsia="Calibri"/>
              </w:rPr>
              <w:t>HKDD</w:t>
            </w:r>
            <w:r w:rsidR="00287E6B">
              <w:rPr>
                <w:rFonts w:eastAsia="Calibri"/>
              </w:rPr>
              <w:t>:</w:t>
            </w:r>
          </w:p>
          <w:p w:rsidR="00243C4F" w:rsidRPr="00534096" w:rsidRDefault="00243C4F" w:rsidP="0063649F">
            <w:pPr>
              <w:widowControl w:val="0"/>
              <w:ind w:left="57" w:right="57"/>
              <w:jc w:val="both"/>
              <w:rPr>
                <w:rFonts w:eastAsia="Calibri"/>
              </w:rPr>
            </w:pPr>
            <w:r w:rsidRPr="00534096">
              <w:rPr>
                <w:rFonts w:eastAsia="Calibri"/>
              </w:rPr>
              <w:t>- Nhắc lại quy định cơ bản;</w:t>
            </w:r>
          </w:p>
          <w:p w:rsidR="00243C4F" w:rsidRPr="00534096" w:rsidRDefault="00243C4F" w:rsidP="0063649F">
            <w:pPr>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63649F">
            <w:pPr>
              <w:snapToGrid w:val="0"/>
              <w:jc w:val="center"/>
              <w:rPr>
                <w:rFonts w:eastAsia="Calibri"/>
              </w:rPr>
            </w:pPr>
            <w:r w:rsidRPr="00534096">
              <w:rPr>
                <w:rFonts w:eastAsia="Calibri"/>
              </w:rPr>
              <w:t>2</w:t>
            </w:r>
          </w:p>
        </w:tc>
      </w:tr>
      <w:tr w:rsidR="00243C4F" w:rsidRPr="00DF42A4" w:rsidTr="008D1BB4">
        <w:trPr>
          <w:trHeight w:val="502"/>
        </w:trPr>
        <w:tc>
          <w:tcPr>
            <w:tcW w:w="624" w:type="dxa"/>
            <w:shd w:val="clear" w:color="auto" w:fill="auto"/>
            <w:vAlign w:val="center"/>
          </w:tcPr>
          <w:p w:rsidR="00243C4F" w:rsidRPr="00534096" w:rsidRDefault="00243C4F" w:rsidP="0063649F">
            <w:pPr>
              <w:widowControl w:val="0"/>
              <w:jc w:val="center"/>
              <w:rPr>
                <w:rFonts w:eastAsia="Calibri"/>
              </w:rPr>
            </w:pPr>
            <w:r w:rsidRPr="00534096">
              <w:rPr>
                <w:rFonts w:eastAsia="Calibri"/>
              </w:rPr>
              <w:t>4</w:t>
            </w:r>
          </w:p>
        </w:tc>
        <w:tc>
          <w:tcPr>
            <w:tcW w:w="7319" w:type="dxa"/>
            <w:shd w:val="clear" w:color="auto" w:fill="auto"/>
          </w:tcPr>
          <w:p w:rsidR="00243C4F" w:rsidRPr="00534096" w:rsidRDefault="00243C4F" w:rsidP="0063649F">
            <w:pPr>
              <w:ind w:left="57" w:right="57"/>
              <w:jc w:val="both"/>
              <w:rPr>
                <w:rFonts w:eastAsia="Calibri"/>
                <w:lang w:val="pt-BR"/>
              </w:rPr>
            </w:pPr>
            <w:r w:rsidRPr="00534096">
              <w:rPr>
                <w:rFonts w:eastAsia="Calibri"/>
                <w:lang w:val="pt-BR"/>
              </w:rPr>
              <w:t>Kiểm soát chất lượng; quản lý rủi ro ANHK; thủ tục ANHK chuyến bay</w:t>
            </w:r>
            <w:r w:rsidR="00287E6B">
              <w:rPr>
                <w:rFonts w:eastAsia="Calibri"/>
                <w:lang w:val="pt-BR"/>
              </w:rPr>
              <w:t>:</w:t>
            </w:r>
          </w:p>
          <w:p w:rsidR="00243C4F" w:rsidRPr="00534096" w:rsidRDefault="00243C4F" w:rsidP="0063649F">
            <w:pPr>
              <w:widowControl w:val="0"/>
              <w:ind w:left="57" w:right="57"/>
              <w:jc w:val="both"/>
              <w:rPr>
                <w:rFonts w:eastAsia="Calibri"/>
              </w:rPr>
            </w:pPr>
            <w:r w:rsidRPr="00534096">
              <w:rPr>
                <w:rFonts w:eastAsia="Calibri"/>
              </w:rPr>
              <w:t>- Nhắc lại quy định cơ bản;</w:t>
            </w:r>
          </w:p>
          <w:p w:rsidR="00243C4F" w:rsidRPr="00534096" w:rsidRDefault="00243C4F" w:rsidP="0063649F">
            <w:pPr>
              <w:ind w:left="57" w:right="57"/>
              <w:jc w:val="both"/>
              <w:rPr>
                <w:rFonts w:eastAsia="Calibri"/>
                <w:lang w:val="pt-BR"/>
              </w:rPr>
            </w:pPr>
            <w:r w:rsidRPr="00534096">
              <w:rPr>
                <w:rFonts w:eastAsia="Calibri"/>
              </w:rPr>
              <w:t>- Cập nhật quy định mới.</w:t>
            </w:r>
          </w:p>
        </w:tc>
        <w:tc>
          <w:tcPr>
            <w:tcW w:w="1134" w:type="dxa"/>
            <w:vAlign w:val="center"/>
          </w:tcPr>
          <w:p w:rsidR="00243C4F" w:rsidRPr="00534096" w:rsidRDefault="00243C4F" w:rsidP="0063649F">
            <w:pPr>
              <w:widowControl w:val="0"/>
              <w:jc w:val="center"/>
              <w:rPr>
                <w:rFonts w:eastAsia="Calibri"/>
              </w:rPr>
            </w:pPr>
            <w:r w:rsidRPr="00534096">
              <w:rPr>
                <w:rFonts w:eastAsia="Calibri"/>
              </w:rPr>
              <w:t>2</w:t>
            </w:r>
          </w:p>
        </w:tc>
      </w:tr>
      <w:tr w:rsidR="00243C4F" w:rsidRPr="00DF42A4" w:rsidTr="008D1BB4">
        <w:trPr>
          <w:trHeight w:val="283"/>
        </w:trPr>
        <w:tc>
          <w:tcPr>
            <w:tcW w:w="624" w:type="dxa"/>
            <w:shd w:val="clear" w:color="auto" w:fill="auto"/>
            <w:vAlign w:val="center"/>
          </w:tcPr>
          <w:p w:rsidR="00243C4F" w:rsidRPr="00534096" w:rsidRDefault="00243C4F" w:rsidP="0063649F">
            <w:pPr>
              <w:widowControl w:val="0"/>
              <w:jc w:val="center"/>
              <w:rPr>
                <w:rFonts w:eastAsia="Calibri"/>
              </w:rPr>
            </w:pPr>
          </w:p>
        </w:tc>
        <w:tc>
          <w:tcPr>
            <w:tcW w:w="7319" w:type="dxa"/>
            <w:shd w:val="clear" w:color="auto" w:fill="auto"/>
          </w:tcPr>
          <w:p w:rsidR="00243C4F" w:rsidRPr="00534096" w:rsidRDefault="00243C4F" w:rsidP="0063649F">
            <w:pPr>
              <w:ind w:left="142" w:right="142"/>
              <w:jc w:val="center"/>
              <w:rPr>
                <w:rFonts w:eastAsia="Calibri"/>
                <w:lang w:val="pt-BR"/>
              </w:rPr>
            </w:pPr>
            <w:r w:rsidRPr="00534096">
              <w:rPr>
                <w:rFonts w:eastAsia="SimSun"/>
                <w:b/>
                <w:bCs/>
                <w:lang w:val="en-GB" w:eastAsia="zh-CN"/>
              </w:rPr>
              <w:t>TỔNG CỘNG</w:t>
            </w:r>
          </w:p>
        </w:tc>
        <w:tc>
          <w:tcPr>
            <w:tcW w:w="1134" w:type="dxa"/>
            <w:vAlign w:val="center"/>
          </w:tcPr>
          <w:p w:rsidR="00243C4F" w:rsidRPr="00534096" w:rsidRDefault="00243C4F" w:rsidP="0063649F">
            <w:pPr>
              <w:widowControl w:val="0"/>
              <w:jc w:val="center"/>
              <w:rPr>
                <w:rFonts w:eastAsia="Calibri"/>
                <w:b/>
              </w:rPr>
            </w:pPr>
            <w:r w:rsidRPr="00534096">
              <w:rPr>
                <w:rFonts w:eastAsia="Calibri"/>
                <w:b/>
              </w:rPr>
              <w:t>8</w:t>
            </w:r>
          </w:p>
        </w:tc>
      </w:tr>
    </w:tbl>
    <w:p w:rsidR="00B5273E" w:rsidRPr="00B5273E" w:rsidRDefault="00B5273E" w:rsidP="00287E6B">
      <w:pPr>
        <w:spacing w:before="120" w:after="120"/>
        <w:ind w:firstLine="709"/>
        <w:jc w:val="both"/>
        <w:rPr>
          <w:b/>
          <w:lang w:val="de-DE"/>
        </w:rPr>
      </w:pPr>
      <w:r w:rsidRPr="00B5273E">
        <w:rPr>
          <w:b/>
        </w:rPr>
        <w:t>1</w:t>
      </w:r>
      <w:r w:rsidR="007037D3">
        <w:rPr>
          <w:b/>
        </w:rPr>
        <w:t>1</w:t>
      </w:r>
      <w:r w:rsidRPr="00B5273E">
        <w:rPr>
          <w:b/>
          <w:lang w:val="vi-VN"/>
        </w:rPr>
        <w:t xml:space="preserve">. </w:t>
      </w:r>
      <w:r w:rsidRPr="00B5273E">
        <w:rPr>
          <w:b/>
        </w:rPr>
        <w:t>Chương trình chi tiết b</w:t>
      </w:r>
      <w:r w:rsidRPr="00B5273E">
        <w:rPr>
          <w:b/>
          <w:lang w:val="pt-BR"/>
        </w:rPr>
        <w:t>ồi dưỡng ban đầu n</w:t>
      </w:r>
      <w:r w:rsidRPr="00B5273E">
        <w:rPr>
          <w:b/>
          <w:lang w:val="vi-VN"/>
        </w:rPr>
        <w:t>gười giám sát, quản lý khai thác</w:t>
      </w:r>
      <w:r w:rsidRPr="00B5273E">
        <w:rPr>
          <w:b/>
        </w:rPr>
        <w:t>, điều độ</w:t>
      </w:r>
      <w:r w:rsidRPr="00B5273E">
        <w:rPr>
          <w:b/>
          <w:lang w:val="vi-VN"/>
        </w:rPr>
        <w:t xml:space="preserve"> và trưởng đại diện của hãng hàng không</w:t>
      </w:r>
      <w:r w:rsidRPr="00B5273E">
        <w:rPr>
          <w:b/>
          <w:lang w:val="de-DE"/>
        </w:rPr>
        <w:t xml:space="preserve"> nước ngoài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229"/>
        <w:gridCol w:w="1134"/>
      </w:tblGrid>
      <w:tr w:rsidR="00243C4F" w:rsidRPr="00DF42A4" w:rsidTr="00534096">
        <w:trPr>
          <w:trHeight w:val="20"/>
          <w:tblHeader/>
        </w:trPr>
        <w:tc>
          <w:tcPr>
            <w:tcW w:w="709" w:type="dxa"/>
            <w:shd w:val="clear" w:color="auto" w:fill="auto"/>
            <w:vAlign w:val="center"/>
          </w:tcPr>
          <w:p w:rsidR="00243C4F" w:rsidRPr="00534096" w:rsidRDefault="00243C4F" w:rsidP="00534096">
            <w:pPr>
              <w:spacing w:before="40" w:after="40"/>
              <w:jc w:val="center"/>
              <w:rPr>
                <w:b/>
              </w:rPr>
            </w:pPr>
            <w:r w:rsidRPr="00534096">
              <w:rPr>
                <w:b/>
              </w:rPr>
              <w:t>SỐ TT</w:t>
            </w:r>
          </w:p>
        </w:tc>
        <w:tc>
          <w:tcPr>
            <w:tcW w:w="7229" w:type="dxa"/>
            <w:shd w:val="clear" w:color="auto" w:fill="auto"/>
          </w:tcPr>
          <w:p w:rsidR="00243C4F" w:rsidRPr="00534096" w:rsidRDefault="00243C4F" w:rsidP="00534096">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534096">
            <w:pPr>
              <w:spacing w:before="40" w:after="40"/>
              <w:jc w:val="center"/>
            </w:pPr>
            <w:r w:rsidRPr="00534096">
              <w:rPr>
                <w:rFonts w:eastAsia="Calibri"/>
              </w:rPr>
              <w:t>(Lý thuyết)</w:t>
            </w:r>
          </w:p>
        </w:tc>
        <w:tc>
          <w:tcPr>
            <w:tcW w:w="1134" w:type="dxa"/>
            <w:shd w:val="clear" w:color="auto" w:fill="auto"/>
          </w:tcPr>
          <w:p w:rsidR="00243C4F" w:rsidRPr="00534096" w:rsidRDefault="00243C4F" w:rsidP="00534096">
            <w:pPr>
              <w:widowControl w:val="0"/>
              <w:spacing w:before="40" w:after="40"/>
              <w:ind w:left="-108" w:right="-108"/>
              <w:jc w:val="center"/>
              <w:rPr>
                <w:rFonts w:eastAsia="Calibri"/>
                <w:b/>
              </w:rPr>
            </w:pPr>
            <w:r w:rsidRPr="00534096">
              <w:rPr>
                <w:rFonts w:eastAsia="Calibri"/>
                <w:b/>
              </w:rPr>
              <w:t>THỜI LƯỢNG</w:t>
            </w:r>
          </w:p>
        </w:tc>
      </w:tr>
      <w:tr w:rsidR="00243C4F" w:rsidRPr="00DF42A4" w:rsidTr="00534096">
        <w:trPr>
          <w:trHeight w:val="20"/>
        </w:trPr>
        <w:tc>
          <w:tcPr>
            <w:tcW w:w="709" w:type="dxa"/>
            <w:shd w:val="clear" w:color="auto" w:fill="auto"/>
            <w:vAlign w:val="center"/>
          </w:tcPr>
          <w:p w:rsidR="00243C4F" w:rsidRPr="00534096" w:rsidRDefault="00243C4F" w:rsidP="00534096">
            <w:pPr>
              <w:spacing w:before="40" w:after="40"/>
              <w:jc w:val="center"/>
            </w:pPr>
            <w:r w:rsidRPr="00534096">
              <w:t>1</w:t>
            </w:r>
          </w:p>
        </w:tc>
        <w:tc>
          <w:tcPr>
            <w:tcW w:w="7229" w:type="dxa"/>
            <w:shd w:val="clear" w:color="auto" w:fill="auto"/>
          </w:tcPr>
          <w:p w:rsidR="00243C4F" w:rsidRPr="00534096" w:rsidRDefault="00243C4F" w:rsidP="00534096">
            <w:pPr>
              <w:spacing w:before="40" w:after="40"/>
              <w:ind w:left="57" w:right="57"/>
              <w:jc w:val="both"/>
              <w:rPr>
                <w:rFonts w:eastAsia="Calibri"/>
                <w:lang w:val="pt-BR"/>
              </w:rPr>
            </w:pPr>
            <w:r w:rsidRPr="00534096">
              <w:rPr>
                <w:rFonts w:eastAsia="Calibri"/>
                <w:lang w:val="pt-BR"/>
              </w:rPr>
              <w:t>Khái quát pháp luật về hàng không và ANHK Việt Nam:</w:t>
            </w:r>
          </w:p>
          <w:p w:rsidR="00243C4F" w:rsidRPr="00534096" w:rsidRDefault="00243C4F" w:rsidP="00534096">
            <w:pPr>
              <w:spacing w:before="40" w:after="40"/>
              <w:ind w:left="57" w:right="57"/>
              <w:jc w:val="both"/>
              <w:rPr>
                <w:rFonts w:eastAsia="Calibri"/>
                <w:lang w:val="pt-BR"/>
              </w:rPr>
            </w:pPr>
            <w:r w:rsidRPr="00534096">
              <w:rPr>
                <w:rFonts w:eastAsia="Calibri"/>
                <w:lang w:val="pt-BR"/>
              </w:rPr>
              <w:t xml:space="preserve">- Bối cảnh quốc tế, khu vực; tình hình khủng bố, can thiệp bất hợp pháp vào hoạt động </w:t>
            </w:r>
            <w:r w:rsidR="00430047" w:rsidRPr="00534096">
              <w:rPr>
                <w:rFonts w:eastAsia="Calibri"/>
                <w:lang w:val="pt-BR"/>
              </w:rPr>
              <w:t>HKDD</w:t>
            </w:r>
            <w:r w:rsidRPr="00534096">
              <w:rPr>
                <w:rFonts w:eastAsia="Calibri"/>
                <w:lang w:val="pt-BR"/>
              </w:rPr>
              <w:t>; vai trò của công tác bảo đảm ANHK;</w:t>
            </w:r>
          </w:p>
          <w:p w:rsidR="00243C4F" w:rsidRPr="00534096" w:rsidRDefault="00243C4F" w:rsidP="00534096">
            <w:pPr>
              <w:spacing w:before="40" w:after="40"/>
              <w:ind w:left="57" w:right="57"/>
              <w:jc w:val="both"/>
              <w:rPr>
                <w:rFonts w:eastAsia="Calibri"/>
                <w:lang w:val="pt-BR"/>
              </w:rPr>
            </w:pPr>
            <w:r w:rsidRPr="00534096">
              <w:rPr>
                <w:rFonts w:eastAsia="Calibri"/>
                <w:lang w:val="pt-BR"/>
              </w:rPr>
              <w:t>- Khái quát về hệ thống luật pháp quốc gia về HKDD; luật pháp quốc gia, tiêu chuẩn, hướng dẫn về ANHK;</w:t>
            </w:r>
          </w:p>
          <w:p w:rsidR="00243C4F" w:rsidRPr="00534096" w:rsidRDefault="00243C4F" w:rsidP="00534096">
            <w:pPr>
              <w:spacing w:before="40" w:after="40"/>
              <w:ind w:left="57" w:right="57"/>
              <w:jc w:val="both"/>
              <w:rPr>
                <w:rFonts w:eastAsia="Calibri"/>
                <w:lang w:val="pt-BR"/>
              </w:rPr>
            </w:pPr>
            <w:r w:rsidRPr="00534096">
              <w:rPr>
                <w:rFonts w:eastAsia="Calibri"/>
                <w:lang w:val="pt-BR"/>
              </w:rPr>
              <w:t>- Trách nhiệm của hãng hàng không nước ngoài;</w:t>
            </w:r>
          </w:p>
          <w:p w:rsidR="00243C4F" w:rsidRPr="007037D3" w:rsidRDefault="00243C4F" w:rsidP="00534096">
            <w:pPr>
              <w:spacing w:before="40" w:after="40"/>
              <w:ind w:left="57" w:right="57"/>
              <w:jc w:val="both"/>
              <w:rPr>
                <w:rFonts w:eastAsia="Calibri"/>
                <w:lang w:val="pt-BR"/>
              </w:rPr>
            </w:pPr>
            <w:r w:rsidRPr="007037D3">
              <w:rPr>
                <w:rFonts w:eastAsia="Calibri"/>
                <w:lang w:val="pt-BR"/>
              </w:rPr>
              <w:t>- Thủ tục trình chấp thuận chương trình ANHK</w:t>
            </w:r>
            <w:r w:rsidR="007037D3" w:rsidRPr="007037D3">
              <w:rPr>
                <w:rFonts w:eastAsia="Calibri"/>
                <w:lang w:val="pt-BR"/>
              </w:rPr>
              <w:t xml:space="preserve"> của</w:t>
            </w:r>
            <w:r w:rsidRPr="007037D3">
              <w:rPr>
                <w:rFonts w:eastAsia="Calibri"/>
                <w:lang w:val="pt-BR"/>
              </w:rPr>
              <w:t xml:space="preserve"> hãng hàng không;</w:t>
            </w:r>
          </w:p>
          <w:p w:rsidR="00243C4F" w:rsidRPr="00534096" w:rsidRDefault="00243C4F" w:rsidP="00534096">
            <w:pPr>
              <w:spacing w:before="40" w:after="40"/>
              <w:ind w:left="57" w:right="57"/>
              <w:jc w:val="both"/>
              <w:rPr>
                <w:rFonts w:eastAsia="Calibri"/>
                <w:lang w:val="pt-BR"/>
              </w:rPr>
            </w:pPr>
            <w:r w:rsidRPr="00534096">
              <w:rPr>
                <w:rFonts w:eastAsia="Calibri"/>
                <w:lang w:val="pt-BR"/>
              </w:rPr>
              <w:t>- Hợp đồng cung cấp dịch vụ ANHK.</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709" w:type="dxa"/>
            <w:shd w:val="clear" w:color="auto" w:fill="auto"/>
            <w:vAlign w:val="center"/>
          </w:tcPr>
          <w:p w:rsidR="00243C4F" w:rsidRPr="00534096" w:rsidRDefault="00243C4F" w:rsidP="00534096">
            <w:pPr>
              <w:spacing w:before="40" w:after="40"/>
              <w:jc w:val="center"/>
            </w:pPr>
            <w:r w:rsidRPr="00534096">
              <w:t>2</w:t>
            </w:r>
          </w:p>
        </w:tc>
        <w:tc>
          <w:tcPr>
            <w:tcW w:w="7229" w:type="dxa"/>
            <w:shd w:val="clear" w:color="auto" w:fill="auto"/>
          </w:tcPr>
          <w:p w:rsidR="00243C4F" w:rsidRPr="00534096" w:rsidRDefault="00243C4F" w:rsidP="00534096">
            <w:pPr>
              <w:spacing w:before="40" w:after="40"/>
              <w:ind w:left="57" w:right="57"/>
              <w:jc w:val="both"/>
              <w:rPr>
                <w:rFonts w:eastAsia="Calibri"/>
                <w:lang w:val="pt-BR"/>
              </w:rPr>
            </w:pPr>
            <w:r w:rsidRPr="00534096">
              <w:rPr>
                <w:rFonts w:eastAsia="Calibri"/>
                <w:lang w:val="pt-BR"/>
              </w:rPr>
              <w:t xml:space="preserve">Phối hợp với nhà chức trách, các cơ quan, đơn vị tại </w:t>
            </w:r>
            <w:r w:rsidR="00735887" w:rsidRPr="00534096">
              <w:rPr>
                <w:rFonts w:eastAsia="Calibri"/>
                <w:lang w:val="pt-BR"/>
              </w:rPr>
              <w:t>VIỆT NAM</w:t>
            </w:r>
            <w:r w:rsidRPr="00534096">
              <w:rPr>
                <w:rFonts w:eastAsia="Calibri"/>
                <w:lang w:val="pt-BR"/>
              </w:rPr>
              <w:t xml:space="preserve"> trong xử lý vi phạm ANHK, quản lý hành khách bị từ chối nhập cả</w:t>
            </w:r>
            <w:r w:rsidR="00287E6B">
              <w:rPr>
                <w:rFonts w:eastAsia="Calibri"/>
                <w:lang w:val="pt-BR"/>
              </w:rPr>
              <w:t>nh; k</w:t>
            </w:r>
            <w:r w:rsidRPr="00534096">
              <w:rPr>
                <w:rFonts w:eastAsia="Calibri"/>
                <w:lang w:val="pt-BR"/>
              </w:rPr>
              <w:t>hẩn nguy, ứng phó can thiệp bất hợp pháp vào hoạt động HKDD:</w:t>
            </w:r>
          </w:p>
          <w:p w:rsidR="00243C4F" w:rsidRPr="00534096" w:rsidRDefault="00243C4F" w:rsidP="00534096">
            <w:pPr>
              <w:spacing w:before="40" w:after="40"/>
              <w:ind w:left="57" w:right="57"/>
              <w:jc w:val="both"/>
              <w:rPr>
                <w:rFonts w:eastAsia="Calibri"/>
                <w:lang w:val="pt-BR"/>
              </w:rPr>
            </w:pPr>
            <w:r w:rsidRPr="00534096">
              <w:rPr>
                <w:rFonts w:eastAsia="Calibri"/>
                <w:lang w:val="pt-BR"/>
              </w:rPr>
              <w:t>- Phối hợp xử lý vi phạm ANHK; quản lý hành khách bị từ chối nhập cảnh;</w:t>
            </w:r>
          </w:p>
          <w:p w:rsidR="00243C4F" w:rsidRPr="00534096" w:rsidRDefault="00243C4F" w:rsidP="00534096">
            <w:pPr>
              <w:spacing w:before="40" w:after="40"/>
              <w:ind w:left="57" w:right="57"/>
              <w:jc w:val="both"/>
              <w:rPr>
                <w:rFonts w:eastAsia="Calibri"/>
                <w:lang w:val="pt-BR"/>
              </w:rPr>
            </w:pPr>
            <w:r w:rsidRPr="00534096">
              <w:rPr>
                <w:rFonts w:eastAsia="Calibri"/>
                <w:lang w:val="pt-BR"/>
              </w:rPr>
              <w:t>- Phối hợp ứng phó khẩn nguy, ứng phó can thiệp bất hợp pháp vào hoạt động HKDD.</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709" w:type="dxa"/>
            <w:shd w:val="clear" w:color="auto" w:fill="auto"/>
            <w:vAlign w:val="center"/>
          </w:tcPr>
          <w:p w:rsidR="00243C4F" w:rsidRPr="00534096" w:rsidRDefault="00243C4F" w:rsidP="00534096">
            <w:pPr>
              <w:spacing w:before="40" w:after="40"/>
              <w:jc w:val="center"/>
            </w:pPr>
            <w:r w:rsidRPr="00534096">
              <w:t>3</w:t>
            </w:r>
          </w:p>
        </w:tc>
        <w:tc>
          <w:tcPr>
            <w:tcW w:w="7229" w:type="dxa"/>
            <w:shd w:val="clear" w:color="auto" w:fill="auto"/>
          </w:tcPr>
          <w:p w:rsidR="00243C4F" w:rsidRPr="00534096" w:rsidRDefault="00243C4F" w:rsidP="00534096">
            <w:pPr>
              <w:spacing w:before="40" w:after="40"/>
              <w:ind w:left="57" w:right="57"/>
              <w:jc w:val="both"/>
              <w:rPr>
                <w:rFonts w:eastAsia="Calibri"/>
                <w:lang w:val="pt-BR"/>
              </w:rPr>
            </w:pPr>
            <w:r w:rsidRPr="00534096">
              <w:rPr>
                <w:rFonts w:eastAsia="Calibri"/>
                <w:lang w:val="pt-BR"/>
              </w:rPr>
              <w:t xml:space="preserve">Thủ tục </w:t>
            </w:r>
            <w:r w:rsidR="00735887" w:rsidRPr="00534096">
              <w:rPr>
                <w:rFonts w:eastAsia="Calibri"/>
                <w:lang w:val="pt-BR"/>
              </w:rPr>
              <w:t>ANHK</w:t>
            </w:r>
            <w:r w:rsidRPr="00534096">
              <w:rPr>
                <w:rFonts w:eastAsia="Calibri"/>
                <w:lang w:val="pt-BR"/>
              </w:rPr>
              <w:t xml:space="preserve"> chuyến bay:</w:t>
            </w:r>
          </w:p>
          <w:p w:rsidR="00243C4F" w:rsidRPr="00534096" w:rsidRDefault="00243C4F" w:rsidP="00534096">
            <w:pPr>
              <w:spacing w:before="40" w:after="40"/>
              <w:ind w:left="57" w:right="57"/>
              <w:jc w:val="both"/>
              <w:rPr>
                <w:rFonts w:eastAsia="Calibri"/>
                <w:lang w:val="pt-BR"/>
              </w:rPr>
            </w:pPr>
            <w:r w:rsidRPr="00534096">
              <w:rPr>
                <w:rFonts w:eastAsia="Calibri"/>
                <w:lang w:val="pt-BR"/>
              </w:rPr>
              <w:t>- Cung cấp tài liệu ANHK chuyến bay;</w:t>
            </w:r>
          </w:p>
          <w:p w:rsidR="00243C4F" w:rsidRPr="00534096" w:rsidRDefault="00243C4F" w:rsidP="00534096">
            <w:pPr>
              <w:spacing w:before="40" w:after="40"/>
              <w:ind w:left="57" w:right="57"/>
              <w:jc w:val="both"/>
              <w:rPr>
                <w:rFonts w:eastAsia="Calibri"/>
                <w:lang w:val="pt-BR"/>
              </w:rPr>
            </w:pPr>
            <w:r w:rsidRPr="00534096">
              <w:rPr>
                <w:rFonts w:eastAsia="Calibri"/>
                <w:lang w:val="pt-BR"/>
              </w:rPr>
              <w:t>- Thủ tục bàn giao vụ việc ANHK;</w:t>
            </w:r>
          </w:p>
          <w:p w:rsidR="00243C4F" w:rsidRPr="00534096" w:rsidRDefault="00243C4F" w:rsidP="00534096">
            <w:pPr>
              <w:widowControl w:val="0"/>
              <w:spacing w:before="40" w:after="40"/>
              <w:ind w:left="57" w:right="57"/>
              <w:jc w:val="both"/>
              <w:rPr>
                <w:rFonts w:eastAsia="Calibri"/>
                <w:lang w:val="pt-BR"/>
              </w:rPr>
            </w:pPr>
            <w:r w:rsidRPr="00534096">
              <w:rPr>
                <w:rFonts w:eastAsia="Calibri"/>
                <w:lang w:val="pt-BR"/>
              </w:rPr>
              <w:t>- Thủ tục khác.</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709" w:type="dxa"/>
            <w:shd w:val="clear" w:color="auto" w:fill="auto"/>
            <w:vAlign w:val="center"/>
          </w:tcPr>
          <w:p w:rsidR="00243C4F" w:rsidRPr="00534096" w:rsidRDefault="00243C4F" w:rsidP="00534096">
            <w:pPr>
              <w:spacing w:before="40" w:after="40"/>
              <w:jc w:val="center"/>
              <w:rPr>
                <w:b/>
              </w:rPr>
            </w:pPr>
          </w:p>
        </w:tc>
        <w:tc>
          <w:tcPr>
            <w:tcW w:w="7229" w:type="dxa"/>
            <w:shd w:val="clear" w:color="auto" w:fill="auto"/>
            <w:vAlign w:val="center"/>
          </w:tcPr>
          <w:p w:rsidR="00243C4F" w:rsidRPr="00534096" w:rsidRDefault="00243C4F" w:rsidP="00534096">
            <w:pPr>
              <w:spacing w:before="40" w:after="40"/>
              <w:jc w:val="center"/>
              <w:rPr>
                <w:b/>
              </w:rPr>
            </w:pPr>
            <w:r w:rsidRPr="00534096">
              <w:rPr>
                <w:rFonts w:eastAsia="SimSun"/>
                <w:b/>
                <w:bCs/>
                <w:lang w:val="en-GB" w:eastAsia="zh-CN"/>
              </w:rPr>
              <w:t>TỔNG CỘNG</w:t>
            </w:r>
          </w:p>
        </w:tc>
        <w:tc>
          <w:tcPr>
            <w:tcW w:w="1134" w:type="dxa"/>
            <w:shd w:val="clear" w:color="auto" w:fill="auto"/>
            <w:vAlign w:val="center"/>
          </w:tcPr>
          <w:p w:rsidR="00243C4F" w:rsidRPr="00534096" w:rsidRDefault="00243C4F" w:rsidP="00534096">
            <w:pPr>
              <w:spacing w:before="40" w:after="40"/>
              <w:jc w:val="center"/>
              <w:rPr>
                <w:b/>
              </w:rPr>
            </w:pPr>
            <w:r w:rsidRPr="00534096">
              <w:rPr>
                <w:b/>
              </w:rPr>
              <w:t>6</w:t>
            </w:r>
          </w:p>
        </w:tc>
      </w:tr>
    </w:tbl>
    <w:p w:rsidR="00B5273E" w:rsidRPr="00534096" w:rsidRDefault="007037D3" w:rsidP="00B5273E">
      <w:pPr>
        <w:pStyle w:val="Heading7"/>
        <w:spacing w:before="120" w:after="120"/>
        <w:ind w:firstLine="709"/>
        <w:rPr>
          <w:szCs w:val="28"/>
          <w:lang w:val="de-DE"/>
        </w:rPr>
      </w:pPr>
      <w:r>
        <w:rPr>
          <w:szCs w:val="28"/>
        </w:rPr>
        <w:t>12</w:t>
      </w:r>
      <w:r w:rsidR="00B5273E" w:rsidRPr="00534096">
        <w:rPr>
          <w:szCs w:val="28"/>
          <w:lang w:val="vi-VN"/>
        </w:rPr>
        <w:t xml:space="preserve">. </w:t>
      </w:r>
      <w:r w:rsidR="00B5273E" w:rsidRPr="00534096">
        <w:rPr>
          <w:szCs w:val="28"/>
        </w:rPr>
        <w:t xml:space="preserve">Chương trình chi tiết huấn luyện định kỳ </w:t>
      </w:r>
      <w:r w:rsidR="00B5273E" w:rsidRPr="00534096">
        <w:rPr>
          <w:szCs w:val="28"/>
          <w:lang w:val="pt-BR"/>
        </w:rPr>
        <w:t>n</w:t>
      </w:r>
      <w:r w:rsidR="00B5273E" w:rsidRPr="00534096">
        <w:rPr>
          <w:szCs w:val="28"/>
          <w:lang w:val="vi-VN"/>
        </w:rPr>
        <w:t>gười giám sát, quản lý khai thác</w:t>
      </w:r>
      <w:r w:rsidR="00B5273E" w:rsidRPr="00534096">
        <w:rPr>
          <w:szCs w:val="28"/>
        </w:rPr>
        <w:t>, điều độ</w:t>
      </w:r>
      <w:r w:rsidR="00B5273E" w:rsidRPr="00534096">
        <w:rPr>
          <w:szCs w:val="28"/>
          <w:lang w:val="vi-VN"/>
        </w:rPr>
        <w:t xml:space="preserve"> và trưởng đại diện của hãng hàng không</w:t>
      </w:r>
      <w:r w:rsidR="00B5273E" w:rsidRPr="00534096">
        <w:rPr>
          <w:szCs w:val="28"/>
          <w:lang w:val="de-DE"/>
        </w:rPr>
        <w:t xml:space="preserve"> nước ngoài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229"/>
        <w:gridCol w:w="1134"/>
      </w:tblGrid>
      <w:tr w:rsidR="00243C4F" w:rsidRPr="00DF42A4" w:rsidTr="00534096">
        <w:trPr>
          <w:trHeight w:val="559"/>
          <w:tblHeader/>
        </w:trPr>
        <w:tc>
          <w:tcPr>
            <w:tcW w:w="709" w:type="dxa"/>
            <w:shd w:val="clear" w:color="auto" w:fill="auto"/>
          </w:tcPr>
          <w:p w:rsidR="00243C4F" w:rsidRPr="00534096" w:rsidRDefault="00243C4F" w:rsidP="00534096">
            <w:pPr>
              <w:spacing w:before="40" w:after="40"/>
              <w:jc w:val="center"/>
              <w:rPr>
                <w:b/>
              </w:rPr>
            </w:pPr>
            <w:r w:rsidRPr="00534096">
              <w:rPr>
                <w:b/>
              </w:rPr>
              <w:t>SỐ TT</w:t>
            </w:r>
          </w:p>
        </w:tc>
        <w:tc>
          <w:tcPr>
            <w:tcW w:w="7229" w:type="dxa"/>
            <w:shd w:val="clear" w:color="auto" w:fill="auto"/>
          </w:tcPr>
          <w:p w:rsidR="00243C4F" w:rsidRPr="00534096" w:rsidRDefault="00243C4F" w:rsidP="00534096">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534096">
            <w:pPr>
              <w:spacing w:before="40" w:after="40"/>
              <w:jc w:val="center"/>
            </w:pPr>
            <w:r w:rsidRPr="00534096">
              <w:rPr>
                <w:rFonts w:eastAsia="Calibri"/>
              </w:rPr>
              <w:t>(Lý thuyết)</w:t>
            </w:r>
          </w:p>
        </w:tc>
        <w:tc>
          <w:tcPr>
            <w:tcW w:w="1134" w:type="dxa"/>
            <w:shd w:val="clear" w:color="auto" w:fill="auto"/>
          </w:tcPr>
          <w:p w:rsidR="00243C4F" w:rsidRPr="00534096" w:rsidRDefault="00243C4F" w:rsidP="00534096">
            <w:pPr>
              <w:widowControl w:val="0"/>
              <w:spacing w:before="40" w:after="40"/>
              <w:ind w:left="-108" w:right="-108"/>
              <w:jc w:val="center"/>
            </w:pPr>
            <w:r w:rsidRPr="00534096">
              <w:rPr>
                <w:rFonts w:eastAsia="Calibri"/>
                <w:b/>
              </w:rPr>
              <w:t>THỜI LƯỢNG</w:t>
            </w:r>
          </w:p>
        </w:tc>
      </w:tr>
      <w:tr w:rsidR="00243C4F" w:rsidRPr="00DF42A4" w:rsidTr="00534096">
        <w:tc>
          <w:tcPr>
            <w:tcW w:w="709" w:type="dxa"/>
            <w:shd w:val="clear" w:color="auto" w:fill="auto"/>
            <w:vAlign w:val="center"/>
          </w:tcPr>
          <w:p w:rsidR="00243C4F" w:rsidRPr="00534096" w:rsidRDefault="00243C4F" w:rsidP="00534096">
            <w:pPr>
              <w:spacing w:before="40" w:after="40"/>
              <w:jc w:val="center"/>
            </w:pPr>
            <w:r w:rsidRPr="00534096">
              <w:t>1</w:t>
            </w:r>
          </w:p>
        </w:tc>
        <w:tc>
          <w:tcPr>
            <w:tcW w:w="7229" w:type="dxa"/>
            <w:shd w:val="clear" w:color="auto" w:fill="auto"/>
          </w:tcPr>
          <w:p w:rsidR="00243C4F" w:rsidRPr="00534096" w:rsidRDefault="00243C4F" w:rsidP="00534096">
            <w:pPr>
              <w:widowControl w:val="0"/>
              <w:spacing w:before="40" w:after="40"/>
              <w:ind w:left="-57" w:right="-57"/>
              <w:jc w:val="both"/>
              <w:rPr>
                <w:rFonts w:eastAsia="Calibri"/>
              </w:rPr>
            </w:pPr>
            <w:r w:rsidRPr="00534096">
              <w:rPr>
                <w:rFonts w:eastAsia="Calibri"/>
              </w:rPr>
              <w:t xml:space="preserve">Các văn bản pháp luật, quy định liên quan đến công tác đảm bảo </w:t>
            </w:r>
            <w:r w:rsidR="00735887" w:rsidRPr="00534096">
              <w:rPr>
                <w:rFonts w:eastAsia="Calibri"/>
              </w:rPr>
              <w:t>ANHK</w:t>
            </w:r>
            <w:r w:rsidRPr="00534096">
              <w:rPr>
                <w:rFonts w:eastAsia="Calibri"/>
              </w:rPr>
              <w:t>.</w:t>
            </w:r>
          </w:p>
          <w:p w:rsidR="00243C4F" w:rsidRPr="00534096" w:rsidRDefault="00243C4F" w:rsidP="00534096">
            <w:pPr>
              <w:widowControl w:val="0"/>
              <w:spacing w:before="40" w:after="40"/>
              <w:ind w:left="-57" w:right="-57"/>
              <w:jc w:val="both"/>
              <w:rPr>
                <w:rFonts w:eastAsia="Calibri"/>
              </w:rPr>
            </w:pPr>
            <w:r w:rsidRPr="00534096">
              <w:rPr>
                <w:rFonts w:eastAsia="Calibri"/>
              </w:rPr>
              <w:t>- Nhắc lại quy định cơ bản;</w:t>
            </w:r>
          </w:p>
          <w:p w:rsidR="00243C4F" w:rsidRPr="00534096" w:rsidRDefault="00243C4F" w:rsidP="00534096">
            <w:pPr>
              <w:widowControl w:val="0"/>
              <w:spacing w:before="40" w:after="40"/>
              <w:ind w:left="-57" w:right="-57"/>
              <w:jc w:val="both"/>
              <w:rPr>
                <w:rFonts w:eastAsia="Calibri"/>
              </w:rPr>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709" w:type="dxa"/>
            <w:shd w:val="clear" w:color="auto" w:fill="auto"/>
            <w:vAlign w:val="center"/>
          </w:tcPr>
          <w:p w:rsidR="00243C4F" w:rsidRPr="00534096" w:rsidRDefault="00243C4F" w:rsidP="00534096">
            <w:pPr>
              <w:spacing w:before="40" w:after="40"/>
              <w:jc w:val="center"/>
            </w:pPr>
            <w:r w:rsidRPr="00534096">
              <w:t>2</w:t>
            </w:r>
          </w:p>
        </w:tc>
        <w:tc>
          <w:tcPr>
            <w:tcW w:w="7229" w:type="dxa"/>
            <w:shd w:val="clear" w:color="auto" w:fill="auto"/>
          </w:tcPr>
          <w:p w:rsidR="00243C4F" w:rsidRPr="00534096" w:rsidRDefault="00243C4F" w:rsidP="00534096">
            <w:pPr>
              <w:widowControl w:val="0"/>
              <w:spacing w:before="40" w:after="40"/>
              <w:ind w:left="-57" w:right="-57"/>
              <w:jc w:val="both"/>
              <w:rPr>
                <w:rFonts w:eastAsia="Calibri"/>
              </w:rPr>
            </w:pPr>
            <w:r w:rsidRPr="00534096">
              <w:rPr>
                <w:rFonts w:eastAsia="Calibri"/>
              </w:rPr>
              <w:t xml:space="preserve">Phối hợp với nhà chức trách, các cơ quan, đơn vị tại </w:t>
            </w:r>
            <w:r w:rsidR="00735887" w:rsidRPr="00534096">
              <w:rPr>
                <w:rFonts w:eastAsia="Calibri"/>
              </w:rPr>
              <w:t>VIỆT NAM</w:t>
            </w:r>
            <w:r w:rsidRPr="00534096">
              <w:rPr>
                <w:rFonts w:eastAsia="Calibri"/>
              </w:rPr>
              <w:t xml:space="preserve"> trong xử lý vi phạm ANHK, quản lý hành khách bị từ chối nhập cả</w:t>
            </w:r>
            <w:r w:rsidR="00287E6B">
              <w:rPr>
                <w:rFonts w:eastAsia="Calibri"/>
              </w:rPr>
              <w:t>nh; k</w:t>
            </w:r>
            <w:r w:rsidRPr="00534096">
              <w:rPr>
                <w:rFonts w:eastAsia="Calibri"/>
              </w:rPr>
              <w:t xml:space="preserve">hẩn nguy, ứng phó can thiệp bất hợp pháp vào hoạt động </w:t>
            </w:r>
            <w:r w:rsidR="00430047" w:rsidRPr="00534096">
              <w:rPr>
                <w:rFonts w:eastAsia="Calibri"/>
              </w:rPr>
              <w:t>HKDD</w:t>
            </w:r>
            <w:r w:rsidR="00287E6B">
              <w:rPr>
                <w:rFonts w:eastAsia="Calibri"/>
              </w:rPr>
              <w:t>:</w:t>
            </w:r>
          </w:p>
          <w:p w:rsidR="00243C4F" w:rsidRPr="00534096" w:rsidRDefault="00243C4F" w:rsidP="00534096">
            <w:pPr>
              <w:widowControl w:val="0"/>
              <w:spacing w:before="40" w:after="40"/>
              <w:ind w:left="-57" w:right="-57"/>
              <w:jc w:val="both"/>
              <w:rPr>
                <w:rFonts w:eastAsia="Calibri"/>
              </w:rPr>
            </w:pPr>
            <w:r w:rsidRPr="00534096">
              <w:rPr>
                <w:rFonts w:eastAsia="Calibri"/>
              </w:rPr>
              <w:t>- Nhắc lại quy định cơ bản;</w:t>
            </w:r>
          </w:p>
          <w:p w:rsidR="00243C4F" w:rsidRPr="00534096" w:rsidRDefault="00243C4F" w:rsidP="00534096">
            <w:pPr>
              <w:widowControl w:val="0"/>
              <w:spacing w:before="40" w:after="40"/>
              <w:ind w:left="-57" w:right="-57"/>
              <w:jc w:val="both"/>
              <w:rPr>
                <w:rFonts w:eastAsia="Calibri"/>
              </w:rPr>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1</w:t>
            </w:r>
          </w:p>
        </w:tc>
      </w:tr>
      <w:tr w:rsidR="00243C4F" w:rsidRPr="00DF42A4" w:rsidTr="00534096">
        <w:tc>
          <w:tcPr>
            <w:tcW w:w="709" w:type="dxa"/>
            <w:shd w:val="clear" w:color="auto" w:fill="auto"/>
            <w:vAlign w:val="center"/>
          </w:tcPr>
          <w:p w:rsidR="00243C4F" w:rsidRPr="00534096" w:rsidRDefault="00243C4F" w:rsidP="00534096">
            <w:pPr>
              <w:spacing w:before="40" w:after="40"/>
              <w:jc w:val="center"/>
            </w:pPr>
            <w:r w:rsidRPr="00534096">
              <w:t>3</w:t>
            </w:r>
          </w:p>
        </w:tc>
        <w:tc>
          <w:tcPr>
            <w:tcW w:w="7229" w:type="dxa"/>
            <w:shd w:val="clear" w:color="auto" w:fill="auto"/>
          </w:tcPr>
          <w:p w:rsidR="00243C4F" w:rsidRPr="00534096" w:rsidRDefault="00243C4F" w:rsidP="00534096">
            <w:pPr>
              <w:widowControl w:val="0"/>
              <w:spacing w:before="40" w:after="40"/>
              <w:ind w:left="-57" w:right="-57"/>
              <w:jc w:val="both"/>
              <w:rPr>
                <w:rFonts w:eastAsia="Calibri"/>
              </w:rPr>
            </w:pPr>
            <w:r w:rsidRPr="00534096">
              <w:rPr>
                <w:rFonts w:eastAsia="Calibri"/>
              </w:rPr>
              <w:t xml:space="preserve">Thủ tục </w:t>
            </w:r>
            <w:r w:rsidR="00735887" w:rsidRPr="00534096">
              <w:rPr>
                <w:rFonts w:eastAsia="Calibri"/>
              </w:rPr>
              <w:t>ANHK</w:t>
            </w:r>
            <w:r w:rsidRPr="00534096">
              <w:rPr>
                <w:rFonts w:eastAsia="Calibri"/>
              </w:rPr>
              <w:t xml:space="preserve"> chuyến bay</w:t>
            </w:r>
            <w:r w:rsidR="00287E6B">
              <w:rPr>
                <w:rFonts w:eastAsia="Calibri"/>
              </w:rPr>
              <w:t>:</w:t>
            </w:r>
          </w:p>
          <w:p w:rsidR="00243C4F" w:rsidRPr="00534096" w:rsidRDefault="00243C4F" w:rsidP="00534096">
            <w:pPr>
              <w:widowControl w:val="0"/>
              <w:spacing w:before="40" w:after="40"/>
              <w:ind w:left="-57" w:right="-57"/>
              <w:jc w:val="both"/>
              <w:rPr>
                <w:rFonts w:eastAsia="Calibri"/>
              </w:rPr>
            </w:pPr>
            <w:r w:rsidRPr="00534096">
              <w:rPr>
                <w:rFonts w:eastAsia="Calibri"/>
              </w:rPr>
              <w:t>- Nhắc lại quy định cơ bản;</w:t>
            </w:r>
          </w:p>
          <w:p w:rsidR="00243C4F" w:rsidRPr="00534096" w:rsidRDefault="00243C4F" w:rsidP="00534096">
            <w:pPr>
              <w:widowControl w:val="0"/>
              <w:spacing w:before="40" w:after="40"/>
              <w:ind w:left="-57" w:right="-57"/>
              <w:jc w:val="both"/>
              <w:rPr>
                <w:rFonts w:eastAsia="Calibri"/>
              </w:rPr>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1</w:t>
            </w:r>
          </w:p>
        </w:tc>
      </w:tr>
      <w:tr w:rsidR="00243C4F" w:rsidRPr="00DF42A4" w:rsidTr="00534096">
        <w:tc>
          <w:tcPr>
            <w:tcW w:w="709" w:type="dxa"/>
            <w:shd w:val="clear" w:color="auto" w:fill="auto"/>
          </w:tcPr>
          <w:p w:rsidR="00243C4F" w:rsidRPr="00534096" w:rsidRDefault="00243C4F" w:rsidP="00534096">
            <w:pPr>
              <w:spacing w:before="40" w:after="40"/>
              <w:jc w:val="both"/>
              <w:rPr>
                <w:b/>
              </w:rPr>
            </w:pPr>
          </w:p>
        </w:tc>
        <w:tc>
          <w:tcPr>
            <w:tcW w:w="7229" w:type="dxa"/>
            <w:shd w:val="clear" w:color="auto" w:fill="auto"/>
          </w:tcPr>
          <w:p w:rsidR="00243C4F" w:rsidRPr="00534096" w:rsidRDefault="00243C4F" w:rsidP="00534096">
            <w:pPr>
              <w:spacing w:before="40" w:after="40"/>
              <w:jc w:val="center"/>
            </w:pPr>
            <w:r w:rsidRPr="00534096">
              <w:rPr>
                <w:rFonts w:eastAsia="SimSun"/>
                <w:b/>
                <w:bCs/>
                <w:lang w:val="en-GB" w:eastAsia="zh-CN"/>
              </w:rPr>
              <w:t>TỔNG CỘNG</w:t>
            </w:r>
          </w:p>
        </w:tc>
        <w:tc>
          <w:tcPr>
            <w:tcW w:w="1134" w:type="dxa"/>
            <w:shd w:val="clear" w:color="auto" w:fill="auto"/>
            <w:vAlign w:val="center"/>
          </w:tcPr>
          <w:p w:rsidR="00243C4F" w:rsidRPr="00534096" w:rsidRDefault="00243C4F" w:rsidP="00534096">
            <w:pPr>
              <w:spacing w:before="40" w:after="40"/>
              <w:jc w:val="center"/>
              <w:rPr>
                <w:b/>
              </w:rPr>
            </w:pPr>
            <w:r w:rsidRPr="00534096">
              <w:rPr>
                <w:b/>
              </w:rPr>
              <w:t>4</w:t>
            </w:r>
          </w:p>
        </w:tc>
      </w:tr>
    </w:tbl>
    <w:p w:rsidR="00B5273E" w:rsidRDefault="007037D3" w:rsidP="0023026C">
      <w:pPr>
        <w:pStyle w:val="Heading7"/>
        <w:spacing w:before="120" w:after="120"/>
        <w:ind w:firstLine="709"/>
        <w:rPr>
          <w:szCs w:val="28"/>
        </w:rPr>
      </w:pPr>
      <w:r>
        <w:rPr>
          <w:szCs w:val="28"/>
        </w:rPr>
        <w:t>13</w:t>
      </w:r>
      <w:r w:rsidR="00B5273E" w:rsidRPr="00534096">
        <w:rPr>
          <w:szCs w:val="28"/>
          <w:lang w:val="vi-VN"/>
        </w:rPr>
        <w:t xml:space="preserve">. </w:t>
      </w:r>
      <w:r w:rsidR="00B5273E" w:rsidRPr="00534096">
        <w:rPr>
          <w:szCs w:val="28"/>
        </w:rPr>
        <w:t>Chương trình chi tiết b</w:t>
      </w:r>
      <w:r w:rsidR="00B5273E" w:rsidRPr="00534096">
        <w:rPr>
          <w:szCs w:val="28"/>
          <w:lang w:val="pt-BR"/>
        </w:rPr>
        <w:t>ồi dưỡng ban đầu n</w:t>
      </w:r>
      <w:r w:rsidR="00B5273E" w:rsidRPr="00534096">
        <w:rPr>
          <w:szCs w:val="28"/>
          <w:lang w:val="vi-VN"/>
        </w:rPr>
        <w:t>hân viên điều hành mặt đất của hãng hàng không</w:t>
      </w:r>
      <w:r w:rsidR="00B5273E" w:rsidRPr="00534096">
        <w:rPr>
          <w:szCs w:val="28"/>
        </w:rPr>
        <w:t xml:space="preserve"> nước ngoài</w:t>
      </w:r>
      <w:r w:rsidR="00B5273E">
        <w:rPr>
          <w:szCs w:val="28"/>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229"/>
        <w:gridCol w:w="1134"/>
      </w:tblGrid>
      <w:tr w:rsidR="00243C4F" w:rsidRPr="00DF42A4" w:rsidTr="00534096">
        <w:trPr>
          <w:trHeight w:val="559"/>
          <w:tblHeader/>
        </w:trPr>
        <w:tc>
          <w:tcPr>
            <w:tcW w:w="709" w:type="dxa"/>
            <w:shd w:val="clear" w:color="auto" w:fill="auto"/>
            <w:vAlign w:val="center"/>
          </w:tcPr>
          <w:p w:rsidR="00243C4F" w:rsidRPr="00534096" w:rsidRDefault="00243C4F" w:rsidP="00534096">
            <w:pPr>
              <w:widowControl w:val="0"/>
              <w:spacing w:before="40" w:after="40"/>
              <w:jc w:val="center"/>
              <w:rPr>
                <w:rFonts w:eastAsia="Calibri"/>
                <w:b/>
              </w:rPr>
            </w:pPr>
            <w:r w:rsidRPr="00534096">
              <w:rPr>
                <w:rFonts w:eastAsia="Calibri"/>
                <w:b/>
              </w:rPr>
              <w:t>SỐ TT</w:t>
            </w:r>
          </w:p>
        </w:tc>
        <w:tc>
          <w:tcPr>
            <w:tcW w:w="7229" w:type="dxa"/>
            <w:shd w:val="clear" w:color="auto" w:fill="auto"/>
          </w:tcPr>
          <w:p w:rsidR="00243C4F" w:rsidRPr="00534096" w:rsidRDefault="00243C4F" w:rsidP="00534096">
            <w:pPr>
              <w:widowControl w:val="0"/>
              <w:spacing w:before="40" w:after="40"/>
              <w:jc w:val="center"/>
              <w:rPr>
                <w:rFonts w:eastAsia="Calibri"/>
                <w:b/>
              </w:rPr>
            </w:pPr>
            <w:r w:rsidRPr="00534096">
              <w:rPr>
                <w:rFonts w:eastAsia="Calibri"/>
                <w:b/>
              </w:rPr>
              <w:t>BÀI HỌC</w:t>
            </w:r>
          </w:p>
          <w:p w:rsidR="00243C4F" w:rsidRPr="00534096" w:rsidRDefault="00243C4F" w:rsidP="00534096">
            <w:pPr>
              <w:widowControl w:val="0"/>
              <w:spacing w:before="40" w:after="40"/>
              <w:jc w:val="center"/>
              <w:rPr>
                <w:rFonts w:eastAsia="Calibri"/>
              </w:rPr>
            </w:pPr>
            <w:r w:rsidRPr="00534096">
              <w:rPr>
                <w:rFonts w:eastAsia="Calibri"/>
              </w:rPr>
              <w:t>(Lý thuyết)</w:t>
            </w:r>
          </w:p>
        </w:tc>
        <w:tc>
          <w:tcPr>
            <w:tcW w:w="1134" w:type="dxa"/>
            <w:shd w:val="clear" w:color="auto" w:fill="auto"/>
            <w:vAlign w:val="center"/>
          </w:tcPr>
          <w:p w:rsidR="00243C4F" w:rsidRPr="00534096" w:rsidRDefault="00243C4F" w:rsidP="00534096">
            <w:pPr>
              <w:widowControl w:val="0"/>
              <w:spacing w:before="40" w:after="40"/>
              <w:ind w:left="-108" w:right="-108"/>
              <w:jc w:val="center"/>
              <w:rPr>
                <w:rFonts w:eastAsia="Calibri"/>
                <w:b/>
              </w:rPr>
            </w:pPr>
            <w:r w:rsidRPr="00534096">
              <w:rPr>
                <w:rFonts w:eastAsia="Calibri"/>
                <w:b/>
              </w:rPr>
              <w:t>THỜI LƯỢNG</w:t>
            </w:r>
          </w:p>
        </w:tc>
      </w:tr>
      <w:tr w:rsidR="00243C4F" w:rsidRPr="00DF42A4" w:rsidTr="00534096">
        <w:tc>
          <w:tcPr>
            <w:tcW w:w="709" w:type="dxa"/>
            <w:shd w:val="clear" w:color="auto" w:fill="auto"/>
            <w:vAlign w:val="center"/>
          </w:tcPr>
          <w:p w:rsidR="00243C4F" w:rsidRPr="00534096" w:rsidRDefault="00243C4F" w:rsidP="00534096">
            <w:pPr>
              <w:spacing w:before="40" w:after="40"/>
              <w:jc w:val="center"/>
            </w:pPr>
            <w:r w:rsidRPr="00534096">
              <w:t>1</w:t>
            </w:r>
          </w:p>
        </w:tc>
        <w:tc>
          <w:tcPr>
            <w:tcW w:w="7229" w:type="dxa"/>
            <w:shd w:val="clear" w:color="auto" w:fill="auto"/>
          </w:tcPr>
          <w:p w:rsidR="00243C4F" w:rsidRPr="00534096" w:rsidRDefault="00243C4F" w:rsidP="00534096">
            <w:pPr>
              <w:widowControl w:val="0"/>
              <w:spacing w:before="40" w:after="40"/>
              <w:ind w:left="-57" w:right="-57"/>
              <w:jc w:val="both"/>
              <w:rPr>
                <w:rFonts w:eastAsia="Calibri"/>
              </w:rPr>
            </w:pPr>
            <w:r w:rsidRPr="00534096">
              <w:rPr>
                <w:rFonts w:eastAsia="Calibri"/>
              </w:rPr>
              <w:t xml:space="preserve">Khái quát pháp luật về hàng không và </w:t>
            </w:r>
            <w:r w:rsidR="00735887" w:rsidRPr="00534096">
              <w:rPr>
                <w:rFonts w:eastAsia="Calibri"/>
              </w:rPr>
              <w:t>ANHK</w:t>
            </w:r>
            <w:r w:rsidRPr="00534096">
              <w:rPr>
                <w:rFonts w:eastAsia="Calibri"/>
              </w:rPr>
              <w:t xml:space="preserve"> Việt Nam:</w:t>
            </w:r>
          </w:p>
          <w:p w:rsidR="00243C4F" w:rsidRPr="00534096" w:rsidRDefault="00243C4F" w:rsidP="00534096">
            <w:pPr>
              <w:widowControl w:val="0"/>
              <w:spacing w:before="40" w:after="40"/>
              <w:ind w:left="-57" w:right="-57"/>
              <w:jc w:val="both"/>
              <w:rPr>
                <w:rFonts w:eastAsia="Calibri"/>
              </w:rPr>
            </w:pPr>
            <w:r w:rsidRPr="00534096">
              <w:rPr>
                <w:rFonts w:eastAsia="Calibri"/>
              </w:rPr>
              <w:t xml:space="preserve">- Bối cảnh quốc tế, khu vực; tình hình khủng bố, can thiệp bất hợp pháp vào hoạt động </w:t>
            </w:r>
            <w:r w:rsidR="00430047" w:rsidRPr="00534096">
              <w:rPr>
                <w:rFonts w:eastAsia="Calibri"/>
              </w:rPr>
              <w:t>HKDD</w:t>
            </w:r>
            <w:r w:rsidRPr="00534096">
              <w:rPr>
                <w:rFonts w:eastAsia="Calibri"/>
              </w:rPr>
              <w:t>; vai trò của công tác bảo đảm ANHK;</w:t>
            </w:r>
          </w:p>
          <w:p w:rsidR="00243C4F" w:rsidRPr="00534096" w:rsidRDefault="00243C4F" w:rsidP="00534096">
            <w:pPr>
              <w:widowControl w:val="0"/>
              <w:spacing w:before="40" w:after="40"/>
              <w:ind w:left="-57" w:right="-57"/>
              <w:jc w:val="both"/>
              <w:rPr>
                <w:rFonts w:eastAsia="Calibri"/>
              </w:rPr>
            </w:pPr>
            <w:r w:rsidRPr="00534096">
              <w:rPr>
                <w:rFonts w:eastAsia="Calibri"/>
              </w:rPr>
              <w:t xml:space="preserve">- Khái quát về hệ thống luật pháp quốc gia về </w:t>
            </w:r>
            <w:r w:rsidR="00430047" w:rsidRPr="00534096">
              <w:rPr>
                <w:rFonts w:eastAsia="Calibri"/>
              </w:rPr>
              <w:t>HKDD</w:t>
            </w:r>
            <w:r w:rsidRPr="00534096">
              <w:rPr>
                <w:rFonts w:eastAsia="Calibri"/>
              </w:rPr>
              <w:t xml:space="preserve">; luật pháp quốc gia, tiêu chuẩn, hướng dẫn về </w:t>
            </w:r>
            <w:r w:rsidR="00735887" w:rsidRPr="00534096">
              <w:rPr>
                <w:rFonts w:eastAsia="Calibri"/>
              </w:rPr>
              <w:t>ANHK</w:t>
            </w:r>
            <w:r w:rsidRPr="00534096">
              <w:rPr>
                <w:rFonts w:eastAsia="Calibri"/>
              </w:rPr>
              <w:t>;</w:t>
            </w:r>
          </w:p>
          <w:p w:rsidR="00243C4F" w:rsidRPr="00534096" w:rsidRDefault="00243C4F" w:rsidP="00534096">
            <w:pPr>
              <w:widowControl w:val="0"/>
              <w:spacing w:before="40" w:after="40"/>
              <w:ind w:left="-57" w:right="-57"/>
              <w:jc w:val="both"/>
              <w:rPr>
                <w:rFonts w:eastAsia="Calibri"/>
              </w:rPr>
            </w:pPr>
            <w:r w:rsidRPr="00534096">
              <w:rPr>
                <w:rFonts w:eastAsia="Calibri"/>
              </w:rPr>
              <w:t>- Trách nhiệm của hãng hàng không nước ngoài.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709" w:type="dxa"/>
            <w:shd w:val="clear" w:color="auto" w:fill="auto"/>
            <w:vAlign w:val="center"/>
          </w:tcPr>
          <w:p w:rsidR="00243C4F" w:rsidRPr="00534096" w:rsidRDefault="00243C4F" w:rsidP="00534096">
            <w:pPr>
              <w:spacing w:before="40" w:after="40"/>
              <w:jc w:val="center"/>
            </w:pPr>
            <w:r w:rsidRPr="00534096">
              <w:t>2</w:t>
            </w:r>
          </w:p>
        </w:tc>
        <w:tc>
          <w:tcPr>
            <w:tcW w:w="7229" w:type="dxa"/>
            <w:shd w:val="clear" w:color="auto" w:fill="auto"/>
          </w:tcPr>
          <w:p w:rsidR="00243C4F" w:rsidRPr="00534096" w:rsidRDefault="00243C4F" w:rsidP="00534096">
            <w:pPr>
              <w:widowControl w:val="0"/>
              <w:spacing w:before="40" w:after="40"/>
              <w:ind w:left="-57" w:right="-57"/>
              <w:jc w:val="both"/>
              <w:rPr>
                <w:rFonts w:eastAsia="Calibri"/>
              </w:rPr>
            </w:pPr>
            <w:r w:rsidRPr="00534096">
              <w:rPr>
                <w:rFonts w:eastAsia="Calibri"/>
              </w:rPr>
              <w:t xml:space="preserve">Phối hợp với nhà chức trách, các cơ quan, đơn vị tại </w:t>
            </w:r>
            <w:r w:rsidR="00735887" w:rsidRPr="00534096">
              <w:rPr>
                <w:rFonts w:eastAsia="Calibri"/>
              </w:rPr>
              <w:t>VIỆT NAM</w:t>
            </w:r>
            <w:r w:rsidRPr="00534096">
              <w:rPr>
                <w:rFonts w:eastAsia="Calibri"/>
              </w:rPr>
              <w:t xml:space="preserve"> trong xử lý vi phạm ANHK, quản lý hành khách bị từ chối nhập cảnh; Khẩn nguy, ứng phó can thiệp bất hợp pháp vào hoạt động </w:t>
            </w:r>
            <w:r w:rsidR="00430047" w:rsidRPr="00534096">
              <w:rPr>
                <w:rFonts w:eastAsia="Calibri"/>
              </w:rPr>
              <w:t>HKDD</w:t>
            </w:r>
            <w:r w:rsidRPr="00534096">
              <w:rPr>
                <w:rFonts w:eastAsia="Calibri"/>
              </w:rPr>
              <w:t>:</w:t>
            </w:r>
          </w:p>
          <w:p w:rsidR="00243C4F" w:rsidRPr="00534096" w:rsidRDefault="00243C4F" w:rsidP="00534096">
            <w:pPr>
              <w:widowControl w:val="0"/>
              <w:spacing w:before="40" w:after="40"/>
              <w:ind w:left="-57" w:right="-57"/>
              <w:jc w:val="both"/>
              <w:rPr>
                <w:rFonts w:eastAsia="Calibri"/>
              </w:rPr>
            </w:pPr>
            <w:r w:rsidRPr="00534096">
              <w:rPr>
                <w:rFonts w:eastAsia="Calibri"/>
              </w:rPr>
              <w:t>- Phối hợp xử lý vi phạm ANHK; quản lý hành khách bị từ chối nhập cảnh;</w:t>
            </w:r>
          </w:p>
          <w:p w:rsidR="00243C4F" w:rsidRPr="00534096" w:rsidRDefault="00243C4F" w:rsidP="00534096">
            <w:pPr>
              <w:widowControl w:val="0"/>
              <w:spacing w:before="40" w:after="40"/>
              <w:ind w:left="-57" w:right="-57"/>
              <w:jc w:val="both"/>
              <w:rPr>
                <w:rFonts w:eastAsia="Calibri"/>
              </w:rPr>
            </w:pPr>
            <w:r w:rsidRPr="00534096">
              <w:rPr>
                <w:rFonts w:eastAsia="Calibri"/>
              </w:rPr>
              <w:t xml:space="preserve">- Phối hợp ứng phó khẩn nguy, ứng phó can thiệp bất hợp pháp vào hoạt động </w:t>
            </w:r>
            <w:r w:rsidR="00430047" w:rsidRPr="00534096">
              <w:rPr>
                <w:rFonts w:eastAsia="Calibri"/>
              </w:rPr>
              <w:t>HKDD</w:t>
            </w:r>
            <w:r w:rsidRPr="00534096">
              <w:rPr>
                <w:rFonts w:eastAsia="Calibri"/>
              </w:rPr>
              <w:t>.</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709" w:type="dxa"/>
            <w:shd w:val="clear" w:color="auto" w:fill="auto"/>
            <w:vAlign w:val="center"/>
          </w:tcPr>
          <w:p w:rsidR="00243C4F" w:rsidRPr="00534096" w:rsidRDefault="00243C4F" w:rsidP="00534096">
            <w:pPr>
              <w:spacing w:before="40" w:after="40"/>
              <w:jc w:val="center"/>
            </w:pPr>
            <w:r w:rsidRPr="00534096">
              <w:t>3</w:t>
            </w:r>
          </w:p>
        </w:tc>
        <w:tc>
          <w:tcPr>
            <w:tcW w:w="7229" w:type="dxa"/>
            <w:shd w:val="clear" w:color="auto" w:fill="auto"/>
          </w:tcPr>
          <w:p w:rsidR="00243C4F" w:rsidRPr="00534096" w:rsidRDefault="00243C4F" w:rsidP="00534096">
            <w:pPr>
              <w:widowControl w:val="0"/>
              <w:spacing w:before="40" w:after="40"/>
              <w:ind w:left="-57" w:right="-57"/>
              <w:jc w:val="both"/>
              <w:rPr>
                <w:rFonts w:eastAsia="Calibri"/>
              </w:rPr>
            </w:pPr>
            <w:r w:rsidRPr="00534096">
              <w:rPr>
                <w:rFonts w:eastAsia="Calibri"/>
              </w:rPr>
              <w:t xml:space="preserve">Thủ tục </w:t>
            </w:r>
            <w:r w:rsidR="00735887" w:rsidRPr="00534096">
              <w:rPr>
                <w:rFonts w:eastAsia="Calibri"/>
              </w:rPr>
              <w:t>ANHK</w:t>
            </w:r>
            <w:r w:rsidRPr="00534096">
              <w:rPr>
                <w:rFonts w:eastAsia="Calibri"/>
              </w:rPr>
              <w:t xml:space="preserve"> chuyến bay:</w:t>
            </w:r>
          </w:p>
          <w:p w:rsidR="00243C4F" w:rsidRPr="00534096" w:rsidRDefault="00243C4F" w:rsidP="00534096">
            <w:pPr>
              <w:widowControl w:val="0"/>
              <w:spacing w:before="40" w:after="40"/>
              <w:ind w:left="-57" w:right="-57"/>
              <w:jc w:val="both"/>
              <w:rPr>
                <w:rFonts w:eastAsia="Calibri"/>
              </w:rPr>
            </w:pPr>
            <w:r w:rsidRPr="00534096">
              <w:rPr>
                <w:rFonts w:eastAsia="Calibri"/>
              </w:rPr>
              <w:t>- Cung cấp tài liệu ANHK chuyến bay;</w:t>
            </w:r>
          </w:p>
          <w:p w:rsidR="00243C4F" w:rsidRPr="00534096" w:rsidRDefault="00243C4F" w:rsidP="00534096">
            <w:pPr>
              <w:widowControl w:val="0"/>
              <w:spacing w:before="40" w:after="40"/>
              <w:ind w:left="-57" w:right="-57"/>
              <w:jc w:val="both"/>
              <w:rPr>
                <w:rFonts w:eastAsia="Calibri"/>
              </w:rPr>
            </w:pPr>
            <w:r w:rsidRPr="00534096">
              <w:rPr>
                <w:rFonts w:eastAsia="Calibri"/>
              </w:rPr>
              <w:t>- Thủ tục bàn giao vụ việc ANHK;</w:t>
            </w:r>
          </w:p>
          <w:p w:rsidR="00243C4F" w:rsidRPr="00534096" w:rsidRDefault="00243C4F" w:rsidP="00534096">
            <w:pPr>
              <w:widowControl w:val="0"/>
              <w:spacing w:before="40" w:after="40"/>
              <w:ind w:left="-57" w:right="-57"/>
              <w:jc w:val="both"/>
              <w:rPr>
                <w:rFonts w:eastAsia="Calibri"/>
              </w:rPr>
            </w:pPr>
            <w:r w:rsidRPr="00534096">
              <w:rPr>
                <w:rFonts w:eastAsia="Calibri"/>
              </w:rPr>
              <w:t>- Thủ tục khác.</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709" w:type="dxa"/>
            <w:shd w:val="clear" w:color="auto" w:fill="auto"/>
          </w:tcPr>
          <w:p w:rsidR="00243C4F" w:rsidRPr="00534096" w:rsidRDefault="00243C4F" w:rsidP="00534096">
            <w:pPr>
              <w:widowControl w:val="0"/>
              <w:spacing w:before="40" w:after="40"/>
              <w:jc w:val="center"/>
              <w:rPr>
                <w:rFonts w:eastAsia="Calibri"/>
                <w:b/>
              </w:rPr>
            </w:pPr>
          </w:p>
        </w:tc>
        <w:tc>
          <w:tcPr>
            <w:tcW w:w="7229" w:type="dxa"/>
            <w:shd w:val="clear" w:color="auto" w:fill="auto"/>
          </w:tcPr>
          <w:p w:rsidR="00243C4F" w:rsidRPr="00534096" w:rsidRDefault="00243C4F" w:rsidP="00534096">
            <w:pPr>
              <w:widowControl w:val="0"/>
              <w:spacing w:before="40" w:after="40"/>
              <w:jc w:val="center"/>
              <w:rPr>
                <w:rFonts w:eastAsia="Calibri"/>
                <w:b/>
              </w:rPr>
            </w:pPr>
            <w:r w:rsidRPr="00534096">
              <w:rPr>
                <w:rFonts w:eastAsia="Calibri"/>
                <w:b/>
              </w:rPr>
              <w:t>TỔNG CỘNG</w:t>
            </w:r>
          </w:p>
        </w:tc>
        <w:tc>
          <w:tcPr>
            <w:tcW w:w="1134" w:type="dxa"/>
            <w:shd w:val="clear" w:color="auto" w:fill="auto"/>
            <w:vAlign w:val="center"/>
          </w:tcPr>
          <w:p w:rsidR="00243C4F" w:rsidRPr="00534096" w:rsidRDefault="00243C4F" w:rsidP="00534096">
            <w:pPr>
              <w:widowControl w:val="0"/>
              <w:spacing w:before="40" w:after="40"/>
              <w:jc w:val="center"/>
              <w:rPr>
                <w:rFonts w:eastAsia="Calibri"/>
                <w:b/>
              </w:rPr>
            </w:pPr>
            <w:r w:rsidRPr="00534096">
              <w:rPr>
                <w:rFonts w:eastAsia="Calibri"/>
                <w:b/>
              </w:rPr>
              <w:t>6</w:t>
            </w:r>
          </w:p>
        </w:tc>
      </w:tr>
    </w:tbl>
    <w:p w:rsidR="00243C4F" w:rsidRPr="00287E6B" w:rsidRDefault="007037D3" w:rsidP="0023026C">
      <w:pPr>
        <w:pStyle w:val="Heading7"/>
        <w:spacing w:before="120" w:after="120"/>
        <w:ind w:firstLine="709"/>
        <w:rPr>
          <w:b w:val="0"/>
          <w:szCs w:val="28"/>
        </w:rPr>
      </w:pPr>
      <w:r>
        <w:rPr>
          <w:szCs w:val="28"/>
        </w:rPr>
        <w:t>14</w:t>
      </w:r>
      <w:r w:rsidR="00B5273E" w:rsidRPr="00534096">
        <w:rPr>
          <w:szCs w:val="28"/>
          <w:lang w:val="vi-VN"/>
        </w:rPr>
        <w:t xml:space="preserve">. </w:t>
      </w:r>
      <w:r w:rsidR="00B5273E" w:rsidRPr="00534096">
        <w:rPr>
          <w:szCs w:val="28"/>
        </w:rPr>
        <w:t xml:space="preserve">Chương trình chi tiết huấn luyện định kỳ </w:t>
      </w:r>
      <w:r w:rsidR="00B5273E" w:rsidRPr="00534096">
        <w:rPr>
          <w:szCs w:val="28"/>
          <w:lang w:val="pt-BR"/>
        </w:rPr>
        <w:t>n</w:t>
      </w:r>
      <w:r w:rsidR="00B5273E" w:rsidRPr="00534096">
        <w:rPr>
          <w:szCs w:val="28"/>
          <w:lang w:val="vi-VN"/>
        </w:rPr>
        <w:t>hân viên điều hành mặt đất của hãng hàng không</w:t>
      </w:r>
      <w:r w:rsidR="00B5273E" w:rsidRPr="00534096">
        <w:rPr>
          <w:szCs w:val="28"/>
        </w:rPr>
        <w:t xml:space="preserve"> nước ngoài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229"/>
        <w:gridCol w:w="1134"/>
      </w:tblGrid>
      <w:tr w:rsidR="00243C4F" w:rsidRPr="00DF42A4" w:rsidTr="00534096">
        <w:trPr>
          <w:trHeight w:val="559"/>
          <w:tblHeader/>
        </w:trPr>
        <w:tc>
          <w:tcPr>
            <w:tcW w:w="709" w:type="dxa"/>
            <w:shd w:val="clear" w:color="auto" w:fill="auto"/>
            <w:vAlign w:val="center"/>
          </w:tcPr>
          <w:p w:rsidR="00243C4F" w:rsidRPr="00534096" w:rsidRDefault="00243C4F" w:rsidP="00534096">
            <w:pPr>
              <w:spacing w:before="40" w:after="40"/>
              <w:jc w:val="center"/>
              <w:rPr>
                <w:b/>
              </w:rPr>
            </w:pPr>
            <w:r w:rsidRPr="00534096">
              <w:rPr>
                <w:b/>
              </w:rPr>
              <w:t>SỐ TT</w:t>
            </w:r>
          </w:p>
        </w:tc>
        <w:tc>
          <w:tcPr>
            <w:tcW w:w="7229" w:type="dxa"/>
            <w:shd w:val="clear" w:color="auto" w:fill="auto"/>
          </w:tcPr>
          <w:p w:rsidR="00243C4F" w:rsidRPr="00534096" w:rsidRDefault="00243C4F" w:rsidP="00534096">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534096">
            <w:pPr>
              <w:spacing w:before="40" w:after="40"/>
              <w:jc w:val="center"/>
            </w:pPr>
            <w:r w:rsidRPr="00534096">
              <w:rPr>
                <w:rFonts w:eastAsia="Calibri"/>
              </w:rPr>
              <w:t>(Lý thuyết)</w:t>
            </w:r>
          </w:p>
        </w:tc>
        <w:tc>
          <w:tcPr>
            <w:tcW w:w="1134" w:type="dxa"/>
            <w:shd w:val="clear" w:color="auto" w:fill="auto"/>
            <w:vAlign w:val="center"/>
          </w:tcPr>
          <w:p w:rsidR="00243C4F" w:rsidRPr="00534096" w:rsidRDefault="00243C4F" w:rsidP="00534096">
            <w:pPr>
              <w:spacing w:before="40" w:after="40"/>
              <w:ind w:left="-113" w:right="-113"/>
              <w:jc w:val="center"/>
            </w:pPr>
            <w:r w:rsidRPr="00534096">
              <w:rPr>
                <w:rFonts w:eastAsia="SimSun"/>
                <w:b/>
                <w:bCs/>
                <w:lang w:eastAsia="zh-CN"/>
              </w:rPr>
              <w:t>THỜI LƯỢNG</w:t>
            </w:r>
          </w:p>
        </w:tc>
      </w:tr>
      <w:tr w:rsidR="00243C4F" w:rsidRPr="00DF42A4" w:rsidTr="00534096">
        <w:tc>
          <w:tcPr>
            <w:tcW w:w="709" w:type="dxa"/>
            <w:shd w:val="clear" w:color="auto" w:fill="auto"/>
            <w:vAlign w:val="center"/>
          </w:tcPr>
          <w:p w:rsidR="00243C4F" w:rsidRPr="00534096" w:rsidRDefault="00243C4F" w:rsidP="00534096">
            <w:pPr>
              <w:spacing w:before="40" w:after="40"/>
              <w:jc w:val="center"/>
            </w:pPr>
            <w:r w:rsidRPr="00534096">
              <w:t>1</w:t>
            </w:r>
          </w:p>
        </w:tc>
        <w:tc>
          <w:tcPr>
            <w:tcW w:w="7229" w:type="dxa"/>
            <w:shd w:val="clear" w:color="auto" w:fill="auto"/>
          </w:tcPr>
          <w:p w:rsidR="00243C4F" w:rsidRPr="00534096" w:rsidRDefault="00243C4F" w:rsidP="00534096">
            <w:pPr>
              <w:widowControl w:val="0"/>
              <w:spacing w:before="40" w:after="40"/>
              <w:ind w:left="-57" w:right="-57"/>
              <w:jc w:val="both"/>
              <w:rPr>
                <w:rFonts w:eastAsia="Calibri"/>
              </w:rPr>
            </w:pPr>
            <w:r w:rsidRPr="00534096">
              <w:rPr>
                <w:rFonts w:eastAsia="Calibri"/>
              </w:rPr>
              <w:t xml:space="preserve">Các văn bản pháp luật, quy định liên quan đến công tác đảm bảo </w:t>
            </w:r>
            <w:r w:rsidR="00735887" w:rsidRPr="00534096">
              <w:rPr>
                <w:rFonts w:eastAsia="Calibri"/>
              </w:rPr>
              <w:t>ANHK</w:t>
            </w:r>
            <w:r w:rsidR="00287E6B">
              <w:rPr>
                <w:rFonts w:eastAsia="Calibri"/>
              </w:rPr>
              <w:t>:</w:t>
            </w:r>
          </w:p>
          <w:p w:rsidR="00243C4F" w:rsidRPr="00534096" w:rsidRDefault="00243C4F" w:rsidP="00534096">
            <w:pPr>
              <w:widowControl w:val="0"/>
              <w:spacing w:before="40" w:after="40"/>
              <w:ind w:left="-57" w:right="-57"/>
              <w:jc w:val="both"/>
              <w:rPr>
                <w:rFonts w:eastAsia="Calibri"/>
              </w:rPr>
            </w:pPr>
            <w:r w:rsidRPr="00534096">
              <w:rPr>
                <w:rFonts w:eastAsia="Calibri"/>
              </w:rPr>
              <w:t>- Nhắc lại quy định cơ bản;</w:t>
            </w:r>
          </w:p>
          <w:p w:rsidR="00243C4F" w:rsidRPr="00534096" w:rsidRDefault="00243C4F" w:rsidP="00534096">
            <w:pPr>
              <w:widowControl w:val="0"/>
              <w:spacing w:before="40" w:after="40"/>
              <w:ind w:left="-57" w:right="-57"/>
              <w:jc w:val="both"/>
              <w:rPr>
                <w:rFonts w:eastAsia="Calibri"/>
              </w:rPr>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ind w:left="-113" w:right="-113"/>
              <w:jc w:val="center"/>
            </w:pPr>
            <w:r w:rsidRPr="00534096">
              <w:t>2</w:t>
            </w:r>
          </w:p>
        </w:tc>
      </w:tr>
      <w:tr w:rsidR="00243C4F" w:rsidRPr="00DF42A4" w:rsidTr="00534096">
        <w:tc>
          <w:tcPr>
            <w:tcW w:w="709" w:type="dxa"/>
            <w:shd w:val="clear" w:color="auto" w:fill="auto"/>
            <w:vAlign w:val="center"/>
          </w:tcPr>
          <w:p w:rsidR="00243C4F" w:rsidRPr="00534096" w:rsidRDefault="00243C4F" w:rsidP="00534096">
            <w:pPr>
              <w:spacing w:before="40" w:after="40"/>
              <w:jc w:val="center"/>
            </w:pPr>
            <w:r w:rsidRPr="00534096">
              <w:t>2</w:t>
            </w:r>
          </w:p>
        </w:tc>
        <w:tc>
          <w:tcPr>
            <w:tcW w:w="7229" w:type="dxa"/>
            <w:shd w:val="clear" w:color="auto" w:fill="auto"/>
          </w:tcPr>
          <w:p w:rsidR="00243C4F" w:rsidRPr="00534096" w:rsidRDefault="00243C4F" w:rsidP="00534096">
            <w:pPr>
              <w:widowControl w:val="0"/>
              <w:spacing w:before="40" w:after="40"/>
              <w:ind w:left="-57" w:right="-57"/>
              <w:jc w:val="both"/>
              <w:rPr>
                <w:rFonts w:eastAsia="Calibri"/>
              </w:rPr>
            </w:pPr>
            <w:r w:rsidRPr="00534096">
              <w:rPr>
                <w:rFonts w:eastAsia="Calibri"/>
              </w:rPr>
              <w:t xml:space="preserve">Phối hợp với nhà chức trách, các cơ quan, đơn vị tại </w:t>
            </w:r>
            <w:r w:rsidR="00735887" w:rsidRPr="00534096">
              <w:rPr>
                <w:rFonts w:eastAsia="Calibri"/>
              </w:rPr>
              <w:t>VIỆT NAM</w:t>
            </w:r>
            <w:r w:rsidRPr="00534096">
              <w:rPr>
                <w:rFonts w:eastAsia="Calibri"/>
              </w:rPr>
              <w:t xml:space="preserve"> trong xử lý vi phạm ANHK, quản lý hành khách bị từ chối nhập cả</w:t>
            </w:r>
            <w:r w:rsidR="00287E6B">
              <w:rPr>
                <w:rFonts w:eastAsia="Calibri"/>
              </w:rPr>
              <w:t>nh; k</w:t>
            </w:r>
            <w:r w:rsidRPr="00534096">
              <w:rPr>
                <w:rFonts w:eastAsia="Calibri"/>
              </w:rPr>
              <w:t xml:space="preserve">hẩn nguy, ứng phó can thiệp bất hợp pháp vào hoạt động </w:t>
            </w:r>
            <w:r w:rsidR="00430047" w:rsidRPr="00534096">
              <w:rPr>
                <w:rFonts w:eastAsia="Calibri"/>
              </w:rPr>
              <w:t>HKDD</w:t>
            </w:r>
            <w:r w:rsidR="00287E6B">
              <w:rPr>
                <w:rFonts w:eastAsia="Calibri"/>
              </w:rPr>
              <w:t>:</w:t>
            </w:r>
          </w:p>
          <w:p w:rsidR="00243C4F" w:rsidRPr="00534096" w:rsidRDefault="00243C4F" w:rsidP="00534096">
            <w:pPr>
              <w:widowControl w:val="0"/>
              <w:spacing w:before="40" w:after="40"/>
              <w:ind w:left="-57" w:right="-57"/>
              <w:jc w:val="both"/>
              <w:rPr>
                <w:rFonts w:eastAsia="Calibri"/>
              </w:rPr>
            </w:pPr>
            <w:r w:rsidRPr="00534096">
              <w:rPr>
                <w:rFonts w:eastAsia="Calibri"/>
              </w:rPr>
              <w:t>- Nhắc lại quy định cơ bản;</w:t>
            </w:r>
          </w:p>
          <w:p w:rsidR="00243C4F" w:rsidRPr="00534096" w:rsidRDefault="00243C4F" w:rsidP="00534096">
            <w:pPr>
              <w:widowControl w:val="0"/>
              <w:spacing w:before="40" w:after="40"/>
              <w:ind w:left="-57" w:right="-57"/>
              <w:jc w:val="both"/>
              <w:rPr>
                <w:rFonts w:eastAsia="Calibri"/>
              </w:rPr>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ind w:left="-113" w:right="-113"/>
              <w:jc w:val="center"/>
            </w:pPr>
            <w:r w:rsidRPr="00534096">
              <w:t>1</w:t>
            </w:r>
          </w:p>
        </w:tc>
      </w:tr>
      <w:tr w:rsidR="00243C4F" w:rsidRPr="00DF42A4" w:rsidTr="00534096">
        <w:tc>
          <w:tcPr>
            <w:tcW w:w="709" w:type="dxa"/>
            <w:shd w:val="clear" w:color="auto" w:fill="auto"/>
            <w:vAlign w:val="center"/>
          </w:tcPr>
          <w:p w:rsidR="00243C4F" w:rsidRPr="00534096" w:rsidRDefault="00243C4F" w:rsidP="00534096">
            <w:pPr>
              <w:spacing w:before="40" w:after="40"/>
              <w:jc w:val="center"/>
            </w:pPr>
            <w:r w:rsidRPr="00534096">
              <w:t>3</w:t>
            </w:r>
          </w:p>
        </w:tc>
        <w:tc>
          <w:tcPr>
            <w:tcW w:w="7229" w:type="dxa"/>
            <w:shd w:val="clear" w:color="auto" w:fill="auto"/>
          </w:tcPr>
          <w:p w:rsidR="00243C4F" w:rsidRPr="00534096" w:rsidRDefault="00243C4F" w:rsidP="00534096">
            <w:pPr>
              <w:widowControl w:val="0"/>
              <w:spacing w:before="40" w:after="40"/>
              <w:ind w:left="-57" w:right="-57"/>
              <w:jc w:val="both"/>
              <w:rPr>
                <w:rFonts w:eastAsia="Calibri"/>
              </w:rPr>
            </w:pPr>
            <w:r w:rsidRPr="00534096">
              <w:rPr>
                <w:rFonts w:eastAsia="Calibri"/>
              </w:rPr>
              <w:t xml:space="preserve">Thủ tục </w:t>
            </w:r>
            <w:r w:rsidR="00735887" w:rsidRPr="00534096">
              <w:rPr>
                <w:rFonts w:eastAsia="Calibri"/>
              </w:rPr>
              <w:t>ANHK</w:t>
            </w:r>
            <w:r w:rsidRPr="00534096">
              <w:rPr>
                <w:rFonts w:eastAsia="Calibri"/>
              </w:rPr>
              <w:t xml:space="preserve"> chuyến bay</w:t>
            </w:r>
            <w:r w:rsidR="00287E6B">
              <w:rPr>
                <w:rFonts w:eastAsia="Calibri"/>
              </w:rPr>
              <w:t>:</w:t>
            </w:r>
          </w:p>
          <w:p w:rsidR="00243C4F" w:rsidRPr="00534096" w:rsidRDefault="00243C4F" w:rsidP="00534096">
            <w:pPr>
              <w:widowControl w:val="0"/>
              <w:spacing w:before="40" w:after="40"/>
              <w:ind w:left="-57" w:right="-57"/>
              <w:jc w:val="both"/>
              <w:rPr>
                <w:rFonts w:eastAsia="Calibri"/>
              </w:rPr>
            </w:pPr>
            <w:r w:rsidRPr="00534096">
              <w:rPr>
                <w:rFonts w:eastAsia="Calibri"/>
              </w:rPr>
              <w:t>- Nhắc lại quy định cơ bản;</w:t>
            </w:r>
          </w:p>
          <w:p w:rsidR="00243C4F" w:rsidRPr="00534096" w:rsidRDefault="00243C4F" w:rsidP="00534096">
            <w:pPr>
              <w:widowControl w:val="0"/>
              <w:spacing w:before="40" w:after="40"/>
              <w:ind w:left="-57" w:right="-57"/>
              <w:jc w:val="both"/>
              <w:rPr>
                <w:rFonts w:eastAsia="Calibri"/>
              </w:rPr>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ind w:left="-113" w:right="-113"/>
              <w:jc w:val="center"/>
            </w:pPr>
            <w:r w:rsidRPr="00534096">
              <w:t>1</w:t>
            </w:r>
          </w:p>
        </w:tc>
      </w:tr>
      <w:tr w:rsidR="00243C4F" w:rsidRPr="00DF42A4" w:rsidTr="00534096">
        <w:tc>
          <w:tcPr>
            <w:tcW w:w="709" w:type="dxa"/>
            <w:shd w:val="clear" w:color="auto" w:fill="auto"/>
            <w:vAlign w:val="center"/>
          </w:tcPr>
          <w:p w:rsidR="00243C4F" w:rsidRPr="00534096" w:rsidRDefault="00243C4F" w:rsidP="00534096">
            <w:pPr>
              <w:spacing w:before="40" w:after="40"/>
              <w:jc w:val="center"/>
              <w:rPr>
                <w:b/>
              </w:rPr>
            </w:pPr>
          </w:p>
        </w:tc>
        <w:tc>
          <w:tcPr>
            <w:tcW w:w="7229" w:type="dxa"/>
            <w:shd w:val="clear" w:color="auto" w:fill="auto"/>
          </w:tcPr>
          <w:p w:rsidR="00243C4F" w:rsidRPr="00534096" w:rsidRDefault="00243C4F" w:rsidP="00534096">
            <w:pPr>
              <w:spacing w:before="40" w:after="40"/>
              <w:jc w:val="center"/>
              <w:rPr>
                <w:b/>
              </w:rPr>
            </w:pPr>
            <w:r w:rsidRPr="00534096">
              <w:rPr>
                <w:b/>
              </w:rPr>
              <w:t>TỔNG CỘNG</w:t>
            </w:r>
          </w:p>
        </w:tc>
        <w:tc>
          <w:tcPr>
            <w:tcW w:w="1134" w:type="dxa"/>
            <w:shd w:val="clear" w:color="auto" w:fill="auto"/>
            <w:vAlign w:val="center"/>
          </w:tcPr>
          <w:p w:rsidR="00243C4F" w:rsidRPr="00534096" w:rsidRDefault="00243C4F" w:rsidP="00534096">
            <w:pPr>
              <w:spacing w:before="40" w:after="40"/>
              <w:ind w:left="-113" w:right="-113"/>
              <w:jc w:val="center"/>
              <w:rPr>
                <w:b/>
              </w:rPr>
            </w:pPr>
            <w:r w:rsidRPr="00534096">
              <w:rPr>
                <w:b/>
              </w:rPr>
              <w:t>4</w:t>
            </w:r>
          </w:p>
        </w:tc>
      </w:tr>
    </w:tbl>
    <w:p w:rsidR="00243C4F" w:rsidRPr="00DF42A4" w:rsidRDefault="00243C4F" w:rsidP="00243C4F">
      <w:pPr>
        <w:rPr>
          <w:sz w:val="10"/>
          <w:lang w:val="nl-NL"/>
        </w:rPr>
      </w:pPr>
    </w:p>
    <w:p w:rsidR="00B5273E" w:rsidRPr="00B5273E" w:rsidRDefault="007037D3" w:rsidP="00B5273E">
      <w:pPr>
        <w:pStyle w:val="Heading7"/>
        <w:spacing w:before="120" w:after="120"/>
        <w:ind w:firstLine="709"/>
        <w:rPr>
          <w:rFonts w:ascii="Times New Roman Bold" w:hAnsi="Times New Roman Bold"/>
          <w:spacing w:val="-4"/>
          <w:szCs w:val="28"/>
          <w:lang w:val="nl-NL"/>
        </w:rPr>
      </w:pPr>
      <w:r>
        <w:rPr>
          <w:rFonts w:ascii="Times New Roman Bold" w:hAnsi="Times New Roman Bold"/>
          <w:spacing w:val="-4"/>
          <w:szCs w:val="28"/>
          <w:lang w:val="nl-NL"/>
        </w:rPr>
        <w:t>15</w:t>
      </w:r>
      <w:r w:rsidR="00B5273E" w:rsidRPr="00B5273E">
        <w:rPr>
          <w:rFonts w:ascii="Times New Roman Bold" w:hAnsi="Times New Roman Bold"/>
          <w:spacing w:val="-4"/>
          <w:szCs w:val="28"/>
          <w:lang w:val="nl-NL"/>
        </w:rPr>
        <w:t xml:space="preserve">. </w:t>
      </w:r>
      <w:r w:rsidR="00B5273E" w:rsidRPr="00B5273E">
        <w:rPr>
          <w:rFonts w:ascii="Times New Roman Bold" w:hAnsi="Times New Roman Bold"/>
          <w:spacing w:val="-4"/>
          <w:szCs w:val="28"/>
        </w:rPr>
        <w:t>Chương trình chi tiết b</w:t>
      </w:r>
      <w:r w:rsidR="00B5273E" w:rsidRPr="00B5273E">
        <w:rPr>
          <w:rFonts w:ascii="Times New Roman Bold" w:hAnsi="Times New Roman Bold"/>
          <w:spacing w:val="-4"/>
          <w:szCs w:val="28"/>
          <w:lang w:val="pt-BR"/>
        </w:rPr>
        <w:t>ồi dưỡng ban đầu n</w:t>
      </w:r>
      <w:r w:rsidR="00B5273E" w:rsidRPr="00B5273E">
        <w:rPr>
          <w:rFonts w:ascii="Times New Roman Bold" w:hAnsi="Times New Roman Bold"/>
          <w:spacing w:val="-4"/>
          <w:szCs w:val="28"/>
          <w:lang w:val="nl-NL"/>
        </w:rPr>
        <w:t xml:space="preserve">hân viên </w:t>
      </w:r>
      <w:r w:rsidR="00B5273E" w:rsidRPr="00B5273E">
        <w:rPr>
          <w:rFonts w:ascii="Times New Roman Bold" w:hAnsi="Times New Roman Bold"/>
          <w:bCs/>
          <w:spacing w:val="-4"/>
          <w:szCs w:val="20"/>
          <w:shd w:val="clear" w:color="auto" w:fill="FFFFFF"/>
        </w:rPr>
        <w:t>phục vụ kỹ thuật thương mại mặt đất của các đơn vị cung cấp dịch vụ hàng không tại cảng hàng không, sân bay</w:t>
      </w:r>
      <w:r w:rsidR="00B5273E" w:rsidRPr="00B5273E">
        <w:rPr>
          <w:rFonts w:ascii="Times New Roman Bold" w:hAnsi="Times New Roman Bold"/>
          <w:spacing w:val="-4"/>
          <w:szCs w:val="28"/>
          <w:lang w:val="nl-NL"/>
        </w:rPr>
        <w:t xml:space="preserve">; </w:t>
      </w:r>
      <w:r w:rsidR="00B5273E" w:rsidRPr="00B5273E">
        <w:rPr>
          <w:rFonts w:ascii="Times New Roman Bold" w:hAnsi="Times New Roman Bold"/>
          <w:spacing w:val="-4"/>
        </w:rPr>
        <w:t>nhân viên thông tin, dẫn đường, giám sát hàng không, nhân viên vệ sinh tàu bay, trực ban của người khai thác cảng hàng không</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5"/>
        <w:gridCol w:w="7218"/>
        <w:gridCol w:w="1134"/>
      </w:tblGrid>
      <w:tr w:rsidR="00243C4F" w:rsidRPr="00DF42A4" w:rsidTr="008D1BB4">
        <w:trPr>
          <w:trHeight w:val="340"/>
          <w:tblHeader/>
        </w:trPr>
        <w:tc>
          <w:tcPr>
            <w:tcW w:w="725"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SỐ TT</w:t>
            </w:r>
          </w:p>
        </w:tc>
        <w:tc>
          <w:tcPr>
            <w:tcW w:w="7218" w:type="dxa"/>
            <w:shd w:val="clear" w:color="auto" w:fill="auto"/>
          </w:tcPr>
          <w:p w:rsidR="00243C4F" w:rsidRPr="00534096" w:rsidRDefault="00243C4F" w:rsidP="008D1BB4">
            <w:pPr>
              <w:spacing w:before="40" w:after="4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pacing w:before="40" w:after="40"/>
              <w:jc w:val="center"/>
            </w:pPr>
            <w:r w:rsidRPr="00534096">
              <w:rPr>
                <w:rFonts w:eastAsia="Calibri"/>
              </w:rPr>
              <w:t>(Lý thuyết)</w:t>
            </w:r>
          </w:p>
        </w:tc>
        <w:tc>
          <w:tcPr>
            <w:tcW w:w="1134" w:type="dxa"/>
            <w:vAlign w:val="center"/>
          </w:tcPr>
          <w:p w:rsidR="00243C4F" w:rsidRPr="00534096" w:rsidRDefault="00243C4F" w:rsidP="008D1BB4">
            <w:pPr>
              <w:widowControl w:val="0"/>
              <w:spacing w:before="40" w:after="40"/>
              <w:jc w:val="center"/>
              <w:rPr>
                <w:rFonts w:eastAsia="Calibri"/>
                <w:b/>
              </w:rPr>
            </w:pPr>
            <w:r w:rsidRPr="00534096">
              <w:rPr>
                <w:rFonts w:eastAsia="Calibri"/>
                <w:b/>
              </w:rPr>
              <w:t>THỜI LƯỢNG</w:t>
            </w:r>
          </w:p>
        </w:tc>
      </w:tr>
      <w:tr w:rsidR="00243C4F" w:rsidRPr="00DF42A4" w:rsidTr="008D1BB4">
        <w:trPr>
          <w:trHeight w:val="20"/>
        </w:trPr>
        <w:tc>
          <w:tcPr>
            <w:tcW w:w="725"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218"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Hiểu biết chung về ANHK:</w:t>
            </w:r>
          </w:p>
          <w:p w:rsidR="00243C4F" w:rsidRPr="00534096" w:rsidRDefault="00243C4F" w:rsidP="008D1BB4">
            <w:pPr>
              <w:ind w:left="57" w:right="57"/>
              <w:jc w:val="both"/>
              <w:rPr>
                <w:rFonts w:eastAsia="Calibri"/>
              </w:rPr>
            </w:pPr>
            <w:r w:rsidRPr="00534096">
              <w:rPr>
                <w:rFonts w:eastAsia="Calibri"/>
              </w:rPr>
              <w:t xml:space="preserve">- Bối cảnh quốc tế, khu vực; tình hình khủng bố, can thiệp bất hợp pháp vào hoạt động </w:t>
            </w:r>
            <w:r w:rsidR="00430047" w:rsidRPr="00534096">
              <w:rPr>
                <w:rFonts w:eastAsia="Calibri"/>
              </w:rPr>
              <w:t>HKDD</w:t>
            </w:r>
            <w:r w:rsidRPr="00534096">
              <w:rPr>
                <w:rFonts w:eastAsia="Calibri"/>
              </w:rPr>
              <w:t>;</w:t>
            </w:r>
          </w:p>
          <w:p w:rsidR="00243C4F" w:rsidRPr="00534096" w:rsidRDefault="00243C4F" w:rsidP="008D1BB4">
            <w:pPr>
              <w:widowControl w:val="0"/>
              <w:spacing w:before="40" w:after="40"/>
              <w:ind w:left="57" w:right="57"/>
              <w:jc w:val="both"/>
              <w:rPr>
                <w:rFonts w:eastAsia="Calibri"/>
              </w:rPr>
            </w:pPr>
            <w:r w:rsidRPr="00534096">
              <w:rPr>
                <w:rFonts w:eastAsia="Calibri"/>
              </w:rPr>
              <w:t>- Khái niệm, vai trò, vị trí của công tác ANHK;</w:t>
            </w:r>
          </w:p>
          <w:p w:rsidR="00243C4F" w:rsidRPr="00534096" w:rsidRDefault="00243C4F" w:rsidP="008D1BB4">
            <w:pPr>
              <w:widowControl w:val="0"/>
              <w:spacing w:before="40" w:after="40"/>
              <w:ind w:left="57" w:right="57"/>
              <w:jc w:val="both"/>
              <w:rPr>
                <w:rFonts w:eastAsia="Calibri"/>
              </w:rPr>
            </w:pPr>
            <w:r w:rsidRPr="00534096">
              <w:rPr>
                <w:rFonts w:eastAsia="Calibri"/>
              </w:rPr>
              <w:t>- Trách nhiệm của cơ quan, đơn vị liên quan trong bảo đảm ANHK cho chuyến bay.</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0"/>
        </w:trPr>
        <w:tc>
          <w:tcPr>
            <w:tcW w:w="725"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218"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 xml:space="preserve">Quy chế </w:t>
            </w:r>
            <w:r w:rsidR="00CF2FB3" w:rsidRPr="00534096">
              <w:rPr>
                <w:rFonts w:eastAsia="Calibri"/>
              </w:rPr>
              <w:t>ANHK</w:t>
            </w:r>
            <w:r w:rsidRPr="00534096">
              <w:rPr>
                <w:rFonts w:eastAsia="Calibri"/>
              </w:rPr>
              <w:t xml:space="preserve"> doanh nghiệp cung cấp dịch vụ hàng không (nếu là nhân viên củ</w:t>
            </w:r>
            <w:r w:rsidR="0028558D">
              <w:rPr>
                <w:rFonts w:eastAsia="Calibri"/>
              </w:rPr>
              <w:t>a d</w:t>
            </w:r>
            <w:r w:rsidRPr="00534096">
              <w:rPr>
                <w:rFonts w:eastAsia="Calibri"/>
              </w:rPr>
              <w:t xml:space="preserve">oanh nghiệp cung cấp dịch vụ hàng không); </w:t>
            </w:r>
            <w:r w:rsidR="0028558D">
              <w:rPr>
                <w:rFonts w:eastAsia="Calibri"/>
              </w:rPr>
              <w:t>c</w:t>
            </w:r>
            <w:r w:rsidRPr="00534096">
              <w:rPr>
                <w:rFonts w:eastAsia="Calibri"/>
              </w:rPr>
              <w:t xml:space="preserve">hương trình </w:t>
            </w:r>
            <w:r w:rsidR="00CF2FB3" w:rsidRPr="00534096">
              <w:rPr>
                <w:rFonts w:eastAsia="Calibri"/>
              </w:rPr>
              <w:t>ANHK</w:t>
            </w:r>
            <w:r w:rsidR="007037D3">
              <w:rPr>
                <w:rFonts w:eastAsia="Calibri"/>
              </w:rPr>
              <w:t xml:space="preserve"> của người khai thác</w:t>
            </w:r>
            <w:r w:rsidR="00CF2FB3" w:rsidRPr="00534096">
              <w:rPr>
                <w:rFonts w:eastAsia="Calibri"/>
              </w:rPr>
              <w:t xml:space="preserve"> </w:t>
            </w:r>
            <w:r w:rsidRPr="00534096">
              <w:rPr>
                <w:rFonts w:eastAsia="Calibri"/>
              </w:rPr>
              <w:t>cảng hàng không</w:t>
            </w:r>
            <w:r w:rsidR="007037D3">
              <w:rPr>
                <w:rFonts w:eastAsia="Calibri"/>
              </w:rPr>
              <w:t>, sân bay</w:t>
            </w:r>
            <w:r w:rsidRPr="00534096">
              <w:rPr>
                <w:rFonts w:eastAsia="Calibri"/>
              </w:rPr>
              <w:t xml:space="preserve"> (</w:t>
            </w:r>
            <w:r w:rsidR="007037D3">
              <w:rPr>
                <w:rFonts w:eastAsia="Calibri"/>
              </w:rPr>
              <w:t>đối với</w:t>
            </w:r>
            <w:r w:rsidRPr="00534096">
              <w:rPr>
                <w:rFonts w:eastAsia="Calibri"/>
              </w:rPr>
              <w:t xml:space="preserve"> nhân viên của người khai thác cảng hàng không, sân bay):</w:t>
            </w:r>
          </w:p>
          <w:p w:rsidR="00243C4F" w:rsidRPr="00534096" w:rsidRDefault="00243C4F" w:rsidP="008D1BB4">
            <w:pPr>
              <w:widowControl w:val="0"/>
              <w:spacing w:before="40" w:after="40"/>
              <w:ind w:left="57" w:right="57"/>
              <w:jc w:val="both"/>
              <w:rPr>
                <w:rFonts w:eastAsia="Calibri"/>
              </w:rPr>
            </w:pPr>
            <w:r w:rsidRPr="00534096">
              <w:rPr>
                <w:rFonts w:eastAsia="Calibri"/>
              </w:rPr>
              <w:t xml:space="preserve">- Quy chế </w:t>
            </w:r>
            <w:r w:rsidR="00CF2FB3" w:rsidRPr="00534096">
              <w:rPr>
                <w:rFonts w:eastAsia="Calibri"/>
              </w:rPr>
              <w:t xml:space="preserve">ANHK </w:t>
            </w:r>
            <w:r w:rsidRPr="00534096">
              <w:rPr>
                <w:rFonts w:eastAsia="Calibri"/>
              </w:rPr>
              <w:t xml:space="preserve">doanh nghiệp cung cấp dịch vụ hàng không; Chương trình </w:t>
            </w:r>
            <w:r w:rsidR="00CF2FB3" w:rsidRPr="00534096">
              <w:rPr>
                <w:rFonts w:eastAsia="Calibri"/>
              </w:rPr>
              <w:t xml:space="preserve">ANHK </w:t>
            </w:r>
            <w:r w:rsidR="007037D3">
              <w:rPr>
                <w:rFonts w:eastAsia="Calibri"/>
              </w:rPr>
              <w:t xml:space="preserve">của người khai thác </w:t>
            </w:r>
            <w:r w:rsidRPr="00534096">
              <w:rPr>
                <w:rFonts w:eastAsia="Calibri"/>
              </w:rPr>
              <w:t>cảng hàng không</w:t>
            </w:r>
            <w:r w:rsidR="007037D3">
              <w:rPr>
                <w:rFonts w:eastAsia="Calibri"/>
              </w:rPr>
              <w:t>, sân bay</w:t>
            </w:r>
            <w:r w:rsidRPr="00534096">
              <w:rPr>
                <w:rFonts w:eastAsia="Calibri"/>
              </w:rPr>
              <w:t xml:space="preserve"> (</w:t>
            </w:r>
            <w:r w:rsidR="007037D3">
              <w:rPr>
                <w:rFonts w:eastAsia="Calibri"/>
              </w:rPr>
              <w:t>đối với</w:t>
            </w:r>
            <w:r w:rsidRPr="00534096">
              <w:rPr>
                <w:rFonts w:eastAsia="Calibri"/>
              </w:rPr>
              <w:t xml:space="preserve"> nhân viên của người khai thác cảng hàng không, sân bay);</w:t>
            </w:r>
          </w:p>
          <w:p w:rsidR="00243C4F" w:rsidRPr="00534096" w:rsidRDefault="00243C4F" w:rsidP="008D1BB4">
            <w:pPr>
              <w:widowControl w:val="0"/>
              <w:spacing w:before="40" w:after="40"/>
              <w:ind w:left="57" w:right="57"/>
              <w:jc w:val="both"/>
              <w:rPr>
                <w:rFonts w:eastAsia="Calibri"/>
              </w:rPr>
            </w:pPr>
            <w:r w:rsidRPr="00534096">
              <w:rPr>
                <w:rFonts w:eastAsia="Calibri"/>
              </w:rPr>
              <w:t xml:space="preserve">- Mối quan hệ Quy chế </w:t>
            </w:r>
            <w:r w:rsidR="00CF2FB3" w:rsidRPr="00534096">
              <w:rPr>
                <w:rFonts w:eastAsia="Calibri"/>
              </w:rPr>
              <w:t xml:space="preserve">ANHK </w:t>
            </w:r>
            <w:r w:rsidRPr="00534096">
              <w:rPr>
                <w:rFonts w:eastAsia="Calibri"/>
              </w:rPr>
              <w:t xml:space="preserve">của doanh nghiệp cung cấp dịch vụ </w:t>
            </w:r>
            <w:r w:rsidR="0028558D">
              <w:rPr>
                <w:rFonts w:eastAsia="Calibri"/>
              </w:rPr>
              <w:t>hàng không, c</w:t>
            </w:r>
            <w:r w:rsidR="00CF2FB3" w:rsidRPr="00534096">
              <w:rPr>
                <w:rFonts w:eastAsia="Calibri"/>
              </w:rPr>
              <w:t>hương trình ANHK</w:t>
            </w:r>
            <w:r w:rsidR="007037D3">
              <w:rPr>
                <w:rFonts w:eastAsia="Calibri"/>
              </w:rPr>
              <w:t xml:space="preserve"> của người khai thác</w:t>
            </w:r>
            <w:r w:rsidRPr="00534096">
              <w:rPr>
                <w:rFonts w:eastAsia="Calibri"/>
              </w:rPr>
              <w:t xml:space="preserve"> cảng hàng không</w:t>
            </w:r>
            <w:r w:rsidR="007037D3">
              <w:rPr>
                <w:rFonts w:eastAsia="Calibri"/>
              </w:rPr>
              <w:t>, sân bay</w:t>
            </w:r>
            <w:r w:rsidRPr="00534096">
              <w:rPr>
                <w:rFonts w:eastAsia="Calibri"/>
              </w:rPr>
              <w:t xml:space="preserve">; chương trình </w:t>
            </w:r>
            <w:r w:rsidR="007037D3">
              <w:rPr>
                <w:rFonts w:eastAsia="Calibri"/>
              </w:rPr>
              <w:t>ANHK của</w:t>
            </w:r>
            <w:r w:rsidRPr="00534096">
              <w:rPr>
                <w:rFonts w:eastAsia="Calibri"/>
              </w:rPr>
              <w:t xml:space="preserve"> hãng hàng không liên quan; </w:t>
            </w:r>
          </w:p>
          <w:p w:rsidR="00243C4F" w:rsidRPr="00534096" w:rsidRDefault="00243C4F" w:rsidP="008D1BB4">
            <w:pPr>
              <w:widowControl w:val="0"/>
              <w:spacing w:before="40" w:after="40"/>
              <w:ind w:left="57" w:right="57"/>
              <w:jc w:val="both"/>
              <w:rPr>
                <w:rFonts w:eastAsia="Calibri"/>
              </w:rPr>
            </w:pPr>
            <w:r w:rsidRPr="00534096">
              <w:rPr>
                <w:rFonts w:eastAsia="Calibri"/>
              </w:rPr>
              <w:t>- Khái quát trách nhiệm của nhân viên khai thác mặt đất.</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0"/>
        </w:trPr>
        <w:tc>
          <w:tcPr>
            <w:tcW w:w="725"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218"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Bảo đảm an ninh đối với hành khách, hàng hóa, bưu gửi, đồ vật đưa lên tàu bay; bảo vệ tàu bay tại sân đỗ; thủ tục ANHK chuyến bay:</w:t>
            </w:r>
          </w:p>
          <w:p w:rsidR="00243C4F" w:rsidRPr="00534096" w:rsidRDefault="00243C4F" w:rsidP="008D1BB4">
            <w:pPr>
              <w:widowControl w:val="0"/>
              <w:spacing w:before="40" w:after="40"/>
              <w:ind w:left="57" w:right="57"/>
              <w:jc w:val="both"/>
              <w:rPr>
                <w:rFonts w:eastAsia="Calibri"/>
              </w:rPr>
            </w:pPr>
            <w:r w:rsidRPr="00534096">
              <w:rPr>
                <w:rFonts w:eastAsia="Calibri"/>
              </w:rPr>
              <w:t>- Khái quát quy trình, thủ tục bảo đảm ANHK đối với hành khách;</w:t>
            </w:r>
          </w:p>
          <w:p w:rsidR="00243C4F" w:rsidRPr="00534096" w:rsidRDefault="00243C4F" w:rsidP="008D1BB4">
            <w:pPr>
              <w:widowControl w:val="0"/>
              <w:spacing w:before="40" w:after="40"/>
              <w:ind w:left="57" w:right="57"/>
              <w:jc w:val="both"/>
              <w:rPr>
                <w:rFonts w:eastAsia="Calibri"/>
              </w:rPr>
            </w:pPr>
            <w:r w:rsidRPr="00534096">
              <w:rPr>
                <w:rFonts w:eastAsia="Calibri"/>
              </w:rPr>
              <w:t>- Trách nhiệm của nhân viên điều hành mặt đất hãng hàng không trong thực hiện quy trình, thủ tục bảo đảm ANHK đối với hành khách, hàng hóa, bưu gửi, đồ vật đưa lên tàu bay; bảo vệ tàu bay tại sân đỗ;</w:t>
            </w:r>
          </w:p>
          <w:p w:rsidR="00243C4F" w:rsidRPr="00534096" w:rsidRDefault="00243C4F" w:rsidP="008D1BB4">
            <w:pPr>
              <w:widowControl w:val="0"/>
              <w:spacing w:before="40" w:after="40"/>
              <w:ind w:left="57" w:right="57"/>
              <w:jc w:val="both"/>
              <w:rPr>
                <w:rFonts w:eastAsia="Calibri"/>
              </w:rPr>
            </w:pPr>
            <w:r w:rsidRPr="00534096">
              <w:rPr>
                <w:rFonts w:eastAsia="Calibri"/>
              </w:rPr>
              <w:t>- Cung cấp tài liệu ANHK chuyến bay;</w:t>
            </w:r>
          </w:p>
          <w:p w:rsidR="00243C4F" w:rsidRPr="00534096" w:rsidRDefault="00243C4F" w:rsidP="008D1BB4">
            <w:pPr>
              <w:widowControl w:val="0"/>
              <w:spacing w:before="40" w:after="40"/>
              <w:ind w:left="57" w:right="57"/>
              <w:jc w:val="both"/>
              <w:rPr>
                <w:rFonts w:eastAsia="Calibri"/>
              </w:rPr>
            </w:pPr>
            <w:r w:rsidRPr="00534096">
              <w:rPr>
                <w:rFonts w:eastAsia="Calibri"/>
              </w:rPr>
              <w:t>- Thủ tục bàn giao vụ việc ANHK;</w:t>
            </w:r>
          </w:p>
          <w:p w:rsidR="00243C4F" w:rsidRPr="00534096" w:rsidRDefault="00243C4F" w:rsidP="008D1BB4">
            <w:pPr>
              <w:widowControl w:val="0"/>
              <w:spacing w:before="40" w:after="40"/>
              <w:ind w:left="57" w:right="57"/>
              <w:jc w:val="both"/>
              <w:rPr>
                <w:rFonts w:eastAsia="Calibri"/>
              </w:rPr>
            </w:pPr>
            <w:r w:rsidRPr="00534096">
              <w:rPr>
                <w:rFonts w:eastAsia="Calibri"/>
              </w:rPr>
              <w:t>- Thủ tục khác.</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0"/>
        </w:trPr>
        <w:tc>
          <w:tcPr>
            <w:tcW w:w="725"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4</w:t>
            </w:r>
          </w:p>
        </w:tc>
        <w:tc>
          <w:tcPr>
            <w:tcW w:w="7218"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Vật phẩm nguy hiểm; người và đồ vật khả nghi:</w:t>
            </w:r>
          </w:p>
          <w:p w:rsidR="00243C4F" w:rsidRPr="00534096" w:rsidRDefault="00243C4F" w:rsidP="008D1BB4">
            <w:pPr>
              <w:widowControl w:val="0"/>
              <w:spacing w:before="40" w:after="40"/>
              <w:ind w:left="57" w:right="57"/>
              <w:jc w:val="both"/>
              <w:rPr>
                <w:rFonts w:eastAsia="Calibri"/>
              </w:rPr>
            </w:pPr>
            <w:r w:rsidRPr="00534096">
              <w:rPr>
                <w:rFonts w:eastAsia="Calibri"/>
              </w:rPr>
              <w:t>- Vật phẩm nguy hiểm;</w:t>
            </w:r>
          </w:p>
          <w:p w:rsidR="00243C4F" w:rsidRPr="00534096" w:rsidRDefault="00243C4F" w:rsidP="008D1BB4">
            <w:pPr>
              <w:widowControl w:val="0"/>
              <w:spacing w:before="40" w:after="40"/>
              <w:ind w:left="57" w:right="57"/>
              <w:jc w:val="both"/>
              <w:rPr>
                <w:rFonts w:eastAsia="Calibri"/>
              </w:rPr>
            </w:pPr>
            <w:r w:rsidRPr="00534096">
              <w:rPr>
                <w:rFonts w:eastAsia="Calibri"/>
              </w:rPr>
              <w:t>- Người, đồ vật khả nghi.</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0"/>
        </w:trPr>
        <w:tc>
          <w:tcPr>
            <w:tcW w:w="725"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5</w:t>
            </w:r>
          </w:p>
        </w:tc>
        <w:tc>
          <w:tcPr>
            <w:tcW w:w="7218"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 xml:space="preserve">Phối hợp thực hiện chương trình </w:t>
            </w:r>
            <w:r w:rsidR="00CF2FB3" w:rsidRPr="00534096">
              <w:rPr>
                <w:rFonts w:eastAsia="Calibri"/>
              </w:rPr>
              <w:t xml:space="preserve">ANHK </w:t>
            </w:r>
            <w:r w:rsidR="007037D3">
              <w:rPr>
                <w:rFonts w:eastAsia="Calibri"/>
              </w:rPr>
              <w:t>của người khai thác</w:t>
            </w:r>
            <w:r w:rsidR="007037D3" w:rsidRPr="00534096">
              <w:rPr>
                <w:rFonts w:eastAsia="Calibri"/>
              </w:rPr>
              <w:t xml:space="preserve"> cảng hàng không</w:t>
            </w:r>
            <w:r w:rsidR="007037D3">
              <w:rPr>
                <w:rFonts w:eastAsia="Calibri"/>
              </w:rPr>
              <w:t>, sân bay</w:t>
            </w:r>
            <w:r w:rsidRPr="00534096">
              <w:rPr>
                <w:rFonts w:eastAsia="Calibri"/>
              </w:rPr>
              <w:t>:</w:t>
            </w:r>
          </w:p>
          <w:p w:rsidR="00243C4F" w:rsidRPr="00534096" w:rsidRDefault="00243C4F" w:rsidP="008D1BB4">
            <w:pPr>
              <w:widowControl w:val="0"/>
              <w:spacing w:before="40" w:after="40"/>
              <w:ind w:left="57" w:right="57"/>
              <w:jc w:val="both"/>
              <w:rPr>
                <w:rFonts w:eastAsia="Calibri"/>
              </w:rPr>
            </w:pPr>
            <w:r w:rsidRPr="00534096">
              <w:rPr>
                <w:rFonts w:eastAsia="Calibri"/>
              </w:rPr>
              <w:t>- Nội dung cơ bản củ</w:t>
            </w:r>
            <w:r w:rsidR="0028558D">
              <w:rPr>
                <w:rFonts w:eastAsia="Calibri"/>
              </w:rPr>
              <w:t>a c</w:t>
            </w:r>
            <w:r w:rsidRPr="00534096">
              <w:rPr>
                <w:rFonts w:eastAsia="Calibri"/>
              </w:rPr>
              <w:t xml:space="preserve">hương trình </w:t>
            </w:r>
            <w:r w:rsidR="00CF2FB3" w:rsidRPr="00534096">
              <w:rPr>
                <w:rFonts w:eastAsia="Calibri"/>
              </w:rPr>
              <w:t>ANHK</w:t>
            </w:r>
            <w:r w:rsidR="007037D3">
              <w:rPr>
                <w:rFonts w:eastAsia="Calibri"/>
              </w:rPr>
              <w:t>,</w:t>
            </w:r>
            <w:r w:rsidR="0028558D">
              <w:rPr>
                <w:rFonts w:eastAsia="Calibri"/>
              </w:rPr>
              <w:t xml:space="preserve"> </w:t>
            </w:r>
            <w:r w:rsidR="007037D3" w:rsidRPr="00534096">
              <w:rPr>
                <w:rFonts w:eastAsia="Calibri"/>
              </w:rPr>
              <w:t>kế hoạch khẩn nguy</w:t>
            </w:r>
            <w:r w:rsidR="007037D3">
              <w:rPr>
                <w:rFonts w:eastAsia="Calibri"/>
              </w:rPr>
              <w:t xml:space="preserve"> của người khai thác</w:t>
            </w:r>
            <w:r w:rsidR="007037D3" w:rsidRPr="00534096">
              <w:rPr>
                <w:rFonts w:eastAsia="Calibri"/>
              </w:rPr>
              <w:t xml:space="preserve"> cảng hàng không</w:t>
            </w:r>
            <w:r w:rsidR="007037D3">
              <w:rPr>
                <w:rFonts w:eastAsia="Calibri"/>
              </w:rPr>
              <w:t>, sân bay</w:t>
            </w:r>
            <w:r w:rsidR="0028558D">
              <w:rPr>
                <w:rFonts w:eastAsia="Calibri"/>
              </w:rPr>
              <w:t>;</w:t>
            </w:r>
          </w:p>
          <w:p w:rsidR="00243C4F" w:rsidRPr="00534096" w:rsidRDefault="00243C4F" w:rsidP="008D1BB4">
            <w:pPr>
              <w:widowControl w:val="0"/>
              <w:spacing w:before="40" w:after="40"/>
              <w:ind w:left="57" w:right="57"/>
              <w:jc w:val="both"/>
              <w:rPr>
                <w:rFonts w:eastAsia="Calibri"/>
              </w:rPr>
            </w:pPr>
            <w:r w:rsidRPr="00534096">
              <w:rPr>
                <w:rFonts w:eastAsia="Calibri"/>
              </w:rPr>
              <w:t>- Trách nhiệm phối hợp thực hiện.</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0"/>
        </w:trPr>
        <w:tc>
          <w:tcPr>
            <w:tcW w:w="725"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6</w:t>
            </w:r>
          </w:p>
        </w:tc>
        <w:tc>
          <w:tcPr>
            <w:tcW w:w="7218"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Xử lý vụ việc, vi phạm quy định về ANHK:</w:t>
            </w:r>
          </w:p>
          <w:p w:rsidR="00243C4F" w:rsidRPr="00534096" w:rsidRDefault="00243C4F" w:rsidP="008D1BB4">
            <w:pPr>
              <w:widowControl w:val="0"/>
              <w:spacing w:before="40" w:after="40"/>
              <w:ind w:left="57" w:right="57"/>
              <w:jc w:val="both"/>
              <w:rPr>
                <w:rFonts w:eastAsia="Calibri"/>
              </w:rPr>
            </w:pPr>
            <w:r w:rsidRPr="00534096">
              <w:rPr>
                <w:rFonts w:eastAsia="Calibri"/>
              </w:rPr>
              <w:t>- Khái niệm vụ việc, vi phạm quy định về ANHK liên quan;</w:t>
            </w:r>
          </w:p>
          <w:p w:rsidR="00243C4F" w:rsidRPr="00534096" w:rsidRDefault="00243C4F" w:rsidP="008D1BB4">
            <w:pPr>
              <w:widowControl w:val="0"/>
              <w:spacing w:before="40" w:after="40"/>
              <w:ind w:left="57" w:right="57"/>
              <w:jc w:val="both"/>
              <w:rPr>
                <w:rFonts w:eastAsia="Calibri"/>
              </w:rPr>
            </w:pPr>
            <w:r w:rsidRPr="00534096">
              <w:rPr>
                <w:rFonts w:eastAsia="Calibri"/>
              </w:rPr>
              <w:t>- Trách nhiệm của nhân viên khai thác mặt đất;</w:t>
            </w:r>
          </w:p>
          <w:p w:rsidR="00243C4F" w:rsidRPr="00534096" w:rsidRDefault="00243C4F" w:rsidP="008D1BB4">
            <w:pPr>
              <w:widowControl w:val="0"/>
              <w:spacing w:before="40" w:after="40"/>
              <w:ind w:left="57" w:right="57"/>
              <w:jc w:val="both"/>
              <w:rPr>
                <w:rFonts w:eastAsia="Calibri"/>
              </w:rPr>
            </w:pPr>
            <w:r w:rsidRPr="00534096">
              <w:rPr>
                <w:rFonts w:eastAsia="Calibri"/>
              </w:rPr>
              <w:t>- Từ chối vận chuyển;</w:t>
            </w:r>
          </w:p>
          <w:p w:rsidR="00243C4F" w:rsidRPr="00534096" w:rsidRDefault="00243C4F" w:rsidP="008D1BB4">
            <w:pPr>
              <w:widowControl w:val="0"/>
              <w:spacing w:before="40" w:after="40"/>
              <w:ind w:left="57" w:right="57"/>
              <w:jc w:val="both"/>
              <w:rPr>
                <w:rFonts w:eastAsia="Calibri"/>
              </w:rPr>
            </w:pPr>
            <w:r w:rsidRPr="00534096">
              <w:rPr>
                <w:rFonts w:eastAsia="Calibri"/>
              </w:rPr>
              <w:t>- Quản lý hành khách bị từ chối nhập cảnh;</w:t>
            </w:r>
          </w:p>
          <w:p w:rsidR="00243C4F" w:rsidRPr="00534096" w:rsidRDefault="00243C4F" w:rsidP="008D1BB4">
            <w:pPr>
              <w:widowControl w:val="0"/>
              <w:spacing w:before="40" w:after="40"/>
              <w:ind w:left="57" w:right="57"/>
              <w:jc w:val="both"/>
              <w:rPr>
                <w:rFonts w:eastAsia="Calibri"/>
              </w:rPr>
            </w:pPr>
            <w:r w:rsidRPr="00534096">
              <w:rPr>
                <w:rFonts w:eastAsia="Calibri"/>
              </w:rPr>
              <w:t>- Một số tình huống.</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0"/>
        </w:trPr>
        <w:tc>
          <w:tcPr>
            <w:tcW w:w="725"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7</w:t>
            </w:r>
          </w:p>
        </w:tc>
        <w:tc>
          <w:tcPr>
            <w:tcW w:w="7218" w:type="dxa"/>
            <w:shd w:val="clear" w:color="auto" w:fill="auto"/>
          </w:tcPr>
          <w:p w:rsidR="00243C4F" w:rsidRPr="00534096" w:rsidRDefault="00243C4F" w:rsidP="008D1BB4">
            <w:pPr>
              <w:widowControl w:val="0"/>
              <w:spacing w:before="40" w:after="40"/>
              <w:ind w:left="57" w:right="57"/>
              <w:jc w:val="both"/>
              <w:rPr>
                <w:rFonts w:eastAsia="Calibri"/>
              </w:rPr>
            </w:pPr>
            <w:r w:rsidRPr="00534096">
              <w:rPr>
                <w:rFonts w:eastAsia="Calibri"/>
              </w:rPr>
              <w:t>Đối phó hành vi can thiệp bất hợp pháp vào hoạt động HKDD:</w:t>
            </w:r>
          </w:p>
          <w:p w:rsidR="00243C4F" w:rsidRPr="00534096" w:rsidRDefault="00243C4F" w:rsidP="008D1BB4">
            <w:pPr>
              <w:widowControl w:val="0"/>
              <w:spacing w:before="40" w:after="40"/>
              <w:ind w:left="57" w:right="57"/>
              <w:jc w:val="both"/>
              <w:rPr>
                <w:rFonts w:eastAsia="Calibri"/>
              </w:rPr>
            </w:pPr>
            <w:r w:rsidRPr="00534096">
              <w:rPr>
                <w:rFonts w:eastAsia="Calibri"/>
              </w:rPr>
              <w:t>- Khái niệm hành vi can thiệp bất hợp pháp vào hoạt động HKDD;</w:t>
            </w:r>
          </w:p>
          <w:p w:rsidR="00243C4F" w:rsidRPr="00534096" w:rsidRDefault="00243C4F" w:rsidP="008D1BB4">
            <w:pPr>
              <w:widowControl w:val="0"/>
              <w:spacing w:before="40" w:after="40"/>
              <w:ind w:left="57" w:right="57"/>
              <w:jc w:val="both"/>
              <w:rPr>
                <w:rFonts w:eastAsia="Calibri"/>
              </w:rPr>
            </w:pPr>
            <w:r w:rsidRPr="00534096">
              <w:rPr>
                <w:rFonts w:eastAsia="Calibri"/>
              </w:rPr>
              <w:t>- Trách nhiệm của nhân viên khai thác mặt đất;</w:t>
            </w:r>
          </w:p>
          <w:p w:rsidR="00243C4F" w:rsidRPr="00534096" w:rsidRDefault="00243C4F" w:rsidP="008D1BB4">
            <w:pPr>
              <w:widowControl w:val="0"/>
              <w:spacing w:before="40" w:after="40"/>
              <w:ind w:left="57" w:right="57"/>
              <w:jc w:val="both"/>
              <w:rPr>
                <w:rFonts w:eastAsia="Calibri"/>
              </w:rPr>
            </w:pPr>
            <w:r w:rsidRPr="00534096">
              <w:rPr>
                <w:rFonts w:eastAsia="Calibri"/>
              </w:rPr>
              <w:t>- Một số tình huống.</w:t>
            </w:r>
          </w:p>
        </w:tc>
        <w:tc>
          <w:tcPr>
            <w:tcW w:w="1134" w:type="dxa"/>
          </w:tcPr>
          <w:p w:rsidR="00243C4F" w:rsidRPr="00534096" w:rsidRDefault="00243C4F" w:rsidP="008D1BB4">
            <w:pPr>
              <w:snapToGrid w:val="0"/>
              <w:spacing w:before="40" w:after="40"/>
              <w:jc w:val="center"/>
              <w:rPr>
                <w:rFonts w:eastAsia="Calibri"/>
                <w:lang w:val="pt-BR"/>
              </w:rPr>
            </w:pPr>
            <w:r w:rsidRPr="00534096">
              <w:rPr>
                <w:rFonts w:eastAsia="Calibri"/>
                <w:lang w:val="pt-BR"/>
              </w:rPr>
              <w:t>2</w:t>
            </w:r>
          </w:p>
        </w:tc>
      </w:tr>
      <w:tr w:rsidR="00243C4F" w:rsidRPr="00DF42A4" w:rsidTr="008D1BB4">
        <w:trPr>
          <w:trHeight w:val="20"/>
        </w:trPr>
        <w:tc>
          <w:tcPr>
            <w:tcW w:w="725" w:type="dxa"/>
            <w:shd w:val="clear" w:color="auto" w:fill="auto"/>
            <w:vAlign w:val="center"/>
          </w:tcPr>
          <w:p w:rsidR="00243C4F" w:rsidRPr="00534096" w:rsidRDefault="00243C4F" w:rsidP="008D1BB4">
            <w:pPr>
              <w:widowControl w:val="0"/>
              <w:spacing w:before="40" w:after="40"/>
              <w:jc w:val="center"/>
              <w:rPr>
                <w:rFonts w:eastAsia="Calibri"/>
              </w:rPr>
            </w:pPr>
          </w:p>
        </w:tc>
        <w:tc>
          <w:tcPr>
            <w:tcW w:w="7218" w:type="dxa"/>
            <w:shd w:val="clear" w:color="auto" w:fill="auto"/>
          </w:tcPr>
          <w:p w:rsidR="00243C4F" w:rsidRPr="00534096" w:rsidRDefault="00243C4F" w:rsidP="008D1BB4">
            <w:pPr>
              <w:widowControl w:val="0"/>
              <w:spacing w:before="40" w:after="40"/>
              <w:ind w:left="57" w:right="57"/>
              <w:jc w:val="center"/>
              <w:rPr>
                <w:rFonts w:eastAsia="Calibri"/>
              </w:rPr>
            </w:pPr>
            <w:r w:rsidRPr="00534096">
              <w:rPr>
                <w:rFonts w:eastAsia="SimSun"/>
                <w:b/>
                <w:bCs/>
                <w:lang w:val="en-GB" w:eastAsia="zh-CN"/>
              </w:rPr>
              <w:t>TỔNG CỘNG</w:t>
            </w:r>
          </w:p>
        </w:tc>
        <w:tc>
          <w:tcPr>
            <w:tcW w:w="1134" w:type="dxa"/>
          </w:tcPr>
          <w:p w:rsidR="00243C4F" w:rsidRPr="00534096" w:rsidRDefault="00243C4F" w:rsidP="008D1BB4">
            <w:pPr>
              <w:snapToGrid w:val="0"/>
              <w:spacing w:before="40" w:after="40"/>
              <w:jc w:val="center"/>
              <w:rPr>
                <w:rFonts w:eastAsia="Calibri"/>
                <w:lang w:val="pt-BR"/>
              </w:rPr>
            </w:pPr>
            <w:r w:rsidRPr="00534096">
              <w:rPr>
                <w:rFonts w:eastAsia="Calibri"/>
                <w:b/>
              </w:rPr>
              <w:t>14</w:t>
            </w:r>
          </w:p>
        </w:tc>
      </w:tr>
    </w:tbl>
    <w:p w:rsidR="00FE1AA5" w:rsidRPr="00FE1AA5" w:rsidRDefault="007037D3" w:rsidP="00FE1AA5">
      <w:pPr>
        <w:pStyle w:val="Heading7"/>
        <w:spacing w:before="120" w:after="120"/>
        <w:ind w:firstLine="709"/>
        <w:rPr>
          <w:rFonts w:ascii="Times New Roman Bold" w:hAnsi="Times New Roman Bold"/>
          <w:spacing w:val="-6"/>
          <w:szCs w:val="28"/>
          <w:lang w:val="nl-NL"/>
        </w:rPr>
      </w:pPr>
      <w:r>
        <w:rPr>
          <w:rFonts w:ascii="Times New Roman Bold" w:hAnsi="Times New Roman Bold"/>
          <w:spacing w:val="-6"/>
          <w:szCs w:val="28"/>
          <w:lang w:val="nl-NL"/>
        </w:rPr>
        <w:t>16</w:t>
      </w:r>
      <w:r w:rsidR="00FE1AA5" w:rsidRPr="00FE1AA5">
        <w:rPr>
          <w:rFonts w:ascii="Times New Roman Bold" w:hAnsi="Times New Roman Bold"/>
          <w:spacing w:val="-6"/>
          <w:szCs w:val="28"/>
          <w:lang w:val="nl-NL"/>
        </w:rPr>
        <w:t xml:space="preserve">. </w:t>
      </w:r>
      <w:r w:rsidR="00FE1AA5" w:rsidRPr="00FE1AA5">
        <w:rPr>
          <w:rFonts w:ascii="Times New Roman Bold" w:hAnsi="Times New Roman Bold"/>
          <w:spacing w:val="-6"/>
          <w:szCs w:val="28"/>
        </w:rPr>
        <w:t>Chương trình chi tiết huấn luyện định kỳ</w:t>
      </w:r>
      <w:r w:rsidR="00FE1AA5" w:rsidRPr="00FE1AA5">
        <w:rPr>
          <w:rFonts w:ascii="Times New Roman Bold" w:hAnsi="Times New Roman Bold"/>
          <w:spacing w:val="-6"/>
          <w:szCs w:val="28"/>
          <w:lang w:val="pt-BR"/>
        </w:rPr>
        <w:t xml:space="preserve"> n</w:t>
      </w:r>
      <w:r w:rsidR="00FE1AA5" w:rsidRPr="00FE1AA5">
        <w:rPr>
          <w:rFonts w:ascii="Times New Roman Bold" w:hAnsi="Times New Roman Bold"/>
          <w:spacing w:val="-6"/>
          <w:szCs w:val="28"/>
          <w:lang w:val="nl-NL"/>
        </w:rPr>
        <w:t xml:space="preserve">hân viên </w:t>
      </w:r>
      <w:r w:rsidR="00FE1AA5" w:rsidRPr="00FE1AA5">
        <w:rPr>
          <w:rFonts w:ascii="Times New Roman Bold" w:hAnsi="Times New Roman Bold"/>
          <w:bCs/>
          <w:spacing w:val="-6"/>
          <w:szCs w:val="20"/>
          <w:shd w:val="clear" w:color="auto" w:fill="FFFFFF"/>
        </w:rPr>
        <w:t>phục vụ kỹ thuật thương mại mặt đất của các đơn vị cung cấp dịch vụ hàng không tại cảng hàng không, sân bay</w:t>
      </w:r>
      <w:r w:rsidR="00FE1AA5" w:rsidRPr="00FE1AA5">
        <w:rPr>
          <w:rFonts w:ascii="Times New Roman Bold" w:hAnsi="Times New Roman Bold"/>
          <w:spacing w:val="-6"/>
          <w:szCs w:val="28"/>
          <w:lang w:val="nl-NL"/>
        </w:rPr>
        <w:t xml:space="preserve">; </w:t>
      </w:r>
      <w:r w:rsidR="00FE1AA5" w:rsidRPr="00FE1AA5">
        <w:rPr>
          <w:rFonts w:ascii="Times New Roman Bold" w:hAnsi="Times New Roman Bold"/>
          <w:spacing w:val="-6"/>
        </w:rPr>
        <w:t>nhân viên thông tin, dẫn đường, giám sát hàng không, nhân viên vệ sinh tàu bay, trực ban của người khai thác cảng hàng không</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5"/>
        <w:gridCol w:w="7218"/>
        <w:gridCol w:w="1134"/>
      </w:tblGrid>
      <w:tr w:rsidR="00243C4F" w:rsidRPr="00DF42A4" w:rsidTr="008D1BB4">
        <w:trPr>
          <w:trHeight w:val="454"/>
          <w:tblHeader/>
        </w:trPr>
        <w:tc>
          <w:tcPr>
            <w:tcW w:w="725"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SỐ TT</w:t>
            </w:r>
          </w:p>
        </w:tc>
        <w:tc>
          <w:tcPr>
            <w:tcW w:w="7218" w:type="dxa"/>
            <w:shd w:val="clear" w:color="auto" w:fill="auto"/>
          </w:tcPr>
          <w:p w:rsidR="00243C4F" w:rsidRPr="00534096" w:rsidRDefault="00243C4F" w:rsidP="008D1BB4">
            <w:pPr>
              <w:spacing w:before="40" w:after="40"/>
              <w:jc w:val="center"/>
              <w:rPr>
                <w:rFonts w:eastAsia="SimSun"/>
                <w:b/>
                <w:bCs/>
                <w:lang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pacing w:before="40" w:after="40"/>
              <w:jc w:val="center"/>
            </w:pPr>
            <w:r w:rsidRPr="00534096">
              <w:rPr>
                <w:rFonts w:eastAsia="Calibri"/>
              </w:rPr>
              <w:t>(Lý thuyết)</w:t>
            </w:r>
          </w:p>
        </w:tc>
        <w:tc>
          <w:tcPr>
            <w:tcW w:w="1134" w:type="dxa"/>
            <w:vAlign w:val="center"/>
          </w:tcPr>
          <w:p w:rsidR="00243C4F" w:rsidRPr="00534096" w:rsidRDefault="00243C4F" w:rsidP="008D1BB4">
            <w:pPr>
              <w:widowControl w:val="0"/>
              <w:spacing w:before="40" w:after="40"/>
              <w:jc w:val="center"/>
              <w:rPr>
                <w:rFonts w:eastAsia="Calibri"/>
                <w:b/>
              </w:rPr>
            </w:pPr>
            <w:r w:rsidRPr="00534096">
              <w:rPr>
                <w:rFonts w:eastAsia="Calibri"/>
                <w:b/>
              </w:rPr>
              <w:t>THỜI LƯỢNG</w:t>
            </w:r>
          </w:p>
        </w:tc>
      </w:tr>
      <w:tr w:rsidR="00243C4F" w:rsidRPr="00DF42A4" w:rsidTr="008D1BB4">
        <w:trPr>
          <w:trHeight w:val="283"/>
        </w:trPr>
        <w:tc>
          <w:tcPr>
            <w:tcW w:w="725"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218" w:type="dxa"/>
            <w:shd w:val="clear" w:color="auto" w:fill="auto"/>
            <w:vAlign w:val="center"/>
          </w:tcPr>
          <w:p w:rsidR="00243C4F" w:rsidRPr="00DF42A4" w:rsidRDefault="00243C4F" w:rsidP="008D1BB4">
            <w:pPr>
              <w:widowControl w:val="0"/>
              <w:spacing w:before="40" w:after="40"/>
              <w:ind w:left="57" w:right="57"/>
              <w:jc w:val="both"/>
            </w:pPr>
            <w:r w:rsidRPr="00534096">
              <w:rPr>
                <w:rFonts w:eastAsia="Calibri"/>
              </w:rPr>
              <w:t>Quy định của pháp luậ</w:t>
            </w:r>
            <w:r w:rsidR="00C20972">
              <w:rPr>
                <w:rFonts w:eastAsia="Calibri"/>
              </w:rPr>
              <w:t>t</w:t>
            </w:r>
            <w:r w:rsidR="00C71F08">
              <w:rPr>
                <w:rFonts w:eastAsia="Calibri"/>
              </w:rPr>
              <w:t xml:space="preserve"> </w:t>
            </w:r>
            <w:r w:rsidR="00C71F08">
              <w:rPr>
                <w:rFonts w:eastAsia="Calibri"/>
                <w:spacing w:val="-10"/>
              </w:rPr>
              <w:t>về ANHK</w:t>
            </w:r>
            <w:r w:rsidR="00C20972">
              <w:rPr>
                <w:rFonts w:eastAsia="Calibri"/>
              </w:rPr>
              <w:t>; q</w:t>
            </w:r>
            <w:r w:rsidRPr="00534096">
              <w:rPr>
                <w:rFonts w:eastAsia="Calibri"/>
              </w:rPr>
              <w:t xml:space="preserve">uy chế </w:t>
            </w:r>
            <w:r w:rsidR="00CF2FB3" w:rsidRPr="00534096">
              <w:rPr>
                <w:rFonts w:eastAsia="Calibri"/>
              </w:rPr>
              <w:t xml:space="preserve">ANHK </w:t>
            </w:r>
            <w:r w:rsidRPr="00534096">
              <w:rPr>
                <w:rFonts w:eastAsia="Calibri"/>
              </w:rPr>
              <w:t xml:space="preserve">doanh nghiệp cung cấp dịch vụ hàng không </w:t>
            </w:r>
            <w:r w:rsidR="00C20972">
              <w:t>(nếu là nhân viên của d</w:t>
            </w:r>
            <w:r w:rsidRPr="00DF42A4">
              <w:t>oanh nghiệp</w:t>
            </w:r>
            <w:r w:rsidR="00C20972">
              <w:t xml:space="preserve"> cung cấp dịch vụ hàng không); c</w:t>
            </w:r>
            <w:r w:rsidRPr="00DF42A4">
              <w:t xml:space="preserve">hương trình </w:t>
            </w:r>
            <w:r w:rsidR="00CF2FB3" w:rsidRPr="00534096">
              <w:rPr>
                <w:rFonts w:eastAsia="Calibri"/>
              </w:rPr>
              <w:t>ANHK</w:t>
            </w:r>
            <w:r w:rsidR="00CF2FB3" w:rsidRPr="00DF42A4">
              <w:t xml:space="preserve"> </w:t>
            </w:r>
            <w:r w:rsidR="00090E7D">
              <w:rPr>
                <w:rFonts w:eastAsia="Calibri"/>
              </w:rPr>
              <w:t>của người khai thác</w:t>
            </w:r>
            <w:r w:rsidR="00090E7D" w:rsidRPr="00534096">
              <w:rPr>
                <w:rFonts w:eastAsia="Calibri"/>
              </w:rPr>
              <w:t xml:space="preserve"> cảng hàng không</w:t>
            </w:r>
            <w:r w:rsidR="00090E7D">
              <w:rPr>
                <w:rFonts w:eastAsia="Calibri"/>
              </w:rPr>
              <w:t>, sân bay</w:t>
            </w:r>
            <w:r w:rsidR="00090E7D" w:rsidRPr="00DF42A4">
              <w:t xml:space="preserve"> </w:t>
            </w:r>
            <w:r w:rsidRPr="00DF42A4">
              <w:t>(</w:t>
            </w:r>
            <w:r w:rsidR="00090E7D">
              <w:t>đối với</w:t>
            </w:r>
            <w:r w:rsidRPr="00DF42A4">
              <w:t xml:space="preserve"> nhân viên của người khai thác cảng hàng không, sân bay)</w:t>
            </w:r>
          </w:p>
          <w:p w:rsidR="00243C4F" w:rsidRPr="00DF42A4" w:rsidRDefault="00243C4F" w:rsidP="008D1BB4">
            <w:pPr>
              <w:widowControl w:val="0"/>
              <w:spacing w:before="40" w:after="40"/>
              <w:ind w:left="57" w:right="57"/>
              <w:jc w:val="both"/>
            </w:pPr>
            <w:r w:rsidRPr="00DF42A4">
              <w:rPr>
                <w:rFonts w:eastAsia="SimSun"/>
                <w:bCs/>
                <w:lang w:eastAsia="zh-CN"/>
              </w:rPr>
              <w:t>- Nhắc lại các quy định cơ bản;</w:t>
            </w:r>
          </w:p>
          <w:p w:rsidR="00243C4F" w:rsidRPr="00534096" w:rsidRDefault="00243C4F" w:rsidP="008D1BB4">
            <w:pPr>
              <w:widowControl w:val="0"/>
              <w:spacing w:before="40" w:after="40"/>
              <w:ind w:left="57" w:right="57"/>
              <w:jc w:val="both"/>
              <w:rPr>
                <w:rFonts w:eastAsia="Calibri"/>
              </w:rPr>
            </w:pPr>
            <w:r w:rsidRPr="00DF42A4">
              <w:rPr>
                <w:rFonts w:eastAsia="SimSun"/>
                <w:bCs/>
                <w:lang w:eastAsia="zh-CN"/>
              </w:rPr>
              <w:t>- Cập nhật quy định mới.</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83"/>
        </w:trPr>
        <w:tc>
          <w:tcPr>
            <w:tcW w:w="725"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218" w:type="dxa"/>
            <w:shd w:val="clear" w:color="auto" w:fill="auto"/>
            <w:vAlign w:val="center"/>
          </w:tcPr>
          <w:p w:rsidR="00243C4F" w:rsidRPr="00534096" w:rsidRDefault="00243C4F" w:rsidP="008D1BB4">
            <w:pPr>
              <w:widowControl w:val="0"/>
              <w:spacing w:before="40" w:after="40"/>
              <w:ind w:left="57" w:right="57"/>
              <w:jc w:val="both"/>
              <w:rPr>
                <w:rFonts w:eastAsia="Calibri"/>
                <w:lang w:val="pt-BR"/>
              </w:rPr>
            </w:pPr>
            <w:r w:rsidRPr="00534096">
              <w:rPr>
                <w:rFonts w:eastAsia="Calibri"/>
              </w:rPr>
              <w:t xml:space="preserve">Bảo đảm an ninh đối với hành khách, hàng hóa, bưu gửi, đồ vật đưa lên tàu bay; bảo vệ tàu bay tại sân bay; </w:t>
            </w:r>
            <w:r w:rsidRPr="00534096">
              <w:rPr>
                <w:rFonts w:eastAsia="Calibri"/>
                <w:lang w:val="pt-BR"/>
              </w:rPr>
              <w:t>thủ tục ANHK chuyến bay</w:t>
            </w:r>
            <w:r w:rsidR="00C20972">
              <w:rPr>
                <w:rFonts w:eastAsia="Calibri"/>
                <w:lang w:val="pt-BR"/>
              </w:rPr>
              <w:t>:</w:t>
            </w:r>
          </w:p>
          <w:p w:rsidR="00243C4F" w:rsidRPr="00DF42A4" w:rsidRDefault="00243C4F" w:rsidP="008D1BB4">
            <w:pPr>
              <w:widowControl w:val="0"/>
              <w:spacing w:before="40" w:after="40"/>
              <w:ind w:left="57" w:right="57"/>
              <w:jc w:val="both"/>
            </w:pPr>
            <w:r w:rsidRPr="00DF42A4">
              <w:rPr>
                <w:rFonts w:eastAsia="SimSun"/>
                <w:bCs/>
                <w:lang w:eastAsia="zh-CN"/>
              </w:rPr>
              <w:t>- Nhắc lại các quy định cơ bản;</w:t>
            </w:r>
          </w:p>
          <w:p w:rsidR="00243C4F" w:rsidRPr="00534096" w:rsidRDefault="00243C4F" w:rsidP="008D1BB4">
            <w:pPr>
              <w:widowControl w:val="0"/>
              <w:spacing w:before="40" w:after="40"/>
              <w:ind w:left="57" w:right="57"/>
              <w:jc w:val="both"/>
              <w:rPr>
                <w:rFonts w:eastAsia="Calibri"/>
              </w:rPr>
            </w:pPr>
            <w:r w:rsidRPr="00DF42A4">
              <w:rPr>
                <w:rFonts w:eastAsia="SimSun"/>
                <w:bCs/>
                <w:lang w:eastAsia="zh-CN"/>
              </w:rPr>
              <w:t>- Cập nhật quy định mới.</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83"/>
        </w:trPr>
        <w:tc>
          <w:tcPr>
            <w:tcW w:w="725"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218" w:type="dxa"/>
            <w:shd w:val="clear" w:color="auto" w:fill="auto"/>
            <w:vAlign w:val="center"/>
          </w:tcPr>
          <w:p w:rsidR="00243C4F" w:rsidRPr="00534096" w:rsidRDefault="00243C4F" w:rsidP="008D1BB4">
            <w:pPr>
              <w:spacing w:before="40" w:after="40"/>
              <w:ind w:left="57" w:right="57"/>
              <w:jc w:val="both"/>
              <w:rPr>
                <w:rFonts w:eastAsia="Calibri"/>
                <w:lang w:val="pt-BR"/>
              </w:rPr>
            </w:pPr>
            <w:r w:rsidRPr="00534096">
              <w:rPr>
                <w:rFonts w:eastAsia="Calibri"/>
              </w:rPr>
              <w:t>Vật phẩm nguy hiểm; người và đồ vật khả nghi;</w:t>
            </w:r>
            <w:r w:rsidRPr="00534096">
              <w:rPr>
                <w:rFonts w:eastAsia="SimSun"/>
                <w:bCs/>
                <w:i/>
                <w:iCs/>
                <w:lang w:val="en-GB" w:eastAsia="zh-CN"/>
              </w:rPr>
              <w:t xml:space="preserve"> </w:t>
            </w:r>
            <w:r w:rsidR="009553F7">
              <w:rPr>
                <w:rFonts w:eastAsia="Calibri"/>
              </w:rPr>
              <w:t>x</w:t>
            </w:r>
            <w:r w:rsidRPr="00534096">
              <w:rPr>
                <w:rFonts w:eastAsia="Calibri"/>
              </w:rPr>
              <w:t xml:space="preserve">ử lý vụ việc, vi phạm quy định về </w:t>
            </w:r>
            <w:r w:rsidR="00735887" w:rsidRPr="00534096">
              <w:rPr>
                <w:rFonts w:eastAsia="Calibri"/>
              </w:rPr>
              <w:t>ANHK</w:t>
            </w:r>
            <w:r w:rsidR="00C20972">
              <w:rPr>
                <w:rFonts w:eastAsia="Calibri"/>
                <w:lang w:val="pt-BR"/>
              </w:rPr>
              <w:t>; đ</w:t>
            </w:r>
            <w:r w:rsidRPr="00534096">
              <w:rPr>
                <w:rFonts w:eastAsia="Calibri"/>
                <w:lang w:val="pt-BR"/>
              </w:rPr>
              <w:t xml:space="preserve">ối phó hành vi can thiệp bất hợp pháp vào hoạt động </w:t>
            </w:r>
            <w:r w:rsidR="00430047" w:rsidRPr="00534096">
              <w:rPr>
                <w:rFonts w:eastAsia="Calibri"/>
                <w:lang w:val="pt-BR"/>
              </w:rPr>
              <w:t>HKDD</w:t>
            </w:r>
            <w:r w:rsidR="00C20972">
              <w:rPr>
                <w:rFonts w:eastAsia="Calibri"/>
                <w:lang w:val="pt-BR"/>
              </w:rPr>
              <w:t>:</w:t>
            </w:r>
          </w:p>
          <w:p w:rsidR="00243C4F" w:rsidRPr="00DF42A4" w:rsidRDefault="00243C4F" w:rsidP="008D1BB4">
            <w:pPr>
              <w:widowControl w:val="0"/>
              <w:spacing w:before="40" w:after="40"/>
              <w:ind w:left="57" w:right="57"/>
              <w:jc w:val="both"/>
            </w:pPr>
            <w:r w:rsidRPr="00DF42A4">
              <w:rPr>
                <w:rFonts w:eastAsia="SimSun"/>
                <w:bCs/>
                <w:lang w:eastAsia="zh-CN"/>
              </w:rPr>
              <w:t>- Nhắc lại các quy định cơ bản;</w:t>
            </w:r>
          </w:p>
          <w:p w:rsidR="00243C4F" w:rsidRPr="00534096" w:rsidRDefault="00243C4F" w:rsidP="008D1BB4">
            <w:pPr>
              <w:spacing w:before="40" w:after="40"/>
              <w:ind w:left="57" w:right="57"/>
              <w:jc w:val="both"/>
              <w:rPr>
                <w:rFonts w:eastAsia="Calibri"/>
              </w:rPr>
            </w:pPr>
            <w:r w:rsidRPr="00DF42A4">
              <w:rPr>
                <w:rFonts w:eastAsia="SimSun"/>
                <w:bCs/>
                <w:lang w:eastAsia="zh-CN"/>
              </w:rPr>
              <w:t>- Cập nhật quy định mới.</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rPr>
              <w:t>2</w:t>
            </w:r>
          </w:p>
        </w:tc>
      </w:tr>
      <w:tr w:rsidR="00243C4F" w:rsidRPr="00DF42A4" w:rsidTr="008D1BB4">
        <w:trPr>
          <w:trHeight w:val="283"/>
        </w:trPr>
        <w:tc>
          <w:tcPr>
            <w:tcW w:w="725" w:type="dxa"/>
            <w:shd w:val="clear" w:color="auto" w:fill="auto"/>
            <w:vAlign w:val="center"/>
          </w:tcPr>
          <w:p w:rsidR="00243C4F" w:rsidRPr="00534096" w:rsidRDefault="00243C4F" w:rsidP="008D1BB4">
            <w:pPr>
              <w:widowControl w:val="0"/>
              <w:spacing w:before="40" w:after="40"/>
              <w:jc w:val="center"/>
              <w:rPr>
                <w:rFonts w:eastAsia="Calibri"/>
              </w:rPr>
            </w:pPr>
          </w:p>
        </w:tc>
        <w:tc>
          <w:tcPr>
            <w:tcW w:w="7218" w:type="dxa"/>
            <w:shd w:val="clear" w:color="auto" w:fill="auto"/>
            <w:vAlign w:val="center"/>
          </w:tcPr>
          <w:p w:rsidR="00243C4F" w:rsidRPr="00534096" w:rsidRDefault="00243C4F" w:rsidP="008D1BB4">
            <w:pPr>
              <w:spacing w:before="40" w:after="40"/>
              <w:ind w:left="142" w:right="142"/>
              <w:jc w:val="center"/>
              <w:rPr>
                <w:rFonts w:eastAsia="Calibri"/>
              </w:rPr>
            </w:pPr>
            <w:r w:rsidRPr="00534096">
              <w:rPr>
                <w:rFonts w:eastAsia="SimSun"/>
                <w:b/>
                <w:bCs/>
                <w:lang w:val="en-GB" w:eastAsia="zh-CN"/>
              </w:rPr>
              <w:t>TỔNG CỘNG</w:t>
            </w:r>
          </w:p>
        </w:tc>
        <w:tc>
          <w:tcPr>
            <w:tcW w:w="1134" w:type="dxa"/>
            <w:vAlign w:val="center"/>
          </w:tcPr>
          <w:p w:rsidR="00243C4F" w:rsidRPr="00534096" w:rsidRDefault="00243C4F" w:rsidP="008D1BB4">
            <w:pPr>
              <w:widowControl w:val="0"/>
              <w:spacing w:before="40" w:after="40"/>
              <w:jc w:val="center"/>
              <w:rPr>
                <w:rFonts w:eastAsia="Calibri"/>
              </w:rPr>
            </w:pPr>
            <w:r w:rsidRPr="00534096">
              <w:rPr>
                <w:rFonts w:eastAsia="Calibri"/>
                <w:b/>
              </w:rPr>
              <w:t>6</w:t>
            </w:r>
          </w:p>
        </w:tc>
      </w:tr>
    </w:tbl>
    <w:p w:rsidR="00FE1AA5" w:rsidRPr="00534096" w:rsidRDefault="009553F7" w:rsidP="00FE1AA5">
      <w:pPr>
        <w:pStyle w:val="Heading7"/>
        <w:spacing w:before="120" w:after="120"/>
        <w:ind w:firstLine="709"/>
        <w:rPr>
          <w:szCs w:val="28"/>
        </w:rPr>
      </w:pPr>
      <w:r>
        <w:rPr>
          <w:szCs w:val="28"/>
          <w:lang w:val="nl-NL"/>
        </w:rPr>
        <w:t>17</w:t>
      </w:r>
      <w:r w:rsidR="00FE1AA5" w:rsidRPr="00534096">
        <w:rPr>
          <w:szCs w:val="28"/>
          <w:lang w:val="vi-VN"/>
        </w:rPr>
        <w:t xml:space="preserve">. </w:t>
      </w:r>
      <w:r w:rsidR="00FE1AA5" w:rsidRPr="00534096">
        <w:rPr>
          <w:szCs w:val="28"/>
        </w:rPr>
        <w:t>Chương trình chi tiết b</w:t>
      </w:r>
      <w:r w:rsidR="00FE1AA5" w:rsidRPr="00534096">
        <w:rPr>
          <w:szCs w:val="28"/>
          <w:lang w:val="pt-BR"/>
        </w:rPr>
        <w:t>ồi dưỡng ban đầu n</w:t>
      </w:r>
      <w:r w:rsidR="00FE1AA5" w:rsidRPr="00534096">
        <w:rPr>
          <w:szCs w:val="28"/>
          <w:lang w:val="vi-VN"/>
        </w:rPr>
        <w:t>hân viên sửa chữa, bảo dưỡng tàu bay</w:t>
      </w:r>
      <w:r w:rsidR="00FE1AA5" w:rsidRPr="00534096">
        <w:rPr>
          <w:szCs w:val="28"/>
        </w:rPr>
        <w:t>, thiết bị tàu bay</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20"/>
          <w:tblHeader/>
        </w:trPr>
        <w:tc>
          <w:tcPr>
            <w:tcW w:w="624" w:type="dxa"/>
            <w:shd w:val="clear" w:color="auto" w:fill="auto"/>
            <w:vAlign w:val="center"/>
          </w:tcPr>
          <w:p w:rsidR="00243C4F" w:rsidRPr="00534096" w:rsidRDefault="00C20972" w:rsidP="008D1BB4">
            <w:pPr>
              <w:widowControl w:val="0"/>
              <w:spacing w:before="40" w:after="40"/>
              <w:jc w:val="center"/>
              <w:rPr>
                <w:rFonts w:eastAsia="Calibri"/>
                <w:b/>
              </w:rPr>
            </w:pPr>
            <w:r>
              <w:tab/>
            </w:r>
            <w:r w:rsidR="00243C4F" w:rsidRPr="00534096">
              <w:rPr>
                <w:rFonts w:eastAsia="Calibri"/>
                <w:b/>
              </w:rPr>
              <w:t>SỐ TT</w:t>
            </w:r>
          </w:p>
        </w:tc>
        <w:tc>
          <w:tcPr>
            <w:tcW w:w="7319" w:type="dxa"/>
            <w:shd w:val="clear" w:color="auto" w:fill="auto"/>
            <w:vAlign w:val="center"/>
          </w:tcPr>
          <w:p w:rsidR="00243C4F" w:rsidRPr="00534096" w:rsidRDefault="00243C4F" w:rsidP="008D1BB4">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pacing w:before="40" w:after="40"/>
              <w:jc w:val="center"/>
            </w:pPr>
            <w:r w:rsidRPr="00534096">
              <w:rPr>
                <w:rFonts w:eastAsia="Calibri"/>
              </w:rPr>
              <w:t>(Lý thuyết)</w:t>
            </w:r>
          </w:p>
        </w:tc>
        <w:tc>
          <w:tcPr>
            <w:tcW w:w="1134" w:type="dxa"/>
            <w:vAlign w:val="center"/>
          </w:tcPr>
          <w:p w:rsidR="00243C4F" w:rsidRPr="00534096" w:rsidRDefault="00243C4F" w:rsidP="008D1BB4">
            <w:pPr>
              <w:widowControl w:val="0"/>
              <w:spacing w:before="40" w:after="40"/>
              <w:ind w:left="-113" w:right="-113"/>
              <w:jc w:val="center"/>
              <w:rPr>
                <w:rFonts w:eastAsia="Calibri"/>
                <w:b/>
              </w:rPr>
            </w:pPr>
            <w:r w:rsidRPr="00534096">
              <w:rPr>
                <w:rFonts w:eastAsia="Calibri"/>
                <w:b/>
              </w:rPr>
              <w:t>THỜI LƯỢNG</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Hiểu biết chung về ANHK:</w:t>
            </w:r>
          </w:p>
          <w:p w:rsidR="00243C4F" w:rsidRPr="00534096" w:rsidRDefault="00243C4F" w:rsidP="008D1BB4">
            <w:pPr>
              <w:ind w:left="57" w:right="57"/>
              <w:jc w:val="both"/>
              <w:rPr>
                <w:rFonts w:eastAsia="Calibri"/>
              </w:rPr>
            </w:pPr>
            <w:r w:rsidRPr="00534096">
              <w:rPr>
                <w:rFonts w:eastAsia="Calibri"/>
              </w:rPr>
              <w:t xml:space="preserve">- Bối cảnh quốc tế, khu vực; tình hình khủng bố, can thiệp bất hợp pháp vào hoạt động </w:t>
            </w:r>
            <w:r w:rsidR="00430047" w:rsidRPr="00534096">
              <w:rPr>
                <w:rFonts w:eastAsia="Calibri"/>
              </w:rPr>
              <w:t>HKDD</w:t>
            </w:r>
            <w:r w:rsidRPr="00534096">
              <w:rPr>
                <w:rFonts w:eastAsia="Calibri"/>
              </w:rPr>
              <w:t>;</w:t>
            </w:r>
          </w:p>
          <w:p w:rsidR="00243C4F" w:rsidRPr="00534096" w:rsidRDefault="00243C4F" w:rsidP="008D1BB4">
            <w:pPr>
              <w:widowControl w:val="0"/>
              <w:spacing w:before="40" w:after="40"/>
              <w:ind w:left="57" w:right="57"/>
              <w:jc w:val="both"/>
              <w:rPr>
                <w:rFonts w:eastAsia="Calibri"/>
              </w:rPr>
            </w:pPr>
            <w:r w:rsidRPr="00534096">
              <w:rPr>
                <w:rFonts w:eastAsia="Calibri"/>
              </w:rPr>
              <w:t>- Khái niệm, vai trò, vị trí của công tác ANHK;</w:t>
            </w:r>
          </w:p>
          <w:p w:rsidR="00243C4F" w:rsidRPr="00534096" w:rsidRDefault="00243C4F" w:rsidP="008D1BB4">
            <w:pPr>
              <w:widowControl w:val="0"/>
              <w:spacing w:before="40" w:after="40"/>
              <w:ind w:left="57" w:right="57"/>
              <w:jc w:val="both"/>
              <w:rPr>
                <w:rFonts w:eastAsia="Calibri"/>
              </w:rPr>
            </w:pPr>
            <w:r w:rsidRPr="00534096">
              <w:rPr>
                <w:rFonts w:eastAsia="Calibri"/>
              </w:rPr>
              <w:t>- Trách nhiệm của cơ quan, đơn vị liên quan trong bảo đảm ANHK cho chuyến bay.</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 xml:space="preserve">Quy chế </w:t>
            </w:r>
            <w:r w:rsidR="00CF2FB3" w:rsidRPr="00534096">
              <w:rPr>
                <w:rFonts w:eastAsia="Calibri"/>
              </w:rPr>
              <w:t xml:space="preserve">ANHK </w:t>
            </w:r>
            <w:r w:rsidRPr="00534096">
              <w:rPr>
                <w:rFonts w:eastAsia="Calibri"/>
              </w:rPr>
              <w:t>doanh nghiệp sửa chữa, bảo dưỡng tàu bay, thiết bị tàu bay:</w:t>
            </w:r>
          </w:p>
          <w:p w:rsidR="00243C4F" w:rsidRPr="00534096" w:rsidRDefault="00243C4F" w:rsidP="008D1BB4">
            <w:pPr>
              <w:widowControl w:val="0"/>
              <w:spacing w:before="40" w:after="40"/>
              <w:ind w:left="57" w:right="57"/>
              <w:jc w:val="both"/>
              <w:rPr>
                <w:rFonts w:eastAsia="Calibri"/>
              </w:rPr>
            </w:pPr>
            <w:r w:rsidRPr="00534096">
              <w:rPr>
                <w:rFonts w:eastAsia="Calibri"/>
              </w:rPr>
              <w:t xml:space="preserve">- Quy chế </w:t>
            </w:r>
            <w:r w:rsidR="00CF2FB3" w:rsidRPr="00534096">
              <w:rPr>
                <w:rFonts w:eastAsia="Calibri"/>
              </w:rPr>
              <w:t xml:space="preserve">ANHK </w:t>
            </w:r>
            <w:r w:rsidRPr="00534096">
              <w:rPr>
                <w:rFonts w:eastAsia="Calibri"/>
              </w:rPr>
              <w:t>của doanh nghiệp sửa chữa, bảo dưỡng tàu bay, thiết bị tàu bay;</w:t>
            </w:r>
          </w:p>
          <w:p w:rsidR="00243C4F" w:rsidRPr="00C20972" w:rsidRDefault="00243C4F" w:rsidP="008D1BB4">
            <w:pPr>
              <w:widowControl w:val="0"/>
              <w:spacing w:before="40" w:after="40"/>
              <w:ind w:left="57" w:right="57"/>
              <w:jc w:val="both"/>
              <w:rPr>
                <w:rFonts w:eastAsia="Calibri"/>
                <w:spacing w:val="-6"/>
              </w:rPr>
            </w:pPr>
            <w:r w:rsidRPr="00C20972">
              <w:rPr>
                <w:rFonts w:eastAsia="Calibri"/>
                <w:spacing w:val="-6"/>
              </w:rPr>
              <w:t xml:space="preserve">- Mối quan hệ với </w:t>
            </w:r>
            <w:r w:rsidR="00C20972" w:rsidRPr="00C20972">
              <w:rPr>
                <w:rFonts w:eastAsia="Calibri"/>
                <w:spacing w:val="-6"/>
              </w:rPr>
              <w:t>c</w:t>
            </w:r>
            <w:r w:rsidRPr="00C20972">
              <w:rPr>
                <w:rFonts w:eastAsia="Calibri"/>
                <w:spacing w:val="-6"/>
              </w:rPr>
              <w:t xml:space="preserve">hương trình </w:t>
            </w:r>
            <w:r w:rsidR="00CF2FB3" w:rsidRPr="00C20972">
              <w:rPr>
                <w:rFonts w:eastAsia="Calibri"/>
                <w:spacing w:val="-6"/>
              </w:rPr>
              <w:t>ANHK</w:t>
            </w:r>
            <w:r w:rsidRPr="00C20972">
              <w:rPr>
                <w:rFonts w:eastAsia="Calibri"/>
                <w:spacing w:val="-6"/>
              </w:rPr>
              <w:t xml:space="preserve">, kế hoạch khẩn nguy </w:t>
            </w:r>
            <w:r w:rsidR="009553F7">
              <w:rPr>
                <w:rFonts w:eastAsia="Calibri"/>
                <w:spacing w:val="-6"/>
              </w:rPr>
              <w:t xml:space="preserve">của người khai thác </w:t>
            </w:r>
            <w:r w:rsidRPr="00C20972">
              <w:rPr>
                <w:rFonts w:eastAsia="Calibri"/>
                <w:spacing w:val="-6"/>
              </w:rPr>
              <w:t>cảng hàng không</w:t>
            </w:r>
            <w:r w:rsidR="009553F7">
              <w:rPr>
                <w:rFonts w:eastAsia="Calibri"/>
                <w:spacing w:val="-6"/>
              </w:rPr>
              <w:t>, sân bay</w:t>
            </w:r>
            <w:r w:rsidRPr="00C20972">
              <w:rPr>
                <w:rFonts w:eastAsia="Calibri"/>
                <w:spacing w:val="-6"/>
              </w:rPr>
              <w:t xml:space="preserve">; chương trình </w:t>
            </w:r>
            <w:r w:rsidR="009553F7">
              <w:rPr>
                <w:rFonts w:eastAsia="Calibri"/>
                <w:spacing w:val="-6"/>
              </w:rPr>
              <w:t>ANHK của</w:t>
            </w:r>
            <w:r w:rsidR="00CF2FB3" w:rsidRPr="00C20972">
              <w:rPr>
                <w:rFonts w:eastAsia="Calibri"/>
                <w:spacing w:val="-6"/>
              </w:rPr>
              <w:t xml:space="preserve"> </w:t>
            </w:r>
            <w:r w:rsidRPr="00C20972">
              <w:rPr>
                <w:rFonts w:eastAsia="Calibri"/>
                <w:spacing w:val="-6"/>
              </w:rPr>
              <w:t xml:space="preserve">hãng hàng không liên quan; </w:t>
            </w:r>
          </w:p>
          <w:p w:rsidR="00243C4F" w:rsidRPr="00534096" w:rsidRDefault="00243C4F" w:rsidP="008D1BB4">
            <w:pPr>
              <w:widowControl w:val="0"/>
              <w:spacing w:before="40" w:after="40"/>
              <w:ind w:left="57" w:right="57"/>
              <w:jc w:val="both"/>
              <w:rPr>
                <w:rFonts w:eastAsia="Calibri"/>
              </w:rPr>
            </w:pPr>
            <w:r w:rsidRPr="00534096">
              <w:rPr>
                <w:rFonts w:eastAsia="Calibri"/>
              </w:rPr>
              <w:t>- Khái quát trách nhiệm của nhân viên sửa chữa, bảo dưỡng tàu bay, thiết bị tàu bay.</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4</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Vật phẩm nguy hiểm; người và đồ vật khả nghi:</w:t>
            </w:r>
          </w:p>
          <w:p w:rsidR="00243C4F" w:rsidRPr="00534096" w:rsidRDefault="00243C4F" w:rsidP="008D1BB4">
            <w:pPr>
              <w:widowControl w:val="0"/>
              <w:spacing w:before="40" w:after="40"/>
              <w:ind w:left="57" w:right="57"/>
              <w:jc w:val="both"/>
              <w:rPr>
                <w:rFonts w:eastAsia="Calibri"/>
              </w:rPr>
            </w:pPr>
            <w:r w:rsidRPr="00534096">
              <w:rPr>
                <w:rFonts w:eastAsia="Calibri"/>
              </w:rPr>
              <w:t>- Vật phẩm nguy hiểm;</w:t>
            </w:r>
          </w:p>
          <w:p w:rsidR="00243C4F" w:rsidRPr="00534096" w:rsidRDefault="00243C4F" w:rsidP="008D1BB4">
            <w:pPr>
              <w:widowControl w:val="0"/>
              <w:spacing w:before="40" w:after="40"/>
              <w:ind w:left="57" w:right="57"/>
              <w:jc w:val="both"/>
              <w:rPr>
                <w:rFonts w:eastAsia="Calibri"/>
              </w:rPr>
            </w:pPr>
            <w:r w:rsidRPr="00534096">
              <w:rPr>
                <w:rFonts w:eastAsia="Calibri"/>
              </w:rPr>
              <w:t>- Người, đồ vật khả nghi.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4</w:t>
            </w:r>
          </w:p>
        </w:tc>
        <w:tc>
          <w:tcPr>
            <w:tcW w:w="7319"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 xml:space="preserve">Phối hợp thực hiện chương trình </w:t>
            </w:r>
            <w:r w:rsidR="00CF2FB3" w:rsidRPr="00534096">
              <w:rPr>
                <w:rFonts w:eastAsia="Calibri"/>
              </w:rPr>
              <w:t>ANHK</w:t>
            </w:r>
            <w:r w:rsidR="009553F7">
              <w:rPr>
                <w:rFonts w:eastAsia="Calibri"/>
              </w:rPr>
              <w:t>,</w:t>
            </w:r>
            <w:r w:rsidR="00CF2FB3" w:rsidRPr="00534096">
              <w:rPr>
                <w:rFonts w:eastAsia="Calibri"/>
              </w:rPr>
              <w:t xml:space="preserve"> </w:t>
            </w:r>
            <w:r w:rsidR="009553F7" w:rsidRPr="00534096">
              <w:rPr>
                <w:rFonts w:eastAsia="Calibri"/>
              </w:rPr>
              <w:t xml:space="preserve">kế hoạch khẩn nguy </w:t>
            </w:r>
            <w:r w:rsidR="009553F7">
              <w:rPr>
                <w:rFonts w:eastAsia="Calibri"/>
              </w:rPr>
              <w:t>của người khai thác</w:t>
            </w:r>
            <w:r w:rsidR="009553F7" w:rsidRPr="00534096">
              <w:rPr>
                <w:rFonts w:eastAsia="Calibri"/>
              </w:rPr>
              <w:t xml:space="preserve"> cảng hàng không</w:t>
            </w:r>
            <w:r w:rsidR="009553F7">
              <w:rPr>
                <w:rFonts w:eastAsia="Calibri"/>
              </w:rPr>
              <w:t>, sân bay</w:t>
            </w:r>
            <w:r w:rsidRPr="00534096">
              <w:rPr>
                <w:rFonts w:eastAsia="Calibri"/>
              </w:rPr>
              <w:t>:</w:t>
            </w:r>
          </w:p>
          <w:p w:rsidR="00243C4F" w:rsidRPr="00534096" w:rsidRDefault="00243C4F" w:rsidP="008D1BB4">
            <w:pPr>
              <w:widowControl w:val="0"/>
              <w:spacing w:before="40" w:after="40"/>
              <w:ind w:left="57" w:right="57"/>
              <w:jc w:val="both"/>
              <w:rPr>
                <w:rFonts w:eastAsia="Calibri"/>
              </w:rPr>
            </w:pPr>
            <w:r w:rsidRPr="00534096">
              <w:rPr>
                <w:rFonts w:eastAsia="Calibri"/>
              </w:rPr>
              <w:t>- Nội dung cơ bản củ</w:t>
            </w:r>
            <w:r w:rsidR="00C20972">
              <w:rPr>
                <w:rFonts w:eastAsia="Calibri"/>
              </w:rPr>
              <w:t>a c</w:t>
            </w:r>
            <w:r w:rsidRPr="00534096">
              <w:rPr>
                <w:rFonts w:eastAsia="Calibri"/>
              </w:rPr>
              <w:t xml:space="preserve">hương trình </w:t>
            </w:r>
            <w:r w:rsidR="00CF2FB3" w:rsidRPr="00534096">
              <w:rPr>
                <w:rFonts w:eastAsia="Calibri"/>
              </w:rPr>
              <w:t>ANHK</w:t>
            </w:r>
            <w:r w:rsidR="009553F7">
              <w:rPr>
                <w:rFonts w:eastAsia="Calibri"/>
              </w:rPr>
              <w:t>,</w:t>
            </w:r>
            <w:r w:rsidRPr="00534096">
              <w:rPr>
                <w:rFonts w:eastAsia="Calibri"/>
              </w:rPr>
              <w:t xml:space="preserve"> </w:t>
            </w:r>
            <w:r w:rsidR="009553F7" w:rsidRPr="00534096">
              <w:rPr>
                <w:rFonts w:eastAsia="Calibri"/>
              </w:rPr>
              <w:t xml:space="preserve">kế hoạch khẩn nguy </w:t>
            </w:r>
            <w:r w:rsidR="009553F7">
              <w:rPr>
                <w:rFonts w:eastAsia="Calibri"/>
              </w:rPr>
              <w:t>của người khai thác</w:t>
            </w:r>
            <w:r w:rsidR="009553F7" w:rsidRPr="00534096">
              <w:rPr>
                <w:rFonts w:eastAsia="Calibri"/>
              </w:rPr>
              <w:t xml:space="preserve"> cảng hàng không</w:t>
            </w:r>
            <w:r w:rsidR="009553F7">
              <w:rPr>
                <w:rFonts w:eastAsia="Calibri"/>
              </w:rPr>
              <w:t>, sân bay</w:t>
            </w:r>
            <w:r w:rsidRPr="00534096">
              <w:rPr>
                <w:rFonts w:eastAsia="Calibri"/>
              </w:rPr>
              <w:t>;</w:t>
            </w:r>
          </w:p>
          <w:p w:rsidR="00243C4F" w:rsidRPr="00534096" w:rsidRDefault="00243C4F" w:rsidP="00CF2FB3">
            <w:pPr>
              <w:widowControl w:val="0"/>
              <w:spacing w:before="40" w:after="40"/>
              <w:ind w:left="57" w:right="57"/>
              <w:jc w:val="both"/>
              <w:rPr>
                <w:rFonts w:eastAsia="Calibri"/>
              </w:rPr>
            </w:pPr>
            <w:r w:rsidRPr="00534096">
              <w:rPr>
                <w:rFonts w:eastAsia="Calibri"/>
              </w:rPr>
              <w:t>- Nộ</w:t>
            </w:r>
            <w:r w:rsidR="00C20972">
              <w:rPr>
                <w:rFonts w:eastAsia="Calibri"/>
              </w:rPr>
              <w:t>i dung c</w:t>
            </w:r>
            <w:r w:rsidRPr="00534096">
              <w:rPr>
                <w:rFonts w:eastAsia="Calibri"/>
              </w:rPr>
              <w:t xml:space="preserve">hương trình </w:t>
            </w:r>
            <w:r w:rsidR="00CF2FB3" w:rsidRPr="00534096">
              <w:rPr>
                <w:rFonts w:eastAsia="Calibri"/>
              </w:rPr>
              <w:t>ANHK</w:t>
            </w:r>
            <w:r w:rsidRPr="00534096">
              <w:rPr>
                <w:rFonts w:eastAsia="Calibri"/>
              </w:rPr>
              <w:t xml:space="preserve">, kế hoạch </w:t>
            </w:r>
            <w:r w:rsidR="00CF2FB3" w:rsidRPr="00534096">
              <w:rPr>
                <w:rFonts w:eastAsia="Calibri"/>
              </w:rPr>
              <w:t>khẩn nguy</w:t>
            </w:r>
            <w:r w:rsidRPr="00534096">
              <w:rPr>
                <w:rFonts w:eastAsia="Calibri"/>
              </w:rPr>
              <w:t xml:space="preserve"> </w:t>
            </w:r>
            <w:r w:rsidR="009553F7">
              <w:rPr>
                <w:rFonts w:eastAsia="Calibri"/>
              </w:rPr>
              <w:t>của người khai thác</w:t>
            </w:r>
            <w:r w:rsidR="009553F7" w:rsidRPr="00534096">
              <w:rPr>
                <w:rFonts w:eastAsia="Calibri"/>
              </w:rPr>
              <w:t xml:space="preserve"> cảng hàng không</w:t>
            </w:r>
            <w:r w:rsidR="009553F7">
              <w:rPr>
                <w:rFonts w:eastAsia="Calibri"/>
              </w:rPr>
              <w:t>, sân bay</w:t>
            </w:r>
            <w:r w:rsidRPr="00534096">
              <w:rPr>
                <w:rFonts w:eastAsia="Calibri"/>
              </w:rPr>
              <w:t xml:space="preserve"> liên quan đến nhân viên sửa chữa, bảo dưỡng</w:t>
            </w:r>
            <w:r w:rsidR="00C20972">
              <w:rPr>
                <w:rFonts w:eastAsia="Calibri"/>
              </w:rPr>
              <w:t xml:space="preserve"> tàu bay; t</w:t>
            </w:r>
            <w:r w:rsidRPr="00534096">
              <w:rPr>
                <w:rFonts w:eastAsia="Calibri"/>
              </w:rPr>
              <w:t>rách nhiệm phối hợp thực hiện.</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p>
        </w:tc>
        <w:tc>
          <w:tcPr>
            <w:tcW w:w="7319" w:type="dxa"/>
            <w:shd w:val="clear" w:color="auto" w:fill="auto"/>
            <w:vAlign w:val="center"/>
          </w:tcPr>
          <w:p w:rsidR="00243C4F" w:rsidRPr="00534096" w:rsidRDefault="00243C4F" w:rsidP="008D1BB4">
            <w:pPr>
              <w:widowControl w:val="0"/>
              <w:spacing w:before="40" w:after="40"/>
              <w:ind w:left="142" w:right="142"/>
              <w:jc w:val="center"/>
              <w:rPr>
                <w:rFonts w:eastAsia="Calibri"/>
              </w:rPr>
            </w:pPr>
            <w:r w:rsidRPr="00534096">
              <w:rPr>
                <w:rFonts w:eastAsia="Calibri"/>
                <w:b/>
              </w:rPr>
              <w:t>TỔNG CỘNG</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b/>
              </w:rPr>
              <w:t>10</w:t>
            </w:r>
          </w:p>
        </w:tc>
      </w:tr>
    </w:tbl>
    <w:p w:rsidR="00FE1AA5" w:rsidRPr="00534096" w:rsidRDefault="00A474EE" w:rsidP="00FE1AA5">
      <w:pPr>
        <w:pStyle w:val="Heading7"/>
        <w:spacing w:before="120" w:after="120"/>
        <w:ind w:firstLine="709"/>
        <w:rPr>
          <w:szCs w:val="28"/>
        </w:rPr>
      </w:pPr>
      <w:r>
        <w:rPr>
          <w:szCs w:val="28"/>
          <w:lang w:val="nl-NL"/>
        </w:rPr>
        <w:t>18</w:t>
      </w:r>
      <w:r w:rsidR="00FE1AA5" w:rsidRPr="00534096">
        <w:rPr>
          <w:szCs w:val="28"/>
          <w:lang w:val="vi-VN"/>
        </w:rPr>
        <w:t xml:space="preserve">. </w:t>
      </w:r>
      <w:r w:rsidR="00FE1AA5" w:rsidRPr="00534096">
        <w:rPr>
          <w:szCs w:val="28"/>
        </w:rPr>
        <w:t>Chương trình chi tiết huấn luyện định kỳ</w:t>
      </w:r>
      <w:r w:rsidR="00FE1AA5" w:rsidRPr="00534096">
        <w:rPr>
          <w:szCs w:val="28"/>
          <w:lang w:val="pt-BR"/>
        </w:rPr>
        <w:t xml:space="preserve"> n</w:t>
      </w:r>
      <w:r w:rsidR="00FE1AA5" w:rsidRPr="00534096">
        <w:rPr>
          <w:szCs w:val="28"/>
          <w:lang w:val="vi-VN"/>
        </w:rPr>
        <w:t>hân viên sửa chữa, bảo dưỡng tàu bay</w:t>
      </w:r>
      <w:r w:rsidR="00FE1AA5" w:rsidRPr="00534096">
        <w:rPr>
          <w:szCs w:val="28"/>
        </w:rPr>
        <w:t>, thiết bị tàu bay</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20"/>
          <w:tblHeader/>
        </w:trPr>
        <w:tc>
          <w:tcPr>
            <w:tcW w:w="62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SỐ TT</w:t>
            </w:r>
          </w:p>
        </w:tc>
        <w:tc>
          <w:tcPr>
            <w:tcW w:w="7319" w:type="dxa"/>
            <w:shd w:val="clear" w:color="auto" w:fill="auto"/>
          </w:tcPr>
          <w:p w:rsidR="00243C4F" w:rsidRPr="00534096" w:rsidRDefault="00243C4F" w:rsidP="008D1BB4">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pacing w:before="40" w:after="40"/>
              <w:jc w:val="center"/>
            </w:pPr>
            <w:r w:rsidRPr="00534096">
              <w:rPr>
                <w:rFonts w:eastAsia="Calibri"/>
              </w:rPr>
              <w:t>(Lý thuyết)</w:t>
            </w:r>
          </w:p>
        </w:tc>
        <w:tc>
          <w:tcPr>
            <w:tcW w:w="1134" w:type="dxa"/>
            <w:vAlign w:val="center"/>
          </w:tcPr>
          <w:p w:rsidR="00243C4F" w:rsidRPr="00534096" w:rsidRDefault="00243C4F" w:rsidP="008D1BB4">
            <w:pPr>
              <w:widowControl w:val="0"/>
              <w:spacing w:before="40" w:after="40"/>
              <w:ind w:left="-113" w:right="-113"/>
              <w:jc w:val="center"/>
              <w:rPr>
                <w:rFonts w:eastAsia="Calibri"/>
                <w:b/>
              </w:rPr>
            </w:pPr>
            <w:r w:rsidRPr="00534096">
              <w:rPr>
                <w:rFonts w:eastAsia="Calibri"/>
                <w:b/>
              </w:rPr>
              <w:t xml:space="preserve">THỜI LƯỢNG </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4D3460" w:rsidRPr="00DF42A4" w:rsidRDefault="00243C4F" w:rsidP="008D1BB4">
            <w:pPr>
              <w:widowControl w:val="0"/>
              <w:spacing w:before="40" w:after="40"/>
              <w:ind w:left="57" w:right="57"/>
              <w:jc w:val="both"/>
              <w:rPr>
                <w:rFonts w:eastAsia="SimSun"/>
                <w:bCs/>
                <w:lang w:eastAsia="zh-CN"/>
              </w:rPr>
            </w:pPr>
            <w:r w:rsidRPr="00534096">
              <w:rPr>
                <w:rFonts w:eastAsia="Calibri"/>
              </w:rPr>
              <w:t>Quy định của pháp luậ</w:t>
            </w:r>
            <w:r w:rsidR="00C20972">
              <w:rPr>
                <w:rFonts w:eastAsia="Calibri"/>
              </w:rPr>
              <w:t>t</w:t>
            </w:r>
            <w:r w:rsidR="006961E7">
              <w:rPr>
                <w:rFonts w:eastAsia="Calibri"/>
              </w:rPr>
              <w:t xml:space="preserve"> </w:t>
            </w:r>
            <w:r w:rsidR="006961E7">
              <w:rPr>
                <w:rFonts w:eastAsia="Calibri"/>
                <w:spacing w:val="-10"/>
              </w:rPr>
              <w:t>về ANHK</w:t>
            </w:r>
            <w:r w:rsidR="00C20972">
              <w:rPr>
                <w:rFonts w:eastAsia="Calibri"/>
              </w:rPr>
              <w:t>; q</w:t>
            </w:r>
            <w:r w:rsidRPr="00534096">
              <w:rPr>
                <w:rFonts w:eastAsia="Calibri"/>
              </w:rPr>
              <w:t xml:space="preserve">uy chế </w:t>
            </w:r>
            <w:r w:rsidR="004D3460" w:rsidRPr="00534096">
              <w:rPr>
                <w:rFonts w:eastAsia="Calibri"/>
              </w:rPr>
              <w:t>ANHK doanh nghiệp sửa chữa, bảo dưỡng tàu bay, thiết bị tàu bay</w:t>
            </w:r>
            <w:r w:rsidR="00C20972">
              <w:rPr>
                <w:rFonts w:eastAsia="Calibri"/>
              </w:rPr>
              <w:t>:</w:t>
            </w:r>
            <w:r w:rsidR="004D3460" w:rsidRPr="00DF42A4">
              <w:rPr>
                <w:rFonts w:eastAsia="SimSun"/>
                <w:bCs/>
                <w:lang w:eastAsia="zh-CN"/>
              </w:rPr>
              <w:t xml:space="preserve"> </w:t>
            </w:r>
          </w:p>
          <w:p w:rsidR="00243C4F" w:rsidRPr="00DF42A4" w:rsidRDefault="00243C4F" w:rsidP="008D1BB4">
            <w:pPr>
              <w:widowControl w:val="0"/>
              <w:spacing w:before="40" w:after="40"/>
              <w:ind w:left="57" w:right="57"/>
              <w:jc w:val="both"/>
            </w:pPr>
            <w:r w:rsidRPr="00DF42A4">
              <w:rPr>
                <w:rFonts w:eastAsia="SimSun"/>
                <w:bCs/>
                <w:lang w:eastAsia="zh-CN"/>
              </w:rPr>
              <w:t>- Nhắc lại các quy định cơ bản;</w:t>
            </w:r>
          </w:p>
          <w:p w:rsidR="00243C4F" w:rsidRPr="00534096" w:rsidRDefault="00243C4F" w:rsidP="008D1BB4">
            <w:pPr>
              <w:widowControl w:val="0"/>
              <w:spacing w:before="40" w:after="40"/>
              <w:ind w:left="57" w:right="57"/>
              <w:jc w:val="both"/>
              <w:rPr>
                <w:rFonts w:eastAsia="Calibri"/>
              </w:rPr>
            </w:pPr>
            <w:r w:rsidRPr="00DF42A4">
              <w:rPr>
                <w:rFonts w:eastAsia="SimSun"/>
                <w:bCs/>
                <w:lang w:eastAsia="zh-CN"/>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Vật phẩm nguy hiểm; người và đồ vật khả nghi</w:t>
            </w:r>
          </w:p>
          <w:p w:rsidR="00243C4F" w:rsidRPr="00DF42A4" w:rsidRDefault="00243C4F" w:rsidP="008D1BB4">
            <w:pPr>
              <w:widowControl w:val="0"/>
              <w:spacing w:before="40" w:after="40"/>
              <w:ind w:left="57" w:right="57"/>
              <w:jc w:val="both"/>
            </w:pPr>
            <w:r w:rsidRPr="00DF42A4">
              <w:rPr>
                <w:rFonts w:eastAsia="SimSun"/>
                <w:bCs/>
                <w:lang w:eastAsia="zh-CN"/>
              </w:rPr>
              <w:t>- Nhắc lại các quy định cơ bản;</w:t>
            </w:r>
          </w:p>
          <w:p w:rsidR="00243C4F" w:rsidRPr="00534096" w:rsidRDefault="00243C4F" w:rsidP="008D1BB4">
            <w:pPr>
              <w:widowControl w:val="0"/>
              <w:spacing w:before="40" w:after="40"/>
              <w:ind w:left="57" w:right="57"/>
              <w:jc w:val="both"/>
              <w:rPr>
                <w:rFonts w:eastAsia="Calibri"/>
              </w:rPr>
            </w:pPr>
            <w:r w:rsidRPr="00DF42A4">
              <w:rPr>
                <w:rFonts w:eastAsia="SimSun"/>
                <w:bCs/>
                <w:lang w:eastAsia="zh-CN"/>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8D1BB4">
            <w:pPr>
              <w:spacing w:before="40" w:after="40"/>
              <w:ind w:left="57" w:right="57"/>
              <w:jc w:val="both"/>
              <w:rPr>
                <w:rFonts w:eastAsia="Calibri"/>
                <w:lang w:val="pt-BR"/>
              </w:rPr>
            </w:pPr>
            <w:r w:rsidRPr="00534096">
              <w:rPr>
                <w:rFonts w:eastAsia="Calibri"/>
              </w:rPr>
              <w:t xml:space="preserve">Xử lý vụ việc, vi phạm quy định về </w:t>
            </w:r>
            <w:r w:rsidR="00735887" w:rsidRPr="00534096">
              <w:rPr>
                <w:rFonts w:eastAsia="Calibri"/>
              </w:rPr>
              <w:t>ANHK</w:t>
            </w:r>
            <w:r w:rsidRPr="00534096">
              <w:rPr>
                <w:rFonts w:eastAsia="Calibri"/>
                <w:lang w:val="pt-BR"/>
              </w:rPr>
              <w:t xml:space="preserve">; </w:t>
            </w:r>
            <w:r w:rsidR="00C20972">
              <w:rPr>
                <w:rFonts w:eastAsia="Calibri"/>
                <w:lang w:val="pt-BR"/>
              </w:rPr>
              <w:t>đ</w:t>
            </w:r>
            <w:r w:rsidRPr="00534096">
              <w:rPr>
                <w:rFonts w:eastAsia="Calibri"/>
                <w:lang w:val="pt-BR"/>
              </w:rPr>
              <w:t xml:space="preserve">ối phó hành vi can thiệp bất hợp pháp vào hoạt động </w:t>
            </w:r>
            <w:r w:rsidR="00430047" w:rsidRPr="00534096">
              <w:rPr>
                <w:rFonts w:eastAsia="Calibri"/>
                <w:lang w:val="pt-BR"/>
              </w:rPr>
              <w:t>HKDD</w:t>
            </w:r>
            <w:r w:rsidR="00C20972">
              <w:rPr>
                <w:rFonts w:eastAsia="Calibri"/>
                <w:lang w:val="pt-BR"/>
              </w:rPr>
              <w:t>:</w:t>
            </w:r>
          </w:p>
          <w:p w:rsidR="00243C4F" w:rsidRPr="00DF42A4" w:rsidRDefault="00243C4F" w:rsidP="008D1BB4">
            <w:pPr>
              <w:widowControl w:val="0"/>
              <w:spacing w:before="40" w:after="40"/>
              <w:ind w:left="57" w:right="57"/>
              <w:jc w:val="both"/>
            </w:pPr>
            <w:r w:rsidRPr="00DF42A4">
              <w:rPr>
                <w:rFonts w:eastAsia="SimSun"/>
                <w:bCs/>
                <w:lang w:eastAsia="zh-CN"/>
              </w:rPr>
              <w:t>- Nhắc lại các quy định cơ bản;</w:t>
            </w:r>
          </w:p>
          <w:p w:rsidR="00243C4F" w:rsidRPr="00534096" w:rsidRDefault="00243C4F" w:rsidP="008D1BB4">
            <w:pPr>
              <w:spacing w:before="40" w:after="40"/>
              <w:ind w:left="57" w:right="57"/>
              <w:jc w:val="both"/>
              <w:rPr>
                <w:rFonts w:eastAsia="Calibri"/>
              </w:rPr>
            </w:pPr>
            <w:r w:rsidRPr="00DF42A4">
              <w:rPr>
                <w:rFonts w:eastAsia="SimSun"/>
                <w:bCs/>
                <w:lang w:eastAsia="zh-CN"/>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p>
        </w:tc>
        <w:tc>
          <w:tcPr>
            <w:tcW w:w="7319" w:type="dxa"/>
            <w:shd w:val="clear" w:color="auto" w:fill="auto"/>
            <w:vAlign w:val="center"/>
          </w:tcPr>
          <w:p w:rsidR="00243C4F" w:rsidRPr="00534096" w:rsidRDefault="00243C4F" w:rsidP="008D1BB4">
            <w:pPr>
              <w:spacing w:before="40" w:after="40"/>
              <w:ind w:left="142" w:right="142"/>
              <w:jc w:val="center"/>
              <w:rPr>
                <w:rFonts w:eastAsia="Calibri"/>
              </w:rPr>
            </w:pPr>
            <w:r w:rsidRPr="00534096">
              <w:rPr>
                <w:rFonts w:eastAsia="Calibri"/>
                <w:b/>
              </w:rPr>
              <w:t>TỔNG CỘNG</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b/>
              </w:rPr>
              <w:t>6</w:t>
            </w:r>
          </w:p>
        </w:tc>
      </w:tr>
    </w:tbl>
    <w:p w:rsidR="008B4265" w:rsidRPr="00534096" w:rsidRDefault="00A474EE" w:rsidP="008B4265">
      <w:pPr>
        <w:pStyle w:val="Heading7"/>
        <w:spacing w:before="120" w:after="120"/>
        <w:ind w:firstLine="709"/>
        <w:rPr>
          <w:szCs w:val="28"/>
          <w:lang w:val="nl-NL"/>
        </w:rPr>
      </w:pPr>
      <w:r>
        <w:rPr>
          <w:szCs w:val="28"/>
          <w:lang w:val="nl-NL"/>
        </w:rPr>
        <w:t>19</w:t>
      </w:r>
      <w:r w:rsidR="008B4265" w:rsidRPr="00534096">
        <w:rPr>
          <w:szCs w:val="28"/>
          <w:lang w:val="nl-NL"/>
        </w:rPr>
        <w:t>. Chương trình chi tiết b</w:t>
      </w:r>
      <w:r w:rsidR="008B4265" w:rsidRPr="00534096">
        <w:rPr>
          <w:szCs w:val="28"/>
          <w:lang w:val="pt-BR"/>
        </w:rPr>
        <w:t>ồi dưỡng ban đầu n</w:t>
      </w:r>
      <w:r w:rsidR="008B4265" w:rsidRPr="00534096">
        <w:rPr>
          <w:szCs w:val="28"/>
          <w:lang w:val="nl-NL"/>
        </w:rPr>
        <w:t>hân viên bảo đảm hoạt động bay</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20"/>
          <w:tblHeader/>
        </w:trPr>
        <w:tc>
          <w:tcPr>
            <w:tcW w:w="62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SỐ TT</w:t>
            </w:r>
          </w:p>
        </w:tc>
        <w:tc>
          <w:tcPr>
            <w:tcW w:w="7319" w:type="dxa"/>
            <w:shd w:val="clear" w:color="auto" w:fill="auto"/>
          </w:tcPr>
          <w:p w:rsidR="00243C4F" w:rsidRPr="00534096" w:rsidRDefault="00243C4F" w:rsidP="008D1BB4">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pacing w:before="40" w:after="40"/>
              <w:jc w:val="center"/>
            </w:pPr>
            <w:r w:rsidRPr="00534096">
              <w:rPr>
                <w:rFonts w:eastAsia="Calibri"/>
              </w:rPr>
              <w:t>(Lý thuyết)</w:t>
            </w:r>
          </w:p>
        </w:tc>
        <w:tc>
          <w:tcPr>
            <w:tcW w:w="1134" w:type="dxa"/>
            <w:vAlign w:val="center"/>
          </w:tcPr>
          <w:p w:rsidR="00243C4F" w:rsidRPr="00534096" w:rsidRDefault="00243C4F" w:rsidP="008D1BB4">
            <w:pPr>
              <w:widowControl w:val="0"/>
              <w:spacing w:before="40" w:after="40"/>
              <w:ind w:left="-113" w:right="-113"/>
              <w:jc w:val="center"/>
              <w:rPr>
                <w:rFonts w:eastAsia="Calibri"/>
                <w:b/>
              </w:rPr>
            </w:pPr>
            <w:r w:rsidRPr="00534096">
              <w:rPr>
                <w:rFonts w:eastAsia="Calibri"/>
                <w:b/>
              </w:rPr>
              <w:t xml:space="preserve">THỜI LƯỢNG </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 xml:space="preserve">Hiểu biết chung về </w:t>
            </w:r>
            <w:r w:rsidR="00735887" w:rsidRPr="00534096">
              <w:rPr>
                <w:rFonts w:eastAsia="Calibri"/>
              </w:rPr>
              <w:t>ANHK</w:t>
            </w:r>
            <w:r w:rsidRPr="00534096">
              <w:rPr>
                <w:rFonts w:eastAsia="Calibri"/>
              </w:rPr>
              <w:t>:</w:t>
            </w:r>
          </w:p>
          <w:p w:rsidR="00243C4F" w:rsidRPr="00534096" w:rsidRDefault="00243C4F" w:rsidP="008D1BB4">
            <w:pPr>
              <w:ind w:left="57" w:right="57"/>
              <w:jc w:val="both"/>
              <w:rPr>
                <w:rFonts w:eastAsia="Calibri"/>
              </w:rPr>
            </w:pPr>
            <w:r w:rsidRPr="00534096">
              <w:rPr>
                <w:rFonts w:eastAsia="Calibri"/>
              </w:rPr>
              <w:t xml:space="preserve">- Bối cảnh quốc tế, khu vực; tình hình khủng bố, can thiệp bất hợp pháp vào hoạt động </w:t>
            </w:r>
            <w:r w:rsidR="00430047" w:rsidRPr="00534096">
              <w:rPr>
                <w:rFonts w:eastAsia="Calibri"/>
              </w:rPr>
              <w:t>HKDD</w:t>
            </w:r>
            <w:r w:rsidRPr="00534096">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Khái niệm, vai trò, vị trí của công tác ANHK;</w:t>
            </w:r>
          </w:p>
          <w:p w:rsidR="00243C4F" w:rsidRPr="00534096" w:rsidRDefault="00243C4F" w:rsidP="008D1BB4">
            <w:pPr>
              <w:spacing w:before="40" w:after="40"/>
              <w:ind w:left="57" w:right="57"/>
              <w:jc w:val="both"/>
              <w:rPr>
                <w:rFonts w:eastAsia="Calibri"/>
              </w:rPr>
            </w:pPr>
            <w:r w:rsidRPr="00534096">
              <w:rPr>
                <w:rFonts w:eastAsia="Calibri"/>
              </w:rPr>
              <w:t>- Trách nhiệm của cơ quan, đơn vị liên quan trong bảo đảm ANHK.</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 xml:space="preserve">Quy chế </w:t>
            </w:r>
            <w:r w:rsidR="00CF2FB3" w:rsidRPr="00534096">
              <w:rPr>
                <w:rFonts w:eastAsia="Calibri"/>
              </w:rPr>
              <w:t xml:space="preserve">ANHK </w:t>
            </w:r>
            <w:r w:rsidRPr="00534096">
              <w:rPr>
                <w:rFonts w:eastAsia="Calibri"/>
              </w:rPr>
              <w:t>doanh nghiệp bảo đảm hoạt động bay:</w:t>
            </w:r>
          </w:p>
          <w:p w:rsidR="00243C4F" w:rsidRPr="00534096" w:rsidRDefault="00243C4F" w:rsidP="008D1BB4">
            <w:pPr>
              <w:spacing w:before="40" w:after="40"/>
              <w:ind w:left="57" w:right="57"/>
              <w:jc w:val="both"/>
              <w:rPr>
                <w:rFonts w:eastAsia="Calibri"/>
              </w:rPr>
            </w:pPr>
            <w:r w:rsidRPr="00534096">
              <w:rPr>
                <w:rFonts w:eastAsia="Calibri"/>
              </w:rPr>
              <w:t xml:space="preserve">- Quy chế </w:t>
            </w:r>
            <w:r w:rsidR="00CF2FB3" w:rsidRPr="00534096">
              <w:rPr>
                <w:rFonts w:eastAsia="Calibri"/>
              </w:rPr>
              <w:t xml:space="preserve">ANHK </w:t>
            </w:r>
            <w:r w:rsidRPr="00534096">
              <w:rPr>
                <w:rFonts w:eastAsia="Calibri"/>
              </w:rPr>
              <w:t>doanh nghiệp bảo đảm hoạt động bay;</w:t>
            </w:r>
          </w:p>
          <w:p w:rsidR="00243C4F" w:rsidRPr="00534096" w:rsidRDefault="00243C4F" w:rsidP="008D1BB4">
            <w:pPr>
              <w:spacing w:before="40" w:after="40"/>
              <w:ind w:left="57" w:right="57"/>
              <w:jc w:val="both"/>
              <w:rPr>
                <w:rFonts w:eastAsia="Calibri"/>
              </w:rPr>
            </w:pPr>
            <w:r w:rsidRPr="00534096">
              <w:rPr>
                <w:rFonts w:eastAsia="Calibri"/>
              </w:rPr>
              <w:t>- Mối quan hệ vớ</w:t>
            </w:r>
            <w:r w:rsidR="00C20972">
              <w:rPr>
                <w:rFonts w:eastAsia="Calibri"/>
              </w:rPr>
              <w:t>i c</w:t>
            </w:r>
            <w:r w:rsidRPr="00534096">
              <w:rPr>
                <w:rFonts w:eastAsia="Calibri"/>
              </w:rPr>
              <w:t xml:space="preserve">hương trình </w:t>
            </w:r>
            <w:r w:rsidR="00CF2FB3" w:rsidRPr="00534096">
              <w:rPr>
                <w:rFonts w:eastAsia="Calibri"/>
              </w:rPr>
              <w:t>ANHK</w:t>
            </w:r>
            <w:r w:rsidR="00A474EE">
              <w:rPr>
                <w:rFonts w:eastAsia="Calibri"/>
              </w:rPr>
              <w:t xml:space="preserve"> của người khai thác</w:t>
            </w:r>
            <w:r w:rsidR="00CF2FB3" w:rsidRPr="00534096">
              <w:rPr>
                <w:rFonts w:eastAsia="Calibri"/>
              </w:rPr>
              <w:t xml:space="preserve"> </w:t>
            </w:r>
            <w:r w:rsidRPr="00534096">
              <w:rPr>
                <w:rFonts w:eastAsia="Calibri"/>
              </w:rPr>
              <w:t>cảng hàng không</w:t>
            </w:r>
            <w:r w:rsidR="00A474EE">
              <w:rPr>
                <w:rFonts w:eastAsia="Calibri"/>
              </w:rPr>
              <w:t>, sân bay</w:t>
            </w:r>
            <w:r w:rsidRPr="00534096">
              <w:rPr>
                <w:rFonts w:eastAsia="Calibri"/>
              </w:rPr>
              <w:t xml:space="preserve">; </w:t>
            </w:r>
          </w:p>
          <w:p w:rsidR="00243C4F" w:rsidRPr="00534096" w:rsidRDefault="00243C4F" w:rsidP="008D1BB4">
            <w:pPr>
              <w:spacing w:before="40" w:after="40"/>
              <w:ind w:left="57" w:right="57"/>
              <w:jc w:val="both"/>
              <w:rPr>
                <w:rFonts w:eastAsia="Calibri"/>
              </w:rPr>
            </w:pPr>
            <w:r w:rsidRPr="00534096">
              <w:rPr>
                <w:rFonts w:eastAsia="Calibri"/>
              </w:rPr>
              <w:t>- Khái quát trách nhiệm của nhân viên bảo đảm hoạt động bay.</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4</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Ứng phó can thiệp bất hợp pháp vào hoạt động hàng HKDD:</w:t>
            </w:r>
          </w:p>
          <w:p w:rsidR="00243C4F" w:rsidRPr="00534096" w:rsidRDefault="00243C4F" w:rsidP="008D1BB4">
            <w:pPr>
              <w:spacing w:before="40" w:after="40"/>
              <w:ind w:left="57" w:right="57"/>
              <w:jc w:val="both"/>
              <w:rPr>
                <w:rFonts w:eastAsia="Calibri"/>
              </w:rPr>
            </w:pPr>
            <w:r w:rsidRPr="00534096">
              <w:rPr>
                <w:rFonts w:eastAsia="Calibri"/>
              </w:rPr>
              <w:t>- Một số quy định chung;</w:t>
            </w:r>
          </w:p>
          <w:p w:rsidR="00243C4F" w:rsidRPr="00534096" w:rsidRDefault="00243C4F" w:rsidP="008D1BB4">
            <w:pPr>
              <w:spacing w:before="40" w:after="40"/>
              <w:ind w:left="57" w:right="57"/>
              <w:jc w:val="both"/>
              <w:rPr>
                <w:rFonts w:eastAsia="Calibri"/>
              </w:rPr>
            </w:pPr>
            <w:r w:rsidRPr="00534096">
              <w:rPr>
                <w:rFonts w:eastAsia="Calibri"/>
              </w:rPr>
              <w:t>- Quy trình ứng phó;</w:t>
            </w:r>
          </w:p>
          <w:p w:rsidR="00243C4F" w:rsidRPr="00534096" w:rsidRDefault="00243C4F" w:rsidP="008D1BB4">
            <w:pPr>
              <w:spacing w:before="40" w:after="40"/>
              <w:ind w:left="57" w:right="57"/>
              <w:jc w:val="both"/>
              <w:rPr>
                <w:rFonts w:eastAsia="Calibri"/>
              </w:rPr>
            </w:pPr>
            <w:r w:rsidRPr="00534096">
              <w:rPr>
                <w:rFonts w:eastAsia="Calibri"/>
              </w:rPr>
              <w:t>- Một số tình huống cơ bản.</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4</w:t>
            </w:r>
          </w:p>
        </w:tc>
      </w:tr>
      <w:tr w:rsidR="00243C4F" w:rsidRPr="00DF42A4" w:rsidTr="008D1BB4">
        <w:trPr>
          <w:trHeight w:val="20"/>
        </w:trPr>
        <w:tc>
          <w:tcPr>
            <w:tcW w:w="624" w:type="dxa"/>
            <w:shd w:val="clear" w:color="auto" w:fill="auto"/>
            <w:vAlign w:val="center"/>
          </w:tcPr>
          <w:p w:rsidR="00243C4F" w:rsidRPr="00534096" w:rsidRDefault="00F23D3A" w:rsidP="008D1BB4">
            <w:pPr>
              <w:widowControl w:val="0"/>
              <w:spacing w:before="40" w:after="40"/>
              <w:jc w:val="center"/>
              <w:rPr>
                <w:rFonts w:eastAsia="Calibri"/>
              </w:rPr>
            </w:pPr>
            <w:r>
              <w:rPr>
                <w:rFonts w:eastAsia="Calibri"/>
              </w:rPr>
              <w:t>4</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Vật phẩm nguy hiểm; người và đồ vật khả nghi:</w:t>
            </w:r>
          </w:p>
          <w:p w:rsidR="00243C4F" w:rsidRPr="00534096" w:rsidRDefault="00243C4F" w:rsidP="008D1BB4">
            <w:pPr>
              <w:spacing w:before="40" w:after="40"/>
              <w:ind w:left="57" w:right="57"/>
              <w:jc w:val="both"/>
              <w:rPr>
                <w:rFonts w:eastAsia="Calibri"/>
              </w:rPr>
            </w:pPr>
            <w:r w:rsidRPr="00534096">
              <w:rPr>
                <w:rFonts w:eastAsia="Calibri"/>
              </w:rPr>
              <w:t>- Vật phẩm nguy hiểm;</w:t>
            </w:r>
          </w:p>
          <w:p w:rsidR="00243C4F" w:rsidRPr="00534096" w:rsidRDefault="00243C4F" w:rsidP="008D1BB4">
            <w:pPr>
              <w:spacing w:before="40" w:after="40"/>
              <w:ind w:left="57" w:right="57"/>
              <w:jc w:val="both"/>
              <w:rPr>
                <w:rFonts w:eastAsia="Calibri"/>
              </w:rPr>
            </w:pPr>
            <w:r w:rsidRPr="00534096">
              <w:rPr>
                <w:rFonts w:eastAsia="Calibri"/>
              </w:rPr>
              <w:t>- Người và đồ vật khả nghi.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F23D3A" w:rsidP="008D1BB4">
            <w:pPr>
              <w:widowControl w:val="0"/>
              <w:spacing w:before="40" w:after="40"/>
              <w:jc w:val="center"/>
              <w:rPr>
                <w:rFonts w:eastAsia="Calibri"/>
              </w:rPr>
            </w:pPr>
            <w:r>
              <w:rPr>
                <w:rFonts w:eastAsia="Calibri"/>
              </w:rPr>
              <w:t>5</w:t>
            </w:r>
          </w:p>
        </w:tc>
        <w:tc>
          <w:tcPr>
            <w:tcW w:w="7319" w:type="dxa"/>
            <w:shd w:val="clear" w:color="auto" w:fill="auto"/>
            <w:vAlign w:val="center"/>
          </w:tcPr>
          <w:p w:rsidR="00243C4F" w:rsidRPr="00534096" w:rsidRDefault="008D1BB4" w:rsidP="008D1BB4">
            <w:pPr>
              <w:spacing w:before="40" w:after="40"/>
              <w:ind w:left="57" w:right="57"/>
              <w:jc w:val="both"/>
              <w:rPr>
                <w:rFonts w:eastAsia="Calibri"/>
              </w:rPr>
            </w:pPr>
            <w:r w:rsidRPr="00534096">
              <w:rPr>
                <w:rFonts w:eastAsia="Calibri"/>
              </w:rPr>
              <w:t>T</w:t>
            </w:r>
            <w:r w:rsidR="00243C4F" w:rsidRPr="00534096">
              <w:rPr>
                <w:rFonts w:eastAsia="Calibri"/>
              </w:rPr>
              <w:t xml:space="preserve">hực hiện chương trình </w:t>
            </w:r>
            <w:r w:rsidR="006726FA" w:rsidRPr="00534096">
              <w:rPr>
                <w:rFonts w:eastAsia="Calibri"/>
              </w:rPr>
              <w:t>ANHK</w:t>
            </w:r>
            <w:r w:rsidR="00A474EE">
              <w:rPr>
                <w:rFonts w:eastAsia="Calibri"/>
              </w:rPr>
              <w:t xml:space="preserve">, </w:t>
            </w:r>
            <w:r w:rsidR="00A474EE" w:rsidRPr="00534096">
              <w:rPr>
                <w:rFonts w:eastAsia="Calibri"/>
              </w:rPr>
              <w:t xml:space="preserve">kế hoạch khẩn nguy </w:t>
            </w:r>
            <w:r w:rsidR="00A474EE">
              <w:rPr>
                <w:rFonts w:eastAsia="Calibri"/>
              </w:rPr>
              <w:t>của người khai thác</w:t>
            </w:r>
            <w:r w:rsidR="00A474EE" w:rsidRPr="00534096">
              <w:rPr>
                <w:rFonts w:eastAsia="Calibri"/>
              </w:rPr>
              <w:t xml:space="preserve"> cảng hàng không</w:t>
            </w:r>
            <w:r w:rsidR="00A474EE">
              <w:rPr>
                <w:rFonts w:eastAsia="Calibri"/>
              </w:rPr>
              <w:t>, sân bay</w:t>
            </w:r>
            <w:r w:rsidR="00243C4F" w:rsidRPr="00534096">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xml:space="preserve">- Nội dung cơ bản của </w:t>
            </w:r>
            <w:r w:rsidR="00C20972">
              <w:rPr>
                <w:rFonts w:eastAsia="Calibri"/>
              </w:rPr>
              <w:t>c</w:t>
            </w:r>
            <w:r w:rsidRPr="00534096">
              <w:rPr>
                <w:rFonts w:eastAsia="Calibri"/>
              </w:rPr>
              <w:t xml:space="preserve">hương trình </w:t>
            </w:r>
            <w:r w:rsidR="006726FA" w:rsidRPr="00534096">
              <w:rPr>
                <w:rFonts w:eastAsia="Calibri"/>
              </w:rPr>
              <w:t>ANHK</w:t>
            </w:r>
            <w:r w:rsidR="00A474EE">
              <w:rPr>
                <w:rFonts w:eastAsia="Calibri"/>
              </w:rPr>
              <w:t>,</w:t>
            </w:r>
            <w:r w:rsidRPr="00534096">
              <w:rPr>
                <w:rFonts w:eastAsia="Calibri"/>
              </w:rPr>
              <w:t xml:space="preserve"> kế hoạch khẩn nguy </w:t>
            </w:r>
            <w:r w:rsidR="00A474EE">
              <w:rPr>
                <w:rFonts w:eastAsia="Calibri"/>
              </w:rPr>
              <w:t>của người khai thác</w:t>
            </w:r>
            <w:r w:rsidR="00A474EE" w:rsidRPr="00534096">
              <w:rPr>
                <w:rFonts w:eastAsia="Calibri"/>
              </w:rPr>
              <w:t xml:space="preserve"> cảng hàng không</w:t>
            </w:r>
            <w:r w:rsidR="00A474EE">
              <w:rPr>
                <w:rFonts w:eastAsia="Calibri"/>
              </w:rPr>
              <w:t>, sân bay</w:t>
            </w:r>
            <w:r w:rsidRPr="00534096">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Trách nhiệm phối hợp thực hiện.</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p>
        </w:tc>
        <w:tc>
          <w:tcPr>
            <w:tcW w:w="7319" w:type="dxa"/>
            <w:shd w:val="clear" w:color="auto" w:fill="auto"/>
            <w:vAlign w:val="center"/>
          </w:tcPr>
          <w:p w:rsidR="00243C4F" w:rsidRPr="00534096" w:rsidRDefault="00243C4F" w:rsidP="008D1BB4">
            <w:pPr>
              <w:widowControl w:val="0"/>
              <w:spacing w:before="40" w:after="40"/>
              <w:ind w:left="142" w:right="142"/>
              <w:jc w:val="center"/>
              <w:rPr>
                <w:rFonts w:eastAsia="Calibri"/>
              </w:rPr>
            </w:pPr>
            <w:r w:rsidRPr="00534096">
              <w:rPr>
                <w:rFonts w:eastAsia="Calibri"/>
                <w:b/>
              </w:rPr>
              <w:t>TỔNG CỘNG</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b/>
              </w:rPr>
              <w:t>14</w:t>
            </w:r>
          </w:p>
        </w:tc>
      </w:tr>
    </w:tbl>
    <w:p w:rsidR="00243C4F" w:rsidRPr="00C20972" w:rsidRDefault="00A474EE" w:rsidP="0023026C">
      <w:pPr>
        <w:pStyle w:val="Heading7"/>
        <w:spacing w:before="120" w:after="120"/>
        <w:ind w:firstLine="709"/>
        <w:rPr>
          <w:b w:val="0"/>
          <w:szCs w:val="28"/>
          <w:lang w:val="nl-NL"/>
        </w:rPr>
      </w:pPr>
      <w:r>
        <w:rPr>
          <w:szCs w:val="28"/>
          <w:lang w:val="nl-NL"/>
        </w:rPr>
        <w:t>20</w:t>
      </w:r>
      <w:r w:rsidR="00CC1C1B" w:rsidRPr="00534096">
        <w:rPr>
          <w:szCs w:val="28"/>
          <w:lang w:val="nl-NL"/>
        </w:rPr>
        <w:t>. Chương trình chi tiết huấn luyện định kỳ</w:t>
      </w:r>
      <w:r w:rsidR="00CC1C1B" w:rsidRPr="00534096">
        <w:rPr>
          <w:szCs w:val="28"/>
          <w:lang w:val="pt-BR"/>
        </w:rPr>
        <w:t xml:space="preserve"> n</w:t>
      </w:r>
      <w:r w:rsidR="00CC1C1B" w:rsidRPr="00534096">
        <w:rPr>
          <w:szCs w:val="28"/>
          <w:lang w:val="nl-NL"/>
        </w:rPr>
        <w:t>hân viên bảo đảm hoạt động bay</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6"/>
        <w:gridCol w:w="7217"/>
        <w:gridCol w:w="1134"/>
      </w:tblGrid>
      <w:tr w:rsidR="00243C4F" w:rsidRPr="00DF42A4" w:rsidTr="008D1BB4">
        <w:trPr>
          <w:trHeight w:val="551"/>
          <w:tblHeader/>
        </w:trPr>
        <w:tc>
          <w:tcPr>
            <w:tcW w:w="726"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SỐ TT</w:t>
            </w:r>
          </w:p>
        </w:tc>
        <w:tc>
          <w:tcPr>
            <w:tcW w:w="7217" w:type="dxa"/>
            <w:shd w:val="clear" w:color="auto" w:fill="auto"/>
          </w:tcPr>
          <w:p w:rsidR="00243C4F" w:rsidRPr="00534096" w:rsidRDefault="00243C4F" w:rsidP="008D1BB4">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jc w:val="center"/>
            </w:pPr>
            <w:r w:rsidRPr="00534096">
              <w:rPr>
                <w:rFonts w:eastAsia="Calibri"/>
              </w:rPr>
              <w:t>(Lý thuyết)</w:t>
            </w:r>
          </w:p>
        </w:tc>
        <w:tc>
          <w:tcPr>
            <w:tcW w:w="1134" w:type="dxa"/>
            <w:vAlign w:val="center"/>
          </w:tcPr>
          <w:p w:rsidR="00243C4F" w:rsidRPr="00534096" w:rsidRDefault="00243C4F" w:rsidP="008D1BB4">
            <w:pPr>
              <w:widowControl w:val="0"/>
              <w:spacing w:before="40" w:after="40"/>
              <w:ind w:left="-113" w:right="-113"/>
              <w:jc w:val="center"/>
              <w:rPr>
                <w:rFonts w:eastAsia="Calibri"/>
                <w:b/>
              </w:rPr>
            </w:pPr>
            <w:r w:rsidRPr="00534096">
              <w:rPr>
                <w:rFonts w:eastAsia="Calibri"/>
                <w:b/>
              </w:rPr>
              <w:t xml:space="preserve">THỜI LƯỢNG </w:t>
            </w:r>
          </w:p>
        </w:tc>
      </w:tr>
      <w:tr w:rsidR="00243C4F" w:rsidRPr="00DF42A4" w:rsidTr="008D1BB4">
        <w:trPr>
          <w:trHeight w:val="283"/>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217" w:type="dxa"/>
            <w:shd w:val="clear" w:color="auto" w:fill="auto"/>
            <w:vAlign w:val="center"/>
          </w:tcPr>
          <w:p w:rsidR="00243C4F" w:rsidRPr="00534096" w:rsidRDefault="00243C4F" w:rsidP="008D1BB4">
            <w:pPr>
              <w:widowControl w:val="0"/>
              <w:spacing w:before="40" w:after="40"/>
              <w:ind w:left="57" w:right="57"/>
              <w:jc w:val="both"/>
              <w:rPr>
                <w:rFonts w:eastAsia="Calibri"/>
              </w:rPr>
            </w:pPr>
            <w:r w:rsidRPr="00534096">
              <w:rPr>
                <w:rFonts w:eastAsia="Calibri"/>
              </w:rPr>
              <w:t>Quy định của pháp luậ</w:t>
            </w:r>
            <w:r w:rsidR="00C20972">
              <w:rPr>
                <w:rFonts w:eastAsia="Calibri"/>
              </w:rPr>
              <w:t>t</w:t>
            </w:r>
            <w:r w:rsidR="006961E7">
              <w:rPr>
                <w:rFonts w:eastAsia="Calibri"/>
              </w:rPr>
              <w:t xml:space="preserve"> </w:t>
            </w:r>
            <w:r w:rsidR="006961E7">
              <w:rPr>
                <w:rFonts w:eastAsia="Calibri"/>
                <w:spacing w:val="-10"/>
              </w:rPr>
              <w:t>về ANHK</w:t>
            </w:r>
            <w:r w:rsidR="00C20972">
              <w:rPr>
                <w:rFonts w:eastAsia="Calibri"/>
              </w:rPr>
              <w:t>; q</w:t>
            </w:r>
            <w:r w:rsidRPr="00534096">
              <w:rPr>
                <w:rFonts w:eastAsia="Calibri"/>
              </w:rPr>
              <w:t xml:space="preserve">uy chế </w:t>
            </w:r>
            <w:r w:rsidR="006726FA" w:rsidRPr="00534096">
              <w:rPr>
                <w:rFonts w:eastAsia="Calibri"/>
              </w:rPr>
              <w:t xml:space="preserve">ANHK </w:t>
            </w:r>
            <w:r w:rsidRPr="00534096">
              <w:rPr>
                <w:rFonts w:eastAsia="Calibri"/>
              </w:rPr>
              <w:t>doanh nghiệp cung cấp dịch vụ bảo đảm hoạt động bay (hoặc chương trình ANHK cảng hàng không)</w:t>
            </w:r>
          </w:p>
          <w:p w:rsidR="00243C4F" w:rsidRPr="00DF42A4" w:rsidRDefault="00243C4F" w:rsidP="008D1BB4">
            <w:pPr>
              <w:widowControl w:val="0"/>
              <w:spacing w:before="40" w:after="40"/>
              <w:ind w:left="57" w:right="57"/>
              <w:jc w:val="both"/>
            </w:pPr>
            <w:r w:rsidRPr="00DF42A4">
              <w:rPr>
                <w:rFonts w:eastAsia="SimSun"/>
                <w:bCs/>
                <w:lang w:eastAsia="zh-CN"/>
              </w:rPr>
              <w:t>- Nhắc lại các quy định cơ bản;</w:t>
            </w:r>
          </w:p>
          <w:p w:rsidR="00243C4F" w:rsidRPr="00534096" w:rsidRDefault="00243C4F" w:rsidP="008D1BB4">
            <w:pPr>
              <w:widowControl w:val="0"/>
              <w:spacing w:before="40" w:after="40"/>
              <w:ind w:left="57" w:right="57"/>
              <w:jc w:val="both"/>
              <w:rPr>
                <w:rFonts w:eastAsia="Calibri"/>
              </w:rPr>
            </w:pPr>
            <w:r w:rsidRPr="00DF42A4">
              <w:rPr>
                <w:rFonts w:eastAsia="SimSun"/>
                <w:bCs/>
                <w:lang w:eastAsia="zh-CN"/>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83"/>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217"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Vật phẩm nguy hiểm; người và đồ vật khả nghi</w:t>
            </w:r>
            <w:r w:rsidR="00C20972">
              <w:rPr>
                <w:rFonts w:eastAsia="Calibri"/>
              </w:rPr>
              <w:t>:</w:t>
            </w:r>
          </w:p>
          <w:p w:rsidR="00243C4F" w:rsidRPr="00DF42A4" w:rsidRDefault="00243C4F" w:rsidP="008D1BB4">
            <w:pPr>
              <w:widowControl w:val="0"/>
              <w:spacing w:before="40" w:after="40"/>
              <w:ind w:left="57" w:right="57"/>
              <w:jc w:val="both"/>
            </w:pPr>
            <w:r w:rsidRPr="00DF42A4">
              <w:rPr>
                <w:rFonts w:eastAsia="SimSun"/>
                <w:bCs/>
                <w:lang w:eastAsia="zh-CN"/>
              </w:rPr>
              <w:t>- Nhắc lại các quy định cơ bản;</w:t>
            </w:r>
          </w:p>
          <w:p w:rsidR="00243C4F" w:rsidRPr="00534096" w:rsidRDefault="00243C4F" w:rsidP="008D1BB4">
            <w:pPr>
              <w:spacing w:before="40" w:after="40"/>
              <w:ind w:left="57" w:right="57"/>
              <w:jc w:val="both"/>
              <w:rPr>
                <w:rFonts w:eastAsia="Calibri"/>
              </w:rPr>
            </w:pPr>
            <w:r w:rsidRPr="00DF42A4">
              <w:rPr>
                <w:rFonts w:eastAsia="SimSun"/>
                <w:bCs/>
                <w:lang w:eastAsia="zh-CN"/>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83"/>
        </w:trPr>
        <w:tc>
          <w:tcPr>
            <w:tcW w:w="726"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217" w:type="dxa"/>
            <w:shd w:val="clear" w:color="auto" w:fill="auto"/>
            <w:vAlign w:val="center"/>
          </w:tcPr>
          <w:p w:rsidR="00243C4F" w:rsidRPr="00534096" w:rsidRDefault="00243C4F" w:rsidP="008D1BB4">
            <w:pPr>
              <w:spacing w:before="40" w:after="40"/>
              <w:ind w:left="57" w:right="57"/>
              <w:jc w:val="both"/>
              <w:rPr>
                <w:rFonts w:eastAsia="Calibri"/>
                <w:lang w:val="pt-BR"/>
              </w:rPr>
            </w:pPr>
            <w:r w:rsidRPr="00534096">
              <w:rPr>
                <w:rFonts w:eastAsia="Calibri"/>
              </w:rPr>
              <w:t xml:space="preserve">Xử lý vụ việc, vi phạm quy định về </w:t>
            </w:r>
            <w:r w:rsidR="00735887" w:rsidRPr="00534096">
              <w:rPr>
                <w:rFonts w:eastAsia="Calibri"/>
              </w:rPr>
              <w:t>ANHK</w:t>
            </w:r>
            <w:r w:rsidRPr="00534096">
              <w:rPr>
                <w:rFonts w:eastAsia="Calibri"/>
                <w:lang w:val="pt-BR"/>
              </w:rPr>
              <w:t xml:space="preserve">; </w:t>
            </w:r>
            <w:r w:rsidR="00C20972">
              <w:rPr>
                <w:rFonts w:eastAsia="Calibri"/>
                <w:lang w:val="pt-BR"/>
              </w:rPr>
              <w:t>đ</w:t>
            </w:r>
            <w:r w:rsidRPr="00534096">
              <w:rPr>
                <w:rFonts w:eastAsia="Calibri"/>
                <w:lang w:val="pt-BR"/>
              </w:rPr>
              <w:t xml:space="preserve">ối phó hành vi can thiệp bất hợp pháp vào hoạt động </w:t>
            </w:r>
            <w:r w:rsidR="00430047" w:rsidRPr="00534096">
              <w:rPr>
                <w:rFonts w:eastAsia="Calibri"/>
                <w:lang w:val="pt-BR"/>
              </w:rPr>
              <w:t>HKDD</w:t>
            </w:r>
            <w:r w:rsidR="00C20972">
              <w:rPr>
                <w:rFonts w:eastAsia="Calibri"/>
                <w:lang w:val="pt-BR"/>
              </w:rPr>
              <w:t>:</w:t>
            </w:r>
          </w:p>
          <w:p w:rsidR="00243C4F" w:rsidRPr="00DF42A4" w:rsidRDefault="00243C4F" w:rsidP="008D1BB4">
            <w:pPr>
              <w:widowControl w:val="0"/>
              <w:spacing w:before="40" w:after="40"/>
              <w:ind w:left="57" w:right="57"/>
              <w:jc w:val="both"/>
            </w:pPr>
            <w:r w:rsidRPr="00DF42A4">
              <w:rPr>
                <w:rFonts w:eastAsia="SimSun"/>
                <w:bCs/>
                <w:lang w:eastAsia="zh-CN"/>
              </w:rPr>
              <w:t>- Nhắc lại các quy định cơ bản;</w:t>
            </w:r>
          </w:p>
          <w:p w:rsidR="00243C4F" w:rsidRPr="00534096" w:rsidRDefault="00243C4F" w:rsidP="008D1BB4">
            <w:pPr>
              <w:spacing w:before="40" w:after="40"/>
              <w:ind w:left="57" w:right="57"/>
              <w:jc w:val="both"/>
              <w:rPr>
                <w:rFonts w:eastAsia="Calibri"/>
              </w:rPr>
            </w:pPr>
            <w:r w:rsidRPr="00DF42A4">
              <w:rPr>
                <w:rFonts w:eastAsia="SimSun"/>
                <w:bCs/>
                <w:lang w:eastAsia="zh-CN"/>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83"/>
        </w:trPr>
        <w:tc>
          <w:tcPr>
            <w:tcW w:w="726" w:type="dxa"/>
            <w:shd w:val="clear" w:color="auto" w:fill="auto"/>
            <w:vAlign w:val="center"/>
          </w:tcPr>
          <w:p w:rsidR="00243C4F" w:rsidRPr="00534096" w:rsidRDefault="00243C4F" w:rsidP="008D1BB4">
            <w:pPr>
              <w:widowControl w:val="0"/>
              <w:spacing w:before="40" w:after="40"/>
              <w:jc w:val="center"/>
              <w:rPr>
                <w:rFonts w:eastAsia="Calibri"/>
              </w:rPr>
            </w:pPr>
          </w:p>
        </w:tc>
        <w:tc>
          <w:tcPr>
            <w:tcW w:w="7217" w:type="dxa"/>
            <w:shd w:val="clear" w:color="auto" w:fill="auto"/>
            <w:vAlign w:val="center"/>
          </w:tcPr>
          <w:p w:rsidR="00243C4F" w:rsidRPr="00534096" w:rsidRDefault="00243C4F" w:rsidP="008D1BB4">
            <w:pPr>
              <w:spacing w:before="40" w:after="40"/>
              <w:ind w:left="57" w:right="57"/>
              <w:jc w:val="center"/>
              <w:rPr>
                <w:rFonts w:eastAsia="Calibri"/>
              </w:rPr>
            </w:pPr>
            <w:r w:rsidRPr="00534096">
              <w:rPr>
                <w:rFonts w:eastAsia="Calibri"/>
                <w:b/>
              </w:rPr>
              <w:t>TỔNG CỘNG</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b/>
              </w:rPr>
              <w:t>6</w:t>
            </w:r>
          </w:p>
        </w:tc>
      </w:tr>
    </w:tbl>
    <w:p w:rsidR="00C909FF" w:rsidRPr="00534096" w:rsidRDefault="00D034EE" w:rsidP="00C909FF">
      <w:pPr>
        <w:pStyle w:val="Heading7"/>
        <w:spacing w:before="120" w:after="120"/>
        <w:ind w:firstLine="709"/>
        <w:rPr>
          <w:rFonts w:eastAsia="MS Mincho"/>
          <w:szCs w:val="28"/>
          <w:lang w:val="nl-NL" w:eastAsia="ja-JP"/>
        </w:rPr>
      </w:pPr>
      <w:r>
        <w:rPr>
          <w:szCs w:val="28"/>
          <w:lang w:val="nl-NL"/>
        </w:rPr>
        <w:t>21</w:t>
      </w:r>
      <w:r w:rsidR="00C909FF" w:rsidRPr="00534096">
        <w:rPr>
          <w:szCs w:val="28"/>
          <w:lang w:val="nl-NL"/>
        </w:rPr>
        <w:t xml:space="preserve">. </w:t>
      </w:r>
      <w:r w:rsidR="00C909FF" w:rsidRPr="00534096">
        <w:rPr>
          <w:rFonts w:eastAsia="Calibri"/>
        </w:rPr>
        <w:t>Chương trình chi tiết bồi dưỡng ban đầu</w:t>
      </w:r>
      <w:r w:rsidR="00C909FF" w:rsidRPr="00534096">
        <w:rPr>
          <w:szCs w:val="28"/>
          <w:lang w:val="pt-BR"/>
        </w:rPr>
        <w:t xml:space="preserve"> </w:t>
      </w:r>
      <w:r w:rsidR="00C909FF" w:rsidRPr="00534096">
        <w:t>người quản lý</w:t>
      </w:r>
      <w:r w:rsidR="00C909FF" w:rsidRPr="00534096">
        <w:rPr>
          <w:szCs w:val="28"/>
          <w:lang w:val="nl-NL"/>
        </w:rPr>
        <w:t xml:space="preserve">, nhân viên </w:t>
      </w:r>
      <w:r w:rsidR="00C909FF" w:rsidRPr="00534096">
        <w:rPr>
          <w:rFonts w:eastAsia="MS Mincho"/>
          <w:szCs w:val="28"/>
          <w:lang w:val="nl-NL" w:eastAsia="ja-JP"/>
        </w:rPr>
        <w:t>doanh nghiệp cung cấp dịch vụ khai thác nhà ga, kho hàng hóa</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20"/>
          <w:tblHeader/>
        </w:trPr>
        <w:tc>
          <w:tcPr>
            <w:tcW w:w="62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SỐ TT</w:t>
            </w:r>
          </w:p>
        </w:tc>
        <w:tc>
          <w:tcPr>
            <w:tcW w:w="7319" w:type="dxa"/>
            <w:shd w:val="clear" w:color="auto" w:fill="auto"/>
          </w:tcPr>
          <w:p w:rsidR="00243C4F" w:rsidRPr="00534096" w:rsidRDefault="00243C4F" w:rsidP="008D1BB4">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pacing w:before="40" w:after="40"/>
              <w:jc w:val="center"/>
            </w:pPr>
            <w:r w:rsidRPr="00534096">
              <w:rPr>
                <w:rFonts w:eastAsia="Calibri"/>
              </w:rPr>
              <w:t>(Lý thuyết)</w:t>
            </w:r>
          </w:p>
        </w:tc>
        <w:tc>
          <w:tcPr>
            <w:tcW w:w="1134" w:type="dxa"/>
            <w:vAlign w:val="center"/>
          </w:tcPr>
          <w:p w:rsidR="00243C4F" w:rsidRPr="00534096" w:rsidRDefault="00243C4F" w:rsidP="008D1BB4">
            <w:pPr>
              <w:widowControl w:val="0"/>
              <w:spacing w:before="40" w:after="40"/>
              <w:ind w:left="-113" w:right="-113"/>
              <w:jc w:val="center"/>
              <w:rPr>
                <w:rFonts w:eastAsia="Calibri"/>
                <w:b/>
              </w:rPr>
            </w:pPr>
            <w:r w:rsidRPr="00534096">
              <w:rPr>
                <w:rFonts w:eastAsia="Calibri"/>
                <w:b/>
              </w:rPr>
              <w:t xml:space="preserve">THỜI LƯỢNG </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Hiểu biết chung về ANHK:</w:t>
            </w:r>
          </w:p>
          <w:p w:rsidR="00243C4F" w:rsidRPr="00534096" w:rsidRDefault="00243C4F" w:rsidP="008D1BB4">
            <w:pPr>
              <w:ind w:left="57" w:right="57"/>
              <w:jc w:val="both"/>
              <w:rPr>
                <w:rFonts w:eastAsia="Calibri"/>
              </w:rPr>
            </w:pPr>
            <w:r w:rsidRPr="00534096">
              <w:rPr>
                <w:rFonts w:eastAsia="Calibri"/>
              </w:rPr>
              <w:t xml:space="preserve">- Bối cảnh quốc tế, khu vực; tình hình khủng bố, can thiệp bất hợp pháp vào hoạt động </w:t>
            </w:r>
            <w:r w:rsidR="00430047" w:rsidRPr="00534096">
              <w:rPr>
                <w:rFonts w:eastAsia="Calibri"/>
              </w:rPr>
              <w:t>HKDD</w:t>
            </w:r>
            <w:r w:rsidRPr="00534096">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Khái niệm, vai trò, vị trí của công tác ANHK;</w:t>
            </w:r>
          </w:p>
          <w:p w:rsidR="00243C4F" w:rsidRPr="00534096" w:rsidRDefault="00243C4F" w:rsidP="008D1BB4">
            <w:pPr>
              <w:spacing w:before="40" w:after="40"/>
              <w:ind w:left="57" w:right="57"/>
              <w:jc w:val="both"/>
              <w:rPr>
                <w:rFonts w:eastAsia="Calibri"/>
              </w:rPr>
            </w:pPr>
            <w:r w:rsidRPr="00534096">
              <w:rPr>
                <w:rFonts w:eastAsia="Calibri"/>
              </w:rPr>
              <w:t>- Trách nhiệm của cơ quan, đơn vị liên quan trong bảo đả</w:t>
            </w:r>
            <w:r w:rsidR="005D5816">
              <w:rPr>
                <w:rFonts w:eastAsia="Calibri"/>
              </w:rPr>
              <w:t xml:space="preserve">m ANHK cho hàng hóa, nhà ga, </w:t>
            </w:r>
            <w:r w:rsidRPr="00534096">
              <w:rPr>
                <w:rFonts w:eastAsia="Calibri"/>
              </w:rPr>
              <w:t>kho hàng hóa.</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1</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 xml:space="preserve">Quy chế </w:t>
            </w:r>
            <w:r w:rsidR="009D5E61" w:rsidRPr="00534096">
              <w:rPr>
                <w:rFonts w:eastAsia="Calibri"/>
              </w:rPr>
              <w:t xml:space="preserve">ANHK </w:t>
            </w:r>
            <w:r w:rsidRPr="00534096">
              <w:rPr>
                <w:rFonts w:eastAsia="Calibri"/>
              </w:rPr>
              <w:t>doanh nghiệp cung cấp dịch vụ</w:t>
            </w:r>
            <w:r w:rsidR="00D034EE">
              <w:rPr>
                <w:rFonts w:eastAsia="Calibri"/>
              </w:rPr>
              <w:t xml:space="preserve"> khai thác nhà ga, </w:t>
            </w:r>
            <w:r w:rsidRPr="00534096">
              <w:rPr>
                <w:rFonts w:eastAsia="Calibri"/>
              </w:rPr>
              <w:t>kho hàng hóa:</w:t>
            </w:r>
          </w:p>
          <w:p w:rsidR="00243C4F" w:rsidRPr="00534096" w:rsidRDefault="00243C4F" w:rsidP="008D1BB4">
            <w:pPr>
              <w:spacing w:before="40" w:after="40"/>
              <w:ind w:left="57" w:right="57"/>
              <w:jc w:val="both"/>
              <w:rPr>
                <w:rFonts w:eastAsia="Calibri"/>
              </w:rPr>
            </w:pPr>
            <w:r w:rsidRPr="00534096">
              <w:rPr>
                <w:rFonts w:eastAsia="Calibri"/>
              </w:rPr>
              <w:t xml:space="preserve">- Quy chế </w:t>
            </w:r>
            <w:r w:rsidR="009D5E61" w:rsidRPr="00534096">
              <w:rPr>
                <w:rFonts w:eastAsia="Calibri"/>
              </w:rPr>
              <w:t xml:space="preserve">ANHK </w:t>
            </w:r>
            <w:r w:rsidRPr="00534096">
              <w:rPr>
                <w:rFonts w:eastAsia="Calibri"/>
              </w:rPr>
              <w:t>của doanh nghiệp cung cấp dịch vụ khai thác nhà ga</w:t>
            </w:r>
            <w:r w:rsidR="00D034EE">
              <w:rPr>
                <w:rFonts w:eastAsia="Calibri"/>
              </w:rPr>
              <w:t xml:space="preserve">, </w:t>
            </w:r>
            <w:r w:rsidRPr="00534096">
              <w:rPr>
                <w:rFonts w:eastAsia="Calibri"/>
              </w:rPr>
              <w:t xml:space="preserve">kho hàng hóa; </w:t>
            </w:r>
          </w:p>
          <w:p w:rsidR="00243C4F" w:rsidRPr="00534096" w:rsidRDefault="00243C4F" w:rsidP="008D1BB4">
            <w:pPr>
              <w:spacing w:before="40" w:after="40"/>
              <w:ind w:left="57" w:right="57"/>
              <w:jc w:val="both"/>
              <w:rPr>
                <w:rFonts w:eastAsia="Calibri"/>
              </w:rPr>
            </w:pPr>
            <w:r w:rsidRPr="00534096">
              <w:rPr>
                <w:rFonts w:eastAsia="Calibri"/>
              </w:rPr>
              <w:t xml:space="preserve">- Khái quát trách nhiệm của </w:t>
            </w:r>
            <w:r w:rsidR="004C75DC" w:rsidRPr="00534096">
              <w:t>người quản lý</w:t>
            </w:r>
            <w:r w:rsidRPr="00534096">
              <w:rPr>
                <w:rFonts w:eastAsia="Calibri"/>
              </w:rPr>
              <w:t>, giám sát, nhân viên nhà ga</w:t>
            </w:r>
            <w:r w:rsidR="00D034EE">
              <w:rPr>
                <w:rFonts w:eastAsia="Calibri"/>
              </w:rPr>
              <w:t xml:space="preserve">, </w:t>
            </w:r>
            <w:r w:rsidRPr="00534096">
              <w:rPr>
                <w:rFonts w:eastAsia="Calibri"/>
              </w:rPr>
              <w:t>kho hàng;</w:t>
            </w:r>
          </w:p>
          <w:p w:rsidR="00243C4F" w:rsidRPr="00534096" w:rsidRDefault="00243C4F" w:rsidP="008D1BB4">
            <w:pPr>
              <w:spacing w:before="40" w:after="40"/>
              <w:ind w:left="57" w:right="57"/>
              <w:jc w:val="both"/>
              <w:rPr>
                <w:rFonts w:eastAsia="Calibri"/>
              </w:rPr>
            </w:pPr>
            <w:r w:rsidRPr="00534096">
              <w:rPr>
                <w:rFonts w:eastAsia="Calibri"/>
              </w:rPr>
              <w:t>- Quy trình đảm bảo an ninh hàng hóa;</w:t>
            </w:r>
          </w:p>
          <w:p w:rsidR="00243C4F" w:rsidRPr="00534096" w:rsidRDefault="00243C4F" w:rsidP="008D1BB4">
            <w:pPr>
              <w:spacing w:before="40" w:after="40"/>
              <w:ind w:left="57" w:right="57"/>
              <w:jc w:val="both"/>
              <w:rPr>
                <w:rFonts w:eastAsia="Calibri"/>
              </w:rPr>
            </w:pPr>
            <w:r w:rsidRPr="00534096">
              <w:rPr>
                <w:rFonts w:eastAsia="Calibri"/>
              </w:rPr>
              <w:t>- Kiểm soát an ninh nội bộ;</w:t>
            </w:r>
          </w:p>
          <w:p w:rsidR="00243C4F" w:rsidRPr="00534096" w:rsidRDefault="00243C4F" w:rsidP="008D1BB4">
            <w:pPr>
              <w:spacing w:before="40" w:after="40"/>
              <w:ind w:left="57" w:right="57"/>
              <w:jc w:val="both"/>
              <w:rPr>
                <w:rFonts w:eastAsia="Calibri"/>
              </w:rPr>
            </w:pPr>
            <w:r w:rsidRPr="00534096">
              <w:rPr>
                <w:rFonts w:eastAsia="Calibri"/>
              </w:rPr>
              <w:t>- Quản lý rủi ro, kiểm soát chất lượng ANHK.</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 xml:space="preserve">Ứng phó can thiệp bất hợp pháp vào hoạt động </w:t>
            </w:r>
            <w:r w:rsidR="00430047" w:rsidRPr="00534096">
              <w:rPr>
                <w:rFonts w:eastAsia="Calibri"/>
              </w:rPr>
              <w:t>HKDD</w:t>
            </w:r>
            <w:r w:rsidRPr="00534096">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Một số quy định chung;</w:t>
            </w:r>
          </w:p>
          <w:p w:rsidR="00243C4F" w:rsidRPr="00534096" w:rsidRDefault="00243C4F" w:rsidP="008D1BB4">
            <w:pPr>
              <w:spacing w:before="40" w:after="40"/>
              <w:ind w:left="57" w:right="57"/>
              <w:jc w:val="both"/>
              <w:rPr>
                <w:rFonts w:eastAsia="Calibri"/>
              </w:rPr>
            </w:pPr>
            <w:r w:rsidRPr="00534096">
              <w:rPr>
                <w:rFonts w:eastAsia="Calibri"/>
              </w:rPr>
              <w:t>- Quy trình ứng phó;</w:t>
            </w:r>
          </w:p>
          <w:p w:rsidR="00243C4F" w:rsidRPr="00534096" w:rsidRDefault="00243C4F" w:rsidP="008D1BB4">
            <w:pPr>
              <w:spacing w:before="40" w:after="40"/>
              <w:ind w:left="57" w:right="57"/>
              <w:jc w:val="both"/>
              <w:rPr>
                <w:rFonts w:eastAsia="Calibri"/>
              </w:rPr>
            </w:pPr>
            <w:r w:rsidRPr="00534096">
              <w:rPr>
                <w:rFonts w:eastAsia="Calibri"/>
              </w:rPr>
              <w:t>- Một số tình huống cơ bản.</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4</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Vật phẩm nguy hiểm; người và đồ vật khả nghi:</w:t>
            </w:r>
          </w:p>
          <w:p w:rsidR="00243C4F" w:rsidRPr="00534096" w:rsidRDefault="00243C4F" w:rsidP="008D1BB4">
            <w:pPr>
              <w:spacing w:before="40" w:after="40"/>
              <w:ind w:left="57" w:right="57"/>
              <w:jc w:val="both"/>
              <w:rPr>
                <w:rFonts w:eastAsia="Calibri"/>
              </w:rPr>
            </w:pPr>
            <w:r w:rsidRPr="00534096">
              <w:rPr>
                <w:rFonts w:eastAsia="Calibri"/>
              </w:rPr>
              <w:t>- Vật phẩm nguy hiểm:</w:t>
            </w:r>
          </w:p>
          <w:p w:rsidR="00243C4F" w:rsidRPr="00534096" w:rsidRDefault="00243C4F" w:rsidP="008D1BB4">
            <w:pPr>
              <w:spacing w:before="40" w:after="40"/>
              <w:ind w:left="57" w:right="57"/>
              <w:jc w:val="both"/>
              <w:rPr>
                <w:rFonts w:eastAsia="Calibri"/>
              </w:rPr>
            </w:pPr>
            <w:r w:rsidRPr="00534096">
              <w:rPr>
                <w:rFonts w:eastAsia="Calibri"/>
              </w:rPr>
              <w:t>- Người và đồ vật khả nghi.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5</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 xml:space="preserve">Phối hợp thực hiện chương trình </w:t>
            </w:r>
            <w:r w:rsidR="00C53E16" w:rsidRPr="00534096">
              <w:rPr>
                <w:rFonts w:eastAsia="Calibri"/>
              </w:rPr>
              <w:t>ANHK</w:t>
            </w:r>
            <w:r w:rsidR="00D034EE">
              <w:rPr>
                <w:rFonts w:eastAsia="Calibri"/>
              </w:rPr>
              <w:t>,</w:t>
            </w:r>
            <w:r w:rsidR="00C53E16" w:rsidRPr="00534096">
              <w:rPr>
                <w:rFonts w:eastAsia="Calibri"/>
              </w:rPr>
              <w:t xml:space="preserve"> </w:t>
            </w:r>
            <w:r w:rsidR="00D034EE" w:rsidRPr="00534096">
              <w:rPr>
                <w:rFonts w:eastAsia="Calibri"/>
              </w:rPr>
              <w:t xml:space="preserve">kế hoạch khẩn nguy </w:t>
            </w:r>
            <w:r w:rsidR="00D034EE">
              <w:rPr>
                <w:rFonts w:eastAsia="Calibri"/>
              </w:rPr>
              <w:t>của người khai thác</w:t>
            </w:r>
            <w:r w:rsidR="00D034EE" w:rsidRPr="00534096">
              <w:rPr>
                <w:rFonts w:eastAsia="Calibri"/>
              </w:rPr>
              <w:t xml:space="preserve"> cảng hàng không</w:t>
            </w:r>
            <w:r w:rsidR="00D034EE">
              <w:rPr>
                <w:rFonts w:eastAsia="Calibri"/>
              </w:rPr>
              <w:t>, sân bay</w:t>
            </w:r>
            <w:r w:rsidRPr="00534096">
              <w:rPr>
                <w:rFonts w:eastAsia="Calibri"/>
              </w:rPr>
              <w:t>:</w:t>
            </w:r>
          </w:p>
          <w:p w:rsidR="00243C4F" w:rsidRPr="00534096" w:rsidRDefault="00D034EE" w:rsidP="00C20972">
            <w:pPr>
              <w:spacing w:before="40" w:after="40"/>
              <w:ind w:left="57" w:right="57"/>
              <w:jc w:val="both"/>
              <w:rPr>
                <w:rFonts w:eastAsia="Calibri"/>
              </w:rPr>
            </w:pPr>
            <w:r>
              <w:rPr>
                <w:rFonts w:eastAsia="Calibri"/>
              </w:rPr>
              <w:t xml:space="preserve"> </w:t>
            </w:r>
            <w:r w:rsidR="00243C4F" w:rsidRPr="00534096">
              <w:rPr>
                <w:rFonts w:eastAsia="Calibri"/>
              </w:rPr>
              <w:t xml:space="preserve">Nội dung </w:t>
            </w:r>
            <w:r w:rsidR="00C20972">
              <w:rPr>
                <w:rFonts w:eastAsia="Calibri"/>
              </w:rPr>
              <w:t>c</w:t>
            </w:r>
            <w:r w:rsidR="00243C4F" w:rsidRPr="00534096">
              <w:rPr>
                <w:rFonts w:eastAsia="Calibri"/>
              </w:rPr>
              <w:t xml:space="preserve">hương trình </w:t>
            </w:r>
            <w:r w:rsidR="00C53E16" w:rsidRPr="00534096">
              <w:rPr>
                <w:rFonts w:eastAsia="Calibri"/>
              </w:rPr>
              <w:t>ANHK</w:t>
            </w:r>
            <w:r w:rsidR="00243C4F" w:rsidRPr="00534096">
              <w:rPr>
                <w:rFonts w:eastAsia="Calibri"/>
              </w:rPr>
              <w:t xml:space="preserve">, kế hoạch </w:t>
            </w:r>
            <w:r w:rsidR="00C53E16" w:rsidRPr="00534096">
              <w:rPr>
                <w:rFonts w:eastAsia="Calibri"/>
              </w:rPr>
              <w:t>khẩn nguy</w:t>
            </w:r>
            <w:r>
              <w:rPr>
                <w:rFonts w:eastAsia="Calibri"/>
              </w:rPr>
              <w:t xml:space="preserve"> của người khai thác</w:t>
            </w:r>
            <w:r w:rsidR="00C53E16" w:rsidRPr="00534096">
              <w:rPr>
                <w:rFonts w:eastAsia="Calibri"/>
              </w:rPr>
              <w:t xml:space="preserve"> </w:t>
            </w:r>
            <w:r w:rsidR="00243C4F" w:rsidRPr="00534096">
              <w:rPr>
                <w:rFonts w:eastAsia="Calibri"/>
              </w:rPr>
              <w:t xml:space="preserve">cảng </w:t>
            </w:r>
            <w:r w:rsidR="00D20908" w:rsidRPr="00534096">
              <w:rPr>
                <w:rFonts w:eastAsia="Calibri"/>
              </w:rPr>
              <w:t>hàng không</w:t>
            </w:r>
            <w:r>
              <w:rPr>
                <w:rFonts w:eastAsia="Calibri"/>
              </w:rPr>
              <w:t>, sân bay</w:t>
            </w:r>
            <w:r w:rsidR="00243C4F" w:rsidRPr="00534096">
              <w:rPr>
                <w:rFonts w:eastAsia="Calibri"/>
              </w:rPr>
              <w:t xml:space="preserve"> liên quan đế</w:t>
            </w:r>
            <w:r>
              <w:rPr>
                <w:rFonts w:eastAsia="Calibri"/>
              </w:rPr>
              <w:t xml:space="preserve">n nhà ga, </w:t>
            </w:r>
            <w:r w:rsidR="00243C4F" w:rsidRPr="00534096">
              <w:rPr>
                <w:rFonts w:eastAsia="Calibri"/>
              </w:rPr>
              <w:t>kho hàng hóa.</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1</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p>
        </w:tc>
        <w:tc>
          <w:tcPr>
            <w:tcW w:w="7319" w:type="dxa"/>
            <w:shd w:val="clear" w:color="auto" w:fill="auto"/>
            <w:vAlign w:val="center"/>
          </w:tcPr>
          <w:p w:rsidR="00243C4F" w:rsidRPr="00534096" w:rsidRDefault="00243C4F" w:rsidP="008D1BB4">
            <w:pPr>
              <w:widowControl w:val="0"/>
              <w:spacing w:before="40" w:after="40"/>
              <w:ind w:left="142" w:right="142"/>
              <w:jc w:val="center"/>
              <w:rPr>
                <w:rFonts w:eastAsia="Calibri"/>
              </w:rPr>
            </w:pPr>
            <w:r w:rsidRPr="00534096">
              <w:rPr>
                <w:rFonts w:eastAsia="Calibri"/>
                <w:b/>
              </w:rPr>
              <w:t>TỔNG CỘNG</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b/>
              </w:rPr>
              <w:t>8</w:t>
            </w:r>
          </w:p>
        </w:tc>
      </w:tr>
    </w:tbl>
    <w:p w:rsidR="00C909FF" w:rsidRPr="00534096" w:rsidRDefault="00767F55" w:rsidP="00C909FF">
      <w:pPr>
        <w:pStyle w:val="Heading7"/>
        <w:spacing w:before="120" w:after="120"/>
        <w:ind w:firstLine="709"/>
        <w:rPr>
          <w:rFonts w:eastAsia="MS Mincho"/>
          <w:szCs w:val="28"/>
          <w:lang w:val="nl-NL" w:eastAsia="ja-JP"/>
        </w:rPr>
      </w:pPr>
      <w:r>
        <w:rPr>
          <w:szCs w:val="28"/>
          <w:lang w:val="nl-NL"/>
        </w:rPr>
        <w:t>22</w:t>
      </w:r>
      <w:r w:rsidR="00C909FF" w:rsidRPr="00534096">
        <w:rPr>
          <w:szCs w:val="28"/>
          <w:lang w:val="nl-NL"/>
        </w:rPr>
        <w:t xml:space="preserve">. </w:t>
      </w:r>
      <w:r w:rsidR="00C909FF" w:rsidRPr="00534096">
        <w:rPr>
          <w:rFonts w:eastAsia="Calibri"/>
        </w:rPr>
        <w:t xml:space="preserve">Chương trình chi tiết huấn luyện định kỳ </w:t>
      </w:r>
      <w:r w:rsidR="00C909FF" w:rsidRPr="00534096">
        <w:t>người quản lý</w:t>
      </w:r>
      <w:r w:rsidR="00C909FF" w:rsidRPr="00534096">
        <w:rPr>
          <w:szCs w:val="28"/>
          <w:lang w:val="nl-NL"/>
        </w:rPr>
        <w:t xml:space="preserve">, nhân viên </w:t>
      </w:r>
      <w:r w:rsidR="00C909FF" w:rsidRPr="00534096">
        <w:rPr>
          <w:rFonts w:eastAsia="MS Mincho"/>
          <w:szCs w:val="28"/>
          <w:lang w:val="nl-NL" w:eastAsia="ja-JP"/>
        </w:rPr>
        <w:t>doanh nghiệp cung cấp dịch vụ khai thác nhà ga, kho hàng hóa</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20"/>
          <w:tblHeader/>
        </w:trPr>
        <w:tc>
          <w:tcPr>
            <w:tcW w:w="62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SỐ TT</w:t>
            </w:r>
          </w:p>
        </w:tc>
        <w:tc>
          <w:tcPr>
            <w:tcW w:w="7319" w:type="dxa"/>
            <w:shd w:val="clear" w:color="auto" w:fill="auto"/>
          </w:tcPr>
          <w:p w:rsidR="00243C4F" w:rsidRPr="00534096" w:rsidRDefault="00243C4F" w:rsidP="008D1BB4">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pacing w:before="40" w:after="40"/>
              <w:jc w:val="center"/>
            </w:pPr>
            <w:r w:rsidRPr="00534096">
              <w:rPr>
                <w:rFonts w:eastAsia="Calibri"/>
              </w:rPr>
              <w:t>(Lý thuyết)</w:t>
            </w:r>
          </w:p>
        </w:tc>
        <w:tc>
          <w:tcPr>
            <w:tcW w:w="1134" w:type="dxa"/>
            <w:vAlign w:val="center"/>
          </w:tcPr>
          <w:p w:rsidR="00243C4F" w:rsidRPr="00534096" w:rsidRDefault="00243C4F" w:rsidP="008D1BB4">
            <w:pPr>
              <w:widowControl w:val="0"/>
              <w:spacing w:before="40" w:after="40"/>
              <w:ind w:left="-113" w:right="-113"/>
              <w:jc w:val="center"/>
              <w:rPr>
                <w:rFonts w:eastAsia="Calibri"/>
                <w:b/>
              </w:rPr>
            </w:pPr>
            <w:r w:rsidRPr="00534096">
              <w:rPr>
                <w:rFonts w:eastAsia="Calibri"/>
                <w:b/>
              </w:rPr>
              <w:t xml:space="preserve">THỜI LƯỢNG </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Quy định của pháp luậ</w:t>
            </w:r>
            <w:r w:rsidR="000D776C">
              <w:rPr>
                <w:rFonts w:eastAsia="Calibri"/>
              </w:rPr>
              <w:t>t</w:t>
            </w:r>
            <w:r w:rsidR="006961E7">
              <w:rPr>
                <w:rFonts w:eastAsia="Calibri"/>
              </w:rPr>
              <w:t xml:space="preserve"> </w:t>
            </w:r>
            <w:r w:rsidR="006961E7">
              <w:rPr>
                <w:rFonts w:eastAsia="Calibri"/>
                <w:spacing w:val="-10"/>
              </w:rPr>
              <w:t>về ANHK</w:t>
            </w:r>
            <w:r w:rsidR="000D776C">
              <w:rPr>
                <w:rFonts w:eastAsia="Calibri"/>
              </w:rPr>
              <w:t>; q</w:t>
            </w:r>
            <w:r w:rsidRPr="00534096">
              <w:rPr>
                <w:rFonts w:eastAsia="Calibri"/>
              </w:rPr>
              <w:t xml:space="preserve">uy chế </w:t>
            </w:r>
            <w:r w:rsidR="00C53E16" w:rsidRPr="00534096">
              <w:rPr>
                <w:rFonts w:eastAsia="Calibri"/>
              </w:rPr>
              <w:t xml:space="preserve">ANHK </w:t>
            </w:r>
            <w:r w:rsidRPr="00534096">
              <w:rPr>
                <w:rFonts w:eastAsia="Calibri"/>
              </w:rPr>
              <w:t>doanh nghiệp cung cấp dịch vụ khai thác nhà ga</w:t>
            </w:r>
            <w:r w:rsidR="00767F55">
              <w:rPr>
                <w:rFonts w:eastAsia="Calibri"/>
              </w:rPr>
              <w:t xml:space="preserve">, </w:t>
            </w:r>
            <w:r w:rsidRPr="00534096">
              <w:rPr>
                <w:rFonts w:eastAsia="Calibri"/>
              </w:rPr>
              <w:t>kho hàng hóa</w:t>
            </w:r>
            <w:r w:rsidR="000D776C">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Nhắc lại các quy định cơ bản;</w:t>
            </w:r>
          </w:p>
          <w:p w:rsidR="00243C4F" w:rsidRPr="00534096" w:rsidRDefault="00243C4F" w:rsidP="008D1BB4">
            <w:pPr>
              <w:spacing w:before="40" w:after="4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1</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Vật phẩm nguy hiểm; người và đồ vật khả nghi</w:t>
            </w:r>
            <w:r w:rsidR="000D776C">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Nhắc lại các quy định cơ bản;</w:t>
            </w:r>
          </w:p>
          <w:p w:rsidR="00243C4F" w:rsidRPr="00534096" w:rsidRDefault="00243C4F" w:rsidP="008D1BB4">
            <w:pPr>
              <w:spacing w:before="40" w:after="4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1</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 xml:space="preserve">Xử lý vụ việc, vi phạm quy định về </w:t>
            </w:r>
            <w:r w:rsidR="00735887" w:rsidRPr="00534096">
              <w:rPr>
                <w:rFonts w:eastAsia="Calibri"/>
              </w:rPr>
              <w:t>ANHK</w:t>
            </w:r>
            <w:r w:rsidR="000D776C">
              <w:rPr>
                <w:rFonts w:eastAsia="Calibri"/>
              </w:rPr>
              <w:t>; đ</w:t>
            </w:r>
            <w:r w:rsidRPr="00534096">
              <w:rPr>
                <w:rFonts w:eastAsia="Calibri"/>
              </w:rPr>
              <w:t xml:space="preserve">ối phó hành vi can thiệp bất hợp pháp vào hoạt động </w:t>
            </w:r>
            <w:r w:rsidR="00430047" w:rsidRPr="00534096">
              <w:rPr>
                <w:rFonts w:eastAsia="Calibri"/>
              </w:rPr>
              <w:t>HKDD</w:t>
            </w:r>
            <w:r w:rsidR="000D776C">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Nhắc lại các quy định cơ bản;</w:t>
            </w:r>
          </w:p>
          <w:p w:rsidR="00243C4F" w:rsidRPr="00534096" w:rsidRDefault="00243C4F" w:rsidP="008D1BB4">
            <w:pPr>
              <w:spacing w:before="40" w:after="4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p>
        </w:tc>
        <w:tc>
          <w:tcPr>
            <w:tcW w:w="7319" w:type="dxa"/>
            <w:shd w:val="clear" w:color="auto" w:fill="auto"/>
            <w:vAlign w:val="center"/>
          </w:tcPr>
          <w:p w:rsidR="00243C4F" w:rsidRPr="00534096" w:rsidRDefault="00243C4F" w:rsidP="008D1BB4">
            <w:pPr>
              <w:widowControl w:val="0"/>
              <w:spacing w:before="40" w:after="40"/>
              <w:ind w:left="142" w:right="142"/>
              <w:jc w:val="center"/>
              <w:rPr>
                <w:rFonts w:eastAsia="Calibri"/>
              </w:rPr>
            </w:pPr>
            <w:r w:rsidRPr="00534096">
              <w:rPr>
                <w:rFonts w:eastAsia="Calibri"/>
                <w:b/>
              </w:rPr>
              <w:t>TỔNG CỘNG</w:t>
            </w:r>
          </w:p>
        </w:tc>
        <w:tc>
          <w:tcPr>
            <w:tcW w:w="1134" w:type="dxa"/>
            <w:vAlign w:val="center"/>
          </w:tcPr>
          <w:p w:rsidR="00243C4F" w:rsidRPr="00534096" w:rsidRDefault="00243C4F" w:rsidP="008D1BB4">
            <w:pPr>
              <w:widowControl w:val="0"/>
              <w:spacing w:before="40" w:after="40"/>
              <w:ind w:left="-113" w:right="-113"/>
              <w:jc w:val="center"/>
              <w:rPr>
                <w:rFonts w:eastAsia="Calibri"/>
                <w:b/>
                <w:bCs/>
              </w:rPr>
            </w:pPr>
            <w:r w:rsidRPr="00534096">
              <w:rPr>
                <w:rFonts w:eastAsia="Calibri"/>
                <w:b/>
                <w:bCs/>
              </w:rPr>
              <w:t>4</w:t>
            </w:r>
          </w:p>
        </w:tc>
      </w:tr>
    </w:tbl>
    <w:p w:rsidR="00C909FF" w:rsidRPr="00534096" w:rsidRDefault="00767F55" w:rsidP="00C909FF">
      <w:pPr>
        <w:pStyle w:val="Heading7"/>
        <w:spacing w:before="120" w:after="120"/>
        <w:ind w:firstLine="709"/>
        <w:rPr>
          <w:szCs w:val="28"/>
          <w:lang w:val="nl-NL"/>
        </w:rPr>
      </w:pPr>
      <w:r>
        <w:rPr>
          <w:szCs w:val="28"/>
          <w:lang w:val="nl-NL"/>
        </w:rPr>
        <w:t>23</w:t>
      </w:r>
      <w:r w:rsidR="00C909FF" w:rsidRPr="00534096">
        <w:rPr>
          <w:szCs w:val="28"/>
          <w:lang w:val="nl-NL"/>
        </w:rPr>
        <w:t xml:space="preserve">. </w:t>
      </w:r>
      <w:r w:rsidR="00C909FF" w:rsidRPr="00534096">
        <w:rPr>
          <w:rFonts w:eastAsia="Calibri"/>
        </w:rPr>
        <w:t>Chương trình chi tiết bồi dưỡng ban đầu</w:t>
      </w:r>
      <w:r w:rsidR="00C909FF" w:rsidRPr="00534096">
        <w:rPr>
          <w:szCs w:val="28"/>
          <w:lang w:val="pt-BR"/>
        </w:rPr>
        <w:t xml:space="preserve"> </w:t>
      </w:r>
      <w:r w:rsidR="00C909FF" w:rsidRPr="00534096">
        <w:t>người quản lý</w:t>
      </w:r>
      <w:r w:rsidR="00C909FF" w:rsidRPr="00534096">
        <w:rPr>
          <w:szCs w:val="28"/>
          <w:lang w:val="nl-NL"/>
        </w:rPr>
        <w:t xml:space="preserve">, nhân viên doanh nghiệp cung cấp suất ăn hàng không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20"/>
          <w:tblHeader/>
        </w:trPr>
        <w:tc>
          <w:tcPr>
            <w:tcW w:w="62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SỐ TT</w:t>
            </w:r>
          </w:p>
        </w:tc>
        <w:tc>
          <w:tcPr>
            <w:tcW w:w="7319" w:type="dxa"/>
            <w:shd w:val="clear" w:color="auto" w:fill="auto"/>
          </w:tcPr>
          <w:p w:rsidR="00243C4F" w:rsidRPr="00534096" w:rsidRDefault="00243C4F" w:rsidP="008D1BB4">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pacing w:before="40" w:after="40"/>
              <w:jc w:val="center"/>
            </w:pPr>
            <w:r w:rsidRPr="00534096">
              <w:rPr>
                <w:rFonts w:eastAsia="Calibri"/>
              </w:rPr>
              <w:t>(Lý thuyết)</w:t>
            </w:r>
          </w:p>
        </w:tc>
        <w:tc>
          <w:tcPr>
            <w:tcW w:w="1134" w:type="dxa"/>
            <w:vAlign w:val="center"/>
          </w:tcPr>
          <w:p w:rsidR="00243C4F" w:rsidRPr="00534096" w:rsidRDefault="00243C4F" w:rsidP="008D1BB4">
            <w:pPr>
              <w:widowControl w:val="0"/>
              <w:spacing w:before="40" w:after="40"/>
              <w:ind w:left="-113" w:right="-113"/>
              <w:jc w:val="center"/>
              <w:rPr>
                <w:rFonts w:eastAsia="Calibri"/>
                <w:b/>
              </w:rPr>
            </w:pPr>
            <w:r w:rsidRPr="00534096">
              <w:rPr>
                <w:rFonts w:eastAsia="Calibri"/>
                <w:b/>
              </w:rPr>
              <w:t xml:space="preserve">THỜI LƯỢNG </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Hiểu biết chung về ANHK:</w:t>
            </w:r>
          </w:p>
          <w:p w:rsidR="00243C4F" w:rsidRPr="00534096" w:rsidRDefault="00243C4F" w:rsidP="008D1BB4">
            <w:pPr>
              <w:ind w:left="57" w:right="57"/>
              <w:jc w:val="both"/>
              <w:rPr>
                <w:rFonts w:eastAsia="Calibri"/>
              </w:rPr>
            </w:pPr>
            <w:r w:rsidRPr="00534096">
              <w:rPr>
                <w:rFonts w:eastAsia="Calibri"/>
              </w:rPr>
              <w:t xml:space="preserve">- Bối cảnh quốc tế, khu vực; tình hình khủng bố, can thiệp bất hợp pháp vào hoạt động </w:t>
            </w:r>
            <w:r w:rsidR="00430047" w:rsidRPr="00534096">
              <w:rPr>
                <w:rFonts w:eastAsia="Calibri"/>
              </w:rPr>
              <w:t>HKDD</w:t>
            </w:r>
            <w:r w:rsidRPr="00534096">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Khái niệm, vai trò, vị trí của công tác ANHK;</w:t>
            </w:r>
          </w:p>
          <w:p w:rsidR="00243C4F" w:rsidRPr="00534096" w:rsidRDefault="00243C4F" w:rsidP="008D1BB4">
            <w:pPr>
              <w:spacing w:before="40" w:after="40"/>
              <w:ind w:left="57" w:right="57"/>
              <w:jc w:val="both"/>
              <w:rPr>
                <w:rFonts w:eastAsia="Calibri"/>
              </w:rPr>
            </w:pPr>
            <w:r w:rsidRPr="00534096">
              <w:rPr>
                <w:rFonts w:eastAsia="Calibri"/>
              </w:rPr>
              <w:t>- Trách nhiệm của cơ quan, đơn vị liên quan trong bảo đảm ANHK cho suất ăn.</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1</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 xml:space="preserve">Quy chế </w:t>
            </w:r>
            <w:r w:rsidR="00C53E16" w:rsidRPr="00534096">
              <w:rPr>
                <w:rFonts w:eastAsia="Calibri"/>
              </w:rPr>
              <w:t>ANHK</w:t>
            </w:r>
            <w:r w:rsidRPr="00534096">
              <w:rPr>
                <w:rFonts w:eastAsia="Calibri"/>
              </w:rPr>
              <w:t xml:space="preserve"> doanh nghiệp cung cấp suất ăn hàng không:</w:t>
            </w:r>
          </w:p>
          <w:p w:rsidR="00243C4F" w:rsidRPr="00534096" w:rsidRDefault="00243C4F" w:rsidP="008D1BB4">
            <w:pPr>
              <w:spacing w:before="40" w:after="40"/>
              <w:ind w:left="57" w:right="57"/>
              <w:jc w:val="both"/>
              <w:rPr>
                <w:rFonts w:eastAsia="Calibri"/>
              </w:rPr>
            </w:pPr>
            <w:r w:rsidRPr="00534096">
              <w:rPr>
                <w:rFonts w:eastAsia="Calibri"/>
              </w:rPr>
              <w:t xml:space="preserve">- Quy chế </w:t>
            </w:r>
            <w:r w:rsidR="00C53E16" w:rsidRPr="00534096">
              <w:rPr>
                <w:rFonts w:eastAsia="Calibri"/>
              </w:rPr>
              <w:t xml:space="preserve">ANHK </w:t>
            </w:r>
            <w:r w:rsidRPr="00534096">
              <w:rPr>
                <w:rFonts w:eastAsia="Calibri"/>
              </w:rPr>
              <w:t xml:space="preserve">doanh nghiệp cung cấp suất ăn hàng không; </w:t>
            </w:r>
          </w:p>
          <w:p w:rsidR="00243C4F" w:rsidRPr="00534096" w:rsidRDefault="00243C4F" w:rsidP="008D1BB4">
            <w:pPr>
              <w:spacing w:before="40" w:after="40"/>
              <w:ind w:left="57" w:right="57"/>
              <w:jc w:val="both"/>
              <w:rPr>
                <w:rFonts w:eastAsia="Calibri"/>
              </w:rPr>
            </w:pPr>
            <w:r w:rsidRPr="00534096">
              <w:rPr>
                <w:rFonts w:eastAsia="Calibri"/>
              </w:rPr>
              <w:t xml:space="preserve">- Khái quát trách nhiệm của </w:t>
            </w:r>
            <w:r w:rsidR="00614843" w:rsidRPr="00534096">
              <w:t>người quản lý</w:t>
            </w:r>
            <w:r w:rsidRPr="00534096">
              <w:rPr>
                <w:rFonts w:eastAsia="Calibri"/>
              </w:rPr>
              <w:t>, giám sát, nhân viên suất ăn hàng không;</w:t>
            </w:r>
          </w:p>
          <w:p w:rsidR="00243C4F" w:rsidRPr="00534096" w:rsidRDefault="00243C4F" w:rsidP="008D1BB4">
            <w:pPr>
              <w:spacing w:before="40" w:after="40"/>
              <w:ind w:left="57" w:right="57"/>
              <w:jc w:val="both"/>
              <w:rPr>
                <w:rFonts w:eastAsia="Calibri"/>
              </w:rPr>
            </w:pPr>
            <w:r w:rsidRPr="00534096">
              <w:rPr>
                <w:rFonts w:eastAsia="Calibri"/>
              </w:rPr>
              <w:t>- Quy trình đảm bảo an ninh suất ăn hàng không;</w:t>
            </w:r>
          </w:p>
          <w:p w:rsidR="00243C4F" w:rsidRPr="00534096" w:rsidRDefault="00243C4F" w:rsidP="008D1BB4">
            <w:pPr>
              <w:spacing w:before="40" w:after="40"/>
              <w:ind w:left="57" w:right="57"/>
              <w:jc w:val="both"/>
              <w:rPr>
                <w:rFonts w:eastAsia="Calibri"/>
              </w:rPr>
            </w:pPr>
            <w:r w:rsidRPr="00534096">
              <w:rPr>
                <w:rFonts w:eastAsia="Calibri"/>
              </w:rPr>
              <w:t>- Kiểm soát an ninh nội bộ;</w:t>
            </w:r>
          </w:p>
          <w:p w:rsidR="00243C4F" w:rsidRPr="00534096" w:rsidRDefault="00243C4F" w:rsidP="008D1BB4">
            <w:pPr>
              <w:spacing w:before="40" w:after="40"/>
              <w:ind w:left="57" w:right="57"/>
              <w:jc w:val="both"/>
              <w:rPr>
                <w:rFonts w:eastAsia="Calibri"/>
              </w:rPr>
            </w:pPr>
            <w:r w:rsidRPr="00534096">
              <w:rPr>
                <w:rFonts w:eastAsia="Calibri"/>
              </w:rPr>
              <w:t>- Quản lý rủi ro, kiểm soát chất lượng ANHK.</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4</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 xml:space="preserve">Ứng phó can thiệp bất hợp pháp vào hoạt động </w:t>
            </w:r>
            <w:r w:rsidR="00430047" w:rsidRPr="00534096">
              <w:rPr>
                <w:rFonts w:eastAsia="Calibri"/>
              </w:rPr>
              <w:t>HKDD</w:t>
            </w:r>
            <w:r w:rsidRPr="00534096">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Một số quy định chung;</w:t>
            </w:r>
          </w:p>
          <w:p w:rsidR="00243C4F" w:rsidRPr="00534096" w:rsidRDefault="00243C4F" w:rsidP="008D1BB4">
            <w:pPr>
              <w:spacing w:before="40" w:after="40"/>
              <w:ind w:left="57" w:right="57"/>
              <w:jc w:val="both"/>
              <w:rPr>
                <w:rFonts w:eastAsia="Calibri"/>
              </w:rPr>
            </w:pPr>
            <w:r w:rsidRPr="00534096">
              <w:rPr>
                <w:rFonts w:eastAsia="Calibri"/>
              </w:rPr>
              <w:t>- Quy trình ứng phó;</w:t>
            </w:r>
          </w:p>
          <w:p w:rsidR="00243C4F" w:rsidRPr="00534096" w:rsidRDefault="00243C4F" w:rsidP="008D1BB4">
            <w:pPr>
              <w:spacing w:before="40" w:after="40"/>
              <w:ind w:left="57" w:right="57"/>
              <w:jc w:val="both"/>
              <w:rPr>
                <w:rFonts w:eastAsia="Calibri"/>
              </w:rPr>
            </w:pPr>
            <w:r w:rsidRPr="00534096">
              <w:rPr>
                <w:rFonts w:eastAsia="Calibri"/>
              </w:rPr>
              <w:t>- Một số tình huống cơ bản.</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4</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Vật phẩm nguy hiểm; người và đồ vật khả nghi:</w:t>
            </w:r>
          </w:p>
          <w:p w:rsidR="00243C4F" w:rsidRPr="00534096" w:rsidRDefault="00243C4F" w:rsidP="008D1BB4">
            <w:pPr>
              <w:spacing w:before="40" w:after="40"/>
              <w:ind w:left="57" w:right="57"/>
              <w:jc w:val="both"/>
              <w:rPr>
                <w:rFonts w:eastAsia="Calibri"/>
              </w:rPr>
            </w:pPr>
            <w:r w:rsidRPr="00534096">
              <w:rPr>
                <w:rFonts w:eastAsia="Calibri"/>
              </w:rPr>
              <w:t>- Vật phẩm nguy hiểm:</w:t>
            </w:r>
          </w:p>
          <w:p w:rsidR="00243C4F" w:rsidRPr="00534096" w:rsidRDefault="00243C4F" w:rsidP="008D1BB4">
            <w:pPr>
              <w:spacing w:before="40" w:after="40"/>
              <w:ind w:left="57" w:right="57"/>
              <w:jc w:val="both"/>
              <w:rPr>
                <w:rFonts w:eastAsia="Calibri"/>
              </w:rPr>
            </w:pPr>
            <w:r w:rsidRPr="00534096">
              <w:rPr>
                <w:rFonts w:eastAsia="Calibri"/>
              </w:rPr>
              <w:t>- Người và đồ vật khả nghi.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5</w:t>
            </w:r>
          </w:p>
        </w:tc>
        <w:tc>
          <w:tcPr>
            <w:tcW w:w="7319" w:type="dxa"/>
            <w:shd w:val="clear" w:color="auto" w:fill="auto"/>
            <w:vAlign w:val="center"/>
          </w:tcPr>
          <w:p w:rsidR="00243C4F" w:rsidRPr="00534096" w:rsidRDefault="00243C4F" w:rsidP="00767F55">
            <w:pPr>
              <w:spacing w:before="40" w:after="40"/>
              <w:ind w:left="57" w:right="57"/>
              <w:jc w:val="both"/>
              <w:rPr>
                <w:rFonts w:eastAsia="Calibri"/>
              </w:rPr>
            </w:pPr>
            <w:r w:rsidRPr="00534096">
              <w:rPr>
                <w:rFonts w:eastAsia="Calibri"/>
              </w:rPr>
              <w:t xml:space="preserve">Phối hợp thực hiện chương trình </w:t>
            </w:r>
            <w:r w:rsidR="00C53E16" w:rsidRPr="00534096">
              <w:rPr>
                <w:rFonts w:eastAsia="Calibri"/>
              </w:rPr>
              <w:t>ANHK</w:t>
            </w:r>
            <w:r w:rsidR="00767F55">
              <w:rPr>
                <w:rFonts w:eastAsia="Calibri"/>
              </w:rPr>
              <w:t>,</w:t>
            </w:r>
            <w:r w:rsidR="00C53E16" w:rsidRPr="00534096">
              <w:rPr>
                <w:rFonts w:eastAsia="Calibri"/>
              </w:rPr>
              <w:t xml:space="preserve"> </w:t>
            </w:r>
            <w:r w:rsidR="00767F55" w:rsidRPr="00534096">
              <w:rPr>
                <w:rFonts w:eastAsia="Calibri"/>
              </w:rPr>
              <w:t xml:space="preserve">kế hoạch khẩn nguy </w:t>
            </w:r>
            <w:r w:rsidR="00767F55">
              <w:rPr>
                <w:rFonts w:eastAsia="Calibri"/>
              </w:rPr>
              <w:t>của người khai thác</w:t>
            </w:r>
            <w:r w:rsidR="00767F55" w:rsidRPr="00534096">
              <w:rPr>
                <w:rFonts w:eastAsia="Calibri"/>
              </w:rPr>
              <w:t xml:space="preserve"> cảng hàng không</w:t>
            </w:r>
            <w:r w:rsidR="00767F55">
              <w:rPr>
                <w:rFonts w:eastAsia="Calibri"/>
              </w:rPr>
              <w:t>, sân bay</w:t>
            </w:r>
            <w:r w:rsidRPr="00534096">
              <w:rPr>
                <w:rFonts w:eastAsia="Calibri"/>
              </w:rPr>
              <w:t>:</w:t>
            </w:r>
            <w:r w:rsidR="00B13CFE">
              <w:rPr>
                <w:rFonts w:eastAsia="Calibri"/>
              </w:rPr>
              <w:t xml:space="preserve"> n</w:t>
            </w:r>
            <w:r w:rsidRPr="00534096">
              <w:rPr>
                <w:rFonts w:eastAsia="Calibri"/>
              </w:rPr>
              <w:t>ộ</w:t>
            </w:r>
            <w:r w:rsidR="00B13CFE">
              <w:rPr>
                <w:rFonts w:eastAsia="Calibri"/>
              </w:rPr>
              <w:t>i dung c</w:t>
            </w:r>
            <w:r w:rsidRPr="00534096">
              <w:rPr>
                <w:rFonts w:eastAsia="Calibri"/>
              </w:rPr>
              <w:t xml:space="preserve">hương trình </w:t>
            </w:r>
            <w:r w:rsidR="00C53E16" w:rsidRPr="00534096">
              <w:rPr>
                <w:rFonts w:eastAsia="Calibri"/>
              </w:rPr>
              <w:t>ANHK</w:t>
            </w:r>
            <w:r w:rsidRPr="00534096">
              <w:rPr>
                <w:rFonts w:eastAsia="Calibri"/>
              </w:rPr>
              <w:t xml:space="preserve">, kế hoạch </w:t>
            </w:r>
            <w:r w:rsidR="00C53E16" w:rsidRPr="00534096">
              <w:rPr>
                <w:rFonts w:eastAsia="Calibri"/>
              </w:rPr>
              <w:t>khẩn nguy</w:t>
            </w:r>
            <w:r w:rsidRPr="00534096">
              <w:rPr>
                <w:rFonts w:eastAsia="Calibri"/>
              </w:rPr>
              <w:t xml:space="preserve"> </w:t>
            </w:r>
            <w:r w:rsidR="00767F55">
              <w:rPr>
                <w:rFonts w:eastAsia="Calibri"/>
              </w:rPr>
              <w:t>của người khai thác</w:t>
            </w:r>
            <w:r w:rsidR="00767F55" w:rsidRPr="00534096">
              <w:rPr>
                <w:rFonts w:eastAsia="Calibri"/>
              </w:rPr>
              <w:t xml:space="preserve"> cảng hàng không</w:t>
            </w:r>
            <w:r w:rsidR="00767F55">
              <w:rPr>
                <w:rFonts w:eastAsia="Calibri"/>
              </w:rPr>
              <w:t>, sân bay</w:t>
            </w:r>
            <w:r w:rsidR="00767F55" w:rsidRPr="00534096">
              <w:rPr>
                <w:rFonts w:eastAsia="Calibri"/>
              </w:rPr>
              <w:t xml:space="preserve"> </w:t>
            </w:r>
            <w:r w:rsidRPr="00534096">
              <w:rPr>
                <w:rFonts w:eastAsia="Calibri"/>
              </w:rPr>
              <w:t>liên quan đến suất ăn hàng không.</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1</w:t>
            </w:r>
          </w:p>
        </w:tc>
      </w:tr>
      <w:tr w:rsidR="00243C4F" w:rsidRPr="00DF42A4" w:rsidTr="008D1BB4">
        <w:trPr>
          <w:trHeight w:val="20"/>
        </w:trPr>
        <w:tc>
          <w:tcPr>
            <w:tcW w:w="624" w:type="dxa"/>
            <w:shd w:val="clear" w:color="auto" w:fill="auto"/>
            <w:vAlign w:val="center"/>
          </w:tcPr>
          <w:p w:rsidR="00243C4F" w:rsidRPr="00534096" w:rsidRDefault="00243C4F" w:rsidP="00CA7C51">
            <w:pPr>
              <w:widowControl w:val="0"/>
              <w:jc w:val="center"/>
              <w:rPr>
                <w:rFonts w:eastAsia="Calibri"/>
              </w:rPr>
            </w:pPr>
          </w:p>
        </w:tc>
        <w:tc>
          <w:tcPr>
            <w:tcW w:w="7319" w:type="dxa"/>
            <w:shd w:val="clear" w:color="auto" w:fill="auto"/>
            <w:vAlign w:val="center"/>
          </w:tcPr>
          <w:p w:rsidR="00243C4F" w:rsidRPr="00534096" w:rsidRDefault="00243C4F" w:rsidP="00CA7C51">
            <w:pPr>
              <w:widowControl w:val="0"/>
              <w:ind w:left="142" w:right="142"/>
              <w:jc w:val="center"/>
              <w:rPr>
                <w:rFonts w:eastAsia="Calibri"/>
              </w:rPr>
            </w:pPr>
            <w:r w:rsidRPr="00534096">
              <w:rPr>
                <w:rFonts w:eastAsia="Calibri"/>
                <w:b/>
              </w:rPr>
              <w:t>TỔNG CỘNG</w:t>
            </w:r>
          </w:p>
        </w:tc>
        <w:tc>
          <w:tcPr>
            <w:tcW w:w="1134" w:type="dxa"/>
            <w:vAlign w:val="center"/>
          </w:tcPr>
          <w:p w:rsidR="00243C4F" w:rsidRPr="00534096" w:rsidRDefault="00243C4F" w:rsidP="00CA7C51">
            <w:pPr>
              <w:widowControl w:val="0"/>
              <w:ind w:left="-113" w:right="-113"/>
              <w:jc w:val="center"/>
              <w:rPr>
                <w:rFonts w:eastAsia="Calibri"/>
              </w:rPr>
            </w:pPr>
            <w:r w:rsidRPr="00534096">
              <w:rPr>
                <w:rFonts w:eastAsia="Calibri"/>
                <w:b/>
              </w:rPr>
              <w:t>10</w:t>
            </w:r>
          </w:p>
        </w:tc>
      </w:tr>
    </w:tbl>
    <w:p w:rsidR="007B38EF" w:rsidRPr="00534096" w:rsidRDefault="00925C27" w:rsidP="007B38EF">
      <w:pPr>
        <w:pStyle w:val="Heading7"/>
        <w:spacing w:before="120" w:after="120"/>
        <w:ind w:firstLine="709"/>
        <w:rPr>
          <w:szCs w:val="28"/>
          <w:lang w:val="nl-NL"/>
        </w:rPr>
      </w:pPr>
      <w:r>
        <w:rPr>
          <w:szCs w:val="28"/>
          <w:lang w:val="nl-NL"/>
        </w:rPr>
        <w:t>24</w:t>
      </w:r>
      <w:r w:rsidR="007B38EF" w:rsidRPr="00534096">
        <w:rPr>
          <w:szCs w:val="28"/>
          <w:lang w:val="nl-NL"/>
        </w:rPr>
        <w:t xml:space="preserve">. </w:t>
      </w:r>
      <w:r w:rsidR="007B38EF" w:rsidRPr="00534096">
        <w:rPr>
          <w:rFonts w:eastAsia="Calibri"/>
        </w:rPr>
        <w:t>Chương trình chi tiết huấn luyện định kỳ</w:t>
      </w:r>
      <w:r w:rsidR="007B38EF" w:rsidRPr="00534096">
        <w:rPr>
          <w:szCs w:val="28"/>
          <w:lang w:val="pt-BR"/>
        </w:rPr>
        <w:t xml:space="preserve"> </w:t>
      </w:r>
      <w:r w:rsidR="007B38EF" w:rsidRPr="00534096">
        <w:t>người quản lý</w:t>
      </w:r>
      <w:r w:rsidR="007B38EF" w:rsidRPr="00534096">
        <w:rPr>
          <w:szCs w:val="28"/>
          <w:lang w:val="nl-NL"/>
        </w:rPr>
        <w:t xml:space="preserve">, nhân viên doanh nghiệp cung cấp suất ăn hàng không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20"/>
          <w:tblHeader/>
        </w:trPr>
        <w:tc>
          <w:tcPr>
            <w:tcW w:w="62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SỐ TT</w:t>
            </w:r>
          </w:p>
        </w:tc>
        <w:tc>
          <w:tcPr>
            <w:tcW w:w="7319" w:type="dxa"/>
            <w:shd w:val="clear" w:color="auto" w:fill="auto"/>
          </w:tcPr>
          <w:p w:rsidR="00243C4F" w:rsidRPr="00534096" w:rsidRDefault="00243C4F" w:rsidP="008D1BB4">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pacing w:before="40" w:after="40"/>
              <w:jc w:val="center"/>
            </w:pPr>
            <w:r w:rsidRPr="00534096">
              <w:rPr>
                <w:rFonts w:eastAsia="Calibri"/>
              </w:rPr>
              <w:t>(Lý thuyết)</w:t>
            </w:r>
          </w:p>
        </w:tc>
        <w:tc>
          <w:tcPr>
            <w:tcW w:w="1134" w:type="dxa"/>
            <w:vAlign w:val="center"/>
          </w:tcPr>
          <w:p w:rsidR="00243C4F" w:rsidRPr="00534096" w:rsidRDefault="00243C4F" w:rsidP="008D1BB4">
            <w:pPr>
              <w:widowControl w:val="0"/>
              <w:spacing w:before="40" w:after="40"/>
              <w:ind w:left="-113" w:right="-113"/>
              <w:jc w:val="center"/>
              <w:rPr>
                <w:rFonts w:eastAsia="Calibri"/>
                <w:b/>
              </w:rPr>
            </w:pPr>
            <w:r w:rsidRPr="00534096">
              <w:rPr>
                <w:rFonts w:eastAsia="Calibri"/>
                <w:b/>
              </w:rPr>
              <w:t xml:space="preserve">THỜI LƯỢNG </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Quy định của pháp luậ</w:t>
            </w:r>
            <w:r w:rsidR="00B13CFE">
              <w:rPr>
                <w:rFonts w:eastAsia="Calibri"/>
              </w:rPr>
              <w:t>t</w:t>
            </w:r>
            <w:r w:rsidR="006961E7">
              <w:rPr>
                <w:rFonts w:eastAsia="Calibri"/>
              </w:rPr>
              <w:t xml:space="preserve"> </w:t>
            </w:r>
            <w:r w:rsidR="006961E7">
              <w:rPr>
                <w:rFonts w:eastAsia="Calibri"/>
                <w:spacing w:val="-10"/>
              </w:rPr>
              <w:t>về ANHK</w:t>
            </w:r>
            <w:r w:rsidR="00B13CFE">
              <w:rPr>
                <w:rFonts w:eastAsia="Calibri"/>
              </w:rPr>
              <w:t>; q</w:t>
            </w:r>
            <w:r w:rsidRPr="00534096">
              <w:rPr>
                <w:rFonts w:eastAsia="Calibri"/>
              </w:rPr>
              <w:t xml:space="preserve">uy chế </w:t>
            </w:r>
            <w:r w:rsidR="00C53E16" w:rsidRPr="00534096">
              <w:rPr>
                <w:rFonts w:eastAsia="Calibri"/>
              </w:rPr>
              <w:t>ANHK</w:t>
            </w:r>
            <w:r w:rsidRPr="00534096">
              <w:rPr>
                <w:rFonts w:eastAsia="Calibri"/>
              </w:rPr>
              <w:t xml:space="preserve"> doanh nghiệp cung cấp suất ăn hàng không</w:t>
            </w:r>
            <w:r w:rsidR="007C582A">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Nhắc lại các quy định cơ bản;</w:t>
            </w:r>
          </w:p>
          <w:p w:rsidR="00243C4F" w:rsidRPr="00534096" w:rsidRDefault="00243C4F" w:rsidP="008D1BB4">
            <w:pPr>
              <w:spacing w:before="40" w:after="4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1</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Vật phẩm nguy hiểm; người và đồ vật khả nghi</w:t>
            </w:r>
            <w:r w:rsidR="00B13CFE">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Nhắc lại các quy định cơ bản;</w:t>
            </w:r>
          </w:p>
          <w:p w:rsidR="00243C4F" w:rsidRPr="00534096" w:rsidRDefault="00243C4F" w:rsidP="008D1BB4">
            <w:pPr>
              <w:spacing w:before="40" w:after="4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1</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 xml:space="preserve">Xử lý vụ việc, vi phạm quy định về </w:t>
            </w:r>
            <w:r w:rsidR="00735887" w:rsidRPr="00534096">
              <w:rPr>
                <w:rFonts w:eastAsia="Calibri"/>
              </w:rPr>
              <w:t>ANHK</w:t>
            </w:r>
            <w:r w:rsidR="00B13CFE">
              <w:rPr>
                <w:rFonts w:eastAsia="Calibri"/>
              </w:rPr>
              <w:t>; đ</w:t>
            </w:r>
            <w:r w:rsidRPr="00534096">
              <w:rPr>
                <w:rFonts w:eastAsia="Calibri"/>
              </w:rPr>
              <w:t xml:space="preserve">ối phó hành vi can thiệp bất hợp pháp vào hoạt động </w:t>
            </w:r>
            <w:r w:rsidR="00430047" w:rsidRPr="00534096">
              <w:rPr>
                <w:rFonts w:eastAsia="Calibri"/>
              </w:rPr>
              <w:t>HKDD</w:t>
            </w:r>
            <w:r w:rsidR="00B13CFE">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Nhắc lại các quy định cơ bản;</w:t>
            </w:r>
          </w:p>
          <w:p w:rsidR="00243C4F" w:rsidRPr="00534096" w:rsidRDefault="00243C4F" w:rsidP="008D1BB4">
            <w:pPr>
              <w:spacing w:before="40" w:after="4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CF3CB1">
            <w:pPr>
              <w:widowControl w:val="0"/>
              <w:spacing w:before="20" w:after="20"/>
              <w:jc w:val="center"/>
              <w:rPr>
                <w:rFonts w:eastAsia="Calibri"/>
              </w:rPr>
            </w:pPr>
          </w:p>
        </w:tc>
        <w:tc>
          <w:tcPr>
            <w:tcW w:w="7319" w:type="dxa"/>
            <w:shd w:val="clear" w:color="auto" w:fill="auto"/>
            <w:vAlign w:val="center"/>
          </w:tcPr>
          <w:p w:rsidR="00243C4F" w:rsidRPr="00534096" w:rsidRDefault="00243C4F" w:rsidP="00CF3CB1">
            <w:pPr>
              <w:widowControl w:val="0"/>
              <w:spacing w:before="20" w:after="20"/>
              <w:ind w:left="142" w:right="142"/>
              <w:jc w:val="center"/>
              <w:rPr>
                <w:rFonts w:eastAsia="Calibri"/>
              </w:rPr>
            </w:pPr>
            <w:r w:rsidRPr="00534096">
              <w:rPr>
                <w:rFonts w:eastAsia="Calibri"/>
                <w:b/>
              </w:rPr>
              <w:t>TỔNG CỘNG</w:t>
            </w:r>
          </w:p>
        </w:tc>
        <w:tc>
          <w:tcPr>
            <w:tcW w:w="1134" w:type="dxa"/>
            <w:vAlign w:val="center"/>
          </w:tcPr>
          <w:p w:rsidR="00243C4F" w:rsidRPr="00534096" w:rsidRDefault="00243C4F" w:rsidP="00CF3CB1">
            <w:pPr>
              <w:widowControl w:val="0"/>
              <w:spacing w:before="20" w:after="20"/>
              <w:ind w:left="-113" w:right="-113"/>
              <w:jc w:val="center"/>
              <w:rPr>
                <w:rFonts w:eastAsia="Calibri"/>
              </w:rPr>
            </w:pPr>
            <w:r w:rsidRPr="00534096">
              <w:rPr>
                <w:rFonts w:eastAsia="Calibri"/>
                <w:b/>
              </w:rPr>
              <w:t>4</w:t>
            </w:r>
          </w:p>
        </w:tc>
      </w:tr>
    </w:tbl>
    <w:p w:rsidR="007B38EF" w:rsidRPr="00534096" w:rsidRDefault="00925C27" w:rsidP="007B38EF">
      <w:pPr>
        <w:pStyle w:val="Heading7"/>
        <w:spacing w:before="120" w:after="120"/>
        <w:ind w:firstLine="709"/>
        <w:rPr>
          <w:szCs w:val="28"/>
          <w:lang w:val="nl-NL"/>
        </w:rPr>
      </w:pPr>
      <w:r>
        <w:rPr>
          <w:szCs w:val="28"/>
          <w:lang w:val="nl-NL"/>
        </w:rPr>
        <w:t>25</w:t>
      </w:r>
      <w:r w:rsidR="007B38EF" w:rsidRPr="00534096">
        <w:rPr>
          <w:szCs w:val="28"/>
          <w:lang w:val="nl-NL"/>
        </w:rPr>
        <w:t xml:space="preserve">. </w:t>
      </w:r>
      <w:r w:rsidR="007B38EF" w:rsidRPr="00534096">
        <w:rPr>
          <w:rFonts w:eastAsia="Calibri"/>
        </w:rPr>
        <w:t>Chương trình chi tiết bồi dưỡng ban đầu</w:t>
      </w:r>
      <w:r w:rsidR="007B38EF" w:rsidRPr="00534096">
        <w:rPr>
          <w:szCs w:val="28"/>
          <w:lang w:val="pt-BR"/>
        </w:rPr>
        <w:t xml:space="preserve"> </w:t>
      </w:r>
      <w:r w:rsidR="007B38EF" w:rsidRPr="00534096">
        <w:t>người quản lý</w:t>
      </w:r>
      <w:r w:rsidR="007B38EF" w:rsidRPr="00534096">
        <w:rPr>
          <w:szCs w:val="28"/>
          <w:lang w:val="nl-NL"/>
        </w:rPr>
        <w:t>, nhân viên doanh nghiệp cung cấp dịch vụ vệ sinh tàu bay</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20"/>
          <w:tblHeader/>
        </w:trPr>
        <w:tc>
          <w:tcPr>
            <w:tcW w:w="624" w:type="dxa"/>
            <w:shd w:val="clear" w:color="auto" w:fill="auto"/>
            <w:vAlign w:val="center"/>
          </w:tcPr>
          <w:p w:rsidR="00243C4F" w:rsidRPr="00534096" w:rsidRDefault="00243C4F" w:rsidP="008D1BB4">
            <w:pPr>
              <w:widowControl w:val="0"/>
              <w:spacing w:before="40" w:after="40"/>
              <w:jc w:val="center"/>
              <w:rPr>
                <w:rFonts w:eastAsia="Calibri"/>
                <w:b/>
              </w:rPr>
            </w:pPr>
            <w:r w:rsidRPr="00534096">
              <w:rPr>
                <w:rFonts w:eastAsia="Calibri"/>
                <w:b/>
              </w:rPr>
              <w:t>SỐ TT</w:t>
            </w:r>
          </w:p>
        </w:tc>
        <w:tc>
          <w:tcPr>
            <w:tcW w:w="7319" w:type="dxa"/>
            <w:shd w:val="clear" w:color="auto" w:fill="auto"/>
          </w:tcPr>
          <w:p w:rsidR="00243C4F" w:rsidRPr="00534096" w:rsidRDefault="00243C4F" w:rsidP="008D1BB4">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pacing w:before="40" w:after="40"/>
              <w:jc w:val="center"/>
            </w:pPr>
            <w:r w:rsidRPr="00534096">
              <w:rPr>
                <w:rFonts w:eastAsia="Calibri"/>
              </w:rPr>
              <w:t>(Lý thuyết)</w:t>
            </w:r>
          </w:p>
        </w:tc>
        <w:tc>
          <w:tcPr>
            <w:tcW w:w="1134" w:type="dxa"/>
            <w:vAlign w:val="center"/>
          </w:tcPr>
          <w:p w:rsidR="00243C4F" w:rsidRPr="00534096" w:rsidRDefault="00243C4F" w:rsidP="008D1BB4">
            <w:pPr>
              <w:widowControl w:val="0"/>
              <w:spacing w:before="40" w:after="40"/>
              <w:ind w:left="-113" w:right="-113"/>
              <w:jc w:val="center"/>
              <w:rPr>
                <w:rFonts w:eastAsia="Calibri"/>
                <w:b/>
              </w:rPr>
            </w:pPr>
            <w:r w:rsidRPr="00534096">
              <w:rPr>
                <w:rFonts w:eastAsia="Calibri"/>
                <w:b/>
              </w:rPr>
              <w:t xml:space="preserve">THỜI LƯỢNG </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Hiểu biết chung về ANHK:</w:t>
            </w:r>
          </w:p>
          <w:p w:rsidR="00243C4F" w:rsidRPr="00534096" w:rsidRDefault="00243C4F" w:rsidP="008D1BB4">
            <w:pPr>
              <w:ind w:left="57" w:right="57"/>
              <w:jc w:val="both"/>
              <w:rPr>
                <w:rFonts w:eastAsia="Calibri"/>
              </w:rPr>
            </w:pPr>
            <w:r w:rsidRPr="00534096">
              <w:rPr>
                <w:rFonts w:eastAsia="Calibri"/>
              </w:rPr>
              <w:t xml:space="preserve">- Bối cảnh quốc tế, khu vực; tình hình khủng bố, can thiệp bất hợp pháp vào hoạt động </w:t>
            </w:r>
            <w:r w:rsidR="00430047" w:rsidRPr="00534096">
              <w:rPr>
                <w:rFonts w:eastAsia="Calibri"/>
              </w:rPr>
              <w:t>HKDD</w:t>
            </w:r>
            <w:r w:rsidRPr="00534096">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Khái niệm, vai trò, vị trí của công tác ANHK;</w:t>
            </w:r>
          </w:p>
          <w:p w:rsidR="00243C4F" w:rsidRPr="00534096" w:rsidRDefault="00243C4F" w:rsidP="008D1BB4">
            <w:pPr>
              <w:spacing w:before="40" w:after="40"/>
              <w:ind w:left="57" w:right="57"/>
              <w:jc w:val="both"/>
              <w:rPr>
                <w:rFonts w:eastAsia="Calibri"/>
              </w:rPr>
            </w:pPr>
            <w:r w:rsidRPr="00534096">
              <w:rPr>
                <w:rFonts w:eastAsia="Calibri"/>
              </w:rPr>
              <w:t>- Trách nhiệm của cơ quan, đơn vị liên quan trong bảo đảm ANHK.</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1</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243C4F" w:rsidRPr="00B13CFE" w:rsidRDefault="00243C4F" w:rsidP="008D1BB4">
            <w:pPr>
              <w:spacing w:before="40" w:after="40"/>
              <w:ind w:left="57" w:right="57"/>
              <w:jc w:val="both"/>
              <w:rPr>
                <w:rFonts w:eastAsia="Calibri"/>
                <w:spacing w:val="-6"/>
              </w:rPr>
            </w:pPr>
            <w:r w:rsidRPr="00B13CFE">
              <w:rPr>
                <w:rFonts w:eastAsia="Calibri"/>
                <w:spacing w:val="-6"/>
              </w:rPr>
              <w:t xml:space="preserve">Quy chế </w:t>
            </w:r>
            <w:r w:rsidR="00C53E16" w:rsidRPr="00B13CFE">
              <w:rPr>
                <w:rFonts w:eastAsia="Calibri"/>
                <w:spacing w:val="-6"/>
              </w:rPr>
              <w:t xml:space="preserve">ANHK </w:t>
            </w:r>
            <w:r w:rsidRPr="00B13CFE">
              <w:rPr>
                <w:rFonts w:eastAsia="Calibri"/>
                <w:spacing w:val="-6"/>
              </w:rPr>
              <w:t>doanh nghiệp cung cấp dịch vụ vệ sinh tàu bay:</w:t>
            </w:r>
          </w:p>
          <w:p w:rsidR="00243C4F" w:rsidRPr="00534096" w:rsidRDefault="00243C4F" w:rsidP="008D1BB4">
            <w:pPr>
              <w:spacing w:before="40" w:after="40"/>
              <w:ind w:left="57" w:right="57"/>
              <w:jc w:val="both"/>
              <w:rPr>
                <w:rFonts w:eastAsia="Calibri"/>
              </w:rPr>
            </w:pPr>
            <w:r w:rsidRPr="00534096">
              <w:rPr>
                <w:rFonts w:eastAsia="Calibri"/>
              </w:rPr>
              <w:t xml:space="preserve">- Nội dung Quy chế; </w:t>
            </w:r>
          </w:p>
          <w:p w:rsidR="00243C4F" w:rsidRPr="00534096" w:rsidRDefault="00243C4F" w:rsidP="008D1BB4">
            <w:pPr>
              <w:spacing w:before="40" w:after="40"/>
              <w:ind w:left="57" w:right="57"/>
              <w:jc w:val="both"/>
              <w:rPr>
                <w:rFonts w:eastAsia="Calibri"/>
              </w:rPr>
            </w:pPr>
            <w:r w:rsidRPr="00534096">
              <w:rPr>
                <w:rFonts w:eastAsia="Calibri"/>
              </w:rPr>
              <w:t>- Khái quát trách nhiệm của cán bộ nhân viên vệ sinh tàu bay;</w:t>
            </w:r>
          </w:p>
          <w:p w:rsidR="00243C4F" w:rsidRPr="00534096" w:rsidRDefault="00243C4F" w:rsidP="008D1BB4">
            <w:pPr>
              <w:spacing w:before="40" w:after="40"/>
              <w:ind w:left="57" w:right="57"/>
              <w:jc w:val="both"/>
              <w:rPr>
                <w:rFonts w:eastAsia="Calibri"/>
              </w:rPr>
            </w:pPr>
            <w:r w:rsidRPr="00534096">
              <w:rPr>
                <w:rFonts w:eastAsia="Calibri"/>
              </w:rPr>
              <w:t>- Kiểm soát an ninh nội bộ;</w:t>
            </w:r>
          </w:p>
          <w:p w:rsidR="00243C4F" w:rsidRPr="00534096" w:rsidRDefault="00243C4F" w:rsidP="008D1BB4">
            <w:pPr>
              <w:spacing w:before="40" w:after="40"/>
              <w:ind w:left="57" w:right="57"/>
              <w:jc w:val="both"/>
              <w:rPr>
                <w:rFonts w:eastAsia="Calibri"/>
              </w:rPr>
            </w:pPr>
            <w:r w:rsidRPr="00534096">
              <w:rPr>
                <w:rFonts w:eastAsia="Calibri"/>
              </w:rPr>
              <w:t>- Quản lý rủi ro, kiểm soát chất lượng ANHK.</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 xml:space="preserve">Trách nhiệm, nhiệm vụ, quyền hạn của </w:t>
            </w:r>
            <w:r w:rsidR="00614843" w:rsidRPr="00534096">
              <w:t>người quản lý</w:t>
            </w:r>
            <w:r w:rsidRPr="00534096">
              <w:rPr>
                <w:rFonts w:eastAsia="Calibri"/>
              </w:rPr>
              <w:t>, giám sát, nhân viên trong bảo đảm ANHK:</w:t>
            </w:r>
          </w:p>
          <w:p w:rsidR="00243C4F" w:rsidRPr="00534096" w:rsidRDefault="00243C4F" w:rsidP="008D1BB4">
            <w:pPr>
              <w:widowControl w:val="0"/>
              <w:spacing w:before="40" w:after="40"/>
              <w:ind w:left="57" w:right="57"/>
              <w:jc w:val="both"/>
              <w:rPr>
                <w:rFonts w:eastAsia="Calibri"/>
              </w:rPr>
            </w:pPr>
            <w:r w:rsidRPr="00534096">
              <w:rPr>
                <w:rFonts w:eastAsia="Calibri"/>
              </w:rPr>
              <w:t xml:space="preserve">- </w:t>
            </w:r>
            <w:r w:rsidR="00614843" w:rsidRPr="00534096">
              <w:t>Người quản lý</w:t>
            </w:r>
            <w:r w:rsidRPr="00534096">
              <w:rPr>
                <w:rFonts w:eastAsia="Calibri"/>
              </w:rPr>
              <w:t>, giám sát;</w:t>
            </w:r>
          </w:p>
          <w:p w:rsidR="00243C4F" w:rsidRPr="00534096" w:rsidRDefault="00243C4F" w:rsidP="008D1BB4">
            <w:pPr>
              <w:widowControl w:val="0"/>
              <w:spacing w:before="40" w:after="40"/>
              <w:ind w:left="57" w:right="57"/>
              <w:jc w:val="both"/>
              <w:rPr>
                <w:rFonts w:eastAsia="Calibri"/>
              </w:rPr>
            </w:pPr>
            <w:r w:rsidRPr="00534096">
              <w:rPr>
                <w:rFonts w:eastAsia="Calibri"/>
              </w:rPr>
              <w:t>- Nhân viên;</w:t>
            </w:r>
          </w:p>
          <w:p w:rsidR="00243C4F" w:rsidRPr="00534096" w:rsidRDefault="00243C4F" w:rsidP="008D1BB4">
            <w:pPr>
              <w:spacing w:before="40" w:after="40"/>
              <w:ind w:left="57" w:right="57"/>
              <w:jc w:val="both"/>
              <w:rPr>
                <w:rFonts w:eastAsia="Calibri"/>
              </w:rPr>
            </w:pPr>
            <w:r w:rsidRPr="00534096">
              <w:rPr>
                <w:rFonts w:eastAsia="Calibri"/>
              </w:rPr>
              <w:t xml:space="preserve">- Quy định về đảm bảo </w:t>
            </w:r>
            <w:r w:rsidR="00735887" w:rsidRPr="00534096">
              <w:rPr>
                <w:rFonts w:eastAsia="Calibri"/>
              </w:rPr>
              <w:t>ANHK</w:t>
            </w:r>
            <w:r w:rsidRPr="00534096">
              <w:rPr>
                <w:rFonts w:eastAsia="Calibri"/>
              </w:rPr>
              <w:t xml:space="preserve"> khi hoạt động trong sân bay, trên tàu bay.</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4</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 xml:space="preserve">Phối hợp ứng phó can thiệp bất hợp pháp vào hoạt động </w:t>
            </w:r>
            <w:r w:rsidR="00430047" w:rsidRPr="00534096">
              <w:rPr>
                <w:rFonts w:eastAsia="Calibri"/>
              </w:rPr>
              <w:t>HKDD</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5</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Vật phẩm nguy hiểm; người và đồ vật khả nghi:</w:t>
            </w:r>
          </w:p>
          <w:p w:rsidR="00243C4F" w:rsidRPr="00534096" w:rsidRDefault="00243C4F" w:rsidP="008D1BB4">
            <w:pPr>
              <w:spacing w:before="40" w:after="40"/>
              <w:ind w:left="57" w:right="57"/>
              <w:jc w:val="both"/>
              <w:rPr>
                <w:rFonts w:eastAsia="Calibri"/>
              </w:rPr>
            </w:pPr>
            <w:r w:rsidRPr="00534096">
              <w:rPr>
                <w:rFonts w:eastAsia="Calibri"/>
              </w:rPr>
              <w:t>- Vật phẩm nguy hiểm:</w:t>
            </w:r>
          </w:p>
          <w:p w:rsidR="00243C4F" w:rsidRPr="00534096" w:rsidRDefault="00243C4F" w:rsidP="008D1BB4">
            <w:pPr>
              <w:spacing w:before="40" w:after="40"/>
              <w:ind w:left="57" w:right="57"/>
              <w:jc w:val="both"/>
              <w:rPr>
                <w:rFonts w:eastAsia="Calibri"/>
              </w:rPr>
            </w:pPr>
            <w:r w:rsidRPr="00534096">
              <w:rPr>
                <w:rFonts w:eastAsia="Calibri"/>
              </w:rPr>
              <w:t>- Người và đồ vật khả nghi.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6</w:t>
            </w:r>
          </w:p>
        </w:tc>
        <w:tc>
          <w:tcPr>
            <w:tcW w:w="7319" w:type="dxa"/>
            <w:shd w:val="clear" w:color="auto" w:fill="auto"/>
            <w:vAlign w:val="center"/>
          </w:tcPr>
          <w:p w:rsidR="00243C4F" w:rsidRPr="00534096" w:rsidRDefault="00243C4F" w:rsidP="00B13CFE">
            <w:pPr>
              <w:spacing w:before="40" w:after="40"/>
              <w:ind w:left="57" w:right="57"/>
              <w:jc w:val="both"/>
              <w:rPr>
                <w:rFonts w:eastAsia="Calibri"/>
              </w:rPr>
            </w:pPr>
            <w:r w:rsidRPr="00534096">
              <w:rPr>
                <w:rFonts w:eastAsia="Calibri"/>
              </w:rPr>
              <w:t xml:space="preserve">Phối hợp thực hiện chương trình </w:t>
            </w:r>
            <w:r w:rsidR="00C53E16" w:rsidRPr="00534096">
              <w:rPr>
                <w:rFonts w:eastAsia="Calibri"/>
              </w:rPr>
              <w:t xml:space="preserve">ANHK </w:t>
            </w:r>
            <w:r w:rsidR="00925C27">
              <w:rPr>
                <w:rFonts w:eastAsia="Calibri"/>
              </w:rPr>
              <w:t>của người khai thác</w:t>
            </w:r>
            <w:r w:rsidR="00925C27" w:rsidRPr="00534096">
              <w:rPr>
                <w:rFonts w:eastAsia="Calibri"/>
              </w:rPr>
              <w:t xml:space="preserve"> cảng hàng không</w:t>
            </w:r>
            <w:r w:rsidR="00925C27">
              <w:rPr>
                <w:rFonts w:eastAsia="Calibri"/>
              </w:rPr>
              <w:t>, sân bay</w:t>
            </w:r>
            <w:r w:rsidRPr="00534096">
              <w:rPr>
                <w:rFonts w:eastAsia="Calibri"/>
              </w:rPr>
              <w:t>:</w:t>
            </w:r>
            <w:r w:rsidR="00B13CFE">
              <w:rPr>
                <w:rFonts w:eastAsia="Calibri"/>
              </w:rPr>
              <w:t xml:space="preserve"> n</w:t>
            </w:r>
            <w:r w:rsidRPr="00534096">
              <w:rPr>
                <w:rFonts w:eastAsia="Calibri"/>
              </w:rPr>
              <w:t xml:space="preserve">ội dung chính chương trình </w:t>
            </w:r>
            <w:r w:rsidR="00B13CFE">
              <w:rPr>
                <w:rFonts w:eastAsia="Calibri"/>
              </w:rPr>
              <w:t>ANHK</w:t>
            </w:r>
            <w:r w:rsidRPr="00534096">
              <w:rPr>
                <w:rFonts w:eastAsia="Calibri"/>
              </w:rPr>
              <w:t xml:space="preserve"> </w:t>
            </w:r>
            <w:r w:rsidR="00925C27">
              <w:rPr>
                <w:rFonts w:eastAsia="Calibri"/>
              </w:rPr>
              <w:t>của người khai thác</w:t>
            </w:r>
            <w:r w:rsidR="00925C27" w:rsidRPr="00534096">
              <w:rPr>
                <w:rFonts w:eastAsia="Calibri"/>
              </w:rPr>
              <w:t xml:space="preserve"> cảng hàng không</w:t>
            </w:r>
            <w:r w:rsidR="00925C27">
              <w:rPr>
                <w:rFonts w:eastAsia="Calibri"/>
              </w:rPr>
              <w:t>, sân bay</w:t>
            </w:r>
            <w:r w:rsidRPr="00534096">
              <w:rPr>
                <w:rFonts w:eastAsia="Calibri"/>
              </w:rPr>
              <w:t>.</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1</w:t>
            </w:r>
          </w:p>
        </w:tc>
      </w:tr>
      <w:tr w:rsidR="00243C4F" w:rsidRPr="00DF42A4" w:rsidTr="008D1BB4">
        <w:trPr>
          <w:trHeight w:val="20"/>
        </w:trPr>
        <w:tc>
          <w:tcPr>
            <w:tcW w:w="624" w:type="dxa"/>
            <w:shd w:val="clear" w:color="auto" w:fill="auto"/>
            <w:vAlign w:val="center"/>
          </w:tcPr>
          <w:p w:rsidR="00243C4F" w:rsidRPr="00534096" w:rsidRDefault="00243C4F" w:rsidP="00CA7C51">
            <w:pPr>
              <w:widowControl w:val="0"/>
              <w:jc w:val="center"/>
              <w:rPr>
                <w:rFonts w:eastAsia="Calibri"/>
              </w:rPr>
            </w:pPr>
          </w:p>
        </w:tc>
        <w:tc>
          <w:tcPr>
            <w:tcW w:w="7319" w:type="dxa"/>
            <w:shd w:val="clear" w:color="auto" w:fill="auto"/>
            <w:vAlign w:val="center"/>
          </w:tcPr>
          <w:p w:rsidR="00243C4F" w:rsidRPr="00534096" w:rsidRDefault="00243C4F" w:rsidP="00CA7C51">
            <w:pPr>
              <w:widowControl w:val="0"/>
              <w:ind w:left="142" w:right="142"/>
              <w:jc w:val="center"/>
              <w:rPr>
                <w:rFonts w:eastAsia="Calibri"/>
              </w:rPr>
            </w:pPr>
            <w:r w:rsidRPr="00534096">
              <w:rPr>
                <w:rFonts w:eastAsia="Calibri"/>
                <w:b/>
              </w:rPr>
              <w:t>TỔNG CỘNG</w:t>
            </w:r>
          </w:p>
        </w:tc>
        <w:tc>
          <w:tcPr>
            <w:tcW w:w="1134" w:type="dxa"/>
            <w:vAlign w:val="center"/>
          </w:tcPr>
          <w:p w:rsidR="00243C4F" w:rsidRPr="00534096" w:rsidRDefault="00243C4F" w:rsidP="00CA7C51">
            <w:pPr>
              <w:widowControl w:val="0"/>
              <w:ind w:left="-113" w:right="-113"/>
              <w:jc w:val="center"/>
              <w:rPr>
                <w:rFonts w:eastAsia="Calibri"/>
              </w:rPr>
            </w:pPr>
            <w:r w:rsidRPr="00534096">
              <w:rPr>
                <w:rFonts w:eastAsia="Calibri"/>
                <w:b/>
              </w:rPr>
              <w:t>10</w:t>
            </w:r>
          </w:p>
        </w:tc>
      </w:tr>
    </w:tbl>
    <w:p w:rsidR="007B38EF" w:rsidRPr="00534096" w:rsidRDefault="000018E8" w:rsidP="007B38EF">
      <w:pPr>
        <w:pStyle w:val="Heading7"/>
        <w:spacing w:before="120" w:after="120"/>
        <w:ind w:firstLine="709"/>
        <w:rPr>
          <w:szCs w:val="28"/>
          <w:lang w:val="nl-NL"/>
        </w:rPr>
      </w:pPr>
      <w:r>
        <w:rPr>
          <w:szCs w:val="28"/>
          <w:lang w:val="nl-NL"/>
        </w:rPr>
        <w:t>26</w:t>
      </w:r>
      <w:r w:rsidR="007B38EF" w:rsidRPr="00534096">
        <w:rPr>
          <w:szCs w:val="28"/>
          <w:lang w:val="nl-NL"/>
        </w:rPr>
        <w:t xml:space="preserve">. </w:t>
      </w:r>
      <w:r w:rsidR="007B38EF" w:rsidRPr="00534096">
        <w:rPr>
          <w:rFonts w:eastAsia="Calibri"/>
        </w:rPr>
        <w:t>Chương trình chi tiết huấn luyện định kỳ</w:t>
      </w:r>
      <w:r w:rsidR="007B38EF" w:rsidRPr="00534096">
        <w:rPr>
          <w:szCs w:val="28"/>
          <w:lang w:val="pt-BR"/>
        </w:rPr>
        <w:t xml:space="preserve"> </w:t>
      </w:r>
      <w:r w:rsidR="007B38EF" w:rsidRPr="00534096">
        <w:t>người quản lý</w:t>
      </w:r>
      <w:r w:rsidR="007B38EF" w:rsidRPr="00534096">
        <w:rPr>
          <w:szCs w:val="28"/>
          <w:lang w:val="nl-NL"/>
        </w:rPr>
        <w:t>, nhân viên doanh nghiệp cung cấp dịch vụ vệ sinh tàu bay</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gridCol w:w="7319"/>
        <w:gridCol w:w="1134"/>
      </w:tblGrid>
      <w:tr w:rsidR="00243C4F" w:rsidRPr="00DF42A4" w:rsidTr="008D1BB4">
        <w:trPr>
          <w:trHeight w:val="20"/>
          <w:tblHeader/>
        </w:trPr>
        <w:tc>
          <w:tcPr>
            <w:tcW w:w="624" w:type="dxa"/>
            <w:shd w:val="clear" w:color="auto" w:fill="auto"/>
            <w:vAlign w:val="center"/>
          </w:tcPr>
          <w:p w:rsidR="00243C4F" w:rsidRPr="00534096" w:rsidRDefault="00243C4F" w:rsidP="00CA7C51">
            <w:pPr>
              <w:widowControl w:val="0"/>
              <w:jc w:val="center"/>
              <w:rPr>
                <w:rFonts w:eastAsia="Calibri"/>
                <w:b/>
              </w:rPr>
            </w:pPr>
            <w:r w:rsidRPr="00534096">
              <w:rPr>
                <w:rFonts w:eastAsia="Calibri"/>
                <w:b/>
              </w:rPr>
              <w:t>SỐ TT</w:t>
            </w:r>
          </w:p>
        </w:tc>
        <w:tc>
          <w:tcPr>
            <w:tcW w:w="7319" w:type="dxa"/>
            <w:shd w:val="clear" w:color="auto" w:fill="auto"/>
          </w:tcPr>
          <w:p w:rsidR="00243C4F" w:rsidRPr="00534096" w:rsidRDefault="00243C4F" w:rsidP="00CA7C51">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CA7C51">
            <w:pPr>
              <w:jc w:val="center"/>
            </w:pPr>
            <w:r w:rsidRPr="00534096">
              <w:rPr>
                <w:rFonts w:eastAsia="Calibri"/>
              </w:rPr>
              <w:t>(Lý thuyết)</w:t>
            </w:r>
          </w:p>
        </w:tc>
        <w:tc>
          <w:tcPr>
            <w:tcW w:w="1134" w:type="dxa"/>
            <w:vAlign w:val="center"/>
          </w:tcPr>
          <w:p w:rsidR="00243C4F" w:rsidRPr="00534096" w:rsidRDefault="00243C4F" w:rsidP="00CA7C51">
            <w:pPr>
              <w:widowControl w:val="0"/>
              <w:ind w:left="-113" w:right="-113"/>
              <w:jc w:val="center"/>
              <w:rPr>
                <w:rFonts w:eastAsia="Calibri"/>
                <w:b/>
              </w:rPr>
            </w:pPr>
            <w:r w:rsidRPr="00534096">
              <w:rPr>
                <w:rFonts w:eastAsia="Calibri"/>
                <w:b/>
              </w:rPr>
              <w:t xml:space="preserve">THỜI LƯỢNG </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1</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Quy định của pháp luậ</w:t>
            </w:r>
            <w:r w:rsidR="00A70446">
              <w:rPr>
                <w:rFonts w:eastAsia="Calibri"/>
              </w:rPr>
              <w:t>t</w:t>
            </w:r>
            <w:r w:rsidR="006961E7">
              <w:rPr>
                <w:rFonts w:eastAsia="Calibri"/>
              </w:rPr>
              <w:t xml:space="preserve"> </w:t>
            </w:r>
            <w:r w:rsidR="006961E7">
              <w:rPr>
                <w:rFonts w:eastAsia="Calibri"/>
                <w:spacing w:val="-10"/>
              </w:rPr>
              <w:t>về ANHK</w:t>
            </w:r>
            <w:r w:rsidR="00A70446">
              <w:rPr>
                <w:rFonts w:eastAsia="Calibri"/>
              </w:rPr>
              <w:t>; q</w:t>
            </w:r>
            <w:r w:rsidRPr="00534096">
              <w:rPr>
                <w:rFonts w:eastAsia="Calibri"/>
              </w:rPr>
              <w:t xml:space="preserve">uy chế </w:t>
            </w:r>
            <w:r w:rsidR="001A62D8" w:rsidRPr="00534096">
              <w:rPr>
                <w:rFonts w:eastAsia="Calibri"/>
              </w:rPr>
              <w:t xml:space="preserve">ANHK </w:t>
            </w:r>
            <w:r w:rsidRPr="00534096">
              <w:rPr>
                <w:rFonts w:eastAsia="Calibri"/>
              </w:rPr>
              <w:t>doanh nghiệp cung cấp dịch vụ vệ sinh tàu bay</w:t>
            </w:r>
            <w:r w:rsidR="00A70446">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Nhắc lại các quy định cơ bản;</w:t>
            </w:r>
          </w:p>
          <w:p w:rsidR="00243C4F" w:rsidRPr="00534096" w:rsidRDefault="00243C4F" w:rsidP="008D1BB4">
            <w:pPr>
              <w:spacing w:before="40" w:after="4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1</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2</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Vật phẩm nguy hiểm; người và đồ vật khả nghi</w:t>
            </w:r>
            <w:r w:rsidR="00A70446">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Nhắc lại các quy định cơ bản;</w:t>
            </w:r>
          </w:p>
          <w:p w:rsidR="00243C4F" w:rsidRPr="00534096" w:rsidRDefault="00243C4F" w:rsidP="008D1BB4">
            <w:pPr>
              <w:spacing w:before="40" w:after="4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1</w:t>
            </w:r>
          </w:p>
        </w:tc>
      </w:tr>
      <w:tr w:rsidR="00243C4F" w:rsidRPr="00DF42A4" w:rsidTr="008D1BB4">
        <w:trPr>
          <w:trHeight w:val="20"/>
        </w:trPr>
        <w:tc>
          <w:tcPr>
            <w:tcW w:w="624" w:type="dxa"/>
            <w:shd w:val="clear" w:color="auto" w:fill="auto"/>
            <w:vAlign w:val="center"/>
          </w:tcPr>
          <w:p w:rsidR="00243C4F" w:rsidRPr="00534096" w:rsidRDefault="00243C4F" w:rsidP="008D1BB4">
            <w:pPr>
              <w:widowControl w:val="0"/>
              <w:spacing w:before="40" w:after="40"/>
              <w:jc w:val="center"/>
              <w:rPr>
                <w:rFonts w:eastAsia="Calibri"/>
              </w:rPr>
            </w:pPr>
            <w:r w:rsidRPr="00534096">
              <w:rPr>
                <w:rFonts w:eastAsia="Calibri"/>
              </w:rPr>
              <w:t>3</w:t>
            </w:r>
          </w:p>
        </w:tc>
        <w:tc>
          <w:tcPr>
            <w:tcW w:w="7319" w:type="dxa"/>
            <w:shd w:val="clear" w:color="auto" w:fill="auto"/>
            <w:vAlign w:val="center"/>
          </w:tcPr>
          <w:p w:rsidR="00243C4F" w:rsidRPr="00534096" w:rsidRDefault="00243C4F" w:rsidP="008D1BB4">
            <w:pPr>
              <w:spacing w:before="40" w:after="40"/>
              <w:ind w:left="57" w:right="57"/>
              <w:jc w:val="both"/>
              <w:rPr>
                <w:rFonts w:eastAsia="Calibri"/>
              </w:rPr>
            </w:pPr>
            <w:r w:rsidRPr="00534096">
              <w:rPr>
                <w:rFonts w:eastAsia="Calibri"/>
              </w:rPr>
              <w:t xml:space="preserve">Phối hợp xử lý vụ việc, vi phạm quy định về </w:t>
            </w:r>
            <w:r w:rsidR="00735887" w:rsidRPr="00534096">
              <w:rPr>
                <w:rFonts w:eastAsia="Calibri"/>
              </w:rPr>
              <w:t>ANHK</w:t>
            </w:r>
            <w:r w:rsidRPr="00534096">
              <w:rPr>
                <w:rFonts w:eastAsia="Calibri"/>
              </w:rPr>
              <w:t xml:space="preserve">; </w:t>
            </w:r>
            <w:r w:rsidR="00A70446">
              <w:rPr>
                <w:rFonts w:eastAsia="Calibri"/>
              </w:rPr>
              <w:t>đ</w:t>
            </w:r>
            <w:r w:rsidRPr="00534096">
              <w:rPr>
                <w:rFonts w:eastAsia="Calibri"/>
              </w:rPr>
              <w:t xml:space="preserve">ối phó hành vi can thiệp bất hợp pháp vào hoạt động </w:t>
            </w:r>
            <w:r w:rsidR="00430047" w:rsidRPr="00534096">
              <w:rPr>
                <w:rFonts w:eastAsia="Calibri"/>
              </w:rPr>
              <w:t>HKDD</w:t>
            </w:r>
            <w:r w:rsidR="00A70446">
              <w:rPr>
                <w:rFonts w:eastAsia="Calibri"/>
              </w:rPr>
              <w:t>:</w:t>
            </w:r>
          </w:p>
          <w:p w:rsidR="00243C4F" w:rsidRPr="00534096" w:rsidRDefault="00243C4F" w:rsidP="008D1BB4">
            <w:pPr>
              <w:spacing w:before="40" w:after="40"/>
              <w:ind w:left="57" w:right="57"/>
              <w:jc w:val="both"/>
              <w:rPr>
                <w:rFonts w:eastAsia="Calibri"/>
              </w:rPr>
            </w:pPr>
            <w:r w:rsidRPr="00534096">
              <w:rPr>
                <w:rFonts w:eastAsia="Calibri"/>
              </w:rPr>
              <w:t>- Nhắc lại các quy định cơ bản;</w:t>
            </w:r>
          </w:p>
          <w:p w:rsidR="00243C4F" w:rsidRPr="00534096" w:rsidRDefault="00243C4F" w:rsidP="008D1BB4">
            <w:pPr>
              <w:spacing w:before="40" w:after="40"/>
              <w:ind w:left="57" w:right="57"/>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widowControl w:val="0"/>
              <w:spacing w:before="40" w:after="40"/>
              <w:ind w:left="-113" w:right="-113"/>
              <w:jc w:val="center"/>
              <w:rPr>
                <w:rFonts w:eastAsia="Calibri"/>
              </w:rPr>
            </w:pPr>
            <w:r w:rsidRPr="00534096">
              <w:rPr>
                <w:rFonts w:eastAsia="Calibri"/>
              </w:rPr>
              <w:t>2</w:t>
            </w:r>
          </w:p>
        </w:tc>
      </w:tr>
      <w:tr w:rsidR="00243C4F" w:rsidRPr="00DF42A4" w:rsidTr="008D1BB4">
        <w:trPr>
          <w:trHeight w:val="20"/>
        </w:trPr>
        <w:tc>
          <w:tcPr>
            <w:tcW w:w="624" w:type="dxa"/>
            <w:shd w:val="clear" w:color="auto" w:fill="auto"/>
            <w:vAlign w:val="center"/>
          </w:tcPr>
          <w:p w:rsidR="00243C4F" w:rsidRPr="00534096" w:rsidRDefault="00243C4F" w:rsidP="00CA7C51">
            <w:pPr>
              <w:widowControl w:val="0"/>
              <w:jc w:val="center"/>
              <w:rPr>
                <w:rFonts w:eastAsia="Calibri"/>
              </w:rPr>
            </w:pPr>
          </w:p>
        </w:tc>
        <w:tc>
          <w:tcPr>
            <w:tcW w:w="7319" w:type="dxa"/>
            <w:shd w:val="clear" w:color="auto" w:fill="auto"/>
            <w:vAlign w:val="center"/>
          </w:tcPr>
          <w:p w:rsidR="00243C4F" w:rsidRPr="00534096" w:rsidRDefault="00243C4F" w:rsidP="00CA7C51">
            <w:pPr>
              <w:widowControl w:val="0"/>
              <w:ind w:left="142" w:right="142"/>
              <w:jc w:val="center"/>
              <w:rPr>
                <w:rFonts w:eastAsia="Calibri"/>
              </w:rPr>
            </w:pPr>
            <w:r w:rsidRPr="00534096">
              <w:rPr>
                <w:rFonts w:eastAsia="Calibri"/>
                <w:b/>
              </w:rPr>
              <w:t>TỔNG CỘNG</w:t>
            </w:r>
          </w:p>
        </w:tc>
        <w:tc>
          <w:tcPr>
            <w:tcW w:w="1134" w:type="dxa"/>
            <w:vAlign w:val="center"/>
          </w:tcPr>
          <w:p w:rsidR="00243C4F" w:rsidRPr="00534096" w:rsidRDefault="00243C4F" w:rsidP="00CA7C51">
            <w:pPr>
              <w:widowControl w:val="0"/>
              <w:ind w:left="-113" w:right="-113"/>
              <w:jc w:val="center"/>
              <w:rPr>
                <w:rFonts w:eastAsia="Calibri"/>
                <w:b/>
                <w:bCs/>
              </w:rPr>
            </w:pPr>
            <w:r w:rsidRPr="00534096">
              <w:rPr>
                <w:rFonts w:eastAsia="Calibri"/>
                <w:b/>
                <w:bCs/>
              </w:rPr>
              <w:t>4</w:t>
            </w:r>
          </w:p>
        </w:tc>
      </w:tr>
    </w:tbl>
    <w:p w:rsidR="007B38EF" w:rsidRPr="00534096" w:rsidRDefault="000018E8" w:rsidP="007B38EF">
      <w:pPr>
        <w:pStyle w:val="Heading7"/>
        <w:spacing w:before="120" w:after="120"/>
        <w:ind w:firstLine="709"/>
        <w:rPr>
          <w:szCs w:val="28"/>
          <w:lang w:val="nl-NL"/>
        </w:rPr>
      </w:pPr>
      <w:r>
        <w:rPr>
          <w:szCs w:val="28"/>
          <w:lang w:val="nl-NL"/>
        </w:rPr>
        <w:t>27</w:t>
      </w:r>
      <w:r w:rsidR="007B38EF" w:rsidRPr="00534096">
        <w:rPr>
          <w:szCs w:val="28"/>
          <w:lang w:val="nl-NL"/>
        </w:rPr>
        <w:t xml:space="preserve">. </w:t>
      </w:r>
      <w:r w:rsidR="007B38EF" w:rsidRPr="00534096">
        <w:rPr>
          <w:rFonts w:eastAsia="Calibri"/>
          <w:lang w:val="vi-VN"/>
        </w:rPr>
        <w:t xml:space="preserve">Chương trình </w:t>
      </w:r>
      <w:r w:rsidR="007B38EF" w:rsidRPr="00534096">
        <w:rPr>
          <w:rFonts w:eastAsia="Calibri"/>
        </w:rPr>
        <w:t>chi tiết bồi dưỡng ban đầu</w:t>
      </w:r>
      <w:r w:rsidR="007B38EF" w:rsidRPr="00534096">
        <w:rPr>
          <w:szCs w:val="28"/>
          <w:lang w:val="pt-BR"/>
        </w:rPr>
        <w:t xml:space="preserve"> </w:t>
      </w:r>
      <w:r w:rsidR="007B38EF" w:rsidRPr="00534096">
        <w:t>người quản lý</w:t>
      </w:r>
      <w:r w:rsidR="007B38EF" w:rsidRPr="00534096">
        <w:rPr>
          <w:szCs w:val="28"/>
          <w:lang w:val="nl-NL"/>
        </w:rPr>
        <w:t xml:space="preserve">, nhân viên doanh nghiệp cung cấp dịch vụ bưu chính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7314"/>
        <w:gridCol w:w="1134"/>
      </w:tblGrid>
      <w:tr w:rsidR="00243C4F" w:rsidRPr="00DF42A4" w:rsidTr="008D1BB4">
        <w:trPr>
          <w:trHeight w:val="516"/>
          <w:tblHeader/>
        </w:trPr>
        <w:tc>
          <w:tcPr>
            <w:tcW w:w="624" w:type="dxa"/>
          </w:tcPr>
          <w:p w:rsidR="00243C4F" w:rsidRPr="00534096" w:rsidRDefault="00243C4F" w:rsidP="00CB5008">
            <w:pPr>
              <w:jc w:val="center"/>
              <w:rPr>
                <w:rFonts w:eastAsia="Calibri"/>
                <w:b/>
              </w:rPr>
            </w:pPr>
            <w:r w:rsidRPr="00534096">
              <w:rPr>
                <w:rFonts w:eastAsia="Calibri"/>
                <w:b/>
              </w:rPr>
              <w:t>SỐ TT</w:t>
            </w:r>
          </w:p>
        </w:tc>
        <w:tc>
          <w:tcPr>
            <w:tcW w:w="7314" w:type="dxa"/>
            <w:vAlign w:val="center"/>
          </w:tcPr>
          <w:p w:rsidR="00243C4F" w:rsidRPr="00534096" w:rsidRDefault="00243C4F" w:rsidP="00CB5008">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CB5008">
            <w:pPr>
              <w:jc w:val="center"/>
              <w:rPr>
                <w:rFonts w:eastAsia="Calibri"/>
              </w:rPr>
            </w:pPr>
            <w:r w:rsidRPr="00534096">
              <w:rPr>
                <w:rFonts w:eastAsia="Calibri"/>
              </w:rPr>
              <w:t>(Lý thuyết)</w:t>
            </w:r>
          </w:p>
        </w:tc>
        <w:tc>
          <w:tcPr>
            <w:tcW w:w="1134" w:type="dxa"/>
          </w:tcPr>
          <w:p w:rsidR="00243C4F" w:rsidRPr="00534096" w:rsidRDefault="00243C4F" w:rsidP="00CB5008">
            <w:pPr>
              <w:ind w:left="-113" w:right="-113"/>
              <w:jc w:val="center"/>
              <w:rPr>
                <w:rFonts w:eastAsia="Calibri"/>
                <w:b/>
              </w:rPr>
            </w:pPr>
            <w:r w:rsidRPr="00534096">
              <w:rPr>
                <w:rFonts w:eastAsia="Calibri"/>
                <w:b/>
              </w:rPr>
              <w:t>THỜI LƯỢNG</w:t>
            </w:r>
          </w:p>
        </w:tc>
      </w:tr>
      <w:tr w:rsidR="00243C4F" w:rsidRPr="00DF42A4" w:rsidTr="008D1BB4">
        <w:trPr>
          <w:trHeight w:val="300"/>
        </w:trPr>
        <w:tc>
          <w:tcPr>
            <w:tcW w:w="624" w:type="dxa"/>
            <w:vAlign w:val="center"/>
          </w:tcPr>
          <w:p w:rsidR="00243C4F" w:rsidRPr="00534096" w:rsidRDefault="00243C4F" w:rsidP="00CB5008">
            <w:pPr>
              <w:jc w:val="center"/>
              <w:rPr>
                <w:rFonts w:eastAsia="Calibri"/>
              </w:rPr>
            </w:pPr>
            <w:r w:rsidRPr="00534096">
              <w:rPr>
                <w:rFonts w:eastAsia="Calibri"/>
              </w:rPr>
              <w:t>1</w:t>
            </w:r>
          </w:p>
        </w:tc>
        <w:tc>
          <w:tcPr>
            <w:tcW w:w="7314" w:type="dxa"/>
          </w:tcPr>
          <w:p w:rsidR="00243C4F" w:rsidRPr="00534096" w:rsidRDefault="00243C4F" w:rsidP="00CB5008">
            <w:pPr>
              <w:jc w:val="both"/>
              <w:rPr>
                <w:rFonts w:eastAsia="Calibri"/>
              </w:rPr>
            </w:pPr>
            <w:r w:rsidRPr="00534096">
              <w:rPr>
                <w:rFonts w:eastAsia="Calibri"/>
              </w:rPr>
              <w:t>Hiểu biết chung về ANHK:</w:t>
            </w:r>
          </w:p>
          <w:p w:rsidR="00243C4F" w:rsidRPr="00534096" w:rsidRDefault="00243C4F" w:rsidP="00CB5008">
            <w:pPr>
              <w:jc w:val="both"/>
              <w:rPr>
                <w:rFonts w:eastAsia="Calibri"/>
              </w:rPr>
            </w:pPr>
            <w:r w:rsidRPr="00534096">
              <w:rPr>
                <w:rFonts w:eastAsia="Calibri"/>
              </w:rPr>
              <w:t xml:space="preserve">- Bối cảnh quốc tế, khu vực; tình hình khủng bố, can thiệp bất hợp pháp vào hoạt động </w:t>
            </w:r>
            <w:r w:rsidR="00430047" w:rsidRPr="00534096">
              <w:rPr>
                <w:rFonts w:eastAsia="Calibri"/>
              </w:rPr>
              <w:t>HKDD</w:t>
            </w:r>
            <w:r w:rsidRPr="00534096">
              <w:rPr>
                <w:rFonts w:eastAsia="Calibri"/>
              </w:rPr>
              <w:t>;</w:t>
            </w:r>
          </w:p>
          <w:p w:rsidR="00243C4F" w:rsidRPr="00534096" w:rsidRDefault="00243C4F" w:rsidP="00CB5008">
            <w:pPr>
              <w:jc w:val="both"/>
              <w:rPr>
                <w:rFonts w:eastAsia="Calibri"/>
              </w:rPr>
            </w:pPr>
            <w:r w:rsidRPr="00534096">
              <w:rPr>
                <w:rFonts w:eastAsia="Calibri"/>
              </w:rPr>
              <w:t>- Khái niệm, vai trò, vị trí của công tác ANHK;</w:t>
            </w:r>
          </w:p>
          <w:p w:rsidR="00243C4F" w:rsidRPr="00534096" w:rsidRDefault="00243C4F" w:rsidP="00CB5008">
            <w:pPr>
              <w:tabs>
                <w:tab w:val="left" w:pos="720"/>
              </w:tabs>
              <w:jc w:val="both"/>
              <w:rPr>
                <w:rFonts w:eastAsia="Calibri"/>
              </w:rPr>
            </w:pPr>
            <w:r w:rsidRPr="00534096">
              <w:rPr>
                <w:rFonts w:eastAsia="Calibri"/>
              </w:rPr>
              <w:t>- Trách nhiệm của cơ quan, đơn vị liên quan trong bảo đảm ANHK.</w:t>
            </w:r>
          </w:p>
        </w:tc>
        <w:tc>
          <w:tcPr>
            <w:tcW w:w="1134" w:type="dxa"/>
            <w:vAlign w:val="center"/>
          </w:tcPr>
          <w:p w:rsidR="00243C4F" w:rsidRPr="00534096" w:rsidRDefault="00243C4F" w:rsidP="00CB5008">
            <w:pPr>
              <w:ind w:left="-113" w:right="-113"/>
              <w:jc w:val="center"/>
              <w:rPr>
                <w:rFonts w:eastAsia="Calibri"/>
              </w:rPr>
            </w:pPr>
            <w:r w:rsidRPr="00534096">
              <w:rPr>
                <w:rFonts w:eastAsia="Calibri"/>
              </w:rPr>
              <w:t>2</w:t>
            </w:r>
          </w:p>
        </w:tc>
      </w:tr>
      <w:tr w:rsidR="00243C4F" w:rsidRPr="00DF42A4" w:rsidTr="008D1BB4">
        <w:trPr>
          <w:trHeight w:val="300"/>
        </w:trPr>
        <w:tc>
          <w:tcPr>
            <w:tcW w:w="624" w:type="dxa"/>
            <w:vAlign w:val="center"/>
          </w:tcPr>
          <w:p w:rsidR="00243C4F" w:rsidRPr="00534096" w:rsidRDefault="00243C4F" w:rsidP="00CB5008">
            <w:pPr>
              <w:jc w:val="center"/>
              <w:rPr>
                <w:rFonts w:eastAsia="Calibri"/>
              </w:rPr>
            </w:pPr>
            <w:r w:rsidRPr="00534096">
              <w:rPr>
                <w:rFonts w:eastAsia="Calibri"/>
              </w:rPr>
              <w:t>2</w:t>
            </w:r>
          </w:p>
        </w:tc>
        <w:tc>
          <w:tcPr>
            <w:tcW w:w="7314" w:type="dxa"/>
          </w:tcPr>
          <w:p w:rsidR="00243C4F" w:rsidRPr="00534096" w:rsidRDefault="00243C4F" w:rsidP="00CB5008">
            <w:pPr>
              <w:jc w:val="both"/>
              <w:rPr>
                <w:rFonts w:eastAsia="Calibri"/>
              </w:rPr>
            </w:pPr>
            <w:r w:rsidRPr="00534096">
              <w:rPr>
                <w:rFonts w:eastAsia="Calibri"/>
              </w:rPr>
              <w:t xml:space="preserve">Chuỗi cung ứng dịch vụ bảo đảm ANHK; </w:t>
            </w:r>
            <w:r w:rsidR="00143FED">
              <w:rPr>
                <w:rFonts w:eastAsia="Calibri"/>
              </w:rPr>
              <w:t>a</w:t>
            </w:r>
            <w:r w:rsidRPr="00534096">
              <w:rPr>
                <w:rFonts w:eastAsia="Calibri"/>
              </w:rPr>
              <w:t xml:space="preserve">n ninh hãng hàng không; </w:t>
            </w:r>
            <w:r w:rsidR="00143FED">
              <w:rPr>
                <w:rFonts w:eastAsia="Calibri"/>
              </w:rPr>
              <w:t>a</w:t>
            </w:r>
            <w:r w:rsidRPr="00534096">
              <w:rPr>
                <w:rFonts w:eastAsia="Calibri"/>
              </w:rPr>
              <w:t>n ninh cảng hàng không, sân bay:</w:t>
            </w:r>
          </w:p>
          <w:p w:rsidR="00243C4F" w:rsidRPr="00534096" w:rsidRDefault="00243C4F" w:rsidP="00CB5008">
            <w:pPr>
              <w:jc w:val="both"/>
              <w:rPr>
                <w:rFonts w:eastAsia="Calibri"/>
              </w:rPr>
            </w:pPr>
            <w:r w:rsidRPr="00534096">
              <w:rPr>
                <w:rFonts w:eastAsia="Calibri"/>
              </w:rPr>
              <w:t>- Chuỗi cung ứng dịch vụ bảo đảm ANHK;</w:t>
            </w:r>
          </w:p>
          <w:p w:rsidR="00243C4F" w:rsidRPr="00534096" w:rsidRDefault="00243C4F" w:rsidP="00CB5008">
            <w:pPr>
              <w:jc w:val="both"/>
              <w:rPr>
                <w:rFonts w:eastAsia="Calibri"/>
              </w:rPr>
            </w:pPr>
            <w:r w:rsidRPr="00534096">
              <w:rPr>
                <w:rFonts w:eastAsia="Calibri"/>
              </w:rPr>
              <w:t xml:space="preserve">- Những biện pháp bảo đảm </w:t>
            </w:r>
            <w:r w:rsidR="00735887" w:rsidRPr="00534096">
              <w:rPr>
                <w:rFonts w:eastAsia="Calibri"/>
              </w:rPr>
              <w:t>ANHK</w:t>
            </w:r>
            <w:r w:rsidRPr="00534096">
              <w:rPr>
                <w:rFonts w:eastAsia="Calibri"/>
              </w:rPr>
              <w:t xml:space="preserve"> đối với dịch vụ bưu chính;</w:t>
            </w:r>
          </w:p>
          <w:p w:rsidR="00243C4F" w:rsidRPr="00534096" w:rsidRDefault="00243C4F" w:rsidP="00CB5008">
            <w:pPr>
              <w:jc w:val="both"/>
              <w:rPr>
                <w:rFonts w:eastAsia="Calibri"/>
              </w:rPr>
            </w:pPr>
            <w:r w:rsidRPr="00534096">
              <w:rPr>
                <w:rFonts w:eastAsia="Calibri"/>
              </w:rPr>
              <w:t>- Bảo đảm an ninh chuyến bay;</w:t>
            </w:r>
          </w:p>
          <w:p w:rsidR="00243C4F" w:rsidRPr="00534096" w:rsidRDefault="00243C4F" w:rsidP="00CB5008">
            <w:pPr>
              <w:jc w:val="both"/>
              <w:rPr>
                <w:rFonts w:eastAsia="Calibri"/>
              </w:rPr>
            </w:pPr>
            <w:r w:rsidRPr="00534096">
              <w:rPr>
                <w:rFonts w:eastAsia="Calibri"/>
              </w:rPr>
              <w:t>- Các quy định cơ bản về ANHK đối với người, phương tiện, hàng hóa, đồ vật tại cảng hàng không, cơ sở xử lý hàng hóa, bưu gửi lên tàu bay.</w:t>
            </w:r>
          </w:p>
        </w:tc>
        <w:tc>
          <w:tcPr>
            <w:tcW w:w="1134" w:type="dxa"/>
            <w:vAlign w:val="center"/>
          </w:tcPr>
          <w:p w:rsidR="00243C4F" w:rsidRPr="00534096" w:rsidRDefault="00243C4F" w:rsidP="00CB5008">
            <w:pPr>
              <w:ind w:left="-113" w:right="-113"/>
              <w:jc w:val="center"/>
              <w:rPr>
                <w:rFonts w:eastAsia="Calibri"/>
              </w:rPr>
            </w:pPr>
            <w:r w:rsidRPr="00534096">
              <w:rPr>
                <w:rFonts w:eastAsia="Calibri"/>
              </w:rPr>
              <w:t>2</w:t>
            </w:r>
          </w:p>
        </w:tc>
      </w:tr>
      <w:tr w:rsidR="00243C4F" w:rsidRPr="00DF42A4" w:rsidTr="008D1BB4">
        <w:trPr>
          <w:trHeight w:val="316"/>
        </w:trPr>
        <w:tc>
          <w:tcPr>
            <w:tcW w:w="624" w:type="dxa"/>
            <w:vAlign w:val="center"/>
          </w:tcPr>
          <w:p w:rsidR="00243C4F" w:rsidRPr="00534096" w:rsidRDefault="00243C4F" w:rsidP="00CB5008">
            <w:pPr>
              <w:jc w:val="center"/>
              <w:rPr>
                <w:rFonts w:eastAsia="Calibri"/>
              </w:rPr>
            </w:pPr>
            <w:r w:rsidRPr="00534096">
              <w:rPr>
                <w:rFonts w:eastAsia="Calibri"/>
              </w:rPr>
              <w:t>3</w:t>
            </w:r>
          </w:p>
        </w:tc>
        <w:tc>
          <w:tcPr>
            <w:tcW w:w="7314" w:type="dxa"/>
          </w:tcPr>
          <w:p w:rsidR="00243C4F" w:rsidRPr="00534096" w:rsidRDefault="00243C4F" w:rsidP="00CB5008">
            <w:pPr>
              <w:jc w:val="both"/>
              <w:rPr>
                <w:rFonts w:eastAsia="Calibri"/>
              </w:rPr>
            </w:pPr>
            <w:r w:rsidRPr="00534096">
              <w:rPr>
                <w:rFonts w:eastAsia="Calibri"/>
              </w:rPr>
              <w:t xml:space="preserve">Đối phó với sự cố </w:t>
            </w:r>
            <w:r w:rsidR="00735887" w:rsidRPr="00534096">
              <w:rPr>
                <w:rFonts w:eastAsia="Calibri"/>
              </w:rPr>
              <w:t>ANHK</w:t>
            </w:r>
            <w:r w:rsidRPr="00534096">
              <w:rPr>
                <w:rFonts w:eastAsia="Calibri"/>
              </w:rPr>
              <w:t>:</w:t>
            </w:r>
          </w:p>
          <w:p w:rsidR="00243C4F" w:rsidRPr="00534096" w:rsidRDefault="00243C4F" w:rsidP="00CB5008">
            <w:pPr>
              <w:jc w:val="both"/>
              <w:rPr>
                <w:rFonts w:eastAsia="Calibri"/>
              </w:rPr>
            </w:pPr>
            <w:r w:rsidRPr="00534096">
              <w:rPr>
                <w:rFonts w:eastAsia="Calibri"/>
              </w:rPr>
              <w:t>- Nguyên tắc;</w:t>
            </w:r>
          </w:p>
          <w:p w:rsidR="00243C4F" w:rsidRPr="00534096" w:rsidRDefault="00243C4F" w:rsidP="00CB5008">
            <w:pPr>
              <w:jc w:val="both"/>
              <w:rPr>
                <w:rFonts w:eastAsia="Calibri"/>
              </w:rPr>
            </w:pPr>
            <w:r w:rsidRPr="00534096">
              <w:rPr>
                <w:rFonts w:eastAsia="Calibri"/>
              </w:rPr>
              <w:t>- Một số tình huống.</w:t>
            </w:r>
          </w:p>
        </w:tc>
        <w:tc>
          <w:tcPr>
            <w:tcW w:w="1134" w:type="dxa"/>
            <w:vAlign w:val="center"/>
          </w:tcPr>
          <w:p w:rsidR="00243C4F" w:rsidRPr="00534096" w:rsidRDefault="00243C4F" w:rsidP="00CB5008">
            <w:pPr>
              <w:ind w:left="-113" w:right="-113"/>
              <w:jc w:val="center"/>
              <w:rPr>
                <w:rFonts w:eastAsia="Calibri"/>
              </w:rPr>
            </w:pPr>
            <w:r w:rsidRPr="00534096">
              <w:rPr>
                <w:rFonts w:eastAsia="Calibri"/>
              </w:rPr>
              <w:t>1</w:t>
            </w:r>
          </w:p>
        </w:tc>
      </w:tr>
      <w:tr w:rsidR="00243C4F" w:rsidRPr="00DF42A4" w:rsidTr="008D1BB4">
        <w:trPr>
          <w:trHeight w:val="316"/>
        </w:trPr>
        <w:tc>
          <w:tcPr>
            <w:tcW w:w="624" w:type="dxa"/>
            <w:vAlign w:val="center"/>
          </w:tcPr>
          <w:p w:rsidR="00243C4F" w:rsidRPr="00534096" w:rsidRDefault="00243C4F" w:rsidP="00CB5008">
            <w:pPr>
              <w:jc w:val="center"/>
              <w:rPr>
                <w:rFonts w:eastAsia="Calibri"/>
              </w:rPr>
            </w:pPr>
            <w:r w:rsidRPr="00534096">
              <w:rPr>
                <w:rFonts w:eastAsia="Calibri"/>
              </w:rPr>
              <w:t>4</w:t>
            </w:r>
          </w:p>
        </w:tc>
        <w:tc>
          <w:tcPr>
            <w:tcW w:w="7314" w:type="dxa"/>
          </w:tcPr>
          <w:p w:rsidR="00243C4F" w:rsidRPr="00534096" w:rsidRDefault="00243C4F" w:rsidP="00CB5008">
            <w:pPr>
              <w:jc w:val="both"/>
              <w:rPr>
                <w:rFonts w:eastAsia="Calibri"/>
              </w:rPr>
            </w:pPr>
            <w:r w:rsidRPr="00534096">
              <w:rPr>
                <w:rFonts w:eastAsia="Calibri"/>
              </w:rPr>
              <w:t>An ninh nội bộ:</w:t>
            </w:r>
          </w:p>
          <w:p w:rsidR="00243C4F" w:rsidRPr="00534096" w:rsidRDefault="00243C4F" w:rsidP="00CB5008">
            <w:pPr>
              <w:jc w:val="both"/>
              <w:rPr>
                <w:rFonts w:eastAsia="Calibri"/>
              </w:rPr>
            </w:pPr>
            <w:r w:rsidRPr="00534096">
              <w:rPr>
                <w:rFonts w:eastAsia="Calibri"/>
              </w:rPr>
              <w:t>- Rủi ro an ninh nội bộ;</w:t>
            </w:r>
          </w:p>
          <w:p w:rsidR="00243C4F" w:rsidRPr="00534096" w:rsidRDefault="00243C4F" w:rsidP="00CB5008">
            <w:pPr>
              <w:jc w:val="both"/>
              <w:rPr>
                <w:rFonts w:eastAsia="Calibri"/>
              </w:rPr>
            </w:pPr>
            <w:r w:rsidRPr="00534096">
              <w:rPr>
                <w:rFonts w:eastAsia="Calibri"/>
              </w:rPr>
              <w:t>- Quy định về bảo vệ an ninh nội bộ.</w:t>
            </w:r>
          </w:p>
        </w:tc>
        <w:tc>
          <w:tcPr>
            <w:tcW w:w="1134" w:type="dxa"/>
            <w:vAlign w:val="center"/>
          </w:tcPr>
          <w:p w:rsidR="00243C4F" w:rsidRPr="00534096" w:rsidRDefault="00243C4F" w:rsidP="00CB5008">
            <w:pPr>
              <w:ind w:left="-113" w:right="-113"/>
              <w:jc w:val="center"/>
              <w:rPr>
                <w:rFonts w:eastAsia="Calibri"/>
              </w:rPr>
            </w:pPr>
            <w:r w:rsidRPr="00534096">
              <w:rPr>
                <w:rFonts w:eastAsia="Calibri"/>
              </w:rPr>
              <w:t>2</w:t>
            </w:r>
          </w:p>
        </w:tc>
      </w:tr>
      <w:tr w:rsidR="00243C4F" w:rsidRPr="00DF42A4" w:rsidTr="008D1BB4">
        <w:trPr>
          <w:trHeight w:val="316"/>
        </w:trPr>
        <w:tc>
          <w:tcPr>
            <w:tcW w:w="624" w:type="dxa"/>
            <w:vAlign w:val="center"/>
          </w:tcPr>
          <w:p w:rsidR="00243C4F" w:rsidRPr="00534096" w:rsidRDefault="00243C4F" w:rsidP="00CB5008">
            <w:pPr>
              <w:jc w:val="center"/>
              <w:rPr>
                <w:rFonts w:eastAsia="Calibri"/>
              </w:rPr>
            </w:pPr>
            <w:r w:rsidRPr="00534096">
              <w:rPr>
                <w:rFonts w:eastAsia="Calibri"/>
              </w:rPr>
              <w:t>5</w:t>
            </w:r>
          </w:p>
        </w:tc>
        <w:tc>
          <w:tcPr>
            <w:tcW w:w="7314" w:type="dxa"/>
          </w:tcPr>
          <w:p w:rsidR="00243C4F" w:rsidRPr="00143FED" w:rsidRDefault="00243C4F" w:rsidP="00CB5008">
            <w:pPr>
              <w:jc w:val="both"/>
              <w:rPr>
                <w:rFonts w:eastAsia="Calibri"/>
                <w:spacing w:val="-8"/>
              </w:rPr>
            </w:pPr>
            <w:r w:rsidRPr="00143FED">
              <w:rPr>
                <w:rFonts w:eastAsia="Calibri"/>
                <w:spacing w:val="-8"/>
              </w:rPr>
              <w:t>Vật phẩm nguy hiểm, thủ đoạn che giấu; người và đồ vật khả nghi:</w:t>
            </w:r>
          </w:p>
          <w:p w:rsidR="00243C4F" w:rsidRPr="00534096" w:rsidRDefault="00243C4F" w:rsidP="00CB5008">
            <w:pPr>
              <w:jc w:val="both"/>
              <w:rPr>
                <w:rFonts w:eastAsia="Calibri"/>
              </w:rPr>
            </w:pPr>
            <w:r w:rsidRPr="00534096">
              <w:rPr>
                <w:rFonts w:eastAsia="Calibri"/>
              </w:rPr>
              <w:t>- Quy định về vật phẩm nguy hiểm;</w:t>
            </w:r>
          </w:p>
          <w:p w:rsidR="00243C4F" w:rsidRPr="00534096" w:rsidRDefault="00243C4F" w:rsidP="00CB5008">
            <w:pPr>
              <w:jc w:val="both"/>
              <w:rPr>
                <w:rFonts w:eastAsia="Calibri"/>
              </w:rPr>
            </w:pPr>
            <w:r w:rsidRPr="00534096">
              <w:rPr>
                <w:rFonts w:eastAsia="Calibri"/>
              </w:rPr>
              <w:t>- Thủ đoạn che dấu vật phẩm nguy hiểm;</w:t>
            </w:r>
          </w:p>
          <w:p w:rsidR="00243C4F" w:rsidRPr="00534096" w:rsidRDefault="00243C4F" w:rsidP="00CB5008">
            <w:pPr>
              <w:jc w:val="both"/>
              <w:rPr>
                <w:rFonts w:eastAsia="Calibri"/>
              </w:rPr>
            </w:pPr>
            <w:r w:rsidRPr="00534096">
              <w:rPr>
                <w:rFonts w:eastAsia="Calibri"/>
              </w:rPr>
              <w:t>- Người, đồ vật khả nghi.</w:t>
            </w:r>
          </w:p>
        </w:tc>
        <w:tc>
          <w:tcPr>
            <w:tcW w:w="1134" w:type="dxa"/>
            <w:vAlign w:val="center"/>
          </w:tcPr>
          <w:p w:rsidR="00243C4F" w:rsidRPr="00534096" w:rsidRDefault="00243C4F" w:rsidP="00CB5008">
            <w:pPr>
              <w:ind w:left="-113" w:right="-113"/>
              <w:jc w:val="center"/>
              <w:rPr>
                <w:rFonts w:eastAsia="Calibri"/>
              </w:rPr>
            </w:pPr>
            <w:r w:rsidRPr="00534096">
              <w:rPr>
                <w:rFonts w:eastAsia="Calibri"/>
              </w:rPr>
              <w:t>2</w:t>
            </w:r>
          </w:p>
        </w:tc>
      </w:tr>
      <w:tr w:rsidR="00243C4F" w:rsidRPr="00DF42A4" w:rsidTr="008D1BB4">
        <w:trPr>
          <w:trHeight w:val="316"/>
        </w:trPr>
        <w:tc>
          <w:tcPr>
            <w:tcW w:w="624" w:type="dxa"/>
            <w:vAlign w:val="center"/>
          </w:tcPr>
          <w:p w:rsidR="00243C4F" w:rsidRPr="00534096" w:rsidRDefault="00243C4F" w:rsidP="00CB5008">
            <w:pPr>
              <w:jc w:val="center"/>
              <w:rPr>
                <w:rFonts w:eastAsia="Calibri"/>
              </w:rPr>
            </w:pPr>
            <w:r w:rsidRPr="00534096">
              <w:rPr>
                <w:rFonts w:eastAsia="Calibri"/>
              </w:rPr>
              <w:t>6</w:t>
            </w:r>
          </w:p>
        </w:tc>
        <w:tc>
          <w:tcPr>
            <w:tcW w:w="7314" w:type="dxa"/>
          </w:tcPr>
          <w:p w:rsidR="00243C4F" w:rsidRPr="00534096" w:rsidRDefault="00243C4F" w:rsidP="00CB5008">
            <w:pPr>
              <w:jc w:val="both"/>
              <w:rPr>
                <w:rFonts w:eastAsia="Calibri"/>
              </w:rPr>
            </w:pPr>
            <w:r w:rsidRPr="00534096">
              <w:rPr>
                <w:rFonts w:eastAsia="Calibri"/>
              </w:rPr>
              <w:t xml:space="preserve">Nhiệm vụ quản lý và giám sát </w:t>
            </w:r>
            <w:r w:rsidR="00735887" w:rsidRPr="00534096">
              <w:rPr>
                <w:rFonts w:eastAsia="Calibri"/>
              </w:rPr>
              <w:t>ANHK</w:t>
            </w:r>
            <w:r w:rsidRPr="00534096">
              <w:rPr>
                <w:rFonts w:eastAsia="Calibri"/>
              </w:rPr>
              <w:t xml:space="preserve"> đối với dịch vụ:</w:t>
            </w:r>
          </w:p>
          <w:p w:rsidR="00243C4F" w:rsidRPr="00534096" w:rsidRDefault="00243C4F" w:rsidP="00CB5008">
            <w:pPr>
              <w:jc w:val="both"/>
              <w:rPr>
                <w:rFonts w:eastAsia="Calibri"/>
              </w:rPr>
            </w:pPr>
            <w:r w:rsidRPr="00534096">
              <w:rPr>
                <w:rFonts w:eastAsia="Calibri"/>
              </w:rPr>
              <w:t>- Trách nhiệm, nhiệm vụ.</w:t>
            </w:r>
          </w:p>
        </w:tc>
        <w:tc>
          <w:tcPr>
            <w:tcW w:w="1134" w:type="dxa"/>
            <w:vAlign w:val="center"/>
          </w:tcPr>
          <w:p w:rsidR="00243C4F" w:rsidRPr="00534096" w:rsidRDefault="00243C4F" w:rsidP="00CB5008">
            <w:pPr>
              <w:ind w:left="-113" w:right="-113" w:firstLine="55"/>
              <w:jc w:val="center"/>
              <w:rPr>
                <w:rFonts w:eastAsia="Calibri"/>
              </w:rPr>
            </w:pPr>
            <w:r w:rsidRPr="00534096">
              <w:rPr>
                <w:rFonts w:eastAsia="Calibri"/>
              </w:rPr>
              <w:t>2</w:t>
            </w:r>
          </w:p>
        </w:tc>
      </w:tr>
      <w:tr w:rsidR="00243C4F" w:rsidRPr="00DF42A4" w:rsidTr="008D1BB4">
        <w:trPr>
          <w:trHeight w:val="316"/>
        </w:trPr>
        <w:tc>
          <w:tcPr>
            <w:tcW w:w="624" w:type="dxa"/>
            <w:vAlign w:val="center"/>
          </w:tcPr>
          <w:p w:rsidR="00243C4F" w:rsidRPr="00534096" w:rsidRDefault="00243C4F" w:rsidP="00CB5008">
            <w:pPr>
              <w:jc w:val="center"/>
              <w:rPr>
                <w:rFonts w:eastAsia="Calibri"/>
              </w:rPr>
            </w:pPr>
            <w:r w:rsidRPr="00534096">
              <w:rPr>
                <w:rFonts w:eastAsia="Calibri"/>
              </w:rPr>
              <w:t>7</w:t>
            </w:r>
          </w:p>
        </w:tc>
        <w:tc>
          <w:tcPr>
            <w:tcW w:w="7314" w:type="dxa"/>
          </w:tcPr>
          <w:p w:rsidR="00243C4F" w:rsidRPr="00534096" w:rsidRDefault="00243C4F" w:rsidP="00CB5008">
            <w:pPr>
              <w:jc w:val="both"/>
              <w:rPr>
                <w:rFonts w:eastAsia="Calibri"/>
              </w:rPr>
            </w:pPr>
            <w:r w:rsidRPr="00534096">
              <w:rPr>
                <w:rFonts w:eastAsia="Calibri"/>
              </w:rPr>
              <w:t>Quản lý rủi ro ANHK:</w:t>
            </w:r>
          </w:p>
          <w:p w:rsidR="00243C4F" w:rsidRPr="00534096" w:rsidRDefault="00243C4F" w:rsidP="00CB5008">
            <w:pPr>
              <w:jc w:val="both"/>
              <w:rPr>
                <w:rFonts w:eastAsia="Calibri"/>
              </w:rPr>
            </w:pPr>
            <w:r w:rsidRPr="00534096">
              <w:rPr>
                <w:rFonts w:eastAsia="Calibri"/>
              </w:rPr>
              <w:t>- Khái niệm, nguyên tắc, quy định;</w:t>
            </w:r>
          </w:p>
          <w:p w:rsidR="00243C4F" w:rsidRPr="00534096" w:rsidRDefault="00243C4F" w:rsidP="00CB5008">
            <w:pPr>
              <w:jc w:val="both"/>
              <w:rPr>
                <w:rFonts w:eastAsia="Calibri"/>
              </w:rPr>
            </w:pPr>
            <w:r w:rsidRPr="00534096">
              <w:rPr>
                <w:rFonts w:eastAsia="Calibri"/>
              </w:rPr>
              <w:t>- Quy trình;</w:t>
            </w:r>
          </w:p>
          <w:p w:rsidR="00243C4F" w:rsidRPr="00534096" w:rsidRDefault="00243C4F" w:rsidP="00CB5008">
            <w:pPr>
              <w:jc w:val="both"/>
              <w:rPr>
                <w:rFonts w:eastAsia="Calibri"/>
              </w:rPr>
            </w:pPr>
            <w:r w:rsidRPr="00534096">
              <w:rPr>
                <w:rFonts w:eastAsia="Calibri"/>
              </w:rPr>
              <w:t>- Trách nhiệm.</w:t>
            </w:r>
          </w:p>
        </w:tc>
        <w:tc>
          <w:tcPr>
            <w:tcW w:w="1134" w:type="dxa"/>
            <w:vAlign w:val="center"/>
          </w:tcPr>
          <w:p w:rsidR="00243C4F" w:rsidRPr="00534096" w:rsidRDefault="00243C4F" w:rsidP="00CB5008">
            <w:pPr>
              <w:ind w:left="-113" w:right="-113" w:firstLine="55"/>
              <w:jc w:val="center"/>
              <w:rPr>
                <w:rFonts w:eastAsia="Calibri"/>
              </w:rPr>
            </w:pPr>
            <w:r w:rsidRPr="00534096">
              <w:rPr>
                <w:rFonts w:eastAsia="Calibri"/>
              </w:rPr>
              <w:t>1</w:t>
            </w:r>
          </w:p>
        </w:tc>
      </w:tr>
      <w:tr w:rsidR="00243C4F" w:rsidRPr="00DF42A4" w:rsidTr="008D1BB4">
        <w:trPr>
          <w:trHeight w:val="316"/>
        </w:trPr>
        <w:tc>
          <w:tcPr>
            <w:tcW w:w="624" w:type="dxa"/>
            <w:vAlign w:val="center"/>
          </w:tcPr>
          <w:p w:rsidR="00243C4F" w:rsidRPr="00534096" w:rsidRDefault="00243C4F" w:rsidP="00CB5008">
            <w:pPr>
              <w:jc w:val="center"/>
              <w:rPr>
                <w:rFonts w:eastAsia="Calibri"/>
              </w:rPr>
            </w:pPr>
          </w:p>
        </w:tc>
        <w:tc>
          <w:tcPr>
            <w:tcW w:w="7314" w:type="dxa"/>
          </w:tcPr>
          <w:p w:rsidR="00243C4F" w:rsidRPr="00534096" w:rsidRDefault="00243C4F" w:rsidP="00CB5008">
            <w:pPr>
              <w:jc w:val="center"/>
              <w:rPr>
                <w:rFonts w:eastAsia="Calibri"/>
              </w:rPr>
            </w:pPr>
            <w:r w:rsidRPr="00534096">
              <w:rPr>
                <w:rFonts w:eastAsia="Calibri"/>
                <w:b/>
              </w:rPr>
              <w:t>TỔNG CỘNG</w:t>
            </w:r>
          </w:p>
        </w:tc>
        <w:tc>
          <w:tcPr>
            <w:tcW w:w="1134" w:type="dxa"/>
            <w:vAlign w:val="center"/>
          </w:tcPr>
          <w:p w:rsidR="00243C4F" w:rsidRPr="00534096" w:rsidRDefault="00243C4F" w:rsidP="00CB5008">
            <w:pPr>
              <w:ind w:left="-113" w:right="-113" w:firstLine="55"/>
              <w:jc w:val="center"/>
              <w:rPr>
                <w:rFonts w:eastAsia="Calibri"/>
              </w:rPr>
            </w:pPr>
            <w:r w:rsidRPr="00534096">
              <w:rPr>
                <w:rFonts w:eastAsia="Calibri"/>
                <w:b/>
              </w:rPr>
              <w:t>12</w:t>
            </w:r>
          </w:p>
        </w:tc>
      </w:tr>
    </w:tbl>
    <w:p w:rsidR="007B38EF" w:rsidRPr="00534096" w:rsidRDefault="007B7576" w:rsidP="007B38EF">
      <w:pPr>
        <w:pStyle w:val="Heading7"/>
        <w:spacing w:before="120" w:after="120"/>
        <w:ind w:firstLine="709"/>
        <w:rPr>
          <w:szCs w:val="28"/>
          <w:lang w:val="nl-NL"/>
        </w:rPr>
      </w:pPr>
      <w:r>
        <w:rPr>
          <w:szCs w:val="28"/>
          <w:lang w:val="nl-NL"/>
        </w:rPr>
        <w:t>28</w:t>
      </w:r>
      <w:r w:rsidR="007B38EF" w:rsidRPr="00534096">
        <w:rPr>
          <w:szCs w:val="28"/>
          <w:lang w:val="nl-NL"/>
        </w:rPr>
        <w:t xml:space="preserve">. </w:t>
      </w:r>
      <w:r w:rsidR="007B38EF" w:rsidRPr="00534096">
        <w:rPr>
          <w:rFonts w:eastAsia="Calibri"/>
          <w:lang w:val="vi-VN"/>
        </w:rPr>
        <w:t xml:space="preserve">Chương trình </w:t>
      </w:r>
      <w:r w:rsidR="007B38EF" w:rsidRPr="00534096">
        <w:rPr>
          <w:rFonts w:eastAsia="Calibri"/>
        </w:rPr>
        <w:t xml:space="preserve">chi tiết huấn luyện định kỳ </w:t>
      </w:r>
      <w:r w:rsidR="007B38EF" w:rsidRPr="00534096">
        <w:t>người quản lý</w:t>
      </w:r>
      <w:r w:rsidR="007B38EF" w:rsidRPr="00534096">
        <w:rPr>
          <w:szCs w:val="28"/>
          <w:lang w:val="nl-NL"/>
        </w:rPr>
        <w:t xml:space="preserve">, nhân viên doanh nghiệp cung cấp dịch vụ bưu chính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7314"/>
        <w:gridCol w:w="1134"/>
      </w:tblGrid>
      <w:tr w:rsidR="00243C4F" w:rsidRPr="00DF42A4" w:rsidTr="008D1BB4">
        <w:trPr>
          <w:trHeight w:val="534"/>
          <w:tblHeader/>
        </w:trPr>
        <w:tc>
          <w:tcPr>
            <w:tcW w:w="624" w:type="dxa"/>
            <w:vAlign w:val="center"/>
          </w:tcPr>
          <w:p w:rsidR="00243C4F" w:rsidRPr="00534096" w:rsidRDefault="00243C4F" w:rsidP="00CA7C51">
            <w:pPr>
              <w:jc w:val="center"/>
              <w:rPr>
                <w:rFonts w:eastAsia="Calibri"/>
                <w:b/>
              </w:rPr>
            </w:pPr>
            <w:r w:rsidRPr="00534096">
              <w:rPr>
                <w:rFonts w:eastAsia="Calibri"/>
                <w:b/>
              </w:rPr>
              <w:t>SỐ TT</w:t>
            </w:r>
          </w:p>
        </w:tc>
        <w:tc>
          <w:tcPr>
            <w:tcW w:w="7314" w:type="dxa"/>
            <w:vAlign w:val="center"/>
          </w:tcPr>
          <w:p w:rsidR="00243C4F" w:rsidRPr="00534096" w:rsidRDefault="00243C4F" w:rsidP="00CA7C51">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CA7C51">
            <w:pPr>
              <w:jc w:val="center"/>
              <w:rPr>
                <w:rFonts w:eastAsia="Calibri"/>
              </w:rPr>
            </w:pPr>
            <w:r w:rsidRPr="00534096">
              <w:rPr>
                <w:rFonts w:eastAsia="Calibri"/>
              </w:rPr>
              <w:t>(Lý thuyết)</w:t>
            </w:r>
          </w:p>
        </w:tc>
        <w:tc>
          <w:tcPr>
            <w:tcW w:w="1134" w:type="dxa"/>
          </w:tcPr>
          <w:p w:rsidR="00243C4F" w:rsidRPr="00534096" w:rsidRDefault="00243C4F" w:rsidP="00CA7C51">
            <w:pPr>
              <w:ind w:left="-113" w:right="-113"/>
              <w:jc w:val="center"/>
              <w:rPr>
                <w:rFonts w:eastAsia="Calibri"/>
                <w:b/>
              </w:rPr>
            </w:pPr>
            <w:r w:rsidRPr="00534096">
              <w:rPr>
                <w:rFonts w:eastAsia="Calibri"/>
                <w:b/>
              </w:rPr>
              <w:t xml:space="preserve">THỜI LƯỢNG </w:t>
            </w:r>
          </w:p>
        </w:tc>
      </w:tr>
      <w:tr w:rsidR="00243C4F" w:rsidRPr="00DF42A4" w:rsidTr="008D1BB4">
        <w:trPr>
          <w:trHeight w:val="337"/>
        </w:trPr>
        <w:tc>
          <w:tcPr>
            <w:tcW w:w="624" w:type="dxa"/>
            <w:vAlign w:val="center"/>
          </w:tcPr>
          <w:p w:rsidR="00243C4F" w:rsidRPr="00534096" w:rsidRDefault="00243C4F" w:rsidP="008D1BB4">
            <w:pPr>
              <w:spacing w:before="40" w:after="40" w:line="276" w:lineRule="auto"/>
              <w:jc w:val="center"/>
              <w:rPr>
                <w:rFonts w:eastAsia="Calibri"/>
              </w:rPr>
            </w:pPr>
            <w:r w:rsidRPr="00534096">
              <w:rPr>
                <w:rFonts w:eastAsia="Calibri"/>
              </w:rPr>
              <w:t>1</w:t>
            </w:r>
          </w:p>
        </w:tc>
        <w:tc>
          <w:tcPr>
            <w:tcW w:w="7314" w:type="dxa"/>
          </w:tcPr>
          <w:p w:rsidR="00243C4F" w:rsidRPr="00534096" w:rsidRDefault="00243C4F" w:rsidP="008D1BB4">
            <w:pPr>
              <w:tabs>
                <w:tab w:val="left" w:pos="720"/>
              </w:tabs>
              <w:spacing w:before="40" w:after="40"/>
              <w:jc w:val="both"/>
              <w:rPr>
                <w:rFonts w:eastAsia="Calibri"/>
              </w:rPr>
            </w:pPr>
            <w:r w:rsidRPr="00534096">
              <w:rPr>
                <w:rFonts w:eastAsia="Calibri"/>
              </w:rPr>
              <w:t xml:space="preserve">Hiểu biết chung về </w:t>
            </w:r>
            <w:r w:rsidR="006F2557">
              <w:rPr>
                <w:rFonts w:eastAsia="Calibri"/>
              </w:rPr>
              <w:t>a</w:t>
            </w:r>
            <w:r w:rsidRPr="00534096">
              <w:rPr>
                <w:rFonts w:eastAsia="Calibri"/>
              </w:rPr>
              <w:t>n ninh hàng không</w:t>
            </w:r>
            <w:r w:rsidR="006F2557">
              <w:rPr>
                <w:rFonts w:eastAsia="Calibri"/>
              </w:rPr>
              <w:t>:</w:t>
            </w:r>
          </w:p>
          <w:p w:rsidR="00243C4F" w:rsidRPr="00534096" w:rsidRDefault="00243C4F" w:rsidP="008D1BB4">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8D1BB4">
            <w:pPr>
              <w:tabs>
                <w:tab w:val="left" w:pos="720"/>
              </w:tabs>
              <w:spacing w:before="40" w:after="40"/>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spacing w:before="40" w:after="40"/>
              <w:ind w:left="-113" w:right="-113"/>
              <w:jc w:val="center"/>
              <w:rPr>
                <w:rFonts w:eastAsia="Calibri"/>
              </w:rPr>
            </w:pPr>
            <w:r w:rsidRPr="00534096">
              <w:rPr>
                <w:rFonts w:eastAsia="Calibri"/>
              </w:rPr>
              <w:t>1</w:t>
            </w:r>
          </w:p>
        </w:tc>
      </w:tr>
      <w:tr w:rsidR="00243C4F" w:rsidRPr="00DF42A4" w:rsidTr="008D1BB4">
        <w:trPr>
          <w:trHeight w:val="321"/>
        </w:trPr>
        <w:tc>
          <w:tcPr>
            <w:tcW w:w="624" w:type="dxa"/>
            <w:vAlign w:val="center"/>
          </w:tcPr>
          <w:p w:rsidR="00243C4F" w:rsidRPr="00534096" w:rsidRDefault="00243C4F" w:rsidP="008D1BB4">
            <w:pPr>
              <w:spacing w:before="40" w:after="40"/>
              <w:jc w:val="center"/>
              <w:rPr>
                <w:rFonts w:eastAsia="Calibri"/>
              </w:rPr>
            </w:pPr>
            <w:r w:rsidRPr="00534096">
              <w:rPr>
                <w:rFonts w:eastAsia="Calibri"/>
              </w:rPr>
              <w:t>2</w:t>
            </w:r>
          </w:p>
        </w:tc>
        <w:tc>
          <w:tcPr>
            <w:tcW w:w="7314" w:type="dxa"/>
          </w:tcPr>
          <w:p w:rsidR="00243C4F" w:rsidRPr="00534096" w:rsidRDefault="00243C4F" w:rsidP="008D1BB4">
            <w:pPr>
              <w:tabs>
                <w:tab w:val="left" w:pos="720"/>
              </w:tabs>
              <w:spacing w:before="40" w:after="40"/>
              <w:jc w:val="both"/>
              <w:rPr>
                <w:rFonts w:eastAsia="Calibri"/>
              </w:rPr>
            </w:pPr>
            <w:r w:rsidRPr="00534096">
              <w:rPr>
                <w:rFonts w:eastAsia="Calibri"/>
              </w:rPr>
              <w:t xml:space="preserve">Chuỗi cung ứng dịch vụ bảo đảm ANHK; </w:t>
            </w:r>
            <w:r w:rsidR="006F2557">
              <w:rPr>
                <w:rFonts w:eastAsia="Calibri"/>
              </w:rPr>
              <w:t>a</w:t>
            </w:r>
            <w:r w:rsidRPr="00534096">
              <w:rPr>
                <w:rFonts w:eastAsia="Calibri"/>
              </w:rPr>
              <w:t xml:space="preserve">n ninh hãng hàng không; </w:t>
            </w:r>
            <w:r w:rsidR="006F2557">
              <w:rPr>
                <w:rFonts w:eastAsia="Calibri"/>
              </w:rPr>
              <w:t>a</w:t>
            </w:r>
            <w:r w:rsidRPr="00534096">
              <w:rPr>
                <w:rFonts w:eastAsia="Calibri"/>
              </w:rPr>
              <w:t>n ninh cảng hàng không, sân bay</w:t>
            </w:r>
            <w:r w:rsidR="006F2557">
              <w:rPr>
                <w:rFonts w:eastAsia="Calibri"/>
              </w:rPr>
              <w:t>:</w:t>
            </w:r>
          </w:p>
          <w:p w:rsidR="00243C4F" w:rsidRPr="00534096" w:rsidRDefault="00243C4F" w:rsidP="008D1BB4">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8D1BB4">
            <w:pPr>
              <w:tabs>
                <w:tab w:val="left" w:pos="720"/>
              </w:tabs>
              <w:spacing w:before="40" w:after="40"/>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spacing w:before="40" w:after="40"/>
              <w:ind w:left="-113" w:right="-113"/>
              <w:jc w:val="center"/>
              <w:rPr>
                <w:rFonts w:eastAsia="Calibri"/>
              </w:rPr>
            </w:pPr>
            <w:r w:rsidRPr="00534096">
              <w:rPr>
                <w:rFonts w:eastAsia="Calibri"/>
              </w:rPr>
              <w:t>1</w:t>
            </w:r>
          </w:p>
        </w:tc>
      </w:tr>
      <w:tr w:rsidR="00243C4F" w:rsidRPr="00DF42A4" w:rsidTr="008D1BB4">
        <w:trPr>
          <w:trHeight w:val="321"/>
        </w:trPr>
        <w:tc>
          <w:tcPr>
            <w:tcW w:w="624" w:type="dxa"/>
            <w:vAlign w:val="center"/>
          </w:tcPr>
          <w:p w:rsidR="00243C4F" w:rsidRPr="00534096" w:rsidRDefault="00243C4F" w:rsidP="008D1BB4">
            <w:pPr>
              <w:spacing w:before="40" w:after="40"/>
              <w:jc w:val="center"/>
              <w:rPr>
                <w:rFonts w:eastAsia="Calibri"/>
              </w:rPr>
            </w:pPr>
            <w:r w:rsidRPr="00534096">
              <w:rPr>
                <w:rFonts w:eastAsia="Calibri"/>
              </w:rPr>
              <w:t>3</w:t>
            </w:r>
          </w:p>
        </w:tc>
        <w:tc>
          <w:tcPr>
            <w:tcW w:w="7314" w:type="dxa"/>
          </w:tcPr>
          <w:p w:rsidR="00243C4F" w:rsidRPr="00534096" w:rsidRDefault="00243C4F" w:rsidP="008D1BB4">
            <w:pPr>
              <w:tabs>
                <w:tab w:val="left" w:pos="720"/>
              </w:tabs>
              <w:spacing w:before="40" w:after="40"/>
              <w:jc w:val="both"/>
              <w:rPr>
                <w:rFonts w:eastAsia="Calibri"/>
              </w:rPr>
            </w:pPr>
            <w:r w:rsidRPr="00534096">
              <w:rPr>
                <w:rFonts w:eastAsia="Calibri"/>
              </w:rPr>
              <w:t xml:space="preserve">Đối phó với sự cố </w:t>
            </w:r>
            <w:r w:rsidR="00735887" w:rsidRPr="00534096">
              <w:rPr>
                <w:rFonts w:eastAsia="Calibri"/>
              </w:rPr>
              <w:t>ANHK</w:t>
            </w:r>
            <w:r w:rsidRPr="00534096">
              <w:rPr>
                <w:rFonts w:eastAsia="Calibri"/>
              </w:rPr>
              <w:t>, vật phẩm nguy hiểm, thủ đoạn che giấu; người và đồ vật khả nghi</w:t>
            </w:r>
            <w:r w:rsidR="006F2557">
              <w:rPr>
                <w:rFonts w:eastAsia="Calibri"/>
              </w:rPr>
              <w:t>:</w:t>
            </w:r>
          </w:p>
          <w:p w:rsidR="00243C4F" w:rsidRPr="00534096" w:rsidRDefault="00243C4F" w:rsidP="008D1BB4">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8D1BB4">
            <w:pPr>
              <w:tabs>
                <w:tab w:val="left" w:pos="720"/>
              </w:tabs>
              <w:spacing w:before="40" w:after="40"/>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spacing w:before="40" w:after="40"/>
              <w:ind w:left="-113" w:right="-113"/>
              <w:jc w:val="center"/>
              <w:rPr>
                <w:rFonts w:eastAsia="Calibri"/>
              </w:rPr>
            </w:pPr>
            <w:r w:rsidRPr="00534096">
              <w:rPr>
                <w:rFonts w:eastAsia="Calibri"/>
              </w:rPr>
              <w:t>1</w:t>
            </w:r>
          </w:p>
        </w:tc>
      </w:tr>
      <w:tr w:rsidR="00243C4F" w:rsidRPr="00DF42A4" w:rsidTr="008D1BB4">
        <w:trPr>
          <w:trHeight w:val="337"/>
        </w:trPr>
        <w:tc>
          <w:tcPr>
            <w:tcW w:w="624" w:type="dxa"/>
            <w:vAlign w:val="center"/>
          </w:tcPr>
          <w:p w:rsidR="00243C4F" w:rsidRPr="00534096" w:rsidRDefault="00243C4F" w:rsidP="008D1BB4">
            <w:pPr>
              <w:spacing w:before="40" w:after="40"/>
              <w:jc w:val="center"/>
              <w:rPr>
                <w:rFonts w:eastAsia="Calibri"/>
              </w:rPr>
            </w:pPr>
            <w:r w:rsidRPr="00534096">
              <w:rPr>
                <w:rFonts w:eastAsia="Calibri"/>
              </w:rPr>
              <w:t>4</w:t>
            </w:r>
          </w:p>
        </w:tc>
        <w:tc>
          <w:tcPr>
            <w:tcW w:w="7314" w:type="dxa"/>
          </w:tcPr>
          <w:p w:rsidR="00243C4F" w:rsidRPr="00534096" w:rsidRDefault="00243C4F" w:rsidP="008D1BB4">
            <w:pPr>
              <w:tabs>
                <w:tab w:val="left" w:pos="720"/>
              </w:tabs>
              <w:spacing w:before="40" w:after="40"/>
              <w:jc w:val="both"/>
              <w:rPr>
                <w:rFonts w:eastAsia="Calibri"/>
              </w:rPr>
            </w:pPr>
            <w:r w:rsidRPr="00534096">
              <w:rPr>
                <w:rFonts w:eastAsia="Calibri"/>
              </w:rPr>
              <w:t>An ninh nội bộ, quản lý rủi ro ANHK</w:t>
            </w:r>
            <w:r w:rsidR="006F2557">
              <w:rPr>
                <w:rFonts w:eastAsia="Calibri"/>
              </w:rPr>
              <w:t>:</w:t>
            </w:r>
          </w:p>
          <w:p w:rsidR="00243C4F" w:rsidRPr="00534096" w:rsidRDefault="00243C4F" w:rsidP="008D1BB4">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8D1BB4">
            <w:pPr>
              <w:tabs>
                <w:tab w:val="left" w:pos="720"/>
              </w:tabs>
              <w:spacing w:before="40" w:after="40"/>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spacing w:before="40" w:after="40"/>
              <w:ind w:left="-113" w:right="-113"/>
              <w:jc w:val="center"/>
              <w:rPr>
                <w:rFonts w:eastAsia="Calibri"/>
              </w:rPr>
            </w:pPr>
            <w:r w:rsidRPr="00534096">
              <w:rPr>
                <w:rFonts w:eastAsia="Calibri"/>
              </w:rPr>
              <w:t>1</w:t>
            </w:r>
          </w:p>
        </w:tc>
      </w:tr>
      <w:tr w:rsidR="00243C4F" w:rsidRPr="00DF42A4" w:rsidTr="008D1BB4">
        <w:trPr>
          <w:trHeight w:val="337"/>
        </w:trPr>
        <w:tc>
          <w:tcPr>
            <w:tcW w:w="624" w:type="dxa"/>
            <w:vAlign w:val="center"/>
          </w:tcPr>
          <w:p w:rsidR="00243C4F" w:rsidRPr="00534096" w:rsidRDefault="00243C4F" w:rsidP="008D1BB4">
            <w:pPr>
              <w:spacing w:before="40" w:after="40"/>
              <w:jc w:val="center"/>
              <w:rPr>
                <w:rFonts w:eastAsia="Calibri"/>
              </w:rPr>
            </w:pPr>
          </w:p>
        </w:tc>
        <w:tc>
          <w:tcPr>
            <w:tcW w:w="7314" w:type="dxa"/>
          </w:tcPr>
          <w:p w:rsidR="00243C4F" w:rsidRPr="00534096" w:rsidRDefault="00243C4F" w:rsidP="008D1BB4">
            <w:pPr>
              <w:tabs>
                <w:tab w:val="left" w:pos="720"/>
              </w:tabs>
              <w:spacing w:before="40" w:after="40"/>
              <w:jc w:val="center"/>
              <w:rPr>
                <w:rFonts w:eastAsia="Calibri"/>
              </w:rPr>
            </w:pPr>
            <w:r w:rsidRPr="00534096">
              <w:rPr>
                <w:rFonts w:eastAsia="Calibri"/>
                <w:b/>
              </w:rPr>
              <w:t>TỔNG CỘNG</w:t>
            </w:r>
          </w:p>
        </w:tc>
        <w:tc>
          <w:tcPr>
            <w:tcW w:w="1134" w:type="dxa"/>
            <w:vAlign w:val="center"/>
          </w:tcPr>
          <w:p w:rsidR="00243C4F" w:rsidRPr="00534096" w:rsidRDefault="00243C4F" w:rsidP="008D1BB4">
            <w:pPr>
              <w:spacing w:before="40" w:after="40"/>
              <w:ind w:left="-113" w:right="-113"/>
              <w:jc w:val="center"/>
              <w:rPr>
                <w:rFonts w:eastAsia="Calibri"/>
              </w:rPr>
            </w:pPr>
            <w:r w:rsidRPr="00534096">
              <w:rPr>
                <w:rFonts w:eastAsia="Calibri"/>
                <w:b/>
              </w:rPr>
              <w:t>4</w:t>
            </w:r>
          </w:p>
        </w:tc>
      </w:tr>
    </w:tbl>
    <w:p w:rsidR="007B38EF" w:rsidRPr="00534096" w:rsidRDefault="007B7576" w:rsidP="007B38EF">
      <w:pPr>
        <w:pStyle w:val="Heading7"/>
        <w:spacing w:before="120" w:after="120"/>
        <w:ind w:firstLine="709"/>
        <w:rPr>
          <w:szCs w:val="28"/>
          <w:lang w:val="nl-NL"/>
        </w:rPr>
      </w:pPr>
      <w:r>
        <w:rPr>
          <w:szCs w:val="28"/>
          <w:lang w:val="nl-NL"/>
        </w:rPr>
        <w:t>29</w:t>
      </w:r>
      <w:r w:rsidR="007B38EF" w:rsidRPr="00534096">
        <w:rPr>
          <w:szCs w:val="28"/>
          <w:lang w:val="nl-NL"/>
        </w:rPr>
        <w:t xml:space="preserve">. </w:t>
      </w:r>
      <w:r w:rsidR="007B38EF" w:rsidRPr="00534096">
        <w:rPr>
          <w:rFonts w:eastAsia="Calibri"/>
        </w:rPr>
        <w:t>Chương trình chi tiết bồi dưỡng ban đầu</w:t>
      </w:r>
      <w:r w:rsidR="007B38EF" w:rsidRPr="00534096">
        <w:rPr>
          <w:szCs w:val="28"/>
          <w:lang w:val="pt-BR"/>
        </w:rPr>
        <w:t xml:space="preserve"> n</w:t>
      </w:r>
      <w:r w:rsidR="007B38EF" w:rsidRPr="00534096">
        <w:rPr>
          <w:szCs w:val="28"/>
          <w:lang w:val="nl-NL"/>
        </w:rPr>
        <w:t xml:space="preserve">gười làm việc thường xuyên trong khu vực hạn chế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7314"/>
        <w:gridCol w:w="1134"/>
      </w:tblGrid>
      <w:tr w:rsidR="00243C4F" w:rsidRPr="00DF42A4" w:rsidTr="008D1BB4">
        <w:trPr>
          <w:trHeight w:val="570"/>
          <w:tblHeader/>
        </w:trPr>
        <w:tc>
          <w:tcPr>
            <w:tcW w:w="624" w:type="dxa"/>
          </w:tcPr>
          <w:p w:rsidR="00243C4F" w:rsidRPr="00534096" w:rsidRDefault="00243C4F" w:rsidP="008D1BB4">
            <w:pPr>
              <w:snapToGrid w:val="0"/>
              <w:spacing w:before="40" w:after="40"/>
              <w:jc w:val="center"/>
              <w:rPr>
                <w:rFonts w:eastAsia="Calibri"/>
                <w:b/>
              </w:rPr>
            </w:pPr>
            <w:r w:rsidRPr="00534096">
              <w:rPr>
                <w:rFonts w:eastAsia="Calibri"/>
                <w:b/>
              </w:rPr>
              <w:t>SỐ TT</w:t>
            </w:r>
          </w:p>
        </w:tc>
        <w:tc>
          <w:tcPr>
            <w:tcW w:w="7314" w:type="dxa"/>
            <w:vAlign w:val="center"/>
          </w:tcPr>
          <w:p w:rsidR="00243C4F" w:rsidRPr="00534096" w:rsidRDefault="00243C4F" w:rsidP="008D1BB4">
            <w:pPr>
              <w:snapToGrid w:val="0"/>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napToGrid w:val="0"/>
              <w:spacing w:before="40" w:after="40"/>
              <w:jc w:val="center"/>
              <w:rPr>
                <w:rFonts w:eastAsia="Calibri"/>
              </w:rPr>
            </w:pPr>
            <w:r w:rsidRPr="00534096">
              <w:rPr>
                <w:rFonts w:eastAsia="Calibri"/>
              </w:rPr>
              <w:t>(Lý thuyết)</w:t>
            </w:r>
          </w:p>
        </w:tc>
        <w:tc>
          <w:tcPr>
            <w:tcW w:w="1134" w:type="dxa"/>
          </w:tcPr>
          <w:p w:rsidR="00243C4F" w:rsidRPr="00534096" w:rsidRDefault="00243C4F" w:rsidP="008D1BB4">
            <w:pPr>
              <w:snapToGrid w:val="0"/>
              <w:spacing w:before="40" w:after="40"/>
              <w:ind w:left="-113" w:right="-113"/>
              <w:jc w:val="center"/>
              <w:rPr>
                <w:rFonts w:eastAsia="Calibri"/>
                <w:b/>
              </w:rPr>
            </w:pPr>
            <w:r w:rsidRPr="00534096">
              <w:rPr>
                <w:rFonts w:eastAsia="Calibri"/>
                <w:b/>
              </w:rPr>
              <w:t>THỜI LƯỢNG</w:t>
            </w:r>
          </w:p>
        </w:tc>
      </w:tr>
      <w:tr w:rsidR="00243C4F" w:rsidRPr="00DF42A4" w:rsidTr="008D1BB4">
        <w:trPr>
          <w:trHeight w:val="350"/>
        </w:trPr>
        <w:tc>
          <w:tcPr>
            <w:tcW w:w="624" w:type="dxa"/>
            <w:vAlign w:val="center"/>
          </w:tcPr>
          <w:p w:rsidR="00243C4F" w:rsidRPr="00534096" w:rsidRDefault="00243C4F" w:rsidP="008D1BB4">
            <w:pPr>
              <w:snapToGrid w:val="0"/>
              <w:spacing w:before="40" w:after="40"/>
              <w:ind w:right="-112"/>
              <w:jc w:val="center"/>
              <w:rPr>
                <w:rFonts w:eastAsia="Calibri"/>
              </w:rPr>
            </w:pPr>
            <w:r w:rsidRPr="00534096">
              <w:rPr>
                <w:rFonts w:eastAsia="Calibri"/>
              </w:rPr>
              <w:t>1</w:t>
            </w:r>
          </w:p>
        </w:tc>
        <w:tc>
          <w:tcPr>
            <w:tcW w:w="7314" w:type="dxa"/>
          </w:tcPr>
          <w:p w:rsidR="00243C4F" w:rsidRPr="00534096" w:rsidRDefault="00243C4F" w:rsidP="008D1BB4">
            <w:pPr>
              <w:tabs>
                <w:tab w:val="left" w:pos="720"/>
              </w:tabs>
              <w:spacing w:before="40" w:after="40"/>
              <w:jc w:val="both"/>
              <w:rPr>
                <w:rFonts w:eastAsia="Calibri"/>
              </w:rPr>
            </w:pPr>
            <w:r w:rsidRPr="00534096">
              <w:rPr>
                <w:rFonts w:eastAsia="Calibri"/>
              </w:rPr>
              <w:t>Hiểu biết chung về</w:t>
            </w:r>
            <w:r w:rsidR="006F2557">
              <w:rPr>
                <w:rFonts w:eastAsia="Calibri"/>
              </w:rPr>
              <w:t xml:space="preserve"> a</w:t>
            </w:r>
            <w:r w:rsidRPr="00534096">
              <w:rPr>
                <w:rFonts w:eastAsia="Calibri"/>
              </w:rPr>
              <w:t>n ninh hàng không</w:t>
            </w:r>
            <w:r w:rsidR="006F2557">
              <w:rPr>
                <w:rFonts w:eastAsia="Calibri"/>
              </w:rPr>
              <w:t>:</w:t>
            </w:r>
          </w:p>
          <w:p w:rsidR="00243C4F" w:rsidRPr="00DF42A4" w:rsidRDefault="00243C4F" w:rsidP="008D1BB4">
            <w:pPr>
              <w:spacing w:before="40" w:after="40"/>
              <w:jc w:val="both"/>
            </w:pPr>
            <w:r w:rsidRPr="00DF42A4">
              <w:t xml:space="preserve">- Bối cảnh quốc tế, khu vực; tình hình khủng bố, can thiệp bất hợp pháp vào hoạt động </w:t>
            </w:r>
            <w:r w:rsidR="00430047" w:rsidRPr="00DF42A4">
              <w:t>HKDD</w:t>
            </w:r>
            <w:r w:rsidRPr="00DF42A4">
              <w:t>;</w:t>
            </w:r>
          </w:p>
          <w:p w:rsidR="00243C4F" w:rsidRPr="00534096" w:rsidRDefault="00243C4F" w:rsidP="008D1BB4">
            <w:pPr>
              <w:widowControl w:val="0"/>
              <w:spacing w:before="40" w:after="40"/>
              <w:jc w:val="both"/>
              <w:rPr>
                <w:rFonts w:eastAsia="Calibri"/>
              </w:rPr>
            </w:pPr>
            <w:r w:rsidRPr="00534096">
              <w:rPr>
                <w:rFonts w:eastAsia="Calibri"/>
              </w:rPr>
              <w:t>- Khái niệm, vai trò, vị trí của công tác ANHK;</w:t>
            </w:r>
          </w:p>
          <w:p w:rsidR="00243C4F" w:rsidRPr="00534096" w:rsidRDefault="00243C4F" w:rsidP="008D1BB4">
            <w:pPr>
              <w:tabs>
                <w:tab w:val="left" w:pos="720"/>
              </w:tabs>
              <w:spacing w:before="40" w:after="40"/>
              <w:jc w:val="both"/>
              <w:rPr>
                <w:rFonts w:eastAsia="Calibri"/>
              </w:rPr>
            </w:pPr>
            <w:r w:rsidRPr="00534096">
              <w:rPr>
                <w:rFonts w:eastAsia="Calibri"/>
              </w:rPr>
              <w:t>- Trách nhiệm của cơ quan, đơn vị liên quan trong bảo đảm ANHK.</w:t>
            </w:r>
          </w:p>
        </w:tc>
        <w:tc>
          <w:tcPr>
            <w:tcW w:w="1134" w:type="dxa"/>
            <w:vAlign w:val="center"/>
          </w:tcPr>
          <w:p w:rsidR="00243C4F" w:rsidRPr="00534096" w:rsidRDefault="00243C4F" w:rsidP="008D1BB4">
            <w:pPr>
              <w:snapToGrid w:val="0"/>
              <w:spacing w:before="40" w:after="40"/>
              <w:jc w:val="center"/>
              <w:rPr>
                <w:rFonts w:eastAsia="Calibri"/>
              </w:rPr>
            </w:pPr>
            <w:r w:rsidRPr="00534096">
              <w:rPr>
                <w:rFonts w:eastAsia="Calibri"/>
              </w:rPr>
              <w:t>2</w:t>
            </w:r>
          </w:p>
        </w:tc>
      </w:tr>
      <w:tr w:rsidR="00243C4F" w:rsidRPr="00DF42A4" w:rsidTr="008D1BB4">
        <w:trPr>
          <w:trHeight w:val="350"/>
        </w:trPr>
        <w:tc>
          <w:tcPr>
            <w:tcW w:w="624" w:type="dxa"/>
            <w:vAlign w:val="center"/>
          </w:tcPr>
          <w:p w:rsidR="00243C4F" w:rsidRPr="00534096" w:rsidRDefault="00243C4F" w:rsidP="008D1BB4">
            <w:pPr>
              <w:snapToGrid w:val="0"/>
              <w:spacing w:before="40" w:after="40"/>
              <w:ind w:right="-112"/>
              <w:jc w:val="center"/>
              <w:rPr>
                <w:rFonts w:eastAsia="Calibri"/>
              </w:rPr>
            </w:pPr>
            <w:r w:rsidRPr="00534096">
              <w:rPr>
                <w:rFonts w:eastAsia="Calibri"/>
              </w:rPr>
              <w:t>2</w:t>
            </w:r>
          </w:p>
        </w:tc>
        <w:tc>
          <w:tcPr>
            <w:tcW w:w="7314" w:type="dxa"/>
          </w:tcPr>
          <w:p w:rsidR="00243C4F" w:rsidRPr="00534096" w:rsidRDefault="00243C4F" w:rsidP="008D1BB4">
            <w:pPr>
              <w:snapToGrid w:val="0"/>
              <w:spacing w:before="40" w:after="40"/>
              <w:jc w:val="both"/>
              <w:rPr>
                <w:rFonts w:eastAsia="Calibri"/>
              </w:rPr>
            </w:pPr>
            <w:r w:rsidRPr="00534096">
              <w:rPr>
                <w:rFonts w:eastAsia="Calibri"/>
              </w:rPr>
              <w:t>An ninh cảng hàng không, sân bay:</w:t>
            </w:r>
          </w:p>
          <w:p w:rsidR="00243C4F" w:rsidRPr="00534096" w:rsidRDefault="00243C4F" w:rsidP="008D1BB4">
            <w:pPr>
              <w:snapToGrid w:val="0"/>
              <w:spacing w:before="40" w:after="40"/>
              <w:jc w:val="both"/>
              <w:rPr>
                <w:rFonts w:eastAsia="Calibri"/>
              </w:rPr>
            </w:pPr>
            <w:r w:rsidRPr="00534096">
              <w:rPr>
                <w:rFonts w:eastAsia="Calibri"/>
              </w:rPr>
              <w:t>(liên quan đến đối tượng bồi dưỡng)</w:t>
            </w:r>
          </w:p>
          <w:p w:rsidR="00243C4F" w:rsidRPr="00534096" w:rsidRDefault="00243C4F" w:rsidP="008D1BB4">
            <w:pPr>
              <w:snapToGrid w:val="0"/>
              <w:spacing w:before="40" w:after="40"/>
              <w:jc w:val="both"/>
              <w:rPr>
                <w:rFonts w:eastAsia="Calibri"/>
              </w:rPr>
            </w:pPr>
            <w:r w:rsidRPr="00534096">
              <w:rPr>
                <w:rFonts w:eastAsia="Calibri"/>
              </w:rPr>
              <w:t>- Quy định về vào, ra, hoạt động tại khu vực hạn chế;</w:t>
            </w:r>
          </w:p>
          <w:p w:rsidR="00243C4F" w:rsidRPr="00534096" w:rsidRDefault="00243C4F" w:rsidP="008D1BB4">
            <w:pPr>
              <w:snapToGrid w:val="0"/>
              <w:spacing w:before="40" w:after="40"/>
              <w:jc w:val="both"/>
              <w:rPr>
                <w:rFonts w:eastAsia="Calibri"/>
              </w:rPr>
            </w:pPr>
            <w:r w:rsidRPr="00534096">
              <w:rPr>
                <w:rFonts w:eastAsia="Calibri"/>
              </w:rPr>
              <w:t>- Quy định về xử lý vụ việc ANHK.</w:t>
            </w:r>
          </w:p>
        </w:tc>
        <w:tc>
          <w:tcPr>
            <w:tcW w:w="1134" w:type="dxa"/>
            <w:vAlign w:val="center"/>
          </w:tcPr>
          <w:p w:rsidR="00243C4F" w:rsidRPr="00534096" w:rsidRDefault="00243C4F" w:rsidP="008D1BB4">
            <w:pPr>
              <w:snapToGrid w:val="0"/>
              <w:spacing w:before="40" w:after="40"/>
              <w:jc w:val="center"/>
              <w:rPr>
                <w:rFonts w:eastAsia="Calibri"/>
              </w:rPr>
            </w:pPr>
            <w:r w:rsidRPr="00534096">
              <w:rPr>
                <w:rFonts w:eastAsia="Calibri"/>
              </w:rPr>
              <w:t>2</w:t>
            </w:r>
          </w:p>
        </w:tc>
      </w:tr>
      <w:tr w:rsidR="00243C4F" w:rsidRPr="00DF42A4" w:rsidTr="008D1BB4">
        <w:trPr>
          <w:trHeight w:val="350"/>
        </w:trPr>
        <w:tc>
          <w:tcPr>
            <w:tcW w:w="624" w:type="dxa"/>
            <w:vAlign w:val="center"/>
          </w:tcPr>
          <w:p w:rsidR="00243C4F" w:rsidRPr="00534096" w:rsidRDefault="00243C4F" w:rsidP="008D1BB4">
            <w:pPr>
              <w:snapToGrid w:val="0"/>
              <w:spacing w:before="40" w:after="40"/>
              <w:ind w:right="-112"/>
              <w:jc w:val="center"/>
              <w:rPr>
                <w:rFonts w:eastAsia="Calibri"/>
              </w:rPr>
            </w:pPr>
            <w:r w:rsidRPr="00534096">
              <w:rPr>
                <w:rFonts w:eastAsia="Calibri"/>
              </w:rPr>
              <w:t>3</w:t>
            </w:r>
          </w:p>
        </w:tc>
        <w:tc>
          <w:tcPr>
            <w:tcW w:w="7314" w:type="dxa"/>
          </w:tcPr>
          <w:p w:rsidR="00243C4F" w:rsidRPr="00534096" w:rsidRDefault="00243C4F" w:rsidP="008D1BB4">
            <w:pPr>
              <w:snapToGrid w:val="0"/>
              <w:spacing w:before="40" w:after="40"/>
              <w:jc w:val="both"/>
              <w:rPr>
                <w:rFonts w:eastAsia="Calibri"/>
              </w:rPr>
            </w:pPr>
            <w:r w:rsidRPr="00534096">
              <w:rPr>
                <w:rFonts w:eastAsia="Calibri"/>
              </w:rPr>
              <w:t>Vật phẩm nguy hiểm; người và đồ vật khả nghi:</w:t>
            </w:r>
          </w:p>
          <w:p w:rsidR="00243C4F" w:rsidRPr="00534096" w:rsidRDefault="00243C4F" w:rsidP="008D1BB4">
            <w:pPr>
              <w:snapToGrid w:val="0"/>
              <w:spacing w:before="40" w:after="40"/>
              <w:jc w:val="both"/>
              <w:rPr>
                <w:rFonts w:eastAsia="Calibri"/>
              </w:rPr>
            </w:pPr>
            <w:r w:rsidRPr="00534096">
              <w:rPr>
                <w:rFonts w:eastAsia="Calibri"/>
              </w:rPr>
              <w:t>- Quy định về vật phẩm nguy hiểm;</w:t>
            </w:r>
          </w:p>
          <w:p w:rsidR="00243C4F" w:rsidRPr="00534096" w:rsidRDefault="00243C4F" w:rsidP="008D1BB4">
            <w:pPr>
              <w:snapToGrid w:val="0"/>
              <w:spacing w:before="40" w:after="40"/>
              <w:jc w:val="both"/>
              <w:rPr>
                <w:rFonts w:eastAsia="Calibri"/>
              </w:rPr>
            </w:pPr>
            <w:r w:rsidRPr="00534096">
              <w:rPr>
                <w:rFonts w:eastAsia="Calibri"/>
              </w:rPr>
              <w:t>- Người và đồ vật khả nghi, báo cáo khi phát hiện.</w:t>
            </w:r>
          </w:p>
        </w:tc>
        <w:tc>
          <w:tcPr>
            <w:tcW w:w="1134" w:type="dxa"/>
            <w:vAlign w:val="center"/>
          </w:tcPr>
          <w:p w:rsidR="00243C4F" w:rsidRPr="00534096" w:rsidRDefault="00243C4F" w:rsidP="008D1BB4">
            <w:pPr>
              <w:snapToGrid w:val="0"/>
              <w:spacing w:before="40" w:after="40"/>
              <w:jc w:val="center"/>
              <w:rPr>
                <w:rFonts w:eastAsia="Calibri"/>
              </w:rPr>
            </w:pPr>
            <w:r w:rsidRPr="00534096">
              <w:rPr>
                <w:rFonts w:eastAsia="Calibri"/>
              </w:rPr>
              <w:t>2</w:t>
            </w:r>
          </w:p>
        </w:tc>
      </w:tr>
      <w:tr w:rsidR="00243C4F" w:rsidRPr="00DF42A4" w:rsidTr="008D1BB4">
        <w:trPr>
          <w:trHeight w:val="350"/>
        </w:trPr>
        <w:tc>
          <w:tcPr>
            <w:tcW w:w="624" w:type="dxa"/>
            <w:vAlign w:val="center"/>
          </w:tcPr>
          <w:p w:rsidR="00243C4F" w:rsidRPr="00534096" w:rsidRDefault="00243C4F" w:rsidP="008D1BB4">
            <w:pPr>
              <w:snapToGrid w:val="0"/>
              <w:spacing w:before="40" w:after="40"/>
              <w:ind w:right="-112"/>
              <w:jc w:val="center"/>
              <w:rPr>
                <w:rFonts w:eastAsia="Calibri"/>
              </w:rPr>
            </w:pPr>
            <w:r w:rsidRPr="00534096">
              <w:rPr>
                <w:rFonts w:eastAsia="Calibri"/>
              </w:rPr>
              <w:t>4</w:t>
            </w:r>
          </w:p>
        </w:tc>
        <w:tc>
          <w:tcPr>
            <w:tcW w:w="7314" w:type="dxa"/>
          </w:tcPr>
          <w:p w:rsidR="00243C4F" w:rsidRPr="00534096" w:rsidRDefault="00243C4F" w:rsidP="008D1BB4">
            <w:pPr>
              <w:snapToGrid w:val="0"/>
              <w:spacing w:before="40" w:after="40"/>
              <w:jc w:val="both"/>
              <w:rPr>
                <w:rFonts w:eastAsia="Calibri"/>
              </w:rPr>
            </w:pPr>
            <w:r w:rsidRPr="00534096">
              <w:rPr>
                <w:rFonts w:eastAsia="Calibri"/>
              </w:rPr>
              <w:t xml:space="preserve">Trách nhiệm của các đơn vị liên quan đến xử lý sự cố </w:t>
            </w:r>
            <w:r w:rsidR="00735887" w:rsidRPr="00534096">
              <w:rPr>
                <w:rFonts w:eastAsia="Calibri"/>
              </w:rPr>
              <w:t>ANHK</w:t>
            </w:r>
            <w:r w:rsidRPr="00534096">
              <w:rPr>
                <w:rFonts w:eastAsia="Calibri"/>
              </w:rPr>
              <w:t>:</w:t>
            </w:r>
            <w:r w:rsidR="006F2557">
              <w:rPr>
                <w:rFonts w:eastAsia="Calibri"/>
              </w:rPr>
              <w:t xml:space="preserve"> q</w:t>
            </w:r>
            <w:r w:rsidRPr="00534096">
              <w:rPr>
                <w:rFonts w:eastAsia="Calibri"/>
              </w:rPr>
              <w:t xml:space="preserve">uy định về ứng phó hành vi can thiệp bất hợp pháp vào hoạt động </w:t>
            </w:r>
            <w:r w:rsidR="00430047" w:rsidRPr="00534096">
              <w:rPr>
                <w:rFonts w:eastAsia="Calibri"/>
              </w:rPr>
              <w:t>HKDD</w:t>
            </w:r>
            <w:r w:rsidRPr="00534096">
              <w:rPr>
                <w:rFonts w:eastAsia="Calibri"/>
              </w:rPr>
              <w:t>.</w:t>
            </w:r>
          </w:p>
        </w:tc>
        <w:tc>
          <w:tcPr>
            <w:tcW w:w="1134" w:type="dxa"/>
            <w:vAlign w:val="center"/>
          </w:tcPr>
          <w:p w:rsidR="00243C4F" w:rsidRPr="00534096" w:rsidRDefault="00243C4F" w:rsidP="008D1BB4">
            <w:pPr>
              <w:snapToGrid w:val="0"/>
              <w:spacing w:before="40" w:after="40"/>
              <w:jc w:val="center"/>
              <w:rPr>
                <w:rFonts w:eastAsia="Calibri"/>
              </w:rPr>
            </w:pPr>
            <w:r w:rsidRPr="00534096">
              <w:rPr>
                <w:rFonts w:eastAsia="Calibri"/>
              </w:rPr>
              <w:t>2</w:t>
            </w:r>
          </w:p>
        </w:tc>
      </w:tr>
      <w:tr w:rsidR="00243C4F" w:rsidRPr="00DF42A4" w:rsidTr="008D1BB4">
        <w:trPr>
          <w:trHeight w:val="350"/>
        </w:trPr>
        <w:tc>
          <w:tcPr>
            <w:tcW w:w="624" w:type="dxa"/>
            <w:vAlign w:val="center"/>
          </w:tcPr>
          <w:p w:rsidR="00243C4F" w:rsidRPr="00534096" w:rsidRDefault="00243C4F" w:rsidP="008D1BB4">
            <w:pPr>
              <w:snapToGrid w:val="0"/>
              <w:spacing w:before="40" w:after="40"/>
              <w:ind w:right="-112"/>
              <w:jc w:val="center"/>
              <w:rPr>
                <w:rFonts w:eastAsia="Calibri"/>
              </w:rPr>
            </w:pPr>
          </w:p>
        </w:tc>
        <w:tc>
          <w:tcPr>
            <w:tcW w:w="7314" w:type="dxa"/>
          </w:tcPr>
          <w:p w:rsidR="00243C4F" w:rsidRPr="00534096" w:rsidRDefault="00243C4F" w:rsidP="008D1BB4">
            <w:pPr>
              <w:snapToGrid w:val="0"/>
              <w:spacing w:before="40" w:after="40"/>
              <w:jc w:val="center"/>
              <w:rPr>
                <w:rFonts w:eastAsia="Calibri"/>
              </w:rPr>
            </w:pPr>
            <w:r w:rsidRPr="00534096">
              <w:rPr>
                <w:rFonts w:eastAsia="Calibri"/>
                <w:b/>
              </w:rPr>
              <w:t>TỔNG CỘNG</w:t>
            </w:r>
          </w:p>
        </w:tc>
        <w:tc>
          <w:tcPr>
            <w:tcW w:w="1134" w:type="dxa"/>
            <w:vAlign w:val="center"/>
          </w:tcPr>
          <w:p w:rsidR="00243C4F" w:rsidRPr="00534096" w:rsidRDefault="00243C4F" w:rsidP="008D1BB4">
            <w:pPr>
              <w:snapToGrid w:val="0"/>
              <w:spacing w:before="40" w:after="40"/>
              <w:jc w:val="center"/>
              <w:rPr>
                <w:rFonts w:eastAsia="Calibri"/>
              </w:rPr>
            </w:pPr>
            <w:r w:rsidRPr="00534096">
              <w:rPr>
                <w:rFonts w:eastAsia="Calibri"/>
                <w:b/>
              </w:rPr>
              <w:t>8</w:t>
            </w:r>
          </w:p>
        </w:tc>
      </w:tr>
    </w:tbl>
    <w:p w:rsidR="007B38EF" w:rsidRPr="00534096" w:rsidRDefault="007B7576" w:rsidP="007B38EF">
      <w:pPr>
        <w:pStyle w:val="Heading7"/>
        <w:spacing w:before="120" w:after="120"/>
        <w:ind w:firstLine="709"/>
        <w:rPr>
          <w:szCs w:val="28"/>
          <w:lang w:val="nl-NL"/>
        </w:rPr>
      </w:pPr>
      <w:r>
        <w:rPr>
          <w:szCs w:val="28"/>
          <w:lang w:val="nl-NL"/>
        </w:rPr>
        <w:t>30</w:t>
      </w:r>
      <w:r w:rsidR="007B38EF" w:rsidRPr="00534096">
        <w:rPr>
          <w:szCs w:val="28"/>
          <w:lang w:val="nl-NL"/>
        </w:rPr>
        <w:t xml:space="preserve">. </w:t>
      </w:r>
      <w:r w:rsidR="007B38EF" w:rsidRPr="00534096">
        <w:rPr>
          <w:rFonts w:eastAsia="Calibri"/>
        </w:rPr>
        <w:t>Chương trình chi tiết huấn luyện định kỳ</w:t>
      </w:r>
      <w:r w:rsidR="007B38EF" w:rsidRPr="00534096">
        <w:rPr>
          <w:szCs w:val="28"/>
          <w:lang w:val="pt-BR"/>
        </w:rPr>
        <w:t xml:space="preserve"> n</w:t>
      </w:r>
      <w:r w:rsidR="007B38EF" w:rsidRPr="00534096">
        <w:rPr>
          <w:szCs w:val="28"/>
          <w:lang w:val="nl-NL"/>
        </w:rPr>
        <w:t xml:space="preserve">gười làm việc thường xuyên trong khu vực hạn chế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7314"/>
        <w:gridCol w:w="1134"/>
      </w:tblGrid>
      <w:tr w:rsidR="00243C4F" w:rsidRPr="00DF42A4" w:rsidTr="008D1BB4">
        <w:trPr>
          <w:trHeight w:val="570"/>
          <w:tblHeader/>
        </w:trPr>
        <w:tc>
          <w:tcPr>
            <w:tcW w:w="624" w:type="dxa"/>
          </w:tcPr>
          <w:p w:rsidR="00243C4F" w:rsidRPr="00534096" w:rsidRDefault="00243C4F" w:rsidP="008D1BB4">
            <w:pPr>
              <w:snapToGrid w:val="0"/>
              <w:spacing w:before="40" w:after="40"/>
              <w:jc w:val="center"/>
              <w:rPr>
                <w:rFonts w:eastAsia="Calibri"/>
                <w:b/>
              </w:rPr>
            </w:pPr>
            <w:r w:rsidRPr="00534096">
              <w:rPr>
                <w:rFonts w:eastAsia="Calibri"/>
                <w:b/>
              </w:rPr>
              <w:t>SỐ TT</w:t>
            </w:r>
          </w:p>
        </w:tc>
        <w:tc>
          <w:tcPr>
            <w:tcW w:w="7314" w:type="dxa"/>
            <w:vAlign w:val="center"/>
          </w:tcPr>
          <w:p w:rsidR="00243C4F" w:rsidRPr="00534096" w:rsidRDefault="00243C4F" w:rsidP="008D1BB4">
            <w:pPr>
              <w:snapToGrid w:val="0"/>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8D1BB4">
            <w:pPr>
              <w:snapToGrid w:val="0"/>
              <w:spacing w:before="40" w:after="40"/>
              <w:jc w:val="center"/>
              <w:rPr>
                <w:rFonts w:eastAsia="Calibri"/>
              </w:rPr>
            </w:pPr>
            <w:r w:rsidRPr="00534096">
              <w:rPr>
                <w:rFonts w:eastAsia="Calibri"/>
              </w:rPr>
              <w:t>(Lý thuyết)</w:t>
            </w:r>
          </w:p>
        </w:tc>
        <w:tc>
          <w:tcPr>
            <w:tcW w:w="1134" w:type="dxa"/>
          </w:tcPr>
          <w:p w:rsidR="00243C4F" w:rsidRPr="00534096" w:rsidRDefault="00243C4F" w:rsidP="008D1BB4">
            <w:pPr>
              <w:snapToGrid w:val="0"/>
              <w:spacing w:before="40" w:after="40"/>
              <w:ind w:left="-113" w:right="-113"/>
              <w:jc w:val="center"/>
              <w:rPr>
                <w:rFonts w:eastAsia="Calibri"/>
                <w:b/>
              </w:rPr>
            </w:pPr>
            <w:r w:rsidRPr="00534096">
              <w:rPr>
                <w:rFonts w:eastAsia="Calibri"/>
                <w:b/>
              </w:rPr>
              <w:t>THỜI LƯỢNG</w:t>
            </w:r>
          </w:p>
        </w:tc>
      </w:tr>
      <w:tr w:rsidR="00243C4F" w:rsidRPr="00DF42A4" w:rsidTr="008D1BB4">
        <w:trPr>
          <w:trHeight w:val="350"/>
        </w:trPr>
        <w:tc>
          <w:tcPr>
            <w:tcW w:w="624" w:type="dxa"/>
            <w:vAlign w:val="center"/>
          </w:tcPr>
          <w:p w:rsidR="00243C4F" w:rsidRPr="00534096" w:rsidRDefault="00243C4F" w:rsidP="008D1BB4">
            <w:pPr>
              <w:snapToGrid w:val="0"/>
              <w:spacing w:before="40" w:after="40"/>
              <w:ind w:right="-112"/>
              <w:jc w:val="center"/>
              <w:rPr>
                <w:rFonts w:eastAsia="Calibri"/>
              </w:rPr>
            </w:pPr>
            <w:r w:rsidRPr="00534096">
              <w:rPr>
                <w:rFonts w:eastAsia="Calibri"/>
              </w:rPr>
              <w:t>1</w:t>
            </w:r>
          </w:p>
        </w:tc>
        <w:tc>
          <w:tcPr>
            <w:tcW w:w="7314" w:type="dxa"/>
          </w:tcPr>
          <w:p w:rsidR="00243C4F" w:rsidRPr="00534096" w:rsidRDefault="00243C4F" w:rsidP="008D1BB4">
            <w:pPr>
              <w:snapToGrid w:val="0"/>
              <w:spacing w:before="40" w:after="40"/>
              <w:jc w:val="both"/>
              <w:rPr>
                <w:rFonts w:eastAsia="Calibri"/>
              </w:rPr>
            </w:pPr>
            <w:r w:rsidRPr="00534096">
              <w:rPr>
                <w:rFonts w:eastAsia="Calibri"/>
              </w:rPr>
              <w:t>Hiểu biết chung về</w:t>
            </w:r>
            <w:r w:rsidR="006F2557">
              <w:rPr>
                <w:rFonts w:eastAsia="Calibri"/>
              </w:rPr>
              <w:t xml:space="preserve"> a</w:t>
            </w:r>
            <w:r w:rsidRPr="00534096">
              <w:rPr>
                <w:rFonts w:eastAsia="Calibri"/>
              </w:rPr>
              <w:t>n ninh hàng không</w:t>
            </w:r>
            <w:r w:rsidR="006F2557">
              <w:rPr>
                <w:rFonts w:eastAsia="Calibri"/>
              </w:rPr>
              <w:t>:</w:t>
            </w:r>
          </w:p>
          <w:p w:rsidR="00243C4F" w:rsidRPr="00534096" w:rsidRDefault="00243C4F" w:rsidP="008D1BB4">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8D1BB4">
            <w:pPr>
              <w:snapToGrid w:val="0"/>
              <w:spacing w:before="40" w:after="40"/>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snapToGrid w:val="0"/>
              <w:spacing w:before="40" w:after="40"/>
              <w:ind w:left="-113" w:right="-113"/>
              <w:jc w:val="center"/>
              <w:rPr>
                <w:rFonts w:eastAsia="Calibri"/>
              </w:rPr>
            </w:pPr>
            <w:r w:rsidRPr="00534096">
              <w:rPr>
                <w:rFonts w:eastAsia="Calibri"/>
              </w:rPr>
              <w:t>1</w:t>
            </w:r>
          </w:p>
        </w:tc>
      </w:tr>
      <w:tr w:rsidR="00243C4F" w:rsidRPr="00DF42A4" w:rsidTr="008D1BB4">
        <w:trPr>
          <w:trHeight w:val="350"/>
        </w:trPr>
        <w:tc>
          <w:tcPr>
            <w:tcW w:w="624" w:type="dxa"/>
            <w:vAlign w:val="center"/>
          </w:tcPr>
          <w:p w:rsidR="00243C4F" w:rsidRPr="00534096" w:rsidRDefault="00243C4F" w:rsidP="008D1BB4">
            <w:pPr>
              <w:snapToGrid w:val="0"/>
              <w:spacing w:before="40" w:after="40"/>
              <w:ind w:right="-112"/>
              <w:jc w:val="center"/>
              <w:rPr>
                <w:rFonts w:eastAsia="Calibri"/>
              </w:rPr>
            </w:pPr>
            <w:r w:rsidRPr="00534096">
              <w:rPr>
                <w:rFonts w:eastAsia="Calibri"/>
              </w:rPr>
              <w:t>2</w:t>
            </w:r>
          </w:p>
        </w:tc>
        <w:tc>
          <w:tcPr>
            <w:tcW w:w="7314" w:type="dxa"/>
          </w:tcPr>
          <w:p w:rsidR="00243C4F" w:rsidRPr="00534096" w:rsidRDefault="00243C4F" w:rsidP="008D1BB4">
            <w:pPr>
              <w:snapToGrid w:val="0"/>
              <w:spacing w:before="40" w:after="40"/>
              <w:jc w:val="both"/>
              <w:rPr>
                <w:rFonts w:eastAsia="Calibri"/>
              </w:rPr>
            </w:pPr>
            <w:r w:rsidRPr="00534096">
              <w:rPr>
                <w:rFonts w:eastAsia="Calibri"/>
              </w:rPr>
              <w:t>An ninh cảng hàng không, sân bay</w:t>
            </w:r>
            <w:r w:rsidR="006F2557">
              <w:rPr>
                <w:rFonts w:eastAsia="Calibri"/>
              </w:rPr>
              <w:t>:</w:t>
            </w:r>
          </w:p>
          <w:p w:rsidR="00243C4F" w:rsidRPr="00534096" w:rsidRDefault="00243C4F" w:rsidP="008D1BB4">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8D1BB4">
            <w:pPr>
              <w:snapToGrid w:val="0"/>
              <w:spacing w:before="40" w:after="40"/>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snapToGrid w:val="0"/>
              <w:spacing w:before="40" w:after="40"/>
              <w:ind w:left="-113" w:right="-113"/>
              <w:jc w:val="center"/>
              <w:rPr>
                <w:rFonts w:eastAsia="Calibri"/>
              </w:rPr>
            </w:pPr>
            <w:r w:rsidRPr="00534096">
              <w:rPr>
                <w:rFonts w:eastAsia="Calibri"/>
              </w:rPr>
              <w:t>1</w:t>
            </w:r>
          </w:p>
        </w:tc>
      </w:tr>
      <w:tr w:rsidR="00243C4F" w:rsidRPr="00DF42A4" w:rsidTr="008D1BB4">
        <w:trPr>
          <w:trHeight w:val="350"/>
        </w:trPr>
        <w:tc>
          <w:tcPr>
            <w:tcW w:w="624" w:type="dxa"/>
            <w:vAlign w:val="center"/>
          </w:tcPr>
          <w:p w:rsidR="00243C4F" w:rsidRPr="00534096" w:rsidRDefault="00243C4F" w:rsidP="008D1BB4">
            <w:pPr>
              <w:snapToGrid w:val="0"/>
              <w:spacing w:before="40" w:after="40"/>
              <w:ind w:right="-112"/>
              <w:jc w:val="center"/>
              <w:rPr>
                <w:rFonts w:eastAsia="Calibri"/>
              </w:rPr>
            </w:pPr>
            <w:r w:rsidRPr="00534096">
              <w:rPr>
                <w:rFonts w:eastAsia="Calibri"/>
              </w:rPr>
              <w:t>3</w:t>
            </w:r>
          </w:p>
        </w:tc>
        <w:tc>
          <w:tcPr>
            <w:tcW w:w="7314" w:type="dxa"/>
          </w:tcPr>
          <w:p w:rsidR="00243C4F" w:rsidRPr="00534096" w:rsidRDefault="00243C4F" w:rsidP="008D1BB4">
            <w:pPr>
              <w:snapToGrid w:val="0"/>
              <w:spacing w:before="40" w:after="40"/>
              <w:jc w:val="both"/>
              <w:rPr>
                <w:rFonts w:eastAsia="Calibri"/>
              </w:rPr>
            </w:pPr>
            <w:r w:rsidRPr="00534096">
              <w:rPr>
                <w:rFonts w:eastAsia="Calibri"/>
              </w:rPr>
              <w:t>Vật phẩm nguy hiểm; người và đồ vật khả nghi</w:t>
            </w:r>
            <w:r w:rsidR="006F2557">
              <w:rPr>
                <w:rFonts w:eastAsia="Calibri"/>
              </w:rPr>
              <w:t>:</w:t>
            </w:r>
          </w:p>
          <w:p w:rsidR="00243C4F" w:rsidRPr="00534096" w:rsidRDefault="00243C4F" w:rsidP="008D1BB4">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8D1BB4">
            <w:pPr>
              <w:snapToGrid w:val="0"/>
              <w:spacing w:before="40" w:after="40"/>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snapToGrid w:val="0"/>
              <w:spacing w:before="40" w:after="40"/>
              <w:ind w:left="-113" w:right="-113"/>
              <w:jc w:val="center"/>
              <w:rPr>
                <w:rFonts w:eastAsia="Calibri"/>
              </w:rPr>
            </w:pPr>
            <w:r w:rsidRPr="00534096">
              <w:rPr>
                <w:rFonts w:eastAsia="Calibri"/>
              </w:rPr>
              <w:t>1</w:t>
            </w:r>
          </w:p>
        </w:tc>
      </w:tr>
      <w:tr w:rsidR="00243C4F" w:rsidRPr="00DF42A4" w:rsidTr="008D1BB4">
        <w:trPr>
          <w:trHeight w:val="350"/>
        </w:trPr>
        <w:tc>
          <w:tcPr>
            <w:tcW w:w="624" w:type="dxa"/>
            <w:vAlign w:val="center"/>
          </w:tcPr>
          <w:p w:rsidR="00243C4F" w:rsidRPr="00534096" w:rsidRDefault="00243C4F" w:rsidP="008D1BB4">
            <w:pPr>
              <w:snapToGrid w:val="0"/>
              <w:spacing w:before="40" w:after="40"/>
              <w:ind w:right="-112"/>
              <w:jc w:val="center"/>
              <w:rPr>
                <w:rFonts w:eastAsia="Calibri"/>
              </w:rPr>
            </w:pPr>
            <w:r w:rsidRPr="00534096">
              <w:rPr>
                <w:rFonts w:eastAsia="Calibri"/>
              </w:rPr>
              <w:t>4</w:t>
            </w:r>
          </w:p>
        </w:tc>
        <w:tc>
          <w:tcPr>
            <w:tcW w:w="7314" w:type="dxa"/>
          </w:tcPr>
          <w:p w:rsidR="00243C4F" w:rsidRPr="00534096" w:rsidRDefault="00243C4F" w:rsidP="008D1BB4">
            <w:pPr>
              <w:snapToGrid w:val="0"/>
              <w:spacing w:before="40" w:after="40"/>
              <w:jc w:val="both"/>
              <w:rPr>
                <w:rFonts w:eastAsia="Calibri"/>
              </w:rPr>
            </w:pPr>
            <w:r w:rsidRPr="00534096">
              <w:rPr>
                <w:rFonts w:eastAsia="Calibri"/>
              </w:rPr>
              <w:t xml:space="preserve">Trách nhiệm của các đơn vị liên quan đến xử lý sự cố </w:t>
            </w:r>
            <w:r w:rsidR="00735887" w:rsidRPr="00534096">
              <w:rPr>
                <w:rFonts w:eastAsia="Calibri"/>
              </w:rPr>
              <w:t>ANHK</w:t>
            </w:r>
            <w:r w:rsidR="006F2557">
              <w:rPr>
                <w:rFonts w:eastAsia="Calibri"/>
              </w:rPr>
              <w:t>:</w:t>
            </w:r>
          </w:p>
          <w:p w:rsidR="00243C4F" w:rsidRPr="00534096" w:rsidRDefault="00243C4F" w:rsidP="008D1BB4">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8D1BB4">
            <w:pPr>
              <w:snapToGrid w:val="0"/>
              <w:spacing w:before="40" w:after="40"/>
              <w:jc w:val="both"/>
              <w:rPr>
                <w:rFonts w:eastAsia="Calibri"/>
              </w:rPr>
            </w:pPr>
            <w:r w:rsidRPr="00534096">
              <w:rPr>
                <w:rFonts w:eastAsia="Calibri"/>
              </w:rPr>
              <w:t>- Cập nhật quy định mới.</w:t>
            </w:r>
          </w:p>
        </w:tc>
        <w:tc>
          <w:tcPr>
            <w:tcW w:w="1134" w:type="dxa"/>
            <w:vAlign w:val="center"/>
          </w:tcPr>
          <w:p w:rsidR="00243C4F" w:rsidRPr="00534096" w:rsidRDefault="00243C4F" w:rsidP="008D1BB4">
            <w:pPr>
              <w:snapToGrid w:val="0"/>
              <w:spacing w:before="40" w:after="40"/>
              <w:ind w:left="-113" w:right="-113"/>
              <w:jc w:val="center"/>
              <w:rPr>
                <w:rFonts w:eastAsia="Calibri"/>
              </w:rPr>
            </w:pPr>
            <w:r w:rsidRPr="00534096">
              <w:rPr>
                <w:rFonts w:eastAsia="Calibri"/>
              </w:rPr>
              <w:t>1</w:t>
            </w:r>
          </w:p>
        </w:tc>
      </w:tr>
      <w:tr w:rsidR="00243C4F" w:rsidRPr="00DF42A4" w:rsidTr="008D1BB4">
        <w:trPr>
          <w:trHeight w:val="350"/>
        </w:trPr>
        <w:tc>
          <w:tcPr>
            <w:tcW w:w="624" w:type="dxa"/>
            <w:vAlign w:val="center"/>
          </w:tcPr>
          <w:p w:rsidR="00243C4F" w:rsidRPr="00534096" w:rsidRDefault="00243C4F" w:rsidP="008D1BB4">
            <w:pPr>
              <w:snapToGrid w:val="0"/>
              <w:spacing w:before="40" w:after="40"/>
              <w:ind w:right="-112"/>
              <w:jc w:val="center"/>
              <w:rPr>
                <w:rFonts w:eastAsia="Calibri"/>
              </w:rPr>
            </w:pPr>
          </w:p>
        </w:tc>
        <w:tc>
          <w:tcPr>
            <w:tcW w:w="7314" w:type="dxa"/>
          </w:tcPr>
          <w:p w:rsidR="00243C4F" w:rsidRPr="00534096" w:rsidRDefault="00243C4F" w:rsidP="008D1BB4">
            <w:pPr>
              <w:snapToGrid w:val="0"/>
              <w:spacing w:before="40" w:after="40"/>
              <w:jc w:val="center"/>
              <w:rPr>
                <w:rFonts w:eastAsia="Calibri"/>
              </w:rPr>
            </w:pPr>
            <w:r w:rsidRPr="00534096">
              <w:rPr>
                <w:rFonts w:eastAsia="Calibri"/>
                <w:b/>
              </w:rPr>
              <w:t>TỔNG CỘNG</w:t>
            </w:r>
          </w:p>
        </w:tc>
        <w:tc>
          <w:tcPr>
            <w:tcW w:w="1134" w:type="dxa"/>
            <w:vAlign w:val="center"/>
          </w:tcPr>
          <w:p w:rsidR="00243C4F" w:rsidRPr="00534096" w:rsidRDefault="00243C4F" w:rsidP="008D1BB4">
            <w:pPr>
              <w:snapToGrid w:val="0"/>
              <w:spacing w:before="40" w:after="40"/>
              <w:ind w:left="-113" w:right="-113"/>
              <w:jc w:val="center"/>
              <w:rPr>
                <w:rFonts w:eastAsia="Calibri"/>
              </w:rPr>
            </w:pPr>
            <w:r w:rsidRPr="00534096">
              <w:rPr>
                <w:rFonts w:eastAsia="Calibri"/>
                <w:b/>
              </w:rPr>
              <w:t>4</w:t>
            </w:r>
          </w:p>
        </w:tc>
      </w:tr>
    </w:tbl>
    <w:p w:rsidR="00243C4F" w:rsidRPr="00534096" w:rsidRDefault="00243C4F" w:rsidP="00243C4F">
      <w:pPr>
        <w:pStyle w:val="Heading1"/>
        <w:rPr>
          <w:szCs w:val="28"/>
          <w:lang w:val="nl-NL" w:eastAsia="zh-CN"/>
        </w:rPr>
      </w:pPr>
      <w:r w:rsidRPr="00534096">
        <w:rPr>
          <w:szCs w:val="28"/>
        </w:rPr>
        <w:t>Phần 3</w:t>
      </w:r>
      <w:r w:rsidRPr="00534096">
        <w:rPr>
          <w:szCs w:val="28"/>
          <w:lang w:val="nl-NL"/>
        </w:rPr>
        <w:br/>
        <w:t>CHƯƠNG TRÌNH CHI TIẾT TẬP HUẤN, HUẤN LUYỆN CÔNG CHỨC,</w:t>
      </w:r>
      <w:r w:rsidRPr="00534096">
        <w:rPr>
          <w:szCs w:val="28"/>
          <w:lang w:val="nl-NL"/>
        </w:rPr>
        <w:br/>
        <w:t xml:space="preserve">VIÊN CHỨC </w:t>
      </w:r>
      <w:r w:rsidR="00F34AF0" w:rsidRPr="00534096">
        <w:rPr>
          <w:sz w:val="27"/>
          <w:szCs w:val="27"/>
        </w:rPr>
        <w:t>AN NINH HÀNG KHÔNG</w:t>
      </w:r>
      <w:r w:rsidRPr="00534096">
        <w:rPr>
          <w:szCs w:val="28"/>
          <w:lang w:val="nl-NL"/>
        </w:rPr>
        <w:t>, GIÁM SÁT VIÊN</w:t>
      </w:r>
      <w:r w:rsidRPr="00534096">
        <w:rPr>
          <w:szCs w:val="28"/>
          <w:lang w:val="vi-VN" w:eastAsia="zh-CN"/>
        </w:rPr>
        <w:t xml:space="preserve"> </w:t>
      </w:r>
      <w:r w:rsidR="00F34AF0" w:rsidRPr="00534096">
        <w:rPr>
          <w:sz w:val="27"/>
          <w:szCs w:val="27"/>
        </w:rPr>
        <w:t>AN NINH HÀNG KHÔNG</w:t>
      </w:r>
      <w:r w:rsidRPr="00534096">
        <w:rPr>
          <w:szCs w:val="28"/>
          <w:lang w:val="nl-NL"/>
        </w:rPr>
        <w:t xml:space="preserve"> CỦA NHÀ CHỨC TRÁCH HÀNG KHÔNG</w:t>
      </w:r>
    </w:p>
    <w:p w:rsidR="00243C4F" w:rsidRPr="00DF42A4" w:rsidRDefault="00243C4F" w:rsidP="00243C4F">
      <w:pPr>
        <w:rPr>
          <w:sz w:val="4"/>
          <w:lang w:val="nl-NL"/>
        </w:rPr>
      </w:pPr>
    </w:p>
    <w:p w:rsidR="00243C4F" w:rsidRPr="00DF42A4" w:rsidRDefault="00243C4F" w:rsidP="00243C4F">
      <w:pPr>
        <w:rPr>
          <w:sz w:val="2"/>
          <w:szCs w:val="2"/>
          <w:lang w:val="nl-NL"/>
        </w:rPr>
      </w:pPr>
    </w:p>
    <w:p w:rsidR="007B38EF" w:rsidRPr="00534096" w:rsidRDefault="007B7576" w:rsidP="007B38EF">
      <w:pPr>
        <w:pStyle w:val="Heading7"/>
        <w:spacing w:before="120" w:after="120"/>
        <w:ind w:firstLine="709"/>
        <w:rPr>
          <w:szCs w:val="28"/>
          <w:lang w:val="pt-BR"/>
        </w:rPr>
      </w:pPr>
      <w:r>
        <w:rPr>
          <w:szCs w:val="28"/>
          <w:lang w:val="pt-BR"/>
        </w:rPr>
        <w:t>1</w:t>
      </w:r>
      <w:r w:rsidR="007B38EF" w:rsidRPr="00534096">
        <w:rPr>
          <w:szCs w:val="28"/>
          <w:lang w:val="pt-BR"/>
        </w:rPr>
        <w:t xml:space="preserve">. </w:t>
      </w:r>
      <w:r w:rsidR="007B38EF" w:rsidRPr="00534096">
        <w:t>Chương trình chi tiết tập huấn ban đầu</w:t>
      </w:r>
      <w:r w:rsidR="007B38EF" w:rsidRPr="00534096">
        <w:rPr>
          <w:szCs w:val="28"/>
        </w:rPr>
        <w:t xml:space="preserve"> công chức, viên chức làm về </w:t>
      </w:r>
      <w:r w:rsidR="007B38EF" w:rsidRPr="00534096">
        <w:rPr>
          <w:szCs w:val="28"/>
          <w:lang w:val="pt-BR"/>
        </w:rPr>
        <w:t>ANHK của nhà chức trách hàng không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14"/>
        <w:gridCol w:w="1134"/>
      </w:tblGrid>
      <w:tr w:rsidR="00243C4F" w:rsidRPr="00DF42A4" w:rsidTr="00534096">
        <w:trPr>
          <w:trHeight w:val="228"/>
          <w:tblHeader/>
        </w:trPr>
        <w:tc>
          <w:tcPr>
            <w:tcW w:w="624" w:type="dxa"/>
            <w:shd w:val="clear" w:color="auto" w:fill="auto"/>
            <w:vAlign w:val="center"/>
          </w:tcPr>
          <w:p w:rsidR="00243C4F" w:rsidRPr="00534096" w:rsidRDefault="00243C4F" w:rsidP="00534096">
            <w:pPr>
              <w:jc w:val="center"/>
              <w:rPr>
                <w:b/>
              </w:rPr>
            </w:pPr>
            <w:r w:rsidRPr="00534096">
              <w:rPr>
                <w:b/>
              </w:rPr>
              <w:t>SỐ TT</w:t>
            </w:r>
          </w:p>
        </w:tc>
        <w:tc>
          <w:tcPr>
            <w:tcW w:w="7314" w:type="dxa"/>
            <w:shd w:val="clear" w:color="auto" w:fill="auto"/>
          </w:tcPr>
          <w:p w:rsidR="00243C4F" w:rsidRPr="00534096" w:rsidRDefault="00243C4F" w:rsidP="00534096">
            <w:pPr>
              <w:tabs>
                <w:tab w:val="center" w:pos="3478"/>
                <w:tab w:val="right" w:pos="6957"/>
              </w:tabs>
              <w:rPr>
                <w:rFonts w:eastAsia="SimSun"/>
                <w:b/>
                <w:bCs/>
                <w:lang w:val="vi-VN" w:eastAsia="zh-CN"/>
              </w:rPr>
            </w:pPr>
            <w:r w:rsidRPr="00534096">
              <w:rPr>
                <w:rFonts w:eastAsia="SimSun"/>
                <w:b/>
                <w:bCs/>
                <w:lang w:eastAsia="zh-CN"/>
              </w:rPr>
              <w:tab/>
              <w:t xml:space="preserve">BÀI </w:t>
            </w:r>
            <w:r w:rsidRPr="00534096">
              <w:rPr>
                <w:rFonts w:eastAsia="SimSun"/>
                <w:b/>
                <w:bCs/>
                <w:lang w:val="vi-VN" w:eastAsia="zh-CN"/>
              </w:rPr>
              <w:t>HỌC</w:t>
            </w:r>
            <w:r w:rsidRPr="00534096">
              <w:rPr>
                <w:rFonts w:eastAsia="SimSun"/>
                <w:b/>
                <w:bCs/>
                <w:lang w:val="vi-VN" w:eastAsia="zh-CN"/>
              </w:rPr>
              <w:tab/>
            </w:r>
          </w:p>
          <w:p w:rsidR="00243C4F" w:rsidRPr="00534096" w:rsidRDefault="00243C4F" w:rsidP="00534096">
            <w:pPr>
              <w:jc w:val="center"/>
            </w:pPr>
            <w:r w:rsidRPr="00534096">
              <w:t>(Lý thuyết)</w:t>
            </w:r>
          </w:p>
        </w:tc>
        <w:tc>
          <w:tcPr>
            <w:tcW w:w="1134" w:type="dxa"/>
            <w:shd w:val="clear" w:color="auto" w:fill="auto"/>
            <w:vAlign w:val="center"/>
          </w:tcPr>
          <w:p w:rsidR="00243C4F" w:rsidRPr="00534096" w:rsidRDefault="00243C4F" w:rsidP="00534096">
            <w:pPr>
              <w:ind w:left="-165" w:right="-193"/>
              <w:jc w:val="center"/>
              <w:rPr>
                <w:b/>
              </w:rPr>
            </w:pPr>
            <w:r w:rsidRPr="00534096">
              <w:rPr>
                <w:b/>
              </w:rPr>
              <w:t>THỜI LƯỢNG</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1</w:t>
            </w:r>
          </w:p>
        </w:tc>
        <w:tc>
          <w:tcPr>
            <w:tcW w:w="7314" w:type="dxa"/>
            <w:shd w:val="clear" w:color="auto" w:fill="auto"/>
          </w:tcPr>
          <w:p w:rsidR="00243C4F" w:rsidRPr="00534096" w:rsidRDefault="00243C4F" w:rsidP="00534096">
            <w:pPr>
              <w:spacing w:before="40" w:after="40"/>
              <w:jc w:val="both"/>
              <w:rPr>
                <w:rFonts w:eastAsia="SimSun"/>
                <w:bCs/>
                <w:lang w:eastAsia="zh-CN"/>
              </w:rPr>
            </w:pPr>
            <w:r w:rsidRPr="00534096">
              <w:rPr>
                <w:rFonts w:eastAsia="SimSun"/>
                <w:bCs/>
                <w:lang w:val="vi-VN" w:eastAsia="zh-CN"/>
              </w:rPr>
              <w:t xml:space="preserve">Khái quát chung về ngành </w:t>
            </w:r>
            <w:r w:rsidRPr="00534096">
              <w:rPr>
                <w:rFonts w:eastAsia="SimSun"/>
                <w:bCs/>
                <w:lang w:eastAsia="zh-CN"/>
              </w:rPr>
              <w:t>HKDD:</w:t>
            </w:r>
          </w:p>
          <w:p w:rsidR="00243C4F" w:rsidRPr="00534096" w:rsidRDefault="00243C4F" w:rsidP="00534096">
            <w:pPr>
              <w:spacing w:before="40" w:after="40"/>
              <w:jc w:val="both"/>
              <w:rPr>
                <w:rFonts w:eastAsia="SimSun"/>
                <w:bCs/>
                <w:lang w:val="en-GB" w:eastAsia="zh-CN"/>
              </w:rPr>
            </w:pPr>
            <w:r w:rsidRPr="00534096">
              <w:rPr>
                <w:rFonts w:eastAsia="SimSun"/>
                <w:bCs/>
                <w:lang w:val="en-GB" w:eastAsia="zh-CN"/>
              </w:rPr>
              <w:t>- Khái quát lịch sử phát triển; vai trò, vị trí, đặc điểm ngành HKDD nói chung; các thành phần cấu thành hoạt động HKDD; các  tổ chức quốc tế về HKDD;</w:t>
            </w:r>
          </w:p>
          <w:p w:rsidR="00243C4F" w:rsidRPr="00534096" w:rsidRDefault="00243C4F" w:rsidP="00534096">
            <w:pPr>
              <w:spacing w:before="40" w:after="40"/>
              <w:jc w:val="both"/>
            </w:pPr>
            <w:r w:rsidRPr="00534096">
              <w:rPr>
                <w:rFonts w:eastAsia="SimSun"/>
                <w:bCs/>
                <w:lang w:val="en-GB" w:eastAsia="zh-CN"/>
              </w:rPr>
              <w:t>- Khái quát lịch sử phát triển; vai trò, vị trí, đặc điểm ngành HKDD; các thành phần cấu thành ngành HKDD Việt Nam;</w:t>
            </w:r>
          </w:p>
          <w:p w:rsidR="00243C4F" w:rsidRPr="00534096" w:rsidRDefault="00243C4F" w:rsidP="00534096">
            <w:pPr>
              <w:spacing w:before="40" w:after="40"/>
              <w:jc w:val="both"/>
            </w:pPr>
            <w:r w:rsidRPr="00534096">
              <w:rPr>
                <w:rFonts w:eastAsia="SimSun"/>
                <w:bCs/>
                <w:lang w:val="en-GB" w:eastAsia="zh-CN"/>
              </w:rPr>
              <w:t>- Khái quát dây chuyền, phương thức, yêu cầu vận chuyển hành khách, hành lý, hàng hóa.</w:t>
            </w:r>
          </w:p>
          <w:p w:rsidR="00243C4F" w:rsidRPr="00534096" w:rsidRDefault="00243C4F" w:rsidP="00534096">
            <w:pPr>
              <w:spacing w:before="40" w:after="40"/>
              <w:jc w:val="both"/>
              <w:rPr>
                <w:rFonts w:eastAsia="SimSun"/>
                <w:bCs/>
                <w:lang w:eastAsia="zh-CN"/>
              </w:rPr>
            </w:pPr>
            <w:r w:rsidRPr="00534096">
              <w:t xml:space="preserve">- Khái quát </w:t>
            </w:r>
            <w:r w:rsidRPr="00534096">
              <w:rPr>
                <w:rFonts w:eastAsia="SimSun"/>
                <w:bCs/>
                <w:lang w:val="en-GB" w:eastAsia="zh-CN"/>
              </w:rPr>
              <w:t>vai trò, vị trí, phân loại an toàn hàng không.</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2</w:t>
            </w:r>
          </w:p>
        </w:tc>
        <w:tc>
          <w:tcPr>
            <w:tcW w:w="7314" w:type="dxa"/>
            <w:shd w:val="clear" w:color="auto" w:fill="auto"/>
          </w:tcPr>
          <w:p w:rsidR="00243C4F" w:rsidRPr="00617C54" w:rsidRDefault="00243C4F" w:rsidP="00534096">
            <w:pPr>
              <w:spacing w:before="40" w:after="40"/>
              <w:jc w:val="both"/>
              <w:rPr>
                <w:rFonts w:eastAsia="SimSun"/>
                <w:bCs/>
                <w:lang w:eastAsia="zh-CN"/>
              </w:rPr>
            </w:pPr>
            <w:r w:rsidRPr="00617C54">
              <w:rPr>
                <w:rFonts w:eastAsia="SimSun"/>
                <w:bCs/>
                <w:lang w:val="en-GB" w:eastAsia="zh-CN"/>
              </w:rPr>
              <w:t xml:space="preserve">Pháp </w:t>
            </w:r>
            <w:r w:rsidRPr="00617C54">
              <w:rPr>
                <w:rFonts w:eastAsia="SimSun"/>
                <w:bCs/>
                <w:lang w:val="vi-VN" w:eastAsia="zh-CN"/>
              </w:rPr>
              <w:t xml:space="preserve">luật về hàng không </w:t>
            </w:r>
            <w:r w:rsidRPr="00617C54">
              <w:rPr>
                <w:rFonts w:eastAsia="SimSun"/>
                <w:bCs/>
                <w:lang w:val="en-GB" w:eastAsia="zh-CN"/>
              </w:rPr>
              <w:t xml:space="preserve">và </w:t>
            </w:r>
            <w:r w:rsidRPr="00617C54">
              <w:rPr>
                <w:rFonts w:eastAsia="SimSun"/>
                <w:bCs/>
                <w:lang w:eastAsia="zh-CN"/>
              </w:rPr>
              <w:t>ANHK:</w:t>
            </w:r>
          </w:p>
          <w:p w:rsidR="00243C4F" w:rsidRPr="00617C54" w:rsidRDefault="00243C4F" w:rsidP="00534096">
            <w:pPr>
              <w:spacing w:before="40" w:after="40"/>
              <w:jc w:val="both"/>
              <w:rPr>
                <w:rFonts w:eastAsia="SimSun"/>
                <w:bCs/>
                <w:lang w:val="en-GB" w:eastAsia="zh-CN"/>
              </w:rPr>
            </w:pPr>
            <w:r w:rsidRPr="00617C54">
              <w:rPr>
                <w:rFonts w:eastAsia="SimSun"/>
                <w:bCs/>
                <w:lang w:val="en-GB" w:eastAsia="zh-CN"/>
              </w:rPr>
              <w:t xml:space="preserve">- Khái quát về hệ thống luật pháp quốc tế về </w:t>
            </w:r>
            <w:r w:rsidR="00430047" w:rsidRPr="00617C54">
              <w:rPr>
                <w:rFonts w:eastAsia="SimSun"/>
                <w:bCs/>
                <w:lang w:val="en-GB" w:eastAsia="zh-CN"/>
              </w:rPr>
              <w:t>HKDD</w:t>
            </w:r>
            <w:r w:rsidRPr="00617C54">
              <w:rPr>
                <w:rFonts w:eastAsia="SimSun"/>
                <w:bCs/>
                <w:lang w:val="en-GB" w:eastAsia="zh-CN"/>
              </w:rPr>
              <w:t xml:space="preserve">; luật pháp quốc tế, tiêu chuẩn, hướng dẫn của ICAO về </w:t>
            </w:r>
            <w:r w:rsidR="00735887" w:rsidRPr="00617C54">
              <w:rPr>
                <w:rFonts w:eastAsia="SimSun"/>
                <w:bCs/>
                <w:lang w:val="en-GB" w:eastAsia="zh-CN"/>
              </w:rPr>
              <w:t>ANHK</w:t>
            </w:r>
            <w:r w:rsidRPr="00617C54">
              <w:rPr>
                <w:rFonts w:eastAsia="SimSun"/>
                <w:bCs/>
                <w:lang w:val="en-GB" w:eastAsia="zh-CN"/>
              </w:rPr>
              <w:t xml:space="preserve"> và trách nhiệm của quốc gia, trách nhiệm của các doanh nghiệp hàng không trong bảo đảm ANHK;</w:t>
            </w:r>
          </w:p>
          <w:p w:rsidR="00243C4F" w:rsidRPr="00617C54" w:rsidRDefault="00243C4F" w:rsidP="00534096">
            <w:pPr>
              <w:spacing w:before="40" w:after="40"/>
              <w:jc w:val="both"/>
              <w:rPr>
                <w:rFonts w:eastAsia="SimSun"/>
                <w:bCs/>
                <w:lang w:eastAsia="zh-CN"/>
              </w:rPr>
            </w:pPr>
            <w:r w:rsidRPr="00617C54">
              <w:rPr>
                <w:rFonts w:eastAsia="SimSun"/>
                <w:bCs/>
                <w:lang w:val="en-GB" w:eastAsia="zh-CN"/>
              </w:rPr>
              <w:t xml:space="preserve">- Khái quát về hệ thống luật pháp quốc gia về </w:t>
            </w:r>
            <w:r w:rsidR="00430047" w:rsidRPr="00617C54">
              <w:rPr>
                <w:rFonts w:eastAsia="SimSun"/>
                <w:bCs/>
                <w:lang w:val="en-GB" w:eastAsia="zh-CN"/>
              </w:rPr>
              <w:t>HKDD</w:t>
            </w:r>
            <w:r w:rsidRPr="00617C54">
              <w:rPr>
                <w:rFonts w:eastAsia="SimSun"/>
                <w:bCs/>
                <w:lang w:val="en-GB" w:eastAsia="zh-CN"/>
              </w:rPr>
              <w:t xml:space="preserve">; luật pháp quốc gia, tiêu chuẩn, hướng dẫn về </w:t>
            </w:r>
            <w:r w:rsidR="00735887" w:rsidRPr="00617C54">
              <w:rPr>
                <w:rFonts w:eastAsia="SimSun"/>
                <w:bCs/>
                <w:lang w:val="en-GB" w:eastAsia="zh-CN"/>
              </w:rPr>
              <w:t>ANHK</w:t>
            </w:r>
            <w:r w:rsidRPr="00617C54">
              <w:rPr>
                <w:rFonts w:eastAsia="SimSun"/>
                <w:bCs/>
                <w:lang w:val="en-GB" w:eastAsia="zh-CN"/>
              </w:rPr>
              <w:t xml:space="preserve"> và trách nhiệm của Nhà nước, trách nhiệm của các doanh nghiệp hàng không trong bảo đảm ANHK.</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3</w:t>
            </w:r>
          </w:p>
        </w:tc>
        <w:tc>
          <w:tcPr>
            <w:tcW w:w="7314" w:type="dxa"/>
            <w:shd w:val="clear" w:color="auto" w:fill="auto"/>
          </w:tcPr>
          <w:p w:rsidR="00243C4F" w:rsidRPr="00617C54" w:rsidRDefault="00243C4F" w:rsidP="00534096">
            <w:pPr>
              <w:spacing w:before="40" w:after="40"/>
              <w:jc w:val="both"/>
              <w:rPr>
                <w:rFonts w:eastAsia="SimSun"/>
                <w:bCs/>
                <w:lang w:val="vi-VN" w:eastAsia="zh-CN"/>
              </w:rPr>
            </w:pPr>
            <w:r w:rsidRPr="00617C54">
              <w:rPr>
                <w:rFonts w:eastAsia="SimSun"/>
                <w:bCs/>
                <w:lang w:val="vi-VN" w:eastAsia="zh-CN"/>
              </w:rPr>
              <w:t>Khái quát về ANHK:</w:t>
            </w:r>
          </w:p>
          <w:p w:rsidR="00617C54" w:rsidRPr="00617C54" w:rsidRDefault="00617C54" w:rsidP="00617C54">
            <w:pPr>
              <w:spacing w:before="40" w:after="40"/>
              <w:ind w:left="57" w:right="57"/>
              <w:jc w:val="both"/>
            </w:pPr>
            <w:r w:rsidRPr="00617C54">
              <w:t>- Bối cảnh quốc tế, khu vực; tình hình khủng bố, can thiệp bất hợp pháp vào hoạt động HKDD; vai trò của công tác bảo đảm ANHK;</w:t>
            </w:r>
          </w:p>
          <w:p w:rsidR="00617C54" w:rsidRPr="00617C54" w:rsidRDefault="00617C54" w:rsidP="00617C54">
            <w:pPr>
              <w:spacing w:before="40" w:after="40"/>
              <w:ind w:left="57" w:right="57"/>
              <w:jc w:val="both"/>
            </w:pPr>
            <w:r w:rsidRPr="00617C54">
              <w:t>- Trách nhiệm quốc gia, người khai thác cảng; người khai thác tàu bay; các DNDV đối với công tác bảo đảm ANHK;</w:t>
            </w:r>
          </w:p>
          <w:p w:rsidR="00243C4F" w:rsidRPr="00617C54" w:rsidRDefault="00617C54" w:rsidP="00617C54">
            <w:pPr>
              <w:spacing w:before="40" w:after="40"/>
              <w:jc w:val="both"/>
            </w:pPr>
            <w:r w:rsidRPr="00617C54">
              <w:t>- Chương trình ANHK quốc gia; hệ thống bảo đảm ANHK Việt Nam</w:t>
            </w:r>
            <w:r w:rsidRPr="00617C54">
              <w:rPr>
                <w:rFonts w:eastAsia="SimSun"/>
                <w:bCs/>
                <w:lang w:val="vi-VN" w:eastAsia="zh-CN"/>
              </w:rPr>
              <w:t>.</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4</w:t>
            </w:r>
          </w:p>
        </w:tc>
        <w:tc>
          <w:tcPr>
            <w:tcW w:w="7314" w:type="dxa"/>
            <w:shd w:val="clear" w:color="auto" w:fill="auto"/>
          </w:tcPr>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Các nguồn lực bảo đảm ANHK:</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xml:space="preserve">- Khái niệm; </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Trách nhiệm của nhà nước trong bảo đảm nguồn lực ANHK;</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Trách nhiệm của doanh nghiệp trong bảo đảm nhân lực bảo đảm ANHK;</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Trách nhiệm của doanh nghiệp trong bảo đảm tài chính, hạ tầng, trang thiết bị và các nguồn lực khác trong bảo đảm ANHK.</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5</w:t>
            </w:r>
          </w:p>
        </w:tc>
        <w:tc>
          <w:tcPr>
            <w:tcW w:w="7314" w:type="dxa"/>
            <w:shd w:val="clear" w:color="auto" w:fill="auto"/>
          </w:tcPr>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Văn hóa ANHK:</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Khái niệm; vai trò phổ cập văn hóa ANHK;</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Giải pháp phổ cập văn hóa ANHK.</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6</w:t>
            </w:r>
          </w:p>
        </w:tc>
        <w:tc>
          <w:tcPr>
            <w:tcW w:w="7314" w:type="dxa"/>
            <w:shd w:val="clear" w:color="auto" w:fill="auto"/>
          </w:tcPr>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xml:space="preserve">Chương trình </w:t>
            </w:r>
            <w:r w:rsidR="00ED6266" w:rsidRPr="00534096">
              <w:rPr>
                <w:rFonts w:eastAsia="SimSun"/>
                <w:bCs/>
                <w:lang w:eastAsia="zh-CN"/>
              </w:rPr>
              <w:t>ANHK</w:t>
            </w:r>
            <w:r w:rsidRPr="00534096">
              <w:rPr>
                <w:rFonts w:eastAsia="SimSun"/>
                <w:bCs/>
                <w:lang w:val="vi-VN" w:eastAsia="zh-CN"/>
              </w:rPr>
              <w:t xml:space="preserve"> quốc gia, kế hoạch khẩn nguy tổng thể đối phó với hành vi can thiệp bất hợp pháp vào hoạt động </w:t>
            </w:r>
            <w:r w:rsidR="00430047" w:rsidRPr="00534096">
              <w:rPr>
                <w:rFonts w:eastAsia="SimSun"/>
                <w:bCs/>
                <w:lang w:val="vi-VN" w:eastAsia="zh-CN"/>
              </w:rPr>
              <w:t>HKDD</w:t>
            </w:r>
            <w:r w:rsidRPr="00534096">
              <w:rPr>
                <w:rFonts w:eastAsia="SimSun"/>
                <w:bCs/>
                <w:lang w:val="vi-VN" w:eastAsia="zh-CN"/>
              </w:rPr>
              <w:t>:</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Trách nhiệm; hệ sinh thái ANHK;</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xml:space="preserve">- Ủy ban an ninh cảng </w:t>
            </w:r>
            <w:r w:rsidR="00430047" w:rsidRPr="00534096">
              <w:rPr>
                <w:rFonts w:eastAsia="SimSun"/>
                <w:bCs/>
                <w:lang w:val="vi-VN" w:eastAsia="zh-CN"/>
              </w:rPr>
              <w:t>HKDD</w:t>
            </w:r>
            <w:r w:rsidRPr="00534096">
              <w:rPr>
                <w:rFonts w:eastAsia="SimSun"/>
                <w:bCs/>
                <w:lang w:val="vi-VN" w:eastAsia="zh-CN"/>
              </w:rPr>
              <w:t xml:space="preserve"> quốc gia;</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Nội dung chương trình ANHK quốc gia, kế hoạch khẩn nguy tổng thể.</w:t>
            </w:r>
          </w:p>
        </w:tc>
        <w:tc>
          <w:tcPr>
            <w:tcW w:w="1134" w:type="dxa"/>
            <w:shd w:val="clear" w:color="auto" w:fill="auto"/>
            <w:vAlign w:val="center"/>
          </w:tcPr>
          <w:p w:rsidR="00243C4F" w:rsidRPr="00534096" w:rsidRDefault="00243C4F" w:rsidP="00534096">
            <w:pPr>
              <w:spacing w:before="40" w:after="40"/>
              <w:jc w:val="center"/>
            </w:pPr>
            <w:r w:rsidRPr="00534096">
              <w:t>4</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7</w:t>
            </w:r>
          </w:p>
        </w:tc>
        <w:tc>
          <w:tcPr>
            <w:tcW w:w="7314" w:type="dxa"/>
            <w:shd w:val="clear" w:color="auto" w:fill="auto"/>
          </w:tcPr>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xml:space="preserve">Chương trình </w:t>
            </w:r>
            <w:r w:rsidR="005308F9" w:rsidRPr="00534096">
              <w:rPr>
                <w:rFonts w:eastAsia="SimSun"/>
                <w:bCs/>
                <w:lang w:eastAsia="zh-CN"/>
              </w:rPr>
              <w:t>ANHK</w:t>
            </w:r>
            <w:r w:rsidRPr="00534096">
              <w:rPr>
                <w:rFonts w:eastAsia="SimSun"/>
                <w:bCs/>
                <w:lang w:val="vi-VN" w:eastAsia="zh-CN"/>
              </w:rPr>
              <w:t xml:space="preserve"> </w:t>
            </w:r>
            <w:r w:rsidR="007B7576">
              <w:rPr>
                <w:rFonts w:eastAsia="SimSun"/>
                <w:bCs/>
                <w:lang w:eastAsia="zh-CN"/>
              </w:rPr>
              <w:t xml:space="preserve">của người khai thác </w:t>
            </w:r>
            <w:r w:rsidRPr="00534096">
              <w:rPr>
                <w:rFonts w:eastAsia="SimSun"/>
                <w:bCs/>
                <w:lang w:val="vi-VN" w:eastAsia="zh-CN"/>
              </w:rPr>
              <w:t>cảng hàng không, sân bay:</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Trách nhiệm; hệ sinh thái ANHK cảng</w:t>
            </w:r>
            <w:r w:rsidR="00AC113D" w:rsidRPr="00534096">
              <w:rPr>
                <w:rFonts w:eastAsia="SimSun"/>
                <w:bCs/>
                <w:lang w:val="vi-VN" w:eastAsia="zh-CN"/>
              </w:rPr>
              <w:t xml:space="preserve"> hàng không;</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Hệ thống quản lý ANHK cảng hàng không; Ủy ban an ninh cảng hàng không;</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xml:space="preserve">- Nội dung chương trình ANHK </w:t>
            </w:r>
            <w:r w:rsidR="007B7576">
              <w:rPr>
                <w:rFonts w:eastAsia="Calibri"/>
              </w:rPr>
              <w:t>của người khai thác</w:t>
            </w:r>
            <w:r w:rsidR="007B7576" w:rsidRPr="00534096">
              <w:rPr>
                <w:rFonts w:eastAsia="Calibri"/>
              </w:rPr>
              <w:t xml:space="preserve"> cảng hàng không</w:t>
            </w:r>
            <w:r w:rsidR="007B7576">
              <w:rPr>
                <w:rFonts w:eastAsia="Calibri"/>
              </w:rPr>
              <w:t>, sân bay</w:t>
            </w:r>
            <w:r w:rsidRPr="00534096">
              <w:rPr>
                <w:rFonts w:eastAsia="SimSun"/>
                <w:bCs/>
                <w:lang w:val="vi-VN" w:eastAsia="zh-CN"/>
              </w:rPr>
              <w:t>.</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8</w:t>
            </w:r>
          </w:p>
        </w:tc>
        <w:tc>
          <w:tcPr>
            <w:tcW w:w="7314" w:type="dxa"/>
            <w:shd w:val="clear" w:color="auto" w:fill="auto"/>
          </w:tcPr>
          <w:p w:rsidR="00243C4F" w:rsidRPr="00534096" w:rsidRDefault="00C0548F" w:rsidP="00534096">
            <w:pPr>
              <w:spacing w:before="40" w:after="40"/>
              <w:jc w:val="both"/>
              <w:rPr>
                <w:rFonts w:eastAsia="SimSun"/>
                <w:bCs/>
                <w:lang w:val="vi-VN" w:eastAsia="zh-CN"/>
              </w:rPr>
            </w:pPr>
            <w:r>
              <w:rPr>
                <w:rFonts w:eastAsia="SimSun"/>
                <w:bCs/>
                <w:lang w:val="vi-VN" w:eastAsia="zh-CN"/>
              </w:rPr>
              <w:t xml:space="preserve">Chương trình </w:t>
            </w:r>
            <w:r w:rsidR="007B7576">
              <w:rPr>
                <w:rFonts w:eastAsia="SimSun"/>
                <w:bCs/>
                <w:lang w:eastAsia="zh-CN"/>
              </w:rPr>
              <w:t>ANHK của</w:t>
            </w:r>
            <w:r w:rsidR="00243C4F" w:rsidRPr="00534096">
              <w:rPr>
                <w:rFonts w:eastAsia="SimSun"/>
                <w:bCs/>
                <w:lang w:val="vi-VN" w:eastAsia="zh-CN"/>
              </w:rPr>
              <w:t xml:space="preserve"> hãng hàng không:</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Trách nhiệm; hệ sinh thái ANHK hãng hàng không;</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xml:space="preserve">- Hệ thống quản lý ANHK hãng hàng không; </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Nội dung chương trình ANHK</w:t>
            </w:r>
            <w:r w:rsidR="007B7576">
              <w:rPr>
                <w:rFonts w:eastAsia="SimSun"/>
                <w:bCs/>
                <w:lang w:eastAsia="zh-CN"/>
              </w:rPr>
              <w:t xml:space="preserve"> của</w:t>
            </w:r>
            <w:r w:rsidRPr="00534096">
              <w:rPr>
                <w:rFonts w:eastAsia="SimSun"/>
                <w:bCs/>
                <w:lang w:val="vi-VN" w:eastAsia="zh-CN"/>
              </w:rPr>
              <w:t xml:space="preserve"> hãng hàng không.</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9</w:t>
            </w:r>
          </w:p>
        </w:tc>
        <w:tc>
          <w:tcPr>
            <w:tcW w:w="7314" w:type="dxa"/>
            <w:shd w:val="clear" w:color="auto" w:fill="auto"/>
          </w:tcPr>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Quy chế A</w:t>
            </w:r>
            <w:r w:rsidR="005308F9" w:rsidRPr="00534096">
              <w:rPr>
                <w:rFonts w:eastAsia="SimSun"/>
                <w:bCs/>
                <w:lang w:eastAsia="zh-CN"/>
              </w:rPr>
              <w:t>NHK</w:t>
            </w:r>
            <w:r w:rsidRPr="00534096">
              <w:rPr>
                <w:rFonts w:eastAsia="SimSun"/>
                <w:bCs/>
                <w:lang w:val="vi-VN" w:eastAsia="zh-CN"/>
              </w:rPr>
              <w:t xml:space="preserve"> DNDV:</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xml:space="preserve">- Trách nhiệm; </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Hệ thống quản lý ANHK DNDV;</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Nội dung quy chế ANHK DNDV.</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10</w:t>
            </w:r>
          </w:p>
        </w:tc>
        <w:tc>
          <w:tcPr>
            <w:tcW w:w="7314" w:type="dxa"/>
            <w:shd w:val="clear" w:color="auto" w:fill="auto"/>
          </w:tcPr>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Kiểm soát an ninh nội bộ:</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Rủi ro nội gián;</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Khái niệm, vai trò, tác dụng; mối quan hệ với các biện pháp kiểm soát ANHK khác;</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Tiêu chuẩn, quy định, quy trình kiểm soát an ninh nội bộ.</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11</w:t>
            </w:r>
          </w:p>
        </w:tc>
        <w:tc>
          <w:tcPr>
            <w:tcW w:w="7314" w:type="dxa"/>
            <w:shd w:val="clear" w:color="auto" w:fill="auto"/>
          </w:tcPr>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An ninh thông tin:</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Rủi ro an ninh thông tin;</w:t>
            </w:r>
          </w:p>
          <w:p w:rsidR="00243C4F" w:rsidRPr="00534096" w:rsidRDefault="00243C4F" w:rsidP="00534096">
            <w:pPr>
              <w:spacing w:before="40" w:after="40"/>
              <w:rPr>
                <w:rFonts w:eastAsia="SimSun"/>
                <w:bCs/>
                <w:lang w:val="vi-VN" w:eastAsia="zh-CN"/>
              </w:rPr>
            </w:pPr>
            <w:r w:rsidRPr="00534096">
              <w:rPr>
                <w:rFonts w:eastAsia="SimSun"/>
                <w:bCs/>
                <w:lang w:val="vi-VN" w:eastAsia="zh-CN"/>
              </w:rPr>
              <w:t>- Khái niệm, vai trò, vị trí;</w:t>
            </w:r>
          </w:p>
          <w:p w:rsidR="00243C4F" w:rsidRPr="00534096" w:rsidRDefault="00243C4F" w:rsidP="00534096">
            <w:pPr>
              <w:spacing w:before="40" w:after="40"/>
              <w:rPr>
                <w:rFonts w:eastAsia="SimSun"/>
                <w:bCs/>
                <w:lang w:val="vi-VN" w:eastAsia="zh-CN"/>
              </w:rPr>
            </w:pPr>
            <w:r w:rsidRPr="00534096">
              <w:rPr>
                <w:rFonts w:eastAsia="SimSun"/>
                <w:bCs/>
                <w:lang w:val="vi-VN" w:eastAsia="zh-CN"/>
              </w:rPr>
              <w:t>- Trách nhiệm của cơ quan, đơn vị liên quan;</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Phương án bảo đảm an ninh thông tin.</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12</w:t>
            </w:r>
          </w:p>
        </w:tc>
        <w:tc>
          <w:tcPr>
            <w:tcW w:w="7314" w:type="dxa"/>
            <w:shd w:val="clear" w:color="auto" w:fill="auto"/>
          </w:tcPr>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Quản lý rủi ro ANHK:</w:t>
            </w:r>
          </w:p>
          <w:p w:rsidR="00243C4F" w:rsidRPr="00534096" w:rsidRDefault="00243C4F" w:rsidP="00534096">
            <w:pPr>
              <w:spacing w:before="40" w:after="40"/>
              <w:rPr>
                <w:rFonts w:eastAsia="SimSun"/>
                <w:bCs/>
                <w:lang w:val="vi-VN" w:eastAsia="zh-CN"/>
              </w:rPr>
            </w:pPr>
            <w:r w:rsidRPr="00534096">
              <w:rPr>
                <w:rFonts w:eastAsia="SimSun"/>
                <w:bCs/>
                <w:lang w:val="vi-VN" w:eastAsia="zh-CN"/>
              </w:rPr>
              <w:t>- Khái niệm, vai trò, vị trí;</w:t>
            </w:r>
          </w:p>
          <w:p w:rsidR="00243C4F" w:rsidRPr="00534096" w:rsidRDefault="00243C4F" w:rsidP="00534096">
            <w:pPr>
              <w:spacing w:before="40" w:after="40"/>
              <w:rPr>
                <w:rFonts w:eastAsia="SimSun"/>
                <w:bCs/>
                <w:lang w:val="vi-VN" w:eastAsia="zh-CN"/>
              </w:rPr>
            </w:pPr>
            <w:r w:rsidRPr="00534096">
              <w:rPr>
                <w:rFonts w:eastAsia="SimSun"/>
                <w:bCs/>
                <w:lang w:val="vi-VN" w:eastAsia="zh-CN"/>
              </w:rPr>
              <w:t>- Trách nhiệm của cơ quan, đơn vị liên quan;</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Quy trình quản lý rủi ro ANHK.</w:t>
            </w:r>
          </w:p>
        </w:tc>
        <w:tc>
          <w:tcPr>
            <w:tcW w:w="1134" w:type="dxa"/>
            <w:shd w:val="clear" w:color="auto" w:fill="auto"/>
            <w:vAlign w:val="center"/>
          </w:tcPr>
          <w:p w:rsidR="00243C4F" w:rsidRPr="00534096" w:rsidRDefault="00ED6266" w:rsidP="00534096">
            <w:pPr>
              <w:spacing w:before="40" w:after="40"/>
              <w:jc w:val="center"/>
            </w:pPr>
            <w:r w:rsidRPr="00534096">
              <w:t>4</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13</w:t>
            </w:r>
          </w:p>
        </w:tc>
        <w:tc>
          <w:tcPr>
            <w:tcW w:w="7314" w:type="dxa"/>
            <w:shd w:val="clear" w:color="auto" w:fill="auto"/>
          </w:tcPr>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Kiểm soát chất lượng ANHK:</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Khái niệm, vai trò, nhiệm vụ của KSCL;</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xml:space="preserve">- Các quy định chung về KSCL; </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Trách nhiệm của</w:t>
            </w:r>
            <w:r w:rsidR="00E54AAE" w:rsidRPr="00534096">
              <w:rPr>
                <w:rFonts w:eastAsia="SimSun"/>
                <w:bCs/>
                <w:lang w:val="vi-VN" w:eastAsia="zh-CN"/>
              </w:rPr>
              <w:t>doanh nghiệp;</w:t>
            </w:r>
            <w:r w:rsidRPr="00534096">
              <w:rPr>
                <w:rFonts w:eastAsia="SimSun"/>
                <w:bCs/>
                <w:lang w:val="vi-VN" w:eastAsia="zh-CN"/>
              </w:rPr>
              <w:t xml:space="preserve"> vai trò, nhiệm vụ của </w:t>
            </w:r>
            <w:r w:rsidR="00602D5A" w:rsidRPr="00534096">
              <w:rPr>
                <w:rFonts w:eastAsia="SimSun"/>
                <w:bCs/>
                <w:lang w:eastAsia="zh-CN"/>
              </w:rPr>
              <w:t>giám sát viên</w:t>
            </w:r>
            <w:r w:rsidRPr="00534096">
              <w:rPr>
                <w:rFonts w:eastAsia="SimSun"/>
                <w:bCs/>
                <w:lang w:val="vi-VN" w:eastAsia="zh-CN"/>
              </w:rPr>
              <w:t xml:space="preserve"> ANHK trong KSCL;</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Thống kê, báo cáo, sử dụng cơ sở dữ liệu KSCL.</w:t>
            </w:r>
          </w:p>
        </w:tc>
        <w:tc>
          <w:tcPr>
            <w:tcW w:w="1134" w:type="dxa"/>
            <w:shd w:val="clear" w:color="auto" w:fill="auto"/>
            <w:vAlign w:val="center"/>
          </w:tcPr>
          <w:p w:rsidR="00243C4F" w:rsidRPr="00534096" w:rsidRDefault="00243C4F" w:rsidP="00534096">
            <w:pPr>
              <w:spacing w:before="40" w:after="40"/>
              <w:jc w:val="center"/>
            </w:pPr>
            <w:r w:rsidRPr="00534096">
              <w:t>4</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14</w:t>
            </w:r>
          </w:p>
        </w:tc>
        <w:tc>
          <w:tcPr>
            <w:tcW w:w="7314" w:type="dxa"/>
            <w:shd w:val="clear" w:color="auto" w:fill="auto"/>
          </w:tcPr>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Đào tạo, huấn luyện ANHK:</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Chương trình ĐT</w:t>
            </w:r>
            <w:r w:rsidR="00B17748" w:rsidRPr="00534096">
              <w:rPr>
                <w:rFonts w:eastAsia="SimSun"/>
                <w:bCs/>
                <w:lang w:eastAsia="zh-CN"/>
              </w:rPr>
              <w:t>HL</w:t>
            </w:r>
            <w:r w:rsidRPr="00534096">
              <w:rPr>
                <w:rFonts w:eastAsia="SimSun"/>
                <w:bCs/>
                <w:lang w:val="vi-VN" w:eastAsia="zh-CN"/>
              </w:rPr>
              <w:t xml:space="preserve"> ANHK quốc gia;</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Trách nhiệm củ</w:t>
            </w:r>
            <w:r w:rsidR="00B17748" w:rsidRPr="00534096">
              <w:rPr>
                <w:rFonts w:eastAsia="SimSun"/>
                <w:bCs/>
                <w:lang w:val="vi-VN" w:eastAsia="zh-CN"/>
              </w:rPr>
              <w:t>a</w:t>
            </w:r>
            <w:r w:rsidR="00265B5A" w:rsidRPr="00534096">
              <w:rPr>
                <w:rFonts w:eastAsia="SimSun"/>
                <w:bCs/>
                <w:lang w:eastAsia="zh-CN"/>
              </w:rPr>
              <w:t xml:space="preserve"> </w:t>
            </w:r>
            <w:r w:rsidR="00E54AAE" w:rsidRPr="00534096">
              <w:rPr>
                <w:rFonts w:eastAsia="SimSun"/>
                <w:bCs/>
                <w:lang w:val="vi-VN" w:eastAsia="zh-CN"/>
              </w:rPr>
              <w:t>doanh nghiệp</w:t>
            </w:r>
            <w:r w:rsidR="00265B5A" w:rsidRPr="00534096">
              <w:rPr>
                <w:rFonts w:eastAsia="SimSun"/>
                <w:bCs/>
                <w:lang w:eastAsia="zh-CN"/>
              </w:rPr>
              <w:t xml:space="preserve"> </w:t>
            </w:r>
            <w:r w:rsidR="00B17748" w:rsidRPr="00534096">
              <w:rPr>
                <w:rFonts w:eastAsia="SimSun"/>
                <w:bCs/>
                <w:lang w:val="vi-VN" w:eastAsia="zh-CN"/>
              </w:rPr>
              <w:t>trong ĐT</w:t>
            </w:r>
            <w:r w:rsidR="00B17748" w:rsidRPr="00534096">
              <w:rPr>
                <w:rFonts w:eastAsia="SimSun"/>
                <w:bCs/>
                <w:lang w:eastAsia="zh-CN"/>
              </w:rPr>
              <w:t>HL</w:t>
            </w:r>
            <w:r w:rsidRPr="00534096">
              <w:rPr>
                <w:rFonts w:eastAsia="SimSun"/>
                <w:bCs/>
                <w:lang w:val="vi-VN" w:eastAsia="zh-CN"/>
              </w:rPr>
              <w:t xml:space="preserve"> ANHK;</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xml:space="preserve">- Quản lý hoạt động </w:t>
            </w:r>
            <w:r w:rsidR="00B17748" w:rsidRPr="00534096">
              <w:rPr>
                <w:rFonts w:eastAsia="SimSun"/>
                <w:bCs/>
                <w:lang w:val="vi-VN" w:eastAsia="zh-CN"/>
              </w:rPr>
              <w:t>ĐT</w:t>
            </w:r>
            <w:r w:rsidR="00B17748" w:rsidRPr="00534096">
              <w:rPr>
                <w:rFonts w:eastAsia="SimSun"/>
                <w:bCs/>
                <w:lang w:eastAsia="zh-CN"/>
              </w:rPr>
              <w:t>HL</w:t>
            </w:r>
            <w:r w:rsidRPr="00534096">
              <w:rPr>
                <w:rFonts w:eastAsia="SimSun"/>
                <w:bCs/>
                <w:lang w:val="vi-VN" w:eastAsia="zh-CN"/>
              </w:rPr>
              <w:t xml:space="preserve"> ANHK của </w:t>
            </w:r>
            <w:r w:rsidR="00B17748" w:rsidRPr="00534096">
              <w:rPr>
                <w:rFonts w:eastAsia="SimSun"/>
                <w:bCs/>
                <w:lang w:eastAsia="zh-CN"/>
              </w:rPr>
              <w:t>doanh nghiệp</w:t>
            </w:r>
            <w:r w:rsidRPr="00534096">
              <w:rPr>
                <w:rFonts w:eastAsia="SimSun"/>
                <w:bCs/>
                <w:lang w:val="vi-VN" w:eastAsia="zh-CN"/>
              </w:rPr>
              <w:t>.</w:t>
            </w:r>
          </w:p>
        </w:tc>
        <w:tc>
          <w:tcPr>
            <w:tcW w:w="1134" w:type="dxa"/>
            <w:shd w:val="clear" w:color="auto" w:fill="auto"/>
            <w:vAlign w:val="center"/>
          </w:tcPr>
          <w:p w:rsidR="00243C4F" w:rsidRPr="00534096" w:rsidRDefault="00243C4F" w:rsidP="00534096">
            <w:pPr>
              <w:spacing w:before="40" w:after="40"/>
              <w:jc w:val="center"/>
            </w:pPr>
            <w:r w:rsidRPr="00534096">
              <w:t>4</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pPr>
            <w:r w:rsidRPr="00534096">
              <w:t>15</w:t>
            </w:r>
          </w:p>
        </w:tc>
        <w:tc>
          <w:tcPr>
            <w:tcW w:w="7314" w:type="dxa"/>
            <w:shd w:val="clear" w:color="auto" w:fill="auto"/>
          </w:tcPr>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xml:space="preserve">Xử lý vi phạm ANHK; </w:t>
            </w:r>
            <w:r w:rsidR="00C0548F">
              <w:rPr>
                <w:rFonts w:eastAsia="SimSun"/>
                <w:bCs/>
                <w:lang w:eastAsia="zh-CN"/>
              </w:rPr>
              <w:t>k</w:t>
            </w:r>
            <w:r w:rsidRPr="00534096">
              <w:rPr>
                <w:rFonts w:eastAsia="SimSun"/>
                <w:bCs/>
                <w:lang w:val="vi-VN" w:eastAsia="zh-CN"/>
              </w:rPr>
              <w:t xml:space="preserve">hẩn nguy, ứng phó can thiệp bất hợp pháp vào hoạt động </w:t>
            </w:r>
            <w:r w:rsidR="00430047" w:rsidRPr="00534096">
              <w:rPr>
                <w:rFonts w:eastAsia="SimSun"/>
                <w:bCs/>
                <w:lang w:val="vi-VN" w:eastAsia="zh-CN"/>
              </w:rPr>
              <w:t>HKDD</w:t>
            </w:r>
            <w:r w:rsidRPr="00534096">
              <w:rPr>
                <w:rFonts w:eastAsia="SimSun"/>
                <w:bCs/>
                <w:lang w:val="vi-VN" w:eastAsia="zh-CN"/>
              </w:rPr>
              <w:t xml:space="preserve"> tại cơ sở:</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xml:space="preserve">- Xử lý vi phạm ANHK; </w:t>
            </w:r>
          </w:p>
          <w:p w:rsidR="00243C4F" w:rsidRPr="00534096" w:rsidRDefault="00243C4F" w:rsidP="00534096">
            <w:pPr>
              <w:spacing w:before="40" w:after="40"/>
              <w:jc w:val="both"/>
              <w:rPr>
                <w:rFonts w:eastAsia="SimSun"/>
                <w:bCs/>
                <w:lang w:val="vi-VN" w:eastAsia="zh-CN"/>
              </w:rPr>
            </w:pPr>
            <w:r w:rsidRPr="00534096">
              <w:rPr>
                <w:rFonts w:eastAsia="SimSun"/>
                <w:bCs/>
                <w:lang w:val="vi-VN" w:eastAsia="zh-CN"/>
              </w:rPr>
              <w:t xml:space="preserve">- Khẩn nguy, ứng phó can thiệp bất hợp pháp vào hoạt động </w:t>
            </w:r>
            <w:r w:rsidR="00430047" w:rsidRPr="00534096">
              <w:rPr>
                <w:rFonts w:eastAsia="SimSun"/>
                <w:bCs/>
                <w:lang w:val="vi-VN" w:eastAsia="zh-CN"/>
              </w:rPr>
              <w:t>HKDD</w:t>
            </w:r>
            <w:r w:rsidRPr="00534096">
              <w:rPr>
                <w:rFonts w:eastAsia="SimSun"/>
                <w:bCs/>
                <w:lang w:val="vi-VN" w:eastAsia="zh-CN"/>
              </w:rPr>
              <w:t>.</w:t>
            </w:r>
          </w:p>
        </w:tc>
        <w:tc>
          <w:tcPr>
            <w:tcW w:w="1134" w:type="dxa"/>
            <w:shd w:val="clear" w:color="auto" w:fill="auto"/>
            <w:vAlign w:val="center"/>
          </w:tcPr>
          <w:p w:rsidR="00243C4F" w:rsidRPr="00534096" w:rsidRDefault="00243C4F" w:rsidP="00534096">
            <w:pPr>
              <w:spacing w:before="40" w:after="40"/>
              <w:jc w:val="center"/>
            </w:pPr>
            <w:r w:rsidRPr="00534096">
              <w:t>4</w:t>
            </w:r>
          </w:p>
        </w:tc>
      </w:tr>
      <w:tr w:rsidR="00243C4F" w:rsidRPr="00DF42A4" w:rsidTr="00534096">
        <w:trPr>
          <w:trHeight w:val="20"/>
        </w:trPr>
        <w:tc>
          <w:tcPr>
            <w:tcW w:w="624" w:type="dxa"/>
            <w:shd w:val="clear" w:color="auto" w:fill="auto"/>
            <w:vAlign w:val="center"/>
          </w:tcPr>
          <w:p w:rsidR="00243C4F" w:rsidRPr="00534096" w:rsidRDefault="00243C4F" w:rsidP="00534096">
            <w:pPr>
              <w:spacing w:before="40" w:after="40"/>
              <w:jc w:val="center"/>
              <w:rPr>
                <w:b/>
              </w:rPr>
            </w:pPr>
          </w:p>
        </w:tc>
        <w:tc>
          <w:tcPr>
            <w:tcW w:w="7314" w:type="dxa"/>
            <w:shd w:val="clear" w:color="auto" w:fill="auto"/>
          </w:tcPr>
          <w:p w:rsidR="00243C4F" w:rsidRPr="00534096" w:rsidRDefault="00243C4F" w:rsidP="00534096">
            <w:pPr>
              <w:spacing w:before="40" w:after="40"/>
              <w:jc w:val="center"/>
              <w:rPr>
                <w:b/>
              </w:rPr>
            </w:pPr>
            <w:r w:rsidRPr="00534096">
              <w:rPr>
                <w:rFonts w:eastAsia="Calibri"/>
                <w:b/>
              </w:rPr>
              <w:t>TỔNG CỘNG</w:t>
            </w:r>
          </w:p>
        </w:tc>
        <w:tc>
          <w:tcPr>
            <w:tcW w:w="1134" w:type="dxa"/>
            <w:shd w:val="clear" w:color="auto" w:fill="auto"/>
            <w:vAlign w:val="center"/>
          </w:tcPr>
          <w:p w:rsidR="00243C4F" w:rsidRPr="00534096" w:rsidRDefault="00243C4F" w:rsidP="00534096">
            <w:pPr>
              <w:spacing w:before="40" w:after="40"/>
              <w:jc w:val="center"/>
              <w:rPr>
                <w:b/>
              </w:rPr>
            </w:pPr>
            <w:r w:rsidRPr="00534096">
              <w:rPr>
                <w:b/>
              </w:rPr>
              <w:t>4</w:t>
            </w:r>
            <w:r w:rsidR="00ED6266" w:rsidRPr="00534096">
              <w:rPr>
                <w:b/>
              </w:rPr>
              <w:t>0</w:t>
            </w:r>
          </w:p>
        </w:tc>
      </w:tr>
    </w:tbl>
    <w:p w:rsidR="007B38EF" w:rsidRPr="00534096" w:rsidRDefault="00B562CF" w:rsidP="007B38EF">
      <w:pPr>
        <w:pStyle w:val="Heading7"/>
        <w:spacing w:before="120" w:after="120"/>
        <w:ind w:firstLine="709"/>
        <w:rPr>
          <w:szCs w:val="28"/>
          <w:lang w:val="pt-BR"/>
        </w:rPr>
      </w:pPr>
      <w:r>
        <w:rPr>
          <w:szCs w:val="28"/>
          <w:lang w:val="pt-BR"/>
        </w:rPr>
        <w:t>2</w:t>
      </w:r>
      <w:r w:rsidR="007B38EF" w:rsidRPr="00534096">
        <w:rPr>
          <w:szCs w:val="28"/>
          <w:lang w:val="pt-BR"/>
        </w:rPr>
        <w:t xml:space="preserve">. </w:t>
      </w:r>
      <w:r w:rsidR="007B38EF" w:rsidRPr="00534096">
        <w:t>Chương trình chi tiết huấn luyện định kỳ</w:t>
      </w:r>
      <w:r w:rsidR="007B38EF" w:rsidRPr="00534096">
        <w:rPr>
          <w:szCs w:val="28"/>
        </w:rPr>
        <w:t xml:space="preserve"> công chức, viên chức làm về </w:t>
      </w:r>
      <w:r w:rsidR="007B38EF" w:rsidRPr="00534096">
        <w:rPr>
          <w:szCs w:val="28"/>
          <w:lang w:val="pt-BR"/>
        </w:rPr>
        <w:t>ANHK của nhà chức trách hàng không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14"/>
        <w:gridCol w:w="1134"/>
      </w:tblGrid>
      <w:tr w:rsidR="00243C4F" w:rsidRPr="00DF42A4" w:rsidTr="00534096">
        <w:trPr>
          <w:trHeight w:val="352"/>
          <w:tblHeader/>
        </w:trPr>
        <w:tc>
          <w:tcPr>
            <w:tcW w:w="624" w:type="dxa"/>
            <w:shd w:val="clear" w:color="auto" w:fill="auto"/>
          </w:tcPr>
          <w:p w:rsidR="00243C4F" w:rsidRPr="00534096" w:rsidRDefault="00243C4F" w:rsidP="00534096">
            <w:pPr>
              <w:jc w:val="center"/>
              <w:rPr>
                <w:b/>
              </w:rPr>
            </w:pPr>
            <w:r w:rsidRPr="00534096">
              <w:rPr>
                <w:b/>
              </w:rPr>
              <w:t>SỐ TT</w:t>
            </w:r>
          </w:p>
        </w:tc>
        <w:tc>
          <w:tcPr>
            <w:tcW w:w="7314" w:type="dxa"/>
            <w:shd w:val="clear" w:color="auto" w:fill="auto"/>
          </w:tcPr>
          <w:p w:rsidR="00243C4F" w:rsidRPr="00534096" w:rsidRDefault="00243C4F" w:rsidP="00534096">
            <w:pPr>
              <w:jc w:val="center"/>
              <w:rPr>
                <w:b/>
              </w:rPr>
            </w:pPr>
            <w:r w:rsidRPr="00534096">
              <w:rPr>
                <w:b/>
              </w:rPr>
              <w:t>BÀI HỌC</w:t>
            </w:r>
          </w:p>
          <w:p w:rsidR="00243C4F" w:rsidRPr="00534096" w:rsidRDefault="00243C4F" w:rsidP="00534096">
            <w:pPr>
              <w:jc w:val="center"/>
            </w:pPr>
            <w:r w:rsidRPr="00534096">
              <w:t>(Lý thuyết)</w:t>
            </w:r>
          </w:p>
        </w:tc>
        <w:tc>
          <w:tcPr>
            <w:tcW w:w="1134" w:type="dxa"/>
            <w:shd w:val="clear" w:color="auto" w:fill="auto"/>
          </w:tcPr>
          <w:p w:rsidR="00243C4F" w:rsidRPr="00534096" w:rsidRDefault="00243C4F" w:rsidP="00534096">
            <w:pPr>
              <w:ind w:left="-108" w:right="-108"/>
              <w:jc w:val="center"/>
              <w:rPr>
                <w:b/>
              </w:rPr>
            </w:pPr>
            <w:r w:rsidRPr="00534096">
              <w:rPr>
                <w:b/>
              </w:rPr>
              <w:t>THỜI LƯỢNG</w:t>
            </w:r>
          </w:p>
        </w:tc>
      </w:tr>
      <w:tr w:rsidR="00243C4F" w:rsidRPr="00DF42A4" w:rsidTr="00534096">
        <w:tc>
          <w:tcPr>
            <w:tcW w:w="624" w:type="dxa"/>
            <w:shd w:val="clear" w:color="auto" w:fill="auto"/>
            <w:vAlign w:val="center"/>
          </w:tcPr>
          <w:p w:rsidR="00243C4F" w:rsidRPr="00534096" w:rsidRDefault="00243C4F" w:rsidP="00534096">
            <w:pPr>
              <w:spacing w:before="40" w:after="40"/>
              <w:jc w:val="center"/>
            </w:pPr>
            <w:r w:rsidRPr="00534096">
              <w:t>1</w:t>
            </w:r>
          </w:p>
        </w:tc>
        <w:tc>
          <w:tcPr>
            <w:tcW w:w="7314" w:type="dxa"/>
            <w:shd w:val="clear" w:color="auto" w:fill="auto"/>
          </w:tcPr>
          <w:p w:rsidR="00243C4F" w:rsidRPr="00534096" w:rsidRDefault="00243C4F" w:rsidP="00534096">
            <w:pPr>
              <w:spacing w:before="40" w:after="40"/>
              <w:jc w:val="both"/>
            </w:pPr>
            <w:r w:rsidRPr="00534096">
              <w:t xml:space="preserve">Các văn bản pháp luật, quy định liên quan đến công tác đảm bảo </w:t>
            </w:r>
            <w:r w:rsidR="00735887" w:rsidRPr="00534096">
              <w:t>ANHK</w:t>
            </w:r>
            <w:r w:rsidR="00C0548F">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vAlign w:val="center"/>
          </w:tcPr>
          <w:p w:rsidR="00243C4F" w:rsidRPr="00534096" w:rsidRDefault="00243C4F" w:rsidP="00534096">
            <w:pPr>
              <w:spacing w:before="40" w:after="40"/>
              <w:jc w:val="center"/>
            </w:pPr>
            <w:r w:rsidRPr="00534096">
              <w:t>2</w:t>
            </w:r>
          </w:p>
        </w:tc>
        <w:tc>
          <w:tcPr>
            <w:tcW w:w="7314" w:type="dxa"/>
            <w:shd w:val="clear" w:color="auto" w:fill="auto"/>
          </w:tcPr>
          <w:p w:rsidR="00243C4F" w:rsidRPr="00534096" w:rsidRDefault="00243C4F" w:rsidP="00534096">
            <w:pPr>
              <w:spacing w:before="40" w:after="40"/>
              <w:jc w:val="both"/>
            </w:pPr>
            <w:r w:rsidRPr="00534096">
              <w:t>Các mối đe dọa ANHK</w:t>
            </w:r>
            <w:r w:rsidR="00C0548F">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vAlign w:val="center"/>
          </w:tcPr>
          <w:p w:rsidR="00243C4F" w:rsidRPr="00534096" w:rsidRDefault="00243C4F" w:rsidP="00534096">
            <w:pPr>
              <w:spacing w:before="40" w:after="40"/>
              <w:jc w:val="center"/>
            </w:pPr>
            <w:r w:rsidRPr="00534096">
              <w:t>3</w:t>
            </w:r>
          </w:p>
        </w:tc>
        <w:tc>
          <w:tcPr>
            <w:tcW w:w="7314" w:type="dxa"/>
            <w:shd w:val="clear" w:color="auto" w:fill="auto"/>
          </w:tcPr>
          <w:p w:rsidR="00243C4F" w:rsidRPr="00534096" w:rsidRDefault="00243C4F" w:rsidP="00534096">
            <w:pPr>
              <w:spacing w:before="40" w:after="40"/>
              <w:jc w:val="both"/>
            </w:pPr>
            <w:r w:rsidRPr="00534096">
              <w:t xml:space="preserve">Kiểm soát an ninh nội bộ; </w:t>
            </w:r>
            <w:r w:rsidR="00C0548F">
              <w:t>a</w:t>
            </w:r>
            <w:r w:rsidRPr="00534096">
              <w:t>n ninh thông tin</w:t>
            </w:r>
            <w:r w:rsidR="00C0548F">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vAlign w:val="center"/>
          </w:tcPr>
          <w:p w:rsidR="00243C4F" w:rsidRPr="00534096" w:rsidRDefault="00243C4F" w:rsidP="00534096">
            <w:pPr>
              <w:spacing w:before="40" w:after="40"/>
              <w:jc w:val="center"/>
            </w:pPr>
            <w:r w:rsidRPr="00534096">
              <w:t>4</w:t>
            </w:r>
          </w:p>
        </w:tc>
        <w:tc>
          <w:tcPr>
            <w:tcW w:w="7314" w:type="dxa"/>
            <w:shd w:val="clear" w:color="auto" w:fill="auto"/>
          </w:tcPr>
          <w:p w:rsidR="00243C4F" w:rsidRPr="00534096" w:rsidRDefault="00243C4F" w:rsidP="00534096">
            <w:pPr>
              <w:spacing w:before="40" w:after="40"/>
              <w:jc w:val="both"/>
            </w:pPr>
            <w:r w:rsidRPr="00534096">
              <w:t>Quản lý rủi ro ANHK</w:t>
            </w:r>
            <w:r w:rsidR="00C0548F">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vAlign w:val="center"/>
          </w:tcPr>
          <w:p w:rsidR="00243C4F" w:rsidRPr="00534096" w:rsidRDefault="00243C4F" w:rsidP="00534096">
            <w:pPr>
              <w:spacing w:before="40" w:after="40"/>
              <w:jc w:val="center"/>
            </w:pPr>
            <w:r w:rsidRPr="00534096">
              <w:t>5</w:t>
            </w:r>
          </w:p>
        </w:tc>
        <w:tc>
          <w:tcPr>
            <w:tcW w:w="7314" w:type="dxa"/>
            <w:shd w:val="clear" w:color="auto" w:fill="auto"/>
          </w:tcPr>
          <w:p w:rsidR="00243C4F" w:rsidRPr="00534096" w:rsidRDefault="00C0548F" w:rsidP="00534096">
            <w:pPr>
              <w:spacing w:before="40" w:after="40"/>
              <w:jc w:val="both"/>
            </w:pPr>
            <w:r>
              <w:t>Kiểm soát chất lượng ANHK; đ</w:t>
            </w:r>
            <w:r w:rsidR="00243C4F" w:rsidRPr="00534096">
              <w:t>ào tạo, huấn luyện ANHK</w:t>
            </w:r>
            <w:r>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vAlign w:val="center"/>
          </w:tcPr>
          <w:p w:rsidR="00243C4F" w:rsidRPr="00534096" w:rsidRDefault="00243C4F" w:rsidP="00534096">
            <w:pPr>
              <w:spacing w:before="40" w:after="40"/>
              <w:jc w:val="center"/>
            </w:pPr>
            <w:r w:rsidRPr="00534096">
              <w:t>6</w:t>
            </w:r>
          </w:p>
        </w:tc>
        <w:tc>
          <w:tcPr>
            <w:tcW w:w="7314" w:type="dxa"/>
            <w:shd w:val="clear" w:color="auto" w:fill="auto"/>
          </w:tcPr>
          <w:p w:rsidR="00243C4F" w:rsidRPr="00534096" w:rsidRDefault="00C0548F" w:rsidP="00534096">
            <w:pPr>
              <w:spacing w:before="40" w:after="40"/>
              <w:jc w:val="both"/>
            </w:pPr>
            <w:r>
              <w:t>Xử lý vi phạm ANHK; k</w:t>
            </w:r>
            <w:r w:rsidR="00243C4F" w:rsidRPr="00534096">
              <w:t xml:space="preserve">hẩn nguy, ứng phó can thiệp bất hợp pháp vào hoạt động </w:t>
            </w:r>
            <w:r w:rsidR="00430047" w:rsidRPr="00534096">
              <w:t>HKDD</w:t>
            </w:r>
            <w:r w:rsidR="00243C4F" w:rsidRPr="00534096">
              <w:t xml:space="preserve"> tại cơ sở</w:t>
            </w:r>
            <w:r>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tcPr>
          <w:p w:rsidR="00243C4F" w:rsidRPr="00534096" w:rsidRDefault="00243C4F" w:rsidP="00534096">
            <w:pPr>
              <w:spacing w:before="40" w:after="40"/>
              <w:jc w:val="both"/>
              <w:rPr>
                <w:b/>
              </w:rPr>
            </w:pPr>
          </w:p>
        </w:tc>
        <w:tc>
          <w:tcPr>
            <w:tcW w:w="7314" w:type="dxa"/>
            <w:shd w:val="clear" w:color="auto" w:fill="auto"/>
          </w:tcPr>
          <w:p w:rsidR="00243C4F" w:rsidRPr="00534096" w:rsidRDefault="00243C4F" w:rsidP="00534096">
            <w:pPr>
              <w:spacing w:before="40" w:after="40"/>
              <w:jc w:val="center"/>
              <w:rPr>
                <w:b/>
              </w:rPr>
            </w:pPr>
            <w:r w:rsidRPr="00534096">
              <w:rPr>
                <w:rFonts w:eastAsia="Calibri"/>
                <w:b/>
              </w:rPr>
              <w:t>TỔNG CỘNG</w:t>
            </w:r>
          </w:p>
        </w:tc>
        <w:tc>
          <w:tcPr>
            <w:tcW w:w="1134" w:type="dxa"/>
            <w:shd w:val="clear" w:color="auto" w:fill="auto"/>
          </w:tcPr>
          <w:p w:rsidR="00243C4F" w:rsidRPr="00534096" w:rsidRDefault="00243C4F" w:rsidP="00534096">
            <w:pPr>
              <w:spacing w:before="40" w:after="40"/>
              <w:jc w:val="center"/>
              <w:rPr>
                <w:b/>
              </w:rPr>
            </w:pPr>
            <w:r w:rsidRPr="00534096">
              <w:rPr>
                <w:b/>
              </w:rPr>
              <w:t>12</w:t>
            </w:r>
          </w:p>
        </w:tc>
      </w:tr>
    </w:tbl>
    <w:p w:rsidR="007B38EF" w:rsidRPr="00534096" w:rsidRDefault="00B562CF" w:rsidP="007B38EF">
      <w:pPr>
        <w:pStyle w:val="Heading7"/>
        <w:spacing w:before="120" w:after="120"/>
        <w:ind w:firstLine="709"/>
        <w:rPr>
          <w:szCs w:val="28"/>
          <w:lang w:val="pt-BR"/>
        </w:rPr>
      </w:pPr>
      <w:r>
        <w:rPr>
          <w:szCs w:val="28"/>
          <w:lang w:val="pt-BR"/>
        </w:rPr>
        <w:t>3</w:t>
      </w:r>
      <w:r w:rsidR="007B38EF" w:rsidRPr="00534096">
        <w:rPr>
          <w:szCs w:val="28"/>
          <w:lang w:val="pt-BR"/>
        </w:rPr>
        <w:t>. Chương trình chi tiết tập huấn ban đầu giám sát viên ANHK của nhà chức trách hàng không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14"/>
        <w:gridCol w:w="1134"/>
      </w:tblGrid>
      <w:tr w:rsidR="00243C4F" w:rsidRPr="00DF42A4" w:rsidTr="00534096">
        <w:trPr>
          <w:trHeight w:val="635"/>
          <w:tblHeader/>
        </w:trPr>
        <w:tc>
          <w:tcPr>
            <w:tcW w:w="624" w:type="dxa"/>
            <w:shd w:val="clear" w:color="auto" w:fill="auto"/>
            <w:vAlign w:val="center"/>
          </w:tcPr>
          <w:p w:rsidR="00243C4F" w:rsidRPr="00534096" w:rsidRDefault="00243C4F" w:rsidP="00534096">
            <w:pPr>
              <w:jc w:val="center"/>
              <w:rPr>
                <w:b/>
              </w:rPr>
            </w:pPr>
            <w:r w:rsidRPr="00534096">
              <w:rPr>
                <w:b/>
              </w:rPr>
              <w:t>SỐ TT</w:t>
            </w:r>
          </w:p>
        </w:tc>
        <w:tc>
          <w:tcPr>
            <w:tcW w:w="7314" w:type="dxa"/>
            <w:shd w:val="clear" w:color="auto" w:fill="auto"/>
            <w:vAlign w:val="center"/>
          </w:tcPr>
          <w:p w:rsidR="00243C4F" w:rsidRPr="00534096" w:rsidRDefault="00243C4F" w:rsidP="00534096">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534096">
            <w:pPr>
              <w:jc w:val="center"/>
            </w:pPr>
            <w:r w:rsidRPr="00534096">
              <w:t>(Lý thuyết)</w:t>
            </w:r>
          </w:p>
        </w:tc>
        <w:tc>
          <w:tcPr>
            <w:tcW w:w="1134" w:type="dxa"/>
            <w:shd w:val="clear" w:color="auto" w:fill="auto"/>
            <w:vAlign w:val="center"/>
          </w:tcPr>
          <w:p w:rsidR="00243C4F" w:rsidRPr="00534096" w:rsidRDefault="00243C4F" w:rsidP="00534096">
            <w:pPr>
              <w:spacing w:before="40" w:after="40"/>
              <w:ind w:left="-108" w:right="-108"/>
              <w:jc w:val="center"/>
              <w:rPr>
                <w:b/>
              </w:rPr>
            </w:pPr>
            <w:r w:rsidRPr="00534096">
              <w:rPr>
                <w:b/>
              </w:rPr>
              <w:t>THỜI LƯỢNG</w:t>
            </w:r>
          </w:p>
        </w:tc>
      </w:tr>
      <w:tr w:rsidR="00243C4F" w:rsidRPr="00DF42A4" w:rsidTr="00534096">
        <w:tc>
          <w:tcPr>
            <w:tcW w:w="624" w:type="dxa"/>
            <w:shd w:val="clear" w:color="auto" w:fill="auto"/>
          </w:tcPr>
          <w:p w:rsidR="00243C4F" w:rsidRPr="00534096" w:rsidRDefault="00243C4F" w:rsidP="00534096">
            <w:pPr>
              <w:spacing w:before="40" w:after="40"/>
              <w:jc w:val="center"/>
            </w:pPr>
            <w:r w:rsidRPr="00534096">
              <w:t>1</w:t>
            </w:r>
          </w:p>
        </w:tc>
        <w:tc>
          <w:tcPr>
            <w:tcW w:w="7314" w:type="dxa"/>
            <w:shd w:val="clear" w:color="auto" w:fill="auto"/>
          </w:tcPr>
          <w:p w:rsidR="00243C4F" w:rsidRPr="00534096" w:rsidRDefault="00243C4F" w:rsidP="00534096">
            <w:pPr>
              <w:spacing w:before="40" w:after="40"/>
              <w:jc w:val="both"/>
            </w:pPr>
            <w:r w:rsidRPr="00534096">
              <w:t>Quy định chung về kiểm soát chất lượng ANHK:</w:t>
            </w:r>
          </w:p>
          <w:p w:rsidR="00243C4F" w:rsidRPr="00534096" w:rsidRDefault="00243C4F" w:rsidP="00534096">
            <w:pPr>
              <w:spacing w:before="40" w:after="40"/>
              <w:jc w:val="both"/>
            </w:pPr>
            <w:r w:rsidRPr="00534096">
              <w:t>- Khái niệm, vai trò, nhiệm vụ của KSCL;</w:t>
            </w:r>
          </w:p>
          <w:p w:rsidR="00243C4F" w:rsidRPr="00534096" w:rsidRDefault="00243C4F" w:rsidP="00534096">
            <w:pPr>
              <w:spacing w:before="40" w:after="40"/>
              <w:jc w:val="both"/>
            </w:pPr>
            <w:r w:rsidRPr="00534096">
              <w:t xml:space="preserve">- Các quy định chung về KSCL; </w:t>
            </w:r>
          </w:p>
          <w:p w:rsidR="00243C4F" w:rsidRPr="00534096" w:rsidRDefault="00E54AAE" w:rsidP="00534096">
            <w:pPr>
              <w:spacing w:before="40" w:after="40"/>
              <w:jc w:val="both"/>
            </w:pPr>
            <w:r w:rsidRPr="00534096">
              <w:t xml:space="preserve">- Trách nhiệm của </w:t>
            </w:r>
            <w:r w:rsidRPr="00534096">
              <w:rPr>
                <w:rFonts w:eastAsia="SimSun"/>
                <w:bCs/>
                <w:lang w:eastAsia="zh-CN"/>
              </w:rPr>
              <w:t>doanh nghiệp</w:t>
            </w:r>
            <w:r w:rsidR="00243C4F" w:rsidRPr="00534096">
              <w:t xml:space="preserve">; vai trò, nhiệm vụ của </w:t>
            </w:r>
            <w:r w:rsidR="00602D5A" w:rsidRPr="00534096">
              <w:rPr>
                <w:rFonts w:eastAsia="SimSun"/>
                <w:bCs/>
                <w:lang w:eastAsia="zh-CN"/>
              </w:rPr>
              <w:t>giám sát viên</w:t>
            </w:r>
            <w:r w:rsidR="00243C4F" w:rsidRPr="00534096">
              <w:t xml:space="preserve"> ANHK trong KSCL;</w:t>
            </w:r>
          </w:p>
          <w:p w:rsidR="00243C4F" w:rsidRPr="00534096" w:rsidRDefault="00C0548F" w:rsidP="00534096">
            <w:pPr>
              <w:spacing w:before="40" w:after="40"/>
              <w:jc w:val="both"/>
            </w:pPr>
            <w:r>
              <w:t>- Nguyên tắc, quy trình: k</w:t>
            </w:r>
            <w:r w:rsidR="00243C4F" w:rsidRPr="00534096">
              <w:t>iểm tra, thử nghiệm, xác minh, điều tra, đánh giá ANHK;</w:t>
            </w:r>
          </w:p>
          <w:p w:rsidR="00243C4F" w:rsidRPr="00534096" w:rsidRDefault="00243C4F" w:rsidP="00534096">
            <w:pPr>
              <w:spacing w:before="40" w:after="40"/>
              <w:jc w:val="both"/>
            </w:pPr>
            <w:r w:rsidRPr="00534096">
              <w:t>- Giám sát thường xuyên;</w:t>
            </w:r>
          </w:p>
          <w:p w:rsidR="00243C4F" w:rsidRPr="00534096" w:rsidRDefault="00243C4F" w:rsidP="00534096">
            <w:pPr>
              <w:spacing w:before="40" w:after="40"/>
              <w:jc w:val="both"/>
            </w:pPr>
            <w:r w:rsidRPr="00534096">
              <w:t>- Thực hiện khuyến cáo;</w:t>
            </w:r>
          </w:p>
          <w:p w:rsidR="00243C4F" w:rsidRPr="00534096" w:rsidRDefault="00243C4F" w:rsidP="00534096">
            <w:pPr>
              <w:spacing w:before="40" w:after="40"/>
              <w:jc w:val="both"/>
            </w:pPr>
            <w:r w:rsidRPr="00534096">
              <w:t>- Thống kê, báo cáo, sử dụng cơ sở dữ liệu KSCL.</w:t>
            </w:r>
          </w:p>
        </w:tc>
        <w:tc>
          <w:tcPr>
            <w:tcW w:w="1134" w:type="dxa"/>
            <w:shd w:val="clear" w:color="auto" w:fill="auto"/>
          </w:tcPr>
          <w:p w:rsidR="00243C4F" w:rsidRPr="00534096" w:rsidRDefault="00243C4F" w:rsidP="00534096">
            <w:pPr>
              <w:spacing w:before="40" w:after="40"/>
              <w:jc w:val="center"/>
            </w:pPr>
            <w:r w:rsidRPr="00534096">
              <w:t>4</w:t>
            </w:r>
          </w:p>
        </w:tc>
      </w:tr>
      <w:tr w:rsidR="00243C4F" w:rsidRPr="00DF42A4" w:rsidTr="00534096">
        <w:tc>
          <w:tcPr>
            <w:tcW w:w="624" w:type="dxa"/>
            <w:shd w:val="clear" w:color="auto" w:fill="auto"/>
          </w:tcPr>
          <w:p w:rsidR="00243C4F" w:rsidRPr="00534096" w:rsidRDefault="00243C4F" w:rsidP="00534096">
            <w:pPr>
              <w:spacing w:before="40" w:after="40"/>
              <w:jc w:val="center"/>
            </w:pPr>
            <w:r w:rsidRPr="00534096">
              <w:t>2</w:t>
            </w:r>
          </w:p>
        </w:tc>
        <w:tc>
          <w:tcPr>
            <w:tcW w:w="7314" w:type="dxa"/>
            <w:shd w:val="clear" w:color="auto" w:fill="auto"/>
          </w:tcPr>
          <w:p w:rsidR="00243C4F" w:rsidRPr="00534096" w:rsidRDefault="00243C4F" w:rsidP="00534096">
            <w:pPr>
              <w:spacing w:before="40" w:after="40"/>
              <w:jc w:val="both"/>
            </w:pPr>
            <w:r w:rsidRPr="00534096">
              <w:t>KSCL tuân thủ quy định về văn hóa ANHK:</w:t>
            </w:r>
          </w:p>
          <w:p w:rsidR="00243C4F" w:rsidRPr="00534096" w:rsidRDefault="00243C4F" w:rsidP="00534096">
            <w:pPr>
              <w:spacing w:before="40" w:after="40"/>
              <w:jc w:val="both"/>
            </w:pPr>
            <w:r w:rsidRPr="00534096">
              <w:t xml:space="preserve">- Khái quát chung về văn hóa ANHK (khái niệm, vai trò, nội dung của </w:t>
            </w:r>
            <w:r w:rsidR="00D75EC0" w:rsidRPr="00534096">
              <w:t xml:space="preserve">văn hóa </w:t>
            </w:r>
            <w:r w:rsidRPr="00534096">
              <w:t xml:space="preserve">ANHK; trách nhiệm của cơ quan, đơn vị trong triển khai quy định </w:t>
            </w:r>
            <w:r w:rsidR="00D75EC0" w:rsidRPr="00534096">
              <w:t xml:space="preserve">văn hóa </w:t>
            </w:r>
            <w:r w:rsidRPr="00534096">
              <w:t>ANHK);</w:t>
            </w:r>
          </w:p>
          <w:p w:rsidR="00243C4F" w:rsidRPr="00534096" w:rsidRDefault="00243C4F" w:rsidP="00534096">
            <w:pPr>
              <w:spacing w:before="40" w:after="40"/>
              <w:jc w:val="both"/>
            </w:pPr>
            <w:r w:rsidRPr="00534096">
              <w:t>- Nội dung, phương pháp KSCL việc tuân thủ quy định về văn hóa ANHK.</w:t>
            </w:r>
          </w:p>
        </w:tc>
        <w:tc>
          <w:tcPr>
            <w:tcW w:w="1134" w:type="dxa"/>
            <w:shd w:val="clear" w:color="auto" w:fill="auto"/>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tcPr>
          <w:p w:rsidR="00243C4F" w:rsidRPr="00534096" w:rsidRDefault="00243C4F" w:rsidP="00534096">
            <w:pPr>
              <w:spacing w:before="40" w:after="40"/>
              <w:jc w:val="center"/>
            </w:pPr>
            <w:r w:rsidRPr="00534096">
              <w:t>3</w:t>
            </w:r>
          </w:p>
        </w:tc>
        <w:tc>
          <w:tcPr>
            <w:tcW w:w="7314" w:type="dxa"/>
            <w:shd w:val="clear" w:color="auto" w:fill="auto"/>
          </w:tcPr>
          <w:p w:rsidR="00243C4F" w:rsidRPr="00534096" w:rsidRDefault="00C0548F" w:rsidP="00534096">
            <w:pPr>
              <w:spacing w:before="40" w:after="40"/>
              <w:jc w:val="both"/>
            </w:pPr>
            <w:r>
              <w:t>KSCL thực hiện c</w:t>
            </w:r>
            <w:r w:rsidR="00243C4F" w:rsidRPr="00534096">
              <w:t>hương trình ANHK quốc gia:</w:t>
            </w:r>
          </w:p>
          <w:p w:rsidR="00243C4F" w:rsidRPr="00534096" w:rsidRDefault="00243C4F" w:rsidP="00534096">
            <w:pPr>
              <w:spacing w:before="40" w:after="40"/>
              <w:jc w:val="both"/>
            </w:pPr>
            <w:r w:rsidRPr="00534096">
              <w:t>- K</w:t>
            </w:r>
            <w:r w:rsidR="00C0548F">
              <w:t>hái quát chung về c</w:t>
            </w:r>
            <w:r w:rsidRPr="00534096">
              <w:t>hương trình ANHK quốc gia;</w:t>
            </w:r>
          </w:p>
          <w:p w:rsidR="00243C4F" w:rsidRPr="00B562CF" w:rsidRDefault="00243C4F" w:rsidP="00C0548F">
            <w:pPr>
              <w:spacing w:before="40" w:after="40"/>
              <w:jc w:val="both"/>
              <w:rPr>
                <w:spacing w:val="4"/>
              </w:rPr>
            </w:pPr>
            <w:r w:rsidRPr="00B562CF">
              <w:rPr>
                <w:spacing w:val="4"/>
              </w:rPr>
              <w:t>- Nội dung, phương pháp KSC</w:t>
            </w:r>
            <w:r w:rsidR="00C0548F" w:rsidRPr="00B562CF">
              <w:rPr>
                <w:spacing w:val="4"/>
              </w:rPr>
              <w:t>L việc tuân thủ quy định trong c</w:t>
            </w:r>
            <w:r w:rsidRPr="00B562CF">
              <w:rPr>
                <w:spacing w:val="4"/>
              </w:rPr>
              <w:t xml:space="preserve">hương trình </w:t>
            </w:r>
            <w:r w:rsidR="00C0548F" w:rsidRPr="00B562CF">
              <w:rPr>
                <w:spacing w:val="4"/>
              </w:rPr>
              <w:t>ANHK</w:t>
            </w:r>
            <w:r w:rsidRPr="00B562CF">
              <w:rPr>
                <w:spacing w:val="4"/>
              </w:rPr>
              <w:t xml:space="preserve"> </w:t>
            </w:r>
            <w:r w:rsidR="00B562CF" w:rsidRPr="00B562CF">
              <w:rPr>
                <w:rFonts w:eastAsia="Calibri"/>
                <w:spacing w:val="4"/>
              </w:rPr>
              <w:t>của người khai thác cảng hàng không, sân bay</w:t>
            </w:r>
            <w:r w:rsidRPr="00B562CF">
              <w:rPr>
                <w:spacing w:val="4"/>
              </w:rPr>
              <w:t>.</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tcPr>
          <w:p w:rsidR="00243C4F" w:rsidRPr="00640BE4" w:rsidRDefault="00640BE4" w:rsidP="00534096">
            <w:pPr>
              <w:spacing w:before="40" w:after="40"/>
              <w:jc w:val="center"/>
            </w:pPr>
            <w:r>
              <w:t>4</w:t>
            </w:r>
          </w:p>
        </w:tc>
        <w:tc>
          <w:tcPr>
            <w:tcW w:w="7314" w:type="dxa"/>
            <w:shd w:val="clear" w:color="auto" w:fill="auto"/>
          </w:tcPr>
          <w:p w:rsidR="00243C4F" w:rsidRPr="00640BE4" w:rsidRDefault="00C0548F" w:rsidP="00534096">
            <w:pPr>
              <w:spacing w:before="40" w:after="40"/>
              <w:jc w:val="both"/>
            </w:pPr>
            <w:r w:rsidRPr="00640BE4">
              <w:t>KSCL thực hiện c</w:t>
            </w:r>
            <w:r w:rsidR="00243C4F" w:rsidRPr="00640BE4">
              <w:t>hương trình A</w:t>
            </w:r>
            <w:r w:rsidR="005308F9" w:rsidRPr="00640BE4">
              <w:t>NHK</w:t>
            </w:r>
            <w:r w:rsidR="00640BE4" w:rsidRPr="00640BE4">
              <w:t xml:space="preserve"> </w:t>
            </w:r>
            <w:r w:rsidR="00B562CF">
              <w:rPr>
                <w:rFonts w:eastAsia="Calibri"/>
              </w:rPr>
              <w:t>của người khai thác</w:t>
            </w:r>
            <w:r w:rsidR="00B562CF" w:rsidRPr="00534096">
              <w:rPr>
                <w:rFonts w:eastAsia="Calibri"/>
              </w:rPr>
              <w:t xml:space="preserve"> cảng hàng không</w:t>
            </w:r>
            <w:r w:rsidR="00B562CF">
              <w:rPr>
                <w:rFonts w:eastAsia="Calibri"/>
              </w:rPr>
              <w:t>, sân bay:</w:t>
            </w:r>
          </w:p>
          <w:p w:rsidR="00243C4F" w:rsidRPr="00640BE4" w:rsidRDefault="00C0548F" w:rsidP="00534096">
            <w:pPr>
              <w:spacing w:before="40" w:after="40"/>
              <w:jc w:val="both"/>
            </w:pPr>
            <w:r w:rsidRPr="00640BE4">
              <w:t>- Khái quát chung về c</w:t>
            </w:r>
            <w:r w:rsidR="00243C4F" w:rsidRPr="00640BE4">
              <w:t xml:space="preserve">hương trình </w:t>
            </w:r>
            <w:r w:rsidR="005308F9" w:rsidRPr="00640BE4">
              <w:t xml:space="preserve">ANHK </w:t>
            </w:r>
            <w:r w:rsidR="00B562CF">
              <w:rPr>
                <w:rFonts w:eastAsia="Calibri"/>
              </w:rPr>
              <w:t>của người khai thác</w:t>
            </w:r>
            <w:r w:rsidR="00B562CF" w:rsidRPr="00534096">
              <w:rPr>
                <w:rFonts w:eastAsia="Calibri"/>
              </w:rPr>
              <w:t xml:space="preserve"> cảng hàng không</w:t>
            </w:r>
            <w:r w:rsidR="00B562CF">
              <w:rPr>
                <w:rFonts w:eastAsia="Calibri"/>
              </w:rPr>
              <w:t>, sân bay</w:t>
            </w:r>
            <w:r w:rsidR="00243C4F" w:rsidRPr="00640BE4">
              <w:t>;</w:t>
            </w:r>
          </w:p>
          <w:p w:rsidR="00243C4F" w:rsidRPr="00B562CF" w:rsidRDefault="00243C4F" w:rsidP="00534096">
            <w:pPr>
              <w:spacing w:before="40" w:after="40"/>
              <w:jc w:val="both"/>
              <w:rPr>
                <w:spacing w:val="-10"/>
              </w:rPr>
            </w:pPr>
            <w:r w:rsidRPr="00B562CF">
              <w:rPr>
                <w:spacing w:val="-10"/>
              </w:rPr>
              <w:t>- Nội dung, phương pháp KSC</w:t>
            </w:r>
            <w:r w:rsidR="00C0548F" w:rsidRPr="00B562CF">
              <w:rPr>
                <w:spacing w:val="-10"/>
              </w:rPr>
              <w:t>L việc tuân thủ quy định trong c</w:t>
            </w:r>
            <w:r w:rsidRPr="00B562CF">
              <w:rPr>
                <w:spacing w:val="-10"/>
              </w:rPr>
              <w:t xml:space="preserve">hương trình </w:t>
            </w:r>
            <w:r w:rsidR="005308F9" w:rsidRPr="00B562CF">
              <w:rPr>
                <w:spacing w:val="-10"/>
              </w:rPr>
              <w:t xml:space="preserve">ANHK </w:t>
            </w:r>
            <w:r w:rsidR="00B562CF" w:rsidRPr="00B562CF">
              <w:rPr>
                <w:rFonts w:eastAsia="Calibri"/>
                <w:spacing w:val="-10"/>
              </w:rPr>
              <w:t>của người khai thác cảng hàng không, sân bay</w:t>
            </w:r>
            <w:r w:rsidRPr="00B562CF">
              <w:rPr>
                <w:spacing w:val="-10"/>
              </w:rPr>
              <w:t>.</w:t>
            </w:r>
          </w:p>
        </w:tc>
        <w:tc>
          <w:tcPr>
            <w:tcW w:w="1134" w:type="dxa"/>
            <w:shd w:val="clear" w:color="auto" w:fill="auto"/>
            <w:vAlign w:val="center"/>
          </w:tcPr>
          <w:p w:rsidR="00243C4F" w:rsidRPr="00640BE4" w:rsidRDefault="00243C4F" w:rsidP="00534096">
            <w:pPr>
              <w:spacing w:before="40" w:after="40"/>
              <w:jc w:val="center"/>
            </w:pPr>
            <w:r w:rsidRPr="00640BE4">
              <w:t>2</w:t>
            </w:r>
          </w:p>
        </w:tc>
      </w:tr>
      <w:tr w:rsidR="00243C4F" w:rsidRPr="00DF42A4" w:rsidTr="00534096">
        <w:tc>
          <w:tcPr>
            <w:tcW w:w="624" w:type="dxa"/>
            <w:shd w:val="clear" w:color="auto" w:fill="auto"/>
          </w:tcPr>
          <w:p w:rsidR="00243C4F" w:rsidRPr="00534096" w:rsidRDefault="00640BE4" w:rsidP="00534096">
            <w:pPr>
              <w:spacing w:before="40" w:after="40"/>
              <w:jc w:val="center"/>
            </w:pPr>
            <w:r>
              <w:t>5</w:t>
            </w:r>
          </w:p>
        </w:tc>
        <w:tc>
          <w:tcPr>
            <w:tcW w:w="7314" w:type="dxa"/>
            <w:shd w:val="clear" w:color="auto" w:fill="auto"/>
          </w:tcPr>
          <w:p w:rsidR="00243C4F" w:rsidRPr="00534096" w:rsidRDefault="00243C4F" w:rsidP="00534096">
            <w:pPr>
              <w:spacing w:before="40" w:after="40"/>
              <w:jc w:val="both"/>
            </w:pPr>
            <w:r w:rsidRPr="00534096">
              <w:t xml:space="preserve">KSCL thực hiện </w:t>
            </w:r>
            <w:r w:rsidR="003D5E43">
              <w:t xml:space="preserve">chương trình </w:t>
            </w:r>
            <w:r w:rsidR="00B562CF">
              <w:t>ANHK của</w:t>
            </w:r>
            <w:r w:rsidRPr="00534096">
              <w:t xml:space="preserve"> hãng hàng không:</w:t>
            </w:r>
          </w:p>
          <w:p w:rsidR="00243C4F" w:rsidRPr="00534096" w:rsidRDefault="00243C4F" w:rsidP="00534096">
            <w:pPr>
              <w:spacing w:before="40" w:after="40"/>
              <w:jc w:val="both"/>
            </w:pPr>
            <w:r w:rsidRPr="00534096">
              <w:t xml:space="preserve">- </w:t>
            </w:r>
            <w:r w:rsidRPr="00B562CF">
              <w:rPr>
                <w:spacing w:val="-8"/>
              </w:rPr>
              <w:t xml:space="preserve">Khái quát chung về </w:t>
            </w:r>
            <w:r w:rsidR="003D5E43" w:rsidRPr="00B562CF">
              <w:rPr>
                <w:spacing w:val="-8"/>
              </w:rPr>
              <w:t xml:space="preserve">chương trình </w:t>
            </w:r>
            <w:r w:rsidR="00B562CF" w:rsidRPr="00B562CF">
              <w:rPr>
                <w:spacing w:val="-8"/>
              </w:rPr>
              <w:t>ANHK của</w:t>
            </w:r>
            <w:r w:rsidRPr="00B562CF">
              <w:rPr>
                <w:spacing w:val="-8"/>
              </w:rPr>
              <w:t xml:space="preserve"> hãng hàng không;</w:t>
            </w:r>
          </w:p>
          <w:p w:rsidR="00243C4F" w:rsidRPr="00534096" w:rsidRDefault="00243C4F" w:rsidP="00B562CF">
            <w:pPr>
              <w:spacing w:before="40" w:after="40"/>
              <w:jc w:val="both"/>
            </w:pPr>
            <w:r w:rsidRPr="00534096">
              <w:t>- Nội dung, phương pháp KSC</w:t>
            </w:r>
            <w:r w:rsidR="003D5E43">
              <w:t>L việc tuân thủ quy định trong c</w:t>
            </w:r>
            <w:r w:rsidRPr="00534096">
              <w:t xml:space="preserve">hương trình </w:t>
            </w:r>
            <w:r w:rsidR="00B562CF">
              <w:t>ANHK của</w:t>
            </w:r>
            <w:r w:rsidRPr="00534096">
              <w:t xml:space="preserve"> hãng hàng không.</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tcPr>
          <w:p w:rsidR="00243C4F" w:rsidRPr="00534096" w:rsidRDefault="00640BE4" w:rsidP="00534096">
            <w:pPr>
              <w:spacing w:before="40" w:after="40"/>
              <w:jc w:val="center"/>
            </w:pPr>
            <w:r>
              <w:t>6</w:t>
            </w:r>
          </w:p>
        </w:tc>
        <w:tc>
          <w:tcPr>
            <w:tcW w:w="7314" w:type="dxa"/>
            <w:shd w:val="clear" w:color="auto" w:fill="auto"/>
          </w:tcPr>
          <w:p w:rsidR="00243C4F" w:rsidRPr="00534096" w:rsidRDefault="003D5E43" w:rsidP="00534096">
            <w:pPr>
              <w:spacing w:before="40" w:after="40"/>
              <w:jc w:val="both"/>
            </w:pPr>
            <w:r>
              <w:t>KSCL thực hiện q</w:t>
            </w:r>
            <w:r w:rsidR="00243C4F" w:rsidRPr="00534096">
              <w:t>uy chế A</w:t>
            </w:r>
            <w:r w:rsidR="005308F9" w:rsidRPr="00534096">
              <w:t>NHK</w:t>
            </w:r>
            <w:r w:rsidR="00243C4F" w:rsidRPr="00534096">
              <w:t xml:space="preserve"> DNDV:</w:t>
            </w:r>
          </w:p>
          <w:p w:rsidR="00243C4F" w:rsidRPr="00534096" w:rsidRDefault="00243C4F" w:rsidP="00534096">
            <w:pPr>
              <w:spacing w:before="40" w:after="40"/>
              <w:jc w:val="both"/>
            </w:pPr>
            <w:r w:rsidRPr="00534096">
              <w:t xml:space="preserve">- Khái quát chung về quy chế </w:t>
            </w:r>
            <w:r w:rsidR="005308F9" w:rsidRPr="00534096">
              <w:t xml:space="preserve">ANHK </w:t>
            </w:r>
            <w:r w:rsidRPr="00534096">
              <w:t>DNDV;</w:t>
            </w:r>
          </w:p>
          <w:p w:rsidR="00243C4F" w:rsidRPr="00534096" w:rsidRDefault="00243C4F" w:rsidP="00534096">
            <w:pPr>
              <w:spacing w:before="40" w:after="40"/>
              <w:jc w:val="both"/>
            </w:pPr>
            <w:r w:rsidRPr="00534096">
              <w:t>- Nội dung, phương pháp KSCL việc tuân thủ quy định trong quy chế ANHK DNDV.</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tcPr>
          <w:p w:rsidR="00243C4F" w:rsidRPr="00534096" w:rsidRDefault="00640BE4" w:rsidP="00534096">
            <w:pPr>
              <w:spacing w:before="40" w:after="40"/>
              <w:jc w:val="center"/>
            </w:pPr>
            <w:r>
              <w:t>7</w:t>
            </w:r>
          </w:p>
        </w:tc>
        <w:tc>
          <w:tcPr>
            <w:tcW w:w="7314" w:type="dxa"/>
            <w:shd w:val="clear" w:color="auto" w:fill="auto"/>
          </w:tcPr>
          <w:p w:rsidR="00243C4F" w:rsidRPr="00534096" w:rsidRDefault="00243C4F" w:rsidP="00534096">
            <w:pPr>
              <w:spacing w:before="40" w:after="40"/>
              <w:jc w:val="both"/>
            </w:pPr>
            <w:r w:rsidRPr="00534096">
              <w:t>KSCL thực hiện quy định kiểm soát an ninh nội bộ:</w:t>
            </w:r>
          </w:p>
          <w:p w:rsidR="00243C4F" w:rsidRPr="00534096" w:rsidRDefault="00243C4F" w:rsidP="00534096">
            <w:pPr>
              <w:spacing w:before="40" w:after="40"/>
              <w:jc w:val="both"/>
            </w:pPr>
            <w:r w:rsidRPr="00534096">
              <w:t>- Khái quát chung về kiểm soát an ninh nội bộ;</w:t>
            </w:r>
          </w:p>
          <w:p w:rsidR="00243C4F" w:rsidRPr="00534096" w:rsidRDefault="00243C4F" w:rsidP="00534096">
            <w:pPr>
              <w:spacing w:before="40" w:after="40"/>
              <w:jc w:val="both"/>
            </w:pPr>
            <w:r w:rsidRPr="00534096">
              <w:t>- Nội dung, phương pháp KSCL việc tuân thủ quy định về kiểm soát an ninh nội bộ.</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tcPr>
          <w:p w:rsidR="00243C4F" w:rsidRPr="00534096" w:rsidRDefault="00640BE4" w:rsidP="00534096">
            <w:pPr>
              <w:spacing w:before="40" w:after="40"/>
              <w:jc w:val="center"/>
            </w:pPr>
            <w:r>
              <w:t>8</w:t>
            </w:r>
          </w:p>
        </w:tc>
        <w:tc>
          <w:tcPr>
            <w:tcW w:w="7314" w:type="dxa"/>
            <w:shd w:val="clear" w:color="auto" w:fill="auto"/>
          </w:tcPr>
          <w:p w:rsidR="00243C4F" w:rsidRPr="00534096" w:rsidRDefault="00243C4F" w:rsidP="00534096">
            <w:pPr>
              <w:spacing w:before="40" w:after="40"/>
              <w:jc w:val="both"/>
            </w:pPr>
            <w:r w:rsidRPr="00534096">
              <w:t>KSCL thực hiện quy định an ninh thông tin:</w:t>
            </w:r>
          </w:p>
          <w:p w:rsidR="00243C4F" w:rsidRPr="00534096" w:rsidRDefault="00243C4F" w:rsidP="00534096">
            <w:pPr>
              <w:spacing w:before="40" w:after="40"/>
              <w:jc w:val="both"/>
            </w:pPr>
            <w:r w:rsidRPr="00534096">
              <w:t>- Khái quát chung về an ninh thông tin;</w:t>
            </w:r>
          </w:p>
          <w:p w:rsidR="00243C4F" w:rsidRPr="00534096" w:rsidRDefault="00243C4F" w:rsidP="00534096">
            <w:pPr>
              <w:spacing w:before="40" w:after="40"/>
              <w:jc w:val="both"/>
            </w:pPr>
            <w:r w:rsidRPr="00534096">
              <w:t>- Nội dung, phương pháp KSCL việc tuân thủ quy định về an ninh thông tin.</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tcPr>
          <w:p w:rsidR="00243C4F" w:rsidRPr="00534096" w:rsidRDefault="00640BE4" w:rsidP="00534096">
            <w:pPr>
              <w:spacing w:before="40" w:after="40"/>
              <w:jc w:val="center"/>
            </w:pPr>
            <w:r>
              <w:t>9</w:t>
            </w:r>
          </w:p>
        </w:tc>
        <w:tc>
          <w:tcPr>
            <w:tcW w:w="7314" w:type="dxa"/>
            <w:shd w:val="clear" w:color="auto" w:fill="auto"/>
          </w:tcPr>
          <w:p w:rsidR="00243C4F" w:rsidRPr="00534096" w:rsidRDefault="00243C4F" w:rsidP="00534096">
            <w:pPr>
              <w:spacing w:before="40" w:after="40"/>
              <w:jc w:val="both"/>
            </w:pPr>
            <w:r w:rsidRPr="00534096">
              <w:t>KSCL thực hiện quy định quản lý rủi ro ANHK:</w:t>
            </w:r>
          </w:p>
          <w:p w:rsidR="00243C4F" w:rsidRPr="00534096" w:rsidRDefault="00243C4F" w:rsidP="00534096">
            <w:pPr>
              <w:spacing w:before="40" w:after="40"/>
              <w:jc w:val="both"/>
            </w:pPr>
            <w:r w:rsidRPr="00534096">
              <w:t>- Khái quát chung về quản lý rủi ro ANHK;</w:t>
            </w:r>
          </w:p>
          <w:p w:rsidR="00243C4F" w:rsidRPr="00534096" w:rsidRDefault="00243C4F" w:rsidP="00534096">
            <w:pPr>
              <w:spacing w:before="40" w:after="40"/>
              <w:jc w:val="both"/>
            </w:pPr>
            <w:r w:rsidRPr="00534096">
              <w:t>- Nội dung, phương pháp KSCL việc tuân thủ quy định về quản lý rủi ro ANHK.</w:t>
            </w:r>
          </w:p>
        </w:tc>
        <w:tc>
          <w:tcPr>
            <w:tcW w:w="1134" w:type="dxa"/>
            <w:shd w:val="clear" w:color="auto" w:fill="auto"/>
            <w:vAlign w:val="center"/>
          </w:tcPr>
          <w:p w:rsidR="00243C4F" w:rsidRPr="00534096" w:rsidRDefault="0068477E" w:rsidP="00534096">
            <w:pPr>
              <w:spacing w:before="40" w:after="40"/>
              <w:jc w:val="center"/>
            </w:pPr>
            <w:r w:rsidRPr="00534096">
              <w:t>4</w:t>
            </w:r>
          </w:p>
        </w:tc>
      </w:tr>
      <w:tr w:rsidR="00243C4F" w:rsidRPr="00DF42A4" w:rsidTr="00534096">
        <w:tc>
          <w:tcPr>
            <w:tcW w:w="624" w:type="dxa"/>
            <w:shd w:val="clear" w:color="auto" w:fill="auto"/>
          </w:tcPr>
          <w:p w:rsidR="00243C4F" w:rsidRPr="00534096" w:rsidRDefault="00640BE4" w:rsidP="00534096">
            <w:pPr>
              <w:spacing w:before="40" w:after="40"/>
              <w:jc w:val="center"/>
            </w:pPr>
            <w:r>
              <w:t>10</w:t>
            </w:r>
          </w:p>
        </w:tc>
        <w:tc>
          <w:tcPr>
            <w:tcW w:w="7314" w:type="dxa"/>
            <w:shd w:val="clear" w:color="auto" w:fill="auto"/>
          </w:tcPr>
          <w:p w:rsidR="00243C4F" w:rsidRPr="00534096" w:rsidRDefault="003D5E43" w:rsidP="00534096">
            <w:pPr>
              <w:spacing w:before="40" w:after="40"/>
              <w:jc w:val="both"/>
            </w:pPr>
            <w:r>
              <w:t>KSCL đ</w:t>
            </w:r>
            <w:r w:rsidR="00243C4F" w:rsidRPr="00534096">
              <w:t>ào tạo, huấn luyện ANHK:</w:t>
            </w:r>
          </w:p>
          <w:p w:rsidR="00243C4F" w:rsidRPr="00534096" w:rsidRDefault="00243C4F" w:rsidP="00534096">
            <w:pPr>
              <w:spacing w:before="40" w:after="40"/>
              <w:jc w:val="both"/>
            </w:pPr>
            <w:r w:rsidRPr="00534096">
              <w:t>- Chương trình ĐT</w:t>
            </w:r>
            <w:r w:rsidR="005308F9" w:rsidRPr="00534096">
              <w:t>HL</w:t>
            </w:r>
            <w:r w:rsidRPr="00534096">
              <w:t xml:space="preserve"> ANHK quốc gia;</w:t>
            </w:r>
          </w:p>
          <w:p w:rsidR="00243C4F" w:rsidRPr="00534096" w:rsidRDefault="00243C4F" w:rsidP="00534096">
            <w:pPr>
              <w:spacing w:before="40" w:after="40"/>
              <w:jc w:val="both"/>
            </w:pPr>
            <w:r w:rsidRPr="00534096">
              <w:t xml:space="preserve">- Nội dung, phương pháp KSCL </w:t>
            </w:r>
            <w:r w:rsidR="005308F9" w:rsidRPr="00534096">
              <w:t>ĐTHL</w:t>
            </w:r>
            <w:r w:rsidRPr="00534096">
              <w:t>.</w:t>
            </w:r>
          </w:p>
        </w:tc>
        <w:tc>
          <w:tcPr>
            <w:tcW w:w="1134" w:type="dxa"/>
            <w:shd w:val="clear" w:color="auto" w:fill="auto"/>
            <w:vAlign w:val="center"/>
          </w:tcPr>
          <w:p w:rsidR="00243C4F" w:rsidRPr="00534096" w:rsidRDefault="00ED6266" w:rsidP="00534096">
            <w:pPr>
              <w:spacing w:before="40" w:after="40"/>
              <w:jc w:val="center"/>
            </w:pPr>
            <w:r w:rsidRPr="00534096">
              <w:t>2</w:t>
            </w:r>
          </w:p>
        </w:tc>
      </w:tr>
      <w:tr w:rsidR="00243C4F" w:rsidRPr="00DF42A4" w:rsidTr="00534096">
        <w:tc>
          <w:tcPr>
            <w:tcW w:w="624" w:type="dxa"/>
            <w:shd w:val="clear" w:color="auto" w:fill="auto"/>
          </w:tcPr>
          <w:p w:rsidR="00243C4F" w:rsidRPr="00534096" w:rsidRDefault="00243C4F" w:rsidP="00534096">
            <w:pPr>
              <w:spacing w:before="40" w:after="40"/>
              <w:jc w:val="center"/>
            </w:pPr>
            <w:r w:rsidRPr="00534096">
              <w:t>1</w:t>
            </w:r>
            <w:r w:rsidR="00640BE4">
              <w:t>1</w:t>
            </w:r>
          </w:p>
        </w:tc>
        <w:tc>
          <w:tcPr>
            <w:tcW w:w="7314" w:type="dxa"/>
            <w:shd w:val="clear" w:color="auto" w:fill="auto"/>
          </w:tcPr>
          <w:p w:rsidR="00243C4F" w:rsidRPr="00534096" w:rsidRDefault="003D5E43" w:rsidP="00534096">
            <w:pPr>
              <w:spacing w:before="40" w:after="40"/>
              <w:jc w:val="both"/>
            </w:pPr>
            <w:r>
              <w:t>KSCL thực hiện quy định về k</w:t>
            </w:r>
            <w:r w:rsidR="00243C4F" w:rsidRPr="00534096">
              <w:t xml:space="preserve">hẩn nguy, ứng phó can thiệp bất hợp pháp vào hoạt động </w:t>
            </w:r>
            <w:r w:rsidR="00430047" w:rsidRPr="00534096">
              <w:t>HKDD</w:t>
            </w:r>
            <w:r w:rsidR="00243C4F" w:rsidRPr="00534096">
              <w:t>:</w:t>
            </w:r>
          </w:p>
          <w:p w:rsidR="00243C4F" w:rsidRPr="00534096" w:rsidRDefault="003D5E43" w:rsidP="00534096">
            <w:pPr>
              <w:spacing w:before="40" w:after="40"/>
              <w:jc w:val="both"/>
            </w:pPr>
            <w:r>
              <w:t>- Khái quát chung về k</w:t>
            </w:r>
            <w:r w:rsidR="00243C4F" w:rsidRPr="00534096">
              <w:t xml:space="preserve">hẩn nguy, ứng phó can thiệp bất hợp pháp vào hoạt động </w:t>
            </w:r>
            <w:r w:rsidR="00430047" w:rsidRPr="00534096">
              <w:t>HKDD</w:t>
            </w:r>
            <w:r w:rsidR="00243C4F" w:rsidRPr="00534096">
              <w:t>;</w:t>
            </w:r>
          </w:p>
          <w:p w:rsidR="00243C4F" w:rsidRPr="00534096" w:rsidRDefault="00243C4F" w:rsidP="00534096">
            <w:pPr>
              <w:spacing w:before="40" w:after="40"/>
              <w:jc w:val="both"/>
            </w:pPr>
            <w:r w:rsidRPr="00534096">
              <w:t xml:space="preserve">- Nội dung, phương pháp KSCL việc tuân thủ quy định về khẩn nguy, ứng phó can thiệp bất hợp pháp vào hoạt động </w:t>
            </w:r>
            <w:r w:rsidR="00430047" w:rsidRPr="00534096">
              <w:t>HKDD</w:t>
            </w:r>
            <w:r w:rsidRPr="00534096">
              <w:t>.</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c>
          <w:tcPr>
            <w:tcW w:w="624" w:type="dxa"/>
            <w:shd w:val="clear" w:color="auto" w:fill="auto"/>
          </w:tcPr>
          <w:p w:rsidR="00243C4F" w:rsidRPr="00534096" w:rsidRDefault="00243C4F" w:rsidP="00534096">
            <w:pPr>
              <w:spacing w:before="40" w:after="40"/>
              <w:jc w:val="center"/>
            </w:pPr>
            <w:r w:rsidRPr="00534096">
              <w:t>1</w:t>
            </w:r>
            <w:r w:rsidR="00640BE4">
              <w:t>2</w:t>
            </w:r>
          </w:p>
        </w:tc>
        <w:tc>
          <w:tcPr>
            <w:tcW w:w="7314" w:type="dxa"/>
            <w:shd w:val="clear" w:color="auto" w:fill="auto"/>
          </w:tcPr>
          <w:p w:rsidR="00243C4F" w:rsidRPr="00534096" w:rsidRDefault="00243C4F" w:rsidP="00534096">
            <w:pPr>
              <w:spacing w:before="40" w:after="40"/>
              <w:jc w:val="both"/>
            </w:pPr>
            <w:r w:rsidRPr="00534096">
              <w:t xml:space="preserve">KSCL thực hiện quy định về </w:t>
            </w:r>
            <w:r w:rsidR="003D5E43">
              <w:t>h</w:t>
            </w:r>
            <w:r w:rsidRPr="00534096">
              <w:t>ạ tầng, trang thiết bị, VK, CCHT trong bảo đảm ANHK:</w:t>
            </w:r>
          </w:p>
          <w:p w:rsidR="00243C4F" w:rsidRPr="00534096" w:rsidRDefault="00243C4F" w:rsidP="00534096">
            <w:pPr>
              <w:spacing w:before="40" w:after="40"/>
              <w:jc w:val="both"/>
            </w:pPr>
            <w:r w:rsidRPr="00534096">
              <w:t>- Khái quát chung về hạ tầng, trang thiết bị, VK, CCHT trong bảo đảm ANHK;</w:t>
            </w:r>
          </w:p>
          <w:p w:rsidR="00243C4F" w:rsidRPr="00534096" w:rsidRDefault="00243C4F" w:rsidP="00534096">
            <w:pPr>
              <w:spacing w:before="40" w:after="40"/>
              <w:jc w:val="both"/>
            </w:pPr>
            <w:r w:rsidRPr="00534096">
              <w:t>- Nội dung, phương pháp KSCL việc tuân thủ quy định về hạ tầng, trang thiết bị, VK, CCHT trong bảo đảm ANHK.</w:t>
            </w:r>
          </w:p>
        </w:tc>
        <w:tc>
          <w:tcPr>
            <w:tcW w:w="1134" w:type="dxa"/>
            <w:shd w:val="clear" w:color="auto" w:fill="auto"/>
            <w:vAlign w:val="center"/>
          </w:tcPr>
          <w:p w:rsidR="00243C4F" w:rsidRPr="00534096" w:rsidRDefault="00ED6266" w:rsidP="00534096">
            <w:pPr>
              <w:spacing w:before="40" w:after="40"/>
              <w:jc w:val="center"/>
            </w:pPr>
            <w:r w:rsidRPr="00534096">
              <w:t>2</w:t>
            </w:r>
          </w:p>
        </w:tc>
      </w:tr>
      <w:tr w:rsidR="00243C4F" w:rsidRPr="00DF42A4" w:rsidTr="00534096">
        <w:tc>
          <w:tcPr>
            <w:tcW w:w="624" w:type="dxa"/>
            <w:shd w:val="clear" w:color="auto" w:fill="auto"/>
          </w:tcPr>
          <w:p w:rsidR="00243C4F" w:rsidRPr="00534096" w:rsidRDefault="00243C4F" w:rsidP="00534096">
            <w:pPr>
              <w:spacing w:before="40" w:after="40"/>
              <w:jc w:val="center"/>
            </w:pPr>
            <w:r w:rsidRPr="00534096">
              <w:t>1</w:t>
            </w:r>
            <w:r w:rsidR="00640BE4">
              <w:t>3</w:t>
            </w:r>
          </w:p>
        </w:tc>
        <w:tc>
          <w:tcPr>
            <w:tcW w:w="7314" w:type="dxa"/>
            <w:shd w:val="clear" w:color="auto" w:fill="auto"/>
          </w:tcPr>
          <w:p w:rsidR="00243C4F" w:rsidRPr="00534096" w:rsidRDefault="00243C4F" w:rsidP="00534096">
            <w:pPr>
              <w:spacing w:before="40" w:after="40"/>
              <w:jc w:val="both"/>
            </w:pPr>
            <w:r w:rsidRPr="00534096">
              <w:t>Thực tập, viết báo cáo</w:t>
            </w:r>
            <w:r w:rsidR="003D5E43">
              <w:t>.</w:t>
            </w:r>
          </w:p>
        </w:tc>
        <w:tc>
          <w:tcPr>
            <w:tcW w:w="1134" w:type="dxa"/>
            <w:shd w:val="clear" w:color="auto" w:fill="auto"/>
          </w:tcPr>
          <w:p w:rsidR="00243C4F" w:rsidRPr="00534096" w:rsidRDefault="00243C4F" w:rsidP="00534096">
            <w:pPr>
              <w:spacing w:before="40" w:after="40"/>
              <w:jc w:val="center"/>
            </w:pPr>
            <w:r w:rsidRPr="00534096">
              <w:t>1</w:t>
            </w:r>
            <w:r w:rsidR="0068477E" w:rsidRPr="00534096">
              <w:t>2</w:t>
            </w:r>
          </w:p>
        </w:tc>
      </w:tr>
      <w:tr w:rsidR="00243C4F" w:rsidRPr="00DF42A4" w:rsidTr="00534096">
        <w:tc>
          <w:tcPr>
            <w:tcW w:w="624" w:type="dxa"/>
            <w:shd w:val="clear" w:color="auto" w:fill="auto"/>
          </w:tcPr>
          <w:p w:rsidR="00243C4F" w:rsidRPr="00534096" w:rsidRDefault="00243C4F" w:rsidP="00534096">
            <w:pPr>
              <w:jc w:val="both"/>
              <w:rPr>
                <w:b/>
              </w:rPr>
            </w:pPr>
          </w:p>
        </w:tc>
        <w:tc>
          <w:tcPr>
            <w:tcW w:w="7314" w:type="dxa"/>
            <w:shd w:val="clear" w:color="auto" w:fill="auto"/>
          </w:tcPr>
          <w:p w:rsidR="00243C4F" w:rsidRPr="00534096" w:rsidRDefault="00243C4F" w:rsidP="00534096">
            <w:pPr>
              <w:jc w:val="center"/>
              <w:rPr>
                <w:b/>
              </w:rPr>
            </w:pPr>
            <w:r w:rsidRPr="00534096">
              <w:rPr>
                <w:rFonts w:eastAsia="Calibri"/>
                <w:b/>
              </w:rPr>
              <w:t>TỔNG CỘNG</w:t>
            </w:r>
          </w:p>
        </w:tc>
        <w:tc>
          <w:tcPr>
            <w:tcW w:w="1134" w:type="dxa"/>
            <w:shd w:val="clear" w:color="auto" w:fill="auto"/>
          </w:tcPr>
          <w:p w:rsidR="00243C4F" w:rsidRPr="00534096" w:rsidRDefault="00ED6266" w:rsidP="00534096">
            <w:pPr>
              <w:jc w:val="center"/>
              <w:rPr>
                <w:b/>
              </w:rPr>
            </w:pPr>
            <w:r w:rsidRPr="00534096">
              <w:rPr>
                <w:b/>
              </w:rPr>
              <w:t>4</w:t>
            </w:r>
            <w:r w:rsidR="0068477E" w:rsidRPr="00534096">
              <w:rPr>
                <w:b/>
              </w:rPr>
              <w:t>0</w:t>
            </w:r>
          </w:p>
        </w:tc>
      </w:tr>
    </w:tbl>
    <w:p w:rsidR="007B38EF" w:rsidRPr="00534096" w:rsidRDefault="00B562CF" w:rsidP="007B38EF">
      <w:pPr>
        <w:pStyle w:val="Heading7"/>
        <w:spacing w:before="120" w:after="120"/>
        <w:ind w:firstLine="709"/>
        <w:rPr>
          <w:szCs w:val="28"/>
          <w:lang w:val="pt-BR"/>
        </w:rPr>
      </w:pPr>
      <w:r>
        <w:rPr>
          <w:szCs w:val="28"/>
          <w:lang w:val="pt-BR"/>
        </w:rPr>
        <w:t>4</w:t>
      </w:r>
      <w:r w:rsidR="007B38EF" w:rsidRPr="00534096">
        <w:rPr>
          <w:szCs w:val="28"/>
          <w:lang w:val="pt-BR"/>
        </w:rPr>
        <w:t xml:space="preserve">. Chương trình chi tiết </w:t>
      </w:r>
      <w:r w:rsidR="007B38EF" w:rsidRPr="00534096">
        <w:t>huấn luyện định kỳ</w:t>
      </w:r>
      <w:r w:rsidR="007B38EF" w:rsidRPr="00534096">
        <w:rPr>
          <w:szCs w:val="28"/>
          <w:lang w:val="pt-BR"/>
        </w:rPr>
        <w:t xml:space="preserve"> giám sát viên ANHK của nhà chức trách hàng không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14"/>
        <w:gridCol w:w="1134"/>
      </w:tblGrid>
      <w:tr w:rsidR="00243C4F" w:rsidRPr="00DF42A4" w:rsidTr="00534096">
        <w:trPr>
          <w:trHeight w:val="635"/>
          <w:tblHeader/>
        </w:trPr>
        <w:tc>
          <w:tcPr>
            <w:tcW w:w="624" w:type="dxa"/>
            <w:shd w:val="clear" w:color="auto" w:fill="auto"/>
            <w:vAlign w:val="center"/>
          </w:tcPr>
          <w:p w:rsidR="00243C4F" w:rsidRPr="00534096" w:rsidRDefault="00243C4F" w:rsidP="00534096">
            <w:pPr>
              <w:spacing w:before="40" w:after="40"/>
              <w:jc w:val="center"/>
              <w:rPr>
                <w:b/>
              </w:rPr>
            </w:pPr>
            <w:r w:rsidRPr="00534096">
              <w:rPr>
                <w:b/>
              </w:rPr>
              <w:t>SỐ TT</w:t>
            </w:r>
          </w:p>
        </w:tc>
        <w:tc>
          <w:tcPr>
            <w:tcW w:w="7314" w:type="dxa"/>
            <w:shd w:val="clear" w:color="auto" w:fill="auto"/>
          </w:tcPr>
          <w:p w:rsidR="00243C4F" w:rsidRPr="00534096" w:rsidRDefault="00243C4F" w:rsidP="00534096">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534096">
            <w:pPr>
              <w:spacing w:before="40" w:after="40"/>
              <w:jc w:val="center"/>
            </w:pPr>
            <w:r w:rsidRPr="00534096">
              <w:t>(Lý thuyết)</w:t>
            </w:r>
          </w:p>
        </w:tc>
        <w:tc>
          <w:tcPr>
            <w:tcW w:w="1134" w:type="dxa"/>
            <w:shd w:val="clear" w:color="auto" w:fill="auto"/>
            <w:vAlign w:val="center"/>
          </w:tcPr>
          <w:p w:rsidR="00243C4F" w:rsidRPr="00534096" w:rsidRDefault="00243C4F" w:rsidP="00534096">
            <w:pPr>
              <w:spacing w:before="40" w:after="40"/>
              <w:ind w:left="-108" w:right="-108"/>
              <w:jc w:val="center"/>
              <w:rPr>
                <w:b/>
              </w:rPr>
            </w:pPr>
            <w:r w:rsidRPr="00534096">
              <w:rPr>
                <w:b/>
              </w:rPr>
              <w:t>THỜI LƯỢNG</w:t>
            </w:r>
          </w:p>
        </w:tc>
      </w:tr>
      <w:tr w:rsidR="00243C4F" w:rsidRPr="00DF42A4" w:rsidTr="00534096">
        <w:trPr>
          <w:trHeight w:val="283"/>
        </w:trPr>
        <w:tc>
          <w:tcPr>
            <w:tcW w:w="624" w:type="dxa"/>
            <w:shd w:val="clear" w:color="auto" w:fill="auto"/>
            <w:vAlign w:val="center"/>
          </w:tcPr>
          <w:p w:rsidR="00243C4F" w:rsidRPr="00534096" w:rsidRDefault="00243C4F" w:rsidP="00534096">
            <w:pPr>
              <w:spacing w:before="40" w:after="40"/>
              <w:jc w:val="center"/>
            </w:pPr>
            <w:r w:rsidRPr="00534096">
              <w:t>1</w:t>
            </w:r>
          </w:p>
        </w:tc>
        <w:tc>
          <w:tcPr>
            <w:tcW w:w="7314" w:type="dxa"/>
            <w:shd w:val="clear" w:color="auto" w:fill="auto"/>
          </w:tcPr>
          <w:p w:rsidR="00243C4F" w:rsidRPr="00534096" w:rsidRDefault="00243C4F" w:rsidP="00534096">
            <w:pPr>
              <w:spacing w:before="40" w:after="40"/>
              <w:jc w:val="both"/>
            </w:pPr>
            <w:r w:rsidRPr="00534096">
              <w:t>Kiểm soát chất lượng ANHK</w:t>
            </w:r>
            <w:r w:rsidR="003050D1">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83"/>
        </w:trPr>
        <w:tc>
          <w:tcPr>
            <w:tcW w:w="624" w:type="dxa"/>
            <w:shd w:val="clear" w:color="auto" w:fill="auto"/>
            <w:vAlign w:val="center"/>
          </w:tcPr>
          <w:p w:rsidR="00243C4F" w:rsidRPr="00534096" w:rsidRDefault="00243C4F" w:rsidP="00534096">
            <w:pPr>
              <w:spacing w:before="40" w:after="40"/>
              <w:jc w:val="center"/>
            </w:pPr>
            <w:r w:rsidRPr="00534096">
              <w:t>2</w:t>
            </w:r>
          </w:p>
        </w:tc>
        <w:tc>
          <w:tcPr>
            <w:tcW w:w="7314" w:type="dxa"/>
            <w:shd w:val="clear" w:color="auto" w:fill="auto"/>
          </w:tcPr>
          <w:p w:rsidR="00243C4F" w:rsidRPr="00534096" w:rsidRDefault="00243C4F" w:rsidP="00534096">
            <w:pPr>
              <w:spacing w:before="40" w:after="40"/>
              <w:jc w:val="both"/>
            </w:pPr>
            <w:r w:rsidRPr="00534096">
              <w:t>Cập nhật KSCL tuân thủ tiêu chuẩn ICAO, Luật, Nghị định liên quan ANHK</w:t>
            </w:r>
            <w:r w:rsidR="003050D1">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83"/>
        </w:trPr>
        <w:tc>
          <w:tcPr>
            <w:tcW w:w="624" w:type="dxa"/>
            <w:shd w:val="clear" w:color="auto" w:fill="auto"/>
            <w:vAlign w:val="center"/>
          </w:tcPr>
          <w:p w:rsidR="00243C4F" w:rsidRPr="00534096" w:rsidRDefault="00243C4F" w:rsidP="00534096">
            <w:pPr>
              <w:spacing w:before="40" w:after="40"/>
              <w:jc w:val="center"/>
            </w:pPr>
            <w:r w:rsidRPr="00534096">
              <w:t>3</w:t>
            </w:r>
          </w:p>
        </w:tc>
        <w:tc>
          <w:tcPr>
            <w:tcW w:w="7314" w:type="dxa"/>
            <w:shd w:val="clear" w:color="auto" w:fill="auto"/>
          </w:tcPr>
          <w:p w:rsidR="00243C4F" w:rsidRPr="00534096" w:rsidRDefault="00243C4F" w:rsidP="00534096">
            <w:pPr>
              <w:spacing w:before="40" w:after="40"/>
              <w:jc w:val="both"/>
            </w:pPr>
            <w:r w:rsidRPr="00534096">
              <w:t>KSCL tuân thủ quy định về kiểm soát an ninh nội bộ; an ninh thông tin; quản lý rủi ro ANHK</w:t>
            </w:r>
            <w:r w:rsidR="003050D1">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83"/>
        </w:trPr>
        <w:tc>
          <w:tcPr>
            <w:tcW w:w="624" w:type="dxa"/>
            <w:shd w:val="clear" w:color="auto" w:fill="auto"/>
            <w:vAlign w:val="center"/>
          </w:tcPr>
          <w:p w:rsidR="00243C4F" w:rsidRPr="00534096" w:rsidRDefault="00243C4F" w:rsidP="00534096">
            <w:pPr>
              <w:spacing w:before="40" w:after="40"/>
              <w:jc w:val="center"/>
            </w:pPr>
            <w:r w:rsidRPr="00534096">
              <w:t>4</w:t>
            </w:r>
          </w:p>
        </w:tc>
        <w:tc>
          <w:tcPr>
            <w:tcW w:w="7314" w:type="dxa"/>
            <w:shd w:val="clear" w:color="auto" w:fill="auto"/>
          </w:tcPr>
          <w:p w:rsidR="00243C4F" w:rsidRPr="00534096" w:rsidRDefault="003050D1" w:rsidP="00534096">
            <w:pPr>
              <w:spacing w:before="40" w:after="40"/>
              <w:jc w:val="both"/>
            </w:pPr>
            <w:r>
              <w:t>KSCL tuân thủ quy định về đ</w:t>
            </w:r>
            <w:r w:rsidR="00243C4F" w:rsidRPr="00534096">
              <w:t>ào tạo, huấn luyện ANHK</w:t>
            </w:r>
            <w:r>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83"/>
        </w:trPr>
        <w:tc>
          <w:tcPr>
            <w:tcW w:w="624" w:type="dxa"/>
            <w:shd w:val="clear" w:color="auto" w:fill="auto"/>
            <w:vAlign w:val="center"/>
          </w:tcPr>
          <w:p w:rsidR="00243C4F" w:rsidRPr="00534096" w:rsidRDefault="00243C4F" w:rsidP="00534096">
            <w:pPr>
              <w:spacing w:before="40" w:after="40"/>
              <w:jc w:val="center"/>
            </w:pPr>
            <w:r w:rsidRPr="00534096">
              <w:t>5</w:t>
            </w:r>
          </w:p>
        </w:tc>
        <w:tc>
          <w:tcPr>
            <w:tcW w:w="7314" w:type="dxa"/>
            <w:shd w:val="clear" w:color="auto" w:fill="auto"/>
          </w:tcPr>
          <w:p w:rsidR="00243C4F" w:rsidRPr="00534096" w:rsidRDefault="00243C4F" w:rsidP="00534096">
            <w:pPr>
              <w:spacing w:before="40" w:after="40"/>
              <w:jc w:val="both"/>
            </w:pPr>
            <w:r w:rsidRPr="00534096">
              <w:t xml:space="preserve">KSCL tuân thủ quy định về Khẩn nguy, ứng phó can thiệp bất hợp pháp vào hoạt động </w:t>
            </w:r>
            <w:r w:rsidR="00430047" w:rsidRPr="00534096">
              <w:t>HKDD</w:t>
            </w:r>
            <w:r w:rsidR="003050D1">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83"/>
        </w:trPr>
        <w:tc>
          <w:tcPr>
            <w:tcW w:w="624" w:type="dxa"/>
            <w:shd w:val="clear" w:color="auto" w:fill="auto"/>
            <w:vAlign w:val="center"/>
          </w:tcPr>
          <w:p w:rsidR="00243C4F" w:rsidRPr="00534096" w:rsidRDefault="00243C4F" w:rsidP="00534096">
            <w:pPr>
              <w:spacing w:before="40" w:after="40"/>
              <w:jc w:val="center"/>
            </w:pPr>
            <w:r w:rsidRPr="00534096">
              <w:t>6</w:t>
            </w:r>
          </w:p>
        </w:tc>
        <w:tc>
          <w:tcPr>
            <w:tcW w:w="7314" w:type="dxa"/>
            <w:shd w:val="clear" w:color="auto" w:fill="auto"/>
          </w:tcPr>
          <w:p w:rsidR="00243C4F" w:rsidRPr="00534096" w:rsidRDefault="00243C4F" w:rsidP="00534096">
            <w:pPr>
              <w:spacing w:before="40" w:after="40"/>
              <w:jc w:val="both"/>
            </w:pPr>
            <w:r w:rsidRPr="00534096">
              <w:t>KSCL tuân thủ quy định về hạ tầng, trang thiết bị, VK, CCHT trong bảo đảm ANHK</w:t>
            </w:r>
            <w:r w:rsidR="003050D1">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83"/>
        </w:trPr>
        <w:tc>
          <w:tcPr>
            <w:tcW w:w="624" w:type="dxa"/>
            <w:shd w:val="clear" w:color="auto" w:fill="auto"/>
          </w:tcPr>
          <w:p w:rsidR="00243C4F" w:rsidRPr="00534096" w:rsidRDefault="00243C4F" w:rsidP="00534096">
            <w:pPr>
              <w:spacing w:before="40" w:after="40"/>
              <w:jc w:val="both"/>
              <w:rPr>
                <w:b/>
              </w:rPr>
            </w:pPr>
          </w:p>
        </w:tc>
        <w:tc>
          <w:tcPr>
            <w:tcW w:w="7314" w:type="dxa"/>
            <w:shd w:val="clear" w:color="auto" w:fill="auto"/>
            <w:vAlign w:val="center"/>
          </w:tcPr>
          <w:p w:rsidR="00243C4F" w:rsidRPr="00534096" w:rsidRDefault="00243C4F" w:rsidP="00534096">
            <w:pPr>
              <w:spacing w:before="40" w:after="40"/>
              <w:jc w:val="center"/>
              <w:rPr>
                <w:b/>
              </w:rPr>
            </w:pPr>
            <w:r w:rsidRPr="00534096">
              <w:rPr>
                <w:rFonts w:eastAsia="Calibri"/>
                <w:b/>
              </w:rPr>
              <w:t>TỔNG CỘNG</w:t>
            </w:r>
          </w:p>
        </w:tc>
        <w:tc>
          <w:tcPr>
            <w:tcW w:w="1134" w:type="dxa"/>
            <w:shd w:val="clear" w:color="auto" w:fill="auto"/>
            <w:vAlign w:val="center"/>
          </w:tcPr>
          <w:p w:rsidR="00243C4F" w:rsidRPr="00534096" w:rsidRDefault="00243C4F" w:rsidP="00534096">
            <w:pPr>
              <w:spacing w:before="40" w:after="40"/>
              <w:jc w:val="center"/>
              <w:rPr>
                <w:b/>
              </w:rPr>
            </w:pPr>
            <w:r w:rsidRPr="00534096">
              <w:rPr>
                <w:b/>
              </w:rPr>
              <w:t>12</w:t>
            </w:r>
          </w:p>
        </w:tc>
      </w:tr>
    </w:tbl>
    <w:p w:rsidR="00243C4F" w:rsidRPr="00534096" w:rsidRDefault="00243C4F" w:rsidP="00477614"/>
    <w:p w:rsidR="00243C4F" w:rsidRPr="00534096" w:rsidRDefault="00243C4F" w:rsidP="0063649F">
      <w:pPr>
        <w:pStyle w:val="Heading1"/>
        <w:spacing w:before="120" w:after="120" w:line="240" w:lineRule="auto"/>
        <w:rPr>
          <w:szCs w:val="28"/>
        </w:rPr>
      </w:pPr>
      <w:r w:rsidRPr="00534096">
        <w:rPr>
          <w:szCs w:val="28"/>
        </w:rPr>
        <w:t>Phần 4</w:t>
      </w:r>
      <w:r w:rsidRPr="00534096">
        <w:rPr>
          <w:szCs w:val="28"/>
          <w:lang w:val="nl-NL"/>
        </w:rPr>
        <w:br/>
        <w:t>CHƯƠNG TRÌNH CHI TIẾT BỒI DƯỠNG</w:t>
      </w:r>
      <w:r w:rsidRPr="00534096">
        <w:rPr>
          <w:szCs w:val="28"/>
          <w:lang w:val="vi-VN"/>
        </w:rPr>
        <w:t>, HUẤN LUYỆN</w:t>
      </w:r>
      <w:r w:rsidRPr="00534096">
        <w:rPr>
          <w:szCs w:val="28"/>
          <w:lang w:val="nl-NL"/>
        </w:rPr>
        <w:t xml:space="preserve"> GIÁO VIÊN</w:t>
      </w:r>
      <w:r w:rsidRPr="00534096">
        <w:rPr>
          <w:szCs w:val="28"/>
          <w:lang w:val="nl-NL"/>
        </w:rPr>
        <w:br/>
        <w:t>GIẢNG DẠY</w:t>
      </w:r>
      <w:r w:rsidRPr="00534096">
        <w:rPr>
          <w:szCs w:val="28"/>
          <w:lang w:val="vi-VN" w:eastAsia="zh-CN"/>
        </w:rPr>
        <w:t xml:space="preserve"> </w:t>
      </w:r>
      <w:r w:rsidR="00F34AF0" w:rsidRPr="00534096">
        <w:rPr>
          <w:sz w:val="27"/>
          <w:szCs w:val="27"/>
        </w:rPr>
        <w:t>AN NINH HÀNG KHÔNG</w:t>
      </w:r>
    </w:p>
    <w:p w:rsidR="00243C4F" w:rsidRPr="00DF42A4" w:rsidRDefault="0081261C" w:rsidP="0063649F">
      <w:pPr>
        <w:pStyle w:val="Heading6"/>
        <w:spacing w:before="120" w:after="120"/>
        <w:ind w:firstLine="709"/>
      </w:pPr>
      <w:r>
        <w:t>1</w:t>
      </w:r>
      <w:r w:rsidR="00243C4F" w:rsidRPr="00DF42A4">
        <w:t xml:space="preserve">. Chương trình chi tiết bồi dưỡng ban đầu </w:t>
      </w:r>
      <w:r w:rsidR="00243C4F" w:rsidRPr="00534096">
        <w:t xml:space="preserve">giáo viên giảng dạy </w:t>
      </w:r>
      <w:r w:rsidR="00735887" w:rsidRPr="00534096">
        <w:t>ANHK</w:t>
      </w:r>
    </w:p>
    <w:p w:rsidR="00243C4F" w:rsidRPr="00DF42A4" w:rsidRDefault="00243C4F" w:rsidP="0063649F">
      <w:pPr>
        <w:spacing w:before="120" w:after="120"/>
        <w:ind w:firstLine="709"/>
        <w:jc w:val="both"/>
      </w:pPr>
      <w:r w:rsidRPr="00DF42A4">
        <w:t>a) Các bài học chung</w:t>
      </w:r>
    </w:p>
    <w:tbl>
      <w:tblPr>
        <w:tblW w:w="499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2"/>
        <w:gridCol w:w="5758"/>
        <w:gridCol w:w="851"/>
        <w:gridCol w:w="851"/>
        <w:gridCol w:w="989"/>
      </w:tblGrid>
      <w:tr w:rsidR="00243C4F" w:rsidRPr="00DF42A4" w:rsidTr="008D1BB4">
        <w:trPr>
          <w:trHeight w:val="397"/>
          <w:tblHeader/>
        </w:trPr>
        <w:tc>
          <w:tcPr>
            <w:tcW w:w="343" w:type="pct"/>
            <w:vMerge w:val="restart"/>
            <w:shd w:val="clear" w:color="auto" w:fill="FFFFFF"/>
            <w:vAlign w:val="center"/>
          </w:tcPr>
          <w:p w:rsidR="00243C4F" w:rsidRPr="00534096" w:rsidRDefault="00243C4F" w:rsidP="008D1BB4">
            <w:pPr>
              <w:jc w:val="center"/>
            </w:pPr>
            <w:r w:rsidRPr="00534096">
              <w:rPr>
                <w:b/>
              </w:rPr>
              <w:t>SỐ TT</w:t>
            </w:r>
          </w:p>
        </w:tc>
        <w:tc>
          <w:tcPr>
            <w:tcW w:w="3174"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483"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43" w:type="pct"/>
            <w:vMerge/>
            <w:shd w:val="clear" w:color="auto" w:fill="FFFFFF"/>
            <w:vAlign w:val="center"/>
          </w:tcPr>
          <w:p w:rsidR="00243C4F" w:rsidRPr="00534096" w:rsidRDefault="00243C4F" w:rsidP="008D1BB4">
            <w:pPr>
              <w:jc w:val="center"/>
            </w:pPr>
          </w:p>
        </w:tc>
        <w:tc>
          <w:tcPr>
            <w:tcW w:w="3174" w:type="pct"/>
            <w:vMerge/>
            <w:shd w:val="clear" w:color="auto" w:fill="FFFFFF"/>
            <w:vAlign w:val="center"/>
          </w:tcPr>
          <w:p w:rsidR="00243C4F" w:rsidRPr="00534096" w:rsidRDefault="00243C4F" w:rsidP="008D1BB4"/>
        </w:tc>
        <w:tc>
          <w:tcPr>
            <w:tcW w:w="469" w:type="pct"/>
            <w:tcBorders>
              <w:top w:val="single" w:sz="4" w:space="0" w:color="auto"/>
              <w:right w:val="single" w:sz="4" w:space="0" w:color="auto"/>
            </w:tcBorders>
            <w:shd w:val="clear" w:color="auto" w:fill="FFFFFF"/>
          </w:tcPr>
          <w:p w:rsidR="00243C4F" w:rsidRPr="00534096" w:rsidRDefault="00243C4F" w:rsidP="008D1BB4">
            <w:pPr>
              <w:jc w:val="center"/>
              <w:rPr>
                <w:b/>
              </w:rPr>
            </w:pPr>
            <w:r w:rsidRPr="00534096">
              <w:rPr>
                <w:b/>
              </w:rPr>
              <w:t>Tổng</w:t>
            </w:r>
          </w:p>
        </w:tc>
        <w:tc>
          <w:tcPr>
            <w:tcW w:w="469" w:type="pct"/>
            <w:tcBorders>
              <w:top w:val="single" w:sz="4" w:space="0" w:color="auto"/>
              <w:left w:val="single" w:sz="4" w:space="0" w:color="auto"/>
            </w:tcBorders>
            <w:shd w:val="clear" w:color="auto" w:fill="FFFFFF"/>
          </w:tcPr>
          <w:p w:rsidR="00243C4F" w:rsidRPr="00534096" w:rsidRDefault="00243C4F" w:rsidP="008D1BB4">
            <w:pPr>
              <w:jc w:val="center"/>
              <w:rPr>
                <w:b/>
              </w:rPr>
            </w:pPr>
            <w:r w:rsidRPr="00534096">
              <w:rPr>
                <w:b/>
              </w:rPr>
              <w:t>Lý thuyết</w:t>
            </w:r>
          </w:p>
        </w:tc>
        <w:tc>
          <w:tcPr>
            <w:tcW w:w="545" w:type="pct"/>
            <w:tcBorders>
              <w:top w:val="single" w:sz="4" w:space="0" w:color="auto"/>
              <w:left w:val="single" w:sz="4" w:space="0" w:color="auto"/>
            </w:tcBorders>
            <w:shd w:val="clear" w:color="auto" w:fill="FFFFFF"/>
          </w:tcPr>
          <w:p w:rsidR="00243C4F" w:rsidRPr="00534096" w:rsidRDefault="00243C4F" w:rsidP="008D1BB4">
            <w:pPr>
              <w:jc w:val="center"/>
              <w:rPr>
                <w:b/>
              </w:rPr>
            </w:pPr>
            <w:r w:rsidRPr="00534096">
              <w:rPr>
                <w:b/>
              </w:rPr>
              <w:t>Thực hành</w:t>
            </w:r>
          </w:p>
        </w:tc>
      </w:tr>
      <w:tr w:rsidR="00243C4F" w:rsidRPr="00DF42A4" w:rsidTr="008D1BB4">
        <w:tc>
          <w:tcPr>
            <w:tcW w:w="343" w:type="pct"/>
            <w:shd w:val="clear" w:color="auto" w:fill="FFFFFF"/>
            <w:vAlign w:val="center"/>
          </w:tcPr>
          <w:p w:rsidR="00243C4F" w:rsidRPr="00534096" w:rsidRDefault="00243C4F" w:rsidP="008D1BB4">
            <w:pPr>
              <w:spacing w:before="40" w:after="40"/>
              <w:jc w:val="center"/>
            </w:pPr>
            <w:r w:rsidRPr="00534096">
              <w:t>1</w:t>
            </w:r>
          </w:p>
        </w:tc>
        <w:tc>
          <w:tcPr>
            <w:tcW w:w="3174" w:type="pct"/>
            <w:shd w:val="clear" w:color="auto" w:fill="FFFFFF"/>
            <w:vAlign w:val="center"/>
          </w:tcPr>
          <w:p w:rsidR="00243C4F" w:rsidRPr="00534096" w:rsidRDefault="00243C4F" w:rsidP="008D1BB4">
            <w:pPr>
              <w:spacing w:before="40" w:after="40"/>
              <w:ind w:left="57" w:right="57"/>
              <w:jc w:val="both"/>
            </w:pPr>
            <w:r w:rsidRPr="00534096">
              <w:t>Khái quát công tác đào tạo, huấn luyện ANHK và giáo viên ANHK theo yêu cầu của ICAO:</w:t>
            </w:r>
          </w:p>
          <w:p w:rsidR="00243C4F" w:rsidRPr="00534096" w:rsidRDefault="00243C4F" w:rsidP="008D1BB4">
            <w:pPr>
              <w:spacing w:before="40" w:after="40"/>
              <w:ind w:left="57" w:right="57"/>
              <w:jc w:val="both"/>
            </w:pPr>
            <w:r w:rsidRPr="00534096">
              <w:t xml:space="preserve">- Quy định, thông lệ, tiêu chuẩn quốc tế về công tác đào tạo </w:t>
            </w:r>
            <w:r w:rsidR="00735887" w:rsidRPr="00534096">
              <w:t>ANHK</w:t>
            </w:r>
            <w:r w:rsidRPr="00534096">
              <w:t xml:space="preserve"> và giảng viên </w:t>
            </w:r>
            <w:r w:rsidR="00735887" w:rsidRPr="00534096">
              <w:t>ANHK</w:t>
            </w:r>
            <w:r w:rsidRPr="00534096">
              <w:t>;</w:t>
            </w:r>
          </w:p>
          <w:p w:rsidR="00243C4F" w:rsidRPr="00534096" w:rsidRDefault="00243C4F" w:rsidP="008D1BB4">
            <w:pPr>
              <w:spacing w:before="40" w:after="40"/>
              <w:ind w:left="57" w:right="57"/>
              <w:jc w:val="both"/>
            </w:pPr>
            <w:r w:rsidRPr="00534096">
              <w:t>- Vai trò, vị trí của công tác đào tạo, huấn luyện và giảng viên ANHK;</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4</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4</w:t>
            </w: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0</w:t>
            </w:r>
          </w:p>
        </w:tc>
      </w:tr>
      <w:tr w:rsidR="00243C4F" w:rsidRPr="00DF42A4" w:rsidTr="008D1BB4">
        <w:tc>
          <w:tcPr>
            <w:tcW w:w="343" w:type="pct"/>
            <w:shd w:val="clear" w:color="auto" w:fill="FFFFFF"/>
            <w:vAlign w:val="center"/>
          </w:tcPr>
          <w:p w:rsidR="00243C4F" w:rsidRPr="00534096" w:rsidRDefault="00243C4F" w:rsidP="008D1BB4">
            <w:pPr>
              <w:spacing w:before="40" w:after="40"/>
              <w:jc w:val="center"/>
            </w:pPr>
            <w:r w:rsidRPr="00534096">
              <w:t>2</w:t>
            </w:r>
          </w:p>
        </w:tc>
        <w:tc>
          <w:tcPr>
            <w:tcW w:w="3174" w:type="pct"/>
            <w:shd w:val="clear" w:color="auto" w:fill="FFFFFF"/>
            <w:vAlign w:val="center"/>
          </w:tcPr>
          <w:p w:rsidR="00243C4F" w:rsidRPr="0081261C" w:rsidRDefault="00243C4F" w:rsidP="008D1BB4">
            <w:pPr>
              <w:spacing w:before="40" w:after="40"/>
              <w:ind w:left="57" w:right="57"/>
              <w:jc w:val="both"/>
              <w:rPr>
                <w:spacing w:val="-8"/>
              </w:rPr>
            </w:pPr>
            <w:r w:rsidRPr="0081261C">
              <w:rPr>
                <w:spacing w:val="-8"/>
              </w:rPr>
              <w:t xml:space="preserve">Giới thiệu về chương trình </w:t>
            </w:r>
            <w:r w:rsidR="0081261C" w:rsidRPr="0081261C">
              <w:rPr>
                <w:spacing w:val="-8"/>
              </w:rPr>
              <w:t>ĐTHL</w:t>
            </w:r>
            <w:r w:rsidRPr="0081261C">
              <w:rPr>
                <w:spacing w:val="-8"/>
              </w:rPr>
              <w:t xml:space="preserve"> ANHK quốc gia:</w:t>
            </w:r>
          </w:p>
          <w:p w:rsidR="00243C4F" w:rsidRPr="00534096" w:rsidRDefault="00243C4F" w:rsidP="008D1BB4">
            <w:pPr>
              <w:spacing w:before="40" w:after="40"/>
              <w:ind w:left="57" w:right="57"/>
              <w:jc w:val="both"/>
            </w:pPr>
            <w:r w:rsidRPr="00534096">
              <w:t>- Khái quát các văn bản QPPL, quy định liên quan của Việt Nam;</w:t>
            </w:r>
          </w:p>
          <w:p w:rsidR="00243C4F" w:rsidRPr="00534096" w:rsidRDefault="00243C4F" w:rsidP="0081261C">
            <w:pPr>
              <w:spacing w:before="40" w:after="40"/>
              <w:ind w:left="57" w:right="57"/>
              <w:jc w:val="both"/>
            </w:pPr>
            <w:r w:rsidRPr="00534096">
              <w:t xml:space="preserve">- Nội dung cơ bản chương trình </w:t>
            </w:r>
            <w:r w:rsidR="0081261C">
              <w:t>ĐTHL</w:t>
            </w:r>
            <w:r w:rsidRPr="00534096">
              <w:t xml:space="preserve"> </w:t>
            </w:r>
            <w:r w:rsidR="00735887" w:rsidRPr="00534096">
              <w:t>ANHK</w:t>
            </w:r>
            <w:r w:rsidRPr="00534096">
              <w:t xml:space="preserve"> quốc gia.</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4</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4</w:t>
            </w: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0</w:t>
            </w:r>
          </w:p>
        </w:tc>
      </w:tr>
      <w:tr w:rsidR="00243C4F" w:rsidRPr="00DF42A4" w:rsidTr="008D1BB4">
        <w:tc>
          <w:tcPr>
            <w:tcW w:w="343" w:type="pct"/>
            <w:shd w:val="clear" w:color="auto" w:fill="FFFFFF"/>
            <w:vAlign w:val="center"/>
          </w:tcPr>
          <w:p w:rsidR="00243C4F" w:rsidRPr="00534096" w:rsidRDefault="00243C4F" w:rsidP="008D1BB4">
            <w:pPr>
              <w:spacing w:before="40" w:after="40"/>
              <w:jc w:val="center"/>
            </w:pPr>
            <w:r w:rsidRPr="00534096">
              <w:t>3</w:t>
            </w:r>
          </w:p>
        </w:tc>
        <w:tc>
          <w:tcPr>
            <w:tcW w:w="3174" w:type="pct"/>
            <w:shd w:val="clear" w:color="auto" w:fill="FFFFFF"/>
            <w:vAlign w:val="center"/>
          </w:tcPr>
          <w:p w:rsidR="00243C4F" w:rsidRPr="00534096" w:rsidRDefault="00243C4F" w:rsidP="008D1BB4">
            <w:pPr>
              <w:spacing w:before="40" w:after="40"/>
              <w:ind w:left="57" w:right="57"/>
              <w:jc w:val="both"/>
            </w:pPr>
            <w:r w:rsidRPr="00534096">
              <w:t>Nguyên tắc, yêu cầu học tập và giảng dạy:</w:t>
            </w:r>
          </w:p>
          <w:p w:rsidR="00243C4F" w:rsidRPr="00534096" w:rsidRDefault="00243C4F" w:rsidP="008D1BB4">
            <w:pPr>
              <w:spacing w:before="40" w:after="40"/>
              <w:ind w:left="57" w:right="57"/>
              <w:jc w:val="both"/>
            </w:pPr>
            <w:r w:rsidRPr="00534096">
              <w:t>- Nguyên tắc;</w:t>
            </w:r>
          </w:p>
          <w:p w:rsidR="00243C4F" w:rsidRPr="00534096" w:rsidRDefault="00243C4F" w:rsidP="008D1BB4">
            <w:pPr>
              <w:spacing w:before="40" w:after="40"/>
              <w:ind w:left="57" w:right="57"/>
              <w:jc w:val="both"/>
            </w:pPr>
            <w:r w:rsidRPr="00534096">
              <w:t xml:space="preserve">- Yêu cầu (đối với giảng viên và cơ sở </w:t>
            </w:r>
            <w:r w:rsidR="005308F9" w:rsidRPr="00534096">
              <w:t>ĐTHL</w:t>
            </w:r>
            <w:r w:rsidRPr="00534096">
              <w:t>).</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4</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4</w:t>
            </w: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0</w:t>
            </w:r>
          </w:p>
        </w:tc>
      </w:tr>
      <w:tr w:rsidR="00243C4F" w:rsidRPr="00DF42A4" w:rsidTr="008D1BB4">
        <w:tc>
          <w:tcPr>
            <w:tcW w:w="343" w:type="pct"/>
            <w:shd w:val="clear" w:color="auto" w:fill="FFFFFF"/>
            <w:vAlign w:val="center"/>
          </w:tcPr>
          <w:p w:rsidR="00243C4F" w:rsidRPr="00534096" w:rsidRDefault="00243C4F" w:rsidP="008D1BB4">
            <w:pPr>
              <w:spacing w:before="40" w:after="40"/>
              <w:jc w:val="center"/>
            </w:pPr>
            <w:r w:rsidRPr="00534096">
              <w:t>4</w:t>
            </w:r>
          </w:p>
        </w:tc>
        <w:tc>
          <w:tcPr>
            <w:tcW w:w="3174" w:type="pct"/>
            <w:shd w:val="clear" w:color="auto" w:fill="FFFFFF"/>
            <w:vAlign w:val="center"/>
          </w:tcPr>
          <w:p w:rsidR="00243C4F" w:rsidRPr="00534096" w:rsidRDefault="00243C4F" w:rsidP="008D1BB4">
            <w:pPr>
              <w:spacing w:before="40" w:after="40"/>
              <w:ind w:left="57" w:right="57"/>
              <w:jc w:val="both"/>
            </w:pPr>
            <w:r w:rsidRPr="00534096">
              <w:t>Phương pháp chuẩn bị giáo trình, tài liệu:</w:t>
            </w:r>
          </w:p>
          <w:p w:rsidR="00243C4F" w:rsidRPr="00534096" w:rsidRDefault="00243C4F" w:rsidP="008D1BB4">
            <w:pPr>
              <w:spacing w:before="40" w:after="40"/>
              <w:ind w:left="57" w:right="57"/>
              <w:jc w:val="both"/>
            </w:pPr>
            <w:r w:rsidRPr="00534096">
              <w:t>- Chuẩn bị giáo án;</w:t>
            </w:r>
          </w:p>
          <w:p w:rsidR="00243C4F" w:rsidRPr="00534096" w:rsidRDefault="00243C4F" w:rsidP="008D1BB4">
            <w:pPr>
              <w:spacing w:before="40" w:after="40"/>
              <w:ind w:left="57" w:right="57"/>
              <w:jc w:val="both"/>
            </w:pPr>
            <w:r w:rsidRPr="00534096">
              <w:t>- Chuẩn bị kế hoạch bài giảng;</w:t>
            </w:r>
          </w:p>
          <w:p w:rsidR="00243C4F" w:rsidRPr="00534096" w:rsidRDefault="00243C4F" w:rsidP="008D1BB4">
            <w:pPr>
              <w:spacing w:before="40" w:after="40"/>
              <w:ind w:left="57" w:right="57"/>
              <w:jc w:val="both"/>
            </w:pPr>
            <w:r w:rsidRPr="00534096">
              <w:t>- Chuẩn bị tài liệu, hình ảnh, học cụ …;</w:t>
            </w:r>
          </w:p>
          <w:p w:rsidR="00243C4F" w:rsidRPr="00534096" w:rsidRDefault="00243C4F" w:rsidP="0081261C">
            <w:pPr>
              <w:spacing w:before="40" w:after="40"/>
              <w:ind w:left="57" w:right="57"/>
              <w:jc w:val="both"/>
            </w:pPr>
            <w:r w:rsidRPr="00534096">
              <w:t>- Thẩm định, phê duyệt</w:t>
            </w:r>
            <w:r w:rsidR="0081261C">
              <w:t xml:space="preserve">, </w:t>
            </w:r>
            <w:r w:rsidRPr="00534096">
              <w:t>chấp thuận giáo án, tài liệu…</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2</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2</w:t>
            </w: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0</w:t>
            </w:r>
          </w:p>
        </w:tc>
      </w:tr>
      <w:tr w:rsidR="00243C4F" w:rsidRPr="00DF42A4" w:rsidTr="008D1BB4">
        <w:tc>
          <w:tcPr>
            <w:tcW w:w="343" w:type="pct"/>
            <w:shd w:val="clear" w:color="auto" w:fill="FFFFFF"/>
            <w:vAlign w:val="center"/>
          </w:tcPr>
          <w:p w:rsidR="00243C4F" w:rsidRPr="00534096" w:rsidRDefault="00243C4F" w:rsidP="008D1BB4">
            <w:pPr>
              <w:spacing w:before="40" w:after="40"/>
              <w:jc w:val="center"/>
            </w:pPr>
            <w:r w:rsidRPr="00534096">
              <w:t>5</w:t>
            </w:r>
          </w:p>
        </w:tc>
        <w:tc>
          <w:tcPr>
            <w:tcW w:w="3174" w:type="pct"/>
            <w:shd w:val="clear" w:color="auto" w:fill="FFFFFF"/>
            <w:vAlign w:val="center"/>
          </w:tcPr>
          <w:p w:rsidR="00243C4F" w:rsidRPr="00534096" w:rsidRDefault="00243C4F" w:rsidP="0081261C">
            <w:pPr>
              <w:spacing w:before="40" w:after="40"/>
              <w:ind w:left="57" w:right="57"/>
              <w:jc w:val="both"/>
            </w:pPr>
            <w:r w:rsidRPr="00534096">
              <w:t>Kiểm tra cuối khóa, tổng hợp kết quả và cấp chứng nhận</w:t>
            </w:r>
            <w:r w:rsidR="0081261C">
              <w:t xml:space="preserve">, </w:t>
            </w:r>
            <w:r w:rsidRPr="00534096">
              <w:t>chứng chỉ</w:t>
            </w:r>
            <w:r w:rsidR="003050D1">
              <w:t>.</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2</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2</w:t>
            </w: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0</w:t>
            </w:r>
          </w:p>
        </w:tc>
      </w:tr>
      <w:tr w:rsidR="00243C4F" w:rsidRPr="00DF42A4" w:rsidTr="008D1BB4">
        <w:tc>
          <w:tcPr>
            <w:tcW w:w="343" w:type="pct"/>
            <w:shd w:val="clear" w:color="auto" w:fill="FFFFFF"/>
            <w:vAlign w:val="center"/>
          </w:tcPr>
          <w:p w:rsidR="00243C4F" w:rsidRPr="00534096" w:rsidRDefault="00243C4F" w:rsidP="008D1BB4">
            <w:pPr>
              <w:spacing w:before="40" w:after="40"/>
              <w:jc w:val="center"/>
            </w:pPr>
            <w:r w:rsidRPr="00534096">
              <w:t>6</w:t>
            </w:r>
          </w:p>
        </w:tc>
        <w:tc>
          <w:tcPr>
            <w:tcW w:w="3174" w:type="pct"/>
            <w:shd w:val="clear" w:color="auto" w:fill="FFFFFF"/>
            <w:vAlign w:val="center"/>
          </w:tcPr>
          <w:p w:rsidR="00243C4F" w:rsidRPr="00534096" w:rsidRDefault="00243C4F" w:rsidP="008D1BB4">
            <w:pPr>
              <w:spacing w:before="40" w:after="40"/>
              <w:ind w:left="57" w:right="57"/>
              <w:jc w:val="both"/>
            </w:pPr>
            <w:r w:rsidRPr="00534096">
              <w:t>Xây dựng bài giảng điện tử:</w:t>
            </w:r>
          </w:p>
          <w:p w:rsidR="00243C4F" w:rsidRPr="00534096" w:rsidRDefault="00243C4F" w:rsidP="008D1BB4">
            <w:pPr>
              <w:spacing w:before="40" w:after="40"/>
              <w:ind w:left="57" w:right="57"/>
              <w:jc w:val="both"/>
            </w:pPr>
            <w:r w:rsidRPr="00534096">
              <w:t>- Kỹ năng sử dụng một số phần mềm giảng dạy;</w:t>
            </w:r>
          </w:p>
          <w:p w:rsidR="00243C4F" w:rsidRPr="00534096" w:rsidRDefault="00243C4F" w:rsidP="008D1BB4">
            <w:pPr>
              <w:spacing w:before="40" w:after="40"/>
              <w:ind w:left="57" w:right="57"/>
              <w:jc w:val="both"/>
            </w:pPr>
            <w:r w:rsidRPr="00534096">
              <w:t>- Kỹ năng xây dựng, sử dụng bài giảng điện tử;</w:t>
            </w:r>
          </w:p>
          <w:p w:rsidR="00243C4F" w:rsidRPr="00534096" w:rsidRDefault="00243C4F" w:rsidP="008D1BB4">
            <w:pPr>
              <w:spacing w:before="40" w:after="40"/>
              <w:ind w:left="57" w:right="57"/>
              <w:jc w:val="both"/>
            </w:pPr>
            <w:r w:rsidRPr="00534096">
              <w:t>- Phương pháp giảng dạy trực tuyến.</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8</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0</w:t>
            </w: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8</w:t>
            </w:r>
          </w:p>
        </w:tc>
      </w:tr>
      <w:tr w:rsidR="00243C4F" w:rsidRPr="00DF42A4" w:rsidTr="008D1BB4">
        <w:tc>
          <w:tcPr>
            <w:tcW w:w="343" w:type="pct"/>
            <w:shd w:val="clear" w:color="auto" w:fill="FFFFFF"/>
            <w:vAlign w:val="center"/>
          </w:tcPr>
          <w:p w:rsidR="00243C4F" w:rsidRPr="00534096" w:rsidRDefault="00243C4F" w:rsidP="008D1BB4">
            <w:pPr>
              <w:spacing w:before="40" w:after="40"/>
              <w:jc w:val="center"/>
            </w:pPr>
            <w:r w:rsidRPr="00534096">
              <w:t>7</w:t>
            </w:r>
          </w:p>
        </w:tc>
        <w:tc>
          <w:tcPr>
            <w:tcW w:w="3174" w:type="pct"/>
            <w:shd w:val="clear" w:color="auto" w:fill="FFFFFF"/>
            <w:vAlign w:val="center"/>
          </w:tcPr>
          <w:p w:rsidR="00243C4F" w:rsidRPr="00534096" w:rsidRDefault="00243C4F" w:rsidP="008D1BB4">
            <w:pPr>
              <w:spacing w:before="40" w:after="40"/>
              <w:ind w:left="57" w:right="57"/>
              <w:jc w:val="both"/>
            </w:pPr>
            <w:r w:rsidRPr="00534096">
              <w:t>Giải pháp nâng cao hiệu quả ĐTHL:</w:t>
            </w:r>
          </w:p>
          <w:p w:rsidR="00243C4F" w:rsidRPr="00534096" w:rsidRDefault="00243C4F" w:rsidP="008D1BB4">
            <w:pPr>
              <w:spacing w:before="40" w:after="40"/>
              <w:ind w:left="57" w:right="57"/>
              <w:jc w:val="both"/>
            </w:pPr>
            <w:r w:rsidRPr="00534096">
              <w:t>- Sự cần thiết;</w:t>
            </w:r>
          </w:p>
          <w:p w:rsidR="00243C4F" w:rsidRPr="00534096" w:rsidRDefault="00243C4F" w:rsidP="008D1BB4">
            <w:pPr>
              <w:spacing w:before="40" w:after="40"/>
              <w:ind w:left="57" w:right="57"/>
              <w:jc w:val="both"/>
            </w:pPr>
            <w:r w:rsidRPr="00534096">
              <w:t>- Các giải pháp (thu thập, nghiên cứu tài liệu; đánh giá thực tế …).</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2</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2</w:t>
            </w: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0</w:t>
            </w:r>
          </w:p>
        </w:tc>
      </w:tr>
      <w:tr w:rsidR="00243C4F" w:rsidRPr="00DF42A4" w:rsidTr="008D1BB4">
        <w:tc>
          <w:tcPr>
            <w:tcW w:w="343" w:type="pct"/>
            <w:shd w:val="clear" w:color="auto" w:fill="FFFFFF"/>
            <w:vAlign w:val="center"/>
          </w:tcPr>
          <w:p w:rsidR="00243C4F" w:rsidRPr="00534096" w:rsidRDefault="00243C4F" w:rsidP="008D1BB4">
            <w:pPr>
              <w:spacing w:before="40" w:after="40"/>
              <w:jc w:val="center"/>
              <w:rPr>
                <w:rFonts w:eastAsia="SimSun"/>
                <w:bCs/>
                <w:lang w:eastAsia="zh-CN"/>
              </w:rPr>
            </w:pPr>
          </w:p>
        </w:tc>
        <w:tc>
          <w:tcPr>
            <w:tcW w:w="3174" w:type="pct"/>
            <w:shd w:val="clear" w:color="auto" w:fill="FFFFFF"/>
            <w:vAlign w:val="center"/>
          </w:tcPr>
          <w:p w:rsidR="00243C4F" w:rsidRPr="00534096" w:rsidRDefault="00243C4F" w:rsidP="008D1BB4">
            <w:pPr>
              <w:spacing w:before="40" w:after="40"/>
              <w:ind w:left="57" w:right="57"/>
              <w:jc w:val="center"/>
              <w:rPr>
                <w:rFonts w:eastAsia="SimSun"/>
                <w:b/>
                <w:bCs/>
                <w:lang w:val="en-GB" w:eastAsia="zh-CN"/>
              </w:rPr>
            </w:pPr>
            <w:r w:rsidRPr="00534096">
              <w:rPr>
                <w:rFonts w:eastAsia="SimSun"/>
                <w:b/>
                <w:bCs/>
                <w:lang w:val="en-GB" w:eastAsia="zh-CN"/>
              </w:rPr>
              <w:t>TỔNG CỘNG</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rPr>
                <w:b/>
                <w:bCs/>
              </w:rPr>
              <w:t>26</w:t>
            </w:r>
          </w:p>
        </w:tc>
        <w:tc>
          <w:tcPr>
            <w:tcW w:w="469" w:type="pct"/>
            <w:tcBorders>
              <w:left w:val="single" w:sz="4" w:space="0" w:color="auto"/>
            </w:tcBorders>
            <w:shd w:val="clear" w:color="auto" w:fill="FFFFFF"/>
            <w:vAlign w:val="center"/>
          </w:tcPr>
          <w:p w:rsidR="00243C4F" w:rsidRPr="00534096" w:rsidRDefault="00243C4F" w:rsidP="008D1BB4">
            <w:pPr>
              <w:spacing w:before="40" w:after="40"/>
              <w:jc w:val="center"/>
            </w:pPr>
            <w:r w:rsidRPr="00534096">
              <w:rPr>
                <w:b/>
                <w:bCs/>
              </w:rPr>
              <w:t>18</w:t>
            </w:r>
          </w:p>
        </w:tc>
        <w:tc>
          <w:tcPr>
            <w:tcW w:w="545" w:type="pct"/>
            <w:tcBorders>
              <w:left w:val="single" w:sz="4" w:space="0" w:color="auto"/>
            </w:tcBorders>
            <w:shd w:val="clear" w:color="auto" w:fill="FFFFFF"/>
            <w:vAlign w:val="center"/>
          </w:tcPr>
          <w:p w:rsidR="00243C4F" w:rsidRPr="00534096" w:rsidRDefault="00243C4F" w:rsidP="008D1BB4">
            <w:pPr>
              <w:spacing w:before="40" w:after="40"/>
              <w:jc w:val="center"/>
            </w:pPr>
            <w:r w:rsidRPr="00534096">
              <w:rPr>
                <w:b/>
                <w:bCs/>
              </w:rPr>
              <w:t>8</w:t>
            </w:r>
          </w:p>
        </w:tc>
      </w:tr>
    </w:tbl>
    <w:p w:rsidR="00243C4F" w:rsidRPr="00DF42A4" w:rsidRDefault="00243C4F" w:rsidP="00243C4F">
      <w:pPr>
        <w:spacing w:before="120" w:after="120"/>
        <w:ind w:firstLine="709"/>
      </w:pPr>
      <w:r w:rsidRPr="00DF42A4">
        <w:tab/>
      </w:r>
      <w:r w:rsidRPr="00DF42A4">
        <w:tab/>
        <w:t>b) Các bài học riêng đối với giáo viên giảng dạy lý thuyết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14"/>
        <w:gridCol w:w="1134"/>
      </w:tblGrid>
      <w:tr w:rsidR="00243C4F" w:rsidRPr="00DF42A4" w:rsidTr="00534096">
        <w:trPr>
          <w:trHeight w:val="635"/>
          <w:tblHeader/>
        </w:trPr>
        <w:tc>
          <w:tcPr>
            <w:tcW w:w="624" w:type="dxa"/>
            <w:shd w:val="clear" w:color="auto" w:fill="auto"/>
            <w:vAlign w:val="center"/>
          </w:tcPr>
          <w:p w:rsidR="00243C4F" w:rsidRPr="00534096" w:rsidRDefault="00243C4F" w:rsidP="00B23A76">
            <w:pPr>
              <w:jc w:val="center"/>
              <w:rPr>
                <w:b/>
              </w:rPr>
            </w:pPr>
            <w:r w:rsidRPr="00534096">
              <w:rPr>
                <w:b/>
              </w:rPr>
              <w:t>SỐ TT</w:t>
            </w:r>
          </w:p>
        </w:tc>
        <w:tc>
          <w:tcPr>
            <w:tcW w:w="7314" w:type="dxa"/>
            <w:shd w:val="clear" w:color="auto" w:fill="auto"/>
          </w:tcPr>
          <w:p w:rsidR="00243C4F" w:rsidRPr="00534096" w:rsidRDefault="00243C4F" w:rsidP="00B23A76">
            <w:pPr>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B23A76">
            <w:pPr>
              <w:jc w:val="center"/>
            </w:pPr>
            <w:r w:rsidRPr="00534096">
              <w:t>(Lý thuyết)</w:t>
            </w:r>
          </w:p>
        </w:tc>
        <w:tc>
          <w:tcPr>
            <w:tcW w:w="1134" w:type="dxa"/>
            <w:shd w:val="clear" w:color="auto" w:fill="auto"/>
            <w:vAlign w:val="center"/>
          </w:tcPr>
          <w:p w:rsidR="00243C4F" w:rsidRPr="00534096" w:rsidRDefault="00243C4F" w:rsidP="00B23A76">
            <w:pPr>
              <w:ind w:left="-108" w:right="-108"/>
              <w:jc w:val="center"/>
              <w:rPr>
                <w:b/>
              </w:rPr>
            </w:pPr>
            <w:r w:rsidRPr="00534096">
              <w:rPr>
                <w:b/>
              </w:rPr>
              <w:t>THỜI LƯỢNG</w:t>
            </w:r>
          </w:p>
        </w:tc>
      </w:tr>
      <w:tr w:rsidR="00243C4F" w:rsidRPr="00DF42A4" w:rsidTr="00534096">
        <w:trPr>
          <w:trHeight w:val="283"/>
        </w:trPr>
        <w:tc>
          <w:tcPr>
            <w:tcW w:w="624" w:type="dxa"/>
            <w:shd w:val="clear" w:color="auto" w:fill="auto"/>
            <w:vAlign w:val="center"/>
          </w:tcPr>
          <w:p w:rsidR="00243C4F" w:rsidRPr="00534096" w:rsidRDefault="00243C4F" w:rsidP="00B23A76">
            <w:pPr>
              <w:jc w:val="center"/>
            </w:pPr>
            <w:r w:rsidRPr="00534096">
              <w:t>1</w:t>
            </w:r>
          </w:p>
        </w:tc>
        <w:tc>
          <w:tcPr>
            <w:tcW w:w="7314" w:type="dxa"/>
            <w:shd w:val="clear" w:color="auto" w:fill="auto"/>
            <w:vAlign w:val="center"/>
          </w:tcPr>
          <w:p w:rsidR="00243C4F" w:rsidRPr="00534096" w:rsidRDefault="00243C4F" w:rsidP="00B23A76">
            <w:pPr>
              <w:jc w:val="both"/>
            </w:pPr>
            <w:r w:rsidRPr="00534096">
              <w:t>Phương pháp chuẩn bị khóa học, bài giảng lý thuyết</w:t>
            </w:r>
          </w:p>
        </w:tc>
        <w:tc>
          <w:tcPr>
            <w:tcW w:w="1134" w:type="dxa"/>
            <w:shd w:val="clear" w:color="auto" w:fill="auto"/>
            <w:vAlign w:val="center"/>
          </w:tcPr>
          <w:p w:rsidR="00243C4F" w:rsidRPr="00534096" w:rsidRDefault="00243C4F" w:rsidP="00B23A76">
            <w:pPr>
              <w:jc w:val="center"/>
            </w:pPr>
            <w:r w:rsidRPr="00534096">
              <w:t>2</w:t>
            </w:r>
          </w:p>
        </w:tc>
      </w:tr>
      <w:tr w:rsidR="00243C4F" w:rsidRPr="00DF42A4" w:rsidTr="00534096">
        <w:trPr>
          <w:trHeight w:val="283"/>
        </w:trPr>
        <w:tc>
          <w:tcPr>
            <w:tcW w:w="624" w:type="dxa"/>
            <w:shd w:val="clear" w:color="auto" w:fill="auto"/>
            <w:vAlign w:val="center"/>
          </w:tcPr>
          <w:p w:rsidR="00243C4F" w:rsidRPr="00534096" w:rsidRDefault="00243C4F" w:rsidP="00B23A76">
            <w:pPr>
              <w:jc w:val="center"/>
            </w:pPr>
            <w:r w:rsidRPr="00534096">
              <w:t>1.1</w:t>
            </w:r>
          </w:p>
        </w:tc>
        <w:tc>
          <w:tcPr>
            <w:tcW w:w="7314" w:type="dxa"/>
            <w:shd w:val="clear" w:color="auto" w:fill="auto"/>
            <w:vAlign w:val="center"/>
          </w:tcPr>
          <w:p w:rsidR="00243C4F" w:rsidRPr="00534096" w:rsidRDefault="00243C4F" w:rsidP="00B23A76">
            <w:pPr>
              <w:jc w:val="both"/>
            </w:pPr>
            <w:r w:rsidRPr="00534096">
              <w:t>Phương pháp lập kế hoạch khóa học, kế hoạch bài giảng:</w:t>
            </w:r>
          </w:p>
          <w:p w:rsidR="00243C4F" w:rsidRPr="00534096" w:rsidRDefault="00243C4F" w:rsidP="00B23A76">
            <w:pPr>
              <w:jc w:val="both"/>
            </w:pPr>
            <w:r w:rsidRPr="00534096">
              <w:t>- Sự cần thiết;</w:t>
            </w:r>
          </w:p>
          <w:p w:rsidR="00243C4F" w:rsidRPr="00534096" w:rsidRDefault="00243C4F" w:rsidP="00B23A76">
            <w:pPr>
              <w:jc w:val="both"/>
            </w:pPr>
            <w:r w:rsidRPr="00534096">
              <w:t>- Dàn ý kế hoạch:</w:t>
            </w:r>
          </w:p>
          <w:p w:rsidR="00243C4F" w:rsidRPr="00534096" w:rsidRDefault="00243C4F" w:rsidP="00B23A76">
            <w:pPr>
              <w:jc w:val="both"/>
            </w:pPr>
            <w:r w:rsidRPr="00534096">
              <w:t>+ M</w:t>
            </w:r>
            <w:r w:rsidR="0081261C">
              <w:t xml:space="preserve">ục tiêu, đối tượng của khóa học, </w:t>
            </w:r>
            <w:r w:rsidRPr="00534096">
              <w:t>bài giảng;</w:t>
            </w:r>
          </w:p>
          <w:p w:rsidR="00243C4F" w:rsidRPr="00534096" w:rsidRDefault="00243C4F" w:rsidP="00B23A76">
            <w:pPr>
              <w:jc w:val="both"/>
            </w:pPr>
            <w:r w:rsidRPr="00534096">
              <w:t>+ Nội dung, thời lượng, địa điểm, người thực hiện, phương pháp giảng dạy, vật chất học cụ cần thiết đối với từng nội dung cụ thể, bao gồm cả việc tổ chức các bài tập, bài tập nhóm, thảo luận, trao đổi…;</w:t>
            </w:r>
          </w:p>
          <w:p w:rsidR="00243C4F" w:rsidRPr="00534096" w:rsidRDefault="0081261C" w:rsidP="00B23A76">
            <w:pPr>
              <w:jc w:val="both"/>
            </w:pPr>
            <w:r>
              <w:t xml:space="preserve">- Thẩm định, phê duyệt, </w:t>
            </w:r>
            <w:r w:rsidR="00243C4F" w:rsidRPr="00534096">
              <w:t>chấp thuận kế hoạch.</w:t>
            </w:r>
          </w:p>
          <w:p w:rsidR="00243C4F" w:rsidRPr="00534096" w:rsidRDefault="00243C4F" w:rsidP="00B23A76">
            <w:pPr>
              <w:jc w:val="both"/>
            </w:pPr>
            <w:r w:rsidRPr="00534096">
              <w:t>- Thông báo, phổ biến kế hoạch.</w:t>
            </w:r>
          </w:p>
        </w:tc>
        <w:tc>
          <w:tcPr>
            <w:tcW w:w="1134" w:type="dxa"/>
            <w:shd w:val="clear" w:color="auto" w:fill="auto"/>
            <w:vAlign w:val="center"/>
          </w:tcPr>
          <w:p w:rsidR="00243C4F" w:rsidRPr="00534096" w:rsidRDefault="00243C4F" w:rsidP="00B23A76">
            <w:pPr>
              <w:jc w:val="center"/>
            </w:pPr>
          </w:p>
        </w:tc>
      </w:tr>
      <w:tr w:rsidR="00243C4F" w:rsidRPr="00DF42A4" w:rsidTr="00534096">
        <w:trPr>
          <w:trHeight w:val="283"/>
        </w:trPr>
        <w:tc>
          <w:tcPr>
            <w:tcW w:w="624" w:type="dxa"/>
            <w:shd w:val="clear" w:color="auto" w:fill="auto"/>
            <w:vAlign w:val="center"/>
          </w:tcPr>
          <w:p w:rsidR="00243C4F" w:rsidRPr="00534096" w:rsidRDefault="00243C4F" w:rsidP="00B23A76">
            <w:pPr>
              <w:jc w:val="center"/>
            </w:pPr>
            <w:r w:rsidRPr="00534096">
              <w:t>1.2</w:t>
            </w:r>
          </w:p>
        </w:tc>
        <w:tc>
          <w:tcPr>
            <w:tcW w:w="7314" w:type="dxa"/>
            <w:shd w:val="clear" w:color="auto" w:fill="auto"/>
            <w:vAlign w:val="center"/>
          </w:tcPr>
          <w:p w:rsidR="00243C4F" w:rsidRPr="00534096" w:rsidRDefault="00243C4F" w:rsidP="00B23A76">
            <w:pPr>
              <w:jc w:val="both"/>
            </w:pPr>
            <w:r w:rsidRPr="00534096">
              <w:t>Chuẩn bị: vật chất, học cụ, giảng đường, … theo kế hoạch.</w:t>
            </w:r>
          </w:p>
        </w:tc>
        <w:tc>
          <w:tcPr>
            <w:tcW w:w="1134" w:type="dxa"/>
            <w:shd w:val="clear" w:color="auto" w:fill="auto"/>
            <w:vAlign w:val="center"/>
          </w:tcPr>
          <w:p w:rsidR="00243C4F" w:rsidRPr="00534096" w:rsidRDefault="00243C4F" w:rsidP="00B23A76">
            <w:pPr>
              <w:jc w:val="center"/>
            </w:pPr>
          </w:p>
        </w:tc>
      </w:tr>
      <w:tr w:rsidR="00243C4F" w:rsidRPr="00DF42A4" w:rsidTr="00534096">
        <w:trPr>
          <w:trHeight w:val="283"/>
        </w:trPr>
        <w:tc>
          <w:tcPr>
            <w:tcW w:w="624" w:type="dxa"/>
            <w:shd w:val="clear" w:color="auto" w:fill="auto"/>
            <w:vAlign w:val="center"/>
          </w:tcPr>
          <w:p w:rsidR="00243C4F" w:rsidRPr="00534096" w:rsidRDefault="00243C4F" w:rsidP="00B23A76">
            <w:pPr>
              <w:jc w:val="center"/>
            </w:pPr>
            <w:r w:rsidRPr="00534096">
              <w:t>1.3</w:t>
            </w:r>
          </w:p>
        </w:tc>
        <w:tc>
          <w:tcPr>
            <w:tcW w:w="7314" w:type="dxa"/>
            <w:shd w:val="clear" w:color="auto" w:fill="auto"/>
            <w:vAlign w:val="center"/>
          </w:tcPr>
          <w:p w:rsidR="00243C4F" w:rsidRPr="00534096" w:rsidRDefault="00243C4F" w:rsidP="00B23A76">
            <w:pPr>
              <w:jc w:val="both"/>
            </w:pPr>
            <w:r w:rsidRPr="00534096">
              <w:t>Phương pháp giảng thử:</w:t>
            </w:r>
          </w:p>
          <w:p w:rsidR="00243C4F" w:rsidRPr="00534096" w:rsidRDefault="00243C4F" w:rsidP="00B23A76">
            <w:pPr>
              <w:jc w:val="both"/>
            </w:pPr>
            <w:r w:rsidRPr="00534096">
              <w:t>- Sự cần thiết;</w:t>
            </w:r>
          </w:p>
          <w:p w:rsidR="00243C4F" w:rsidRPr="00534096" w:rsidRDefault="00243C4F" w:rsidP="00B23A76">
            <w:pPr>
              <w:jc w:val="both"/>
            </w:pPr>
            <w:r w:rsidRPr="00534096">
              <w:t>- Các phương pháp giảng thử.</w:t>
            </w:r>
          </w:p>
        </w:tc>
        <w:tc>
          <w:tcPr>
            <w:tcW w:w="1134" w:type="dxa"/>
            <w:shd w:val="clear" w:color="auto" w:fill="auto"/>
            <w:vAlign w:val="center"/>
          </w:tcPr>
          <w:p w:rsidR="00243C4F" w:rsidRPr="00534096" w:rsidRDefault="00243C4F" w:rsidP="00B23A76">
            <w:pPr>
              <w:jc w:val="center"/>
            </w:pPr>
          </w:p>
        </w:tc>
      </w:tr>
      <w:tr w:rsidR="00243C4F" w:rsidRPr="00DF42A4" w:rsidTr="00534096">
        <w:trPr>
          <w:trHeight w:val="283"/>
        </w:trPr>
        <w:tc>
          <w:tcPr>
            <w:tcW w:w="624" w:type="dxa"/>
            <w:shd w:val="clear" w:color="auto" w:fill="auto"/>
            <w:vAlign w:val="center"/>
          </w:tcPr>
          <w:p w:rsidR="00243C4F" w:rsidRPr="00534096" w:rsidRDefault="00243C4F" w:rsidP="00B23A76">
            <w:pPr>
              <w:jc w:val="center"/>
            </w:pPr>
            <w:r w:rsidRPr="00534096">
              <w:t>2</w:t>
            </w:r>
          </w:p>
        </w:tc>
        <w:tc>
          <w:tcPr>
            <w:tcW w:w="7314" w:type="dxa"/>
            <w:shd w:val="clear" w:color="auto" w:fill="auto"/>
            <w:vAlign w:val="center"/>
          </w:tcPr>
          <w:p w:rsidR="00243C4F" w:rsidRPr="003050D1" w:rsidRDefault="00243C4F" w:rsidP="00B23A76">
            <w:pPr>
              <w:jc w:val="both"/>
              <w:rPr>
                <w:spacing w:val="-4"/>
              </w:rPr>
            </w:pPr>
            <w:r w:rsidRPr="003050D1">
              <w:rPr>
                <w:spacing w:val="-4"/>
              </w:rPr>
              <w:t>Phương pháp thực hiện khóa học, thực hiện bài giảng lý thuyết</w:t>
            </w:r>
            <w:r w:rsidR="003050D1" w:rsidRPr="003050D1">
              <w:rPr>
                <w:spacing w:val="-4"/>
              </w:rPr>
              <w:t>.</w:t>
            </w:r>
          </w:p>
        </w:tc>
        <w:tc>
          <w:tcPr>
            <w:tcW w:w="1134" w:type="dxa"/>
            <w:shd w:val="clear" w:color="auto" w:fill="auto"/>
            <w:vAlign w:val="center"/>
          </w:tcPr>
          <w:p w:rsidR="00243C4F" w:rsidRPr="00534096" w:rsidRDefault="00243C4F" w:rsidP="00B23A76">
            <w:pPr>
              <w:jc w:val="center"/>
            </w:pPr>
            <w:r w:rsidRPr="00534096">
              <w:t>4</w:t>
            </w:r>
          </w:p>
        </w:tc>
      </w:tr>
      <w:tr w:rsidR="00243C4F" w:rsidRPr="00DF42A4" w:rsidTr="00534096">
        <w:trPr>
          <w:trHeight w:val="283"/>
        </w:trPr>
        <w:tc>
          <w:tcPr>
            <w:tcW w:w="624" w:type="dxa"/>
            <w:shd w:val="clear" w:color="auto" w:fill="auto"/>
            <w:vAlign w:val="center"/>
          </w:tcPr>
          <w:p w:rsidR="00243C4F" w:rsidRPr="00534096" w:rsidRDefault="00243C4F" w:rsidP="00B23A76">
            <w:pPr>
              <w:jc w:val="center"/>
            </w:pPr>
            <w:r w:rsidRPr="00534096">
              <w:t>2.1</w:t>
            </w:r>
          </w:p>
        </w:tc>
        <w:tc>
          <w:tcPr>
            <w:tcW w:w="7314" w:type="dxa"/>
            <w:shd w:val="clear" w:color="auto" w:fill="auto"/>
            <w:vAlign w:val="center"/>
          </w:tcPr>
          <w:p w:rsidR="00243C4F" w:rsidRPr="00534096" w:rsidRDefault="00243C4F" w:rsidP="00B23A76">
            <w:pPr>
              <w:jc w:val="both"/>
            </w:pPr>
            <w:r w:rsidRPr="00534096">
              <w:t>Các phương pháp giảng dạy lý thuyết ANHK</w:t>
            </w:r>
            <w:r w:rsidR="003050D1">
              <w:t>.</w:t>
            </w:r>
          </w:p>
        </w:tc>
        <w:tc>
          <w:tcPr>
            <w:tcW w:w="1134" w:type="dxa"/>
            <w:shd w:val="clear" w:color="auto" w:fill="auto"/>
            <w:vAlign w:val="center"/>
          </w:tcPr>
          <w:p w:rsidR="00243C4F" w:rsidRPr="00534096" w:rsidRDefault="00243C4F" w:rsidP="00B23A76">
            <w:pPr>
              <w:jc w:val="center"/>
            </w:pPr>
          </w:p>
        </w:tc>
      </w:tr>
      <w:tr w:rsidR="00243C4F" w:rsidRPr="00DF42A4" w:rsidTr="00534096">
        <w:trPr>
          <w:trHeight w:val="283"/>
        </w:trPr>
        <w:tc>
          <w:tcPr>
            <w:tcW w:w="624" w:type="dxa"/>
            <w:shd w:val="clear" w:color="auto" w:fill="auto"/>
            <w:vAlign w:val="center"/>
          </w:tcPr>
          <w:p w:rsidR="00243C4F" w:rsidRPr="00534096" w:rsidRDefault="00243C4F" w:rsidP="00B23A76">
            <w:pPr>
              <w:jc w:val="center"/>
            </w:pPr>
            <w:r w:rsidRPr="00534096">
              <w:t>2.2</w:t>
            </w:r>
          </w:p>
        </w:tc>
        <w:tc>
          <w:tcPr>
            <w:tcW w:w="7314" w:type="dxa"/>
            <w:shd w:val="clear" w:color="auto" w:fill="auto"/>
            <w:vAlign w:val="center"/>
          </w:tcPr>
          <w:p w:rsidR="00243C4F" w:rsidRPr="00534096" w:rsidRDefault="00243C4F" w:rsidP="00B23A76">
            <w:pPr>
              <w:jc w:val="both"/>
            </w:pPr>
            <w:r w:rsidRPr="00534096">
              <w:t>Trình tự thực hiện khóa học, thực hiện bài giảng, thực hiện buổi giảng dạy lý thuyết:</w:t>
            </w:r>
          </w:p>
          <w:p w:rsidR="00243C4F" w:rsidRPr="00534096" w:rsidRDefault="00243C4F" w:rsidP="00B23A76">
            <w:pPr>
              <w:jc w:val="both"/>
            </w:pPr>
            <w:r w:rsidRPr="00534096">
              <w:t>- Nguyên tắc, yêu cầu khi thực hiện giảng dạy;</w:t>
            </w:r>
          </w:p>
          <w:p w:rsidR="00243C4F" w:rsidRPr="00534096" w:rsidRDefault="00243C4F" w:rsidP="00B23A76">
            <w:pPr>
              <w:jc w:val="both"/>
            </w:pPr>
            <w:r w:rsidRPr="00534096">
              <w:t>- Các công việc cụ thể khi thực hiện giảng dạy.</w:t>
            </w:r>
          </w:p>
        </w:tc>
        <w:tc>
          <w:tcPr>
            <w:tcW w:w="1134" w:type="dxa"/>
            <w:shd w:val="clear" w:color="auto" w:fill="auto"/>
            <w:vAlign w:val="center"/>
          </w:tcPr>
          <w:p w:rsidR="00243C4F" w:rsidRPr="00534096" w:rsidRDefault="00243C4F" w:rsidP="00B23A76">
            <w:pPr>
              <w:jc w:val="center"/>
            </w:pPr>
          </w:p>
        </w:tc>
      </w:tr>
      <w:tr w:rsidR="00243C4F" w:rsidRPr="00DF42A4" w:rsidTr="00534096">
        <w:trPr>
          <w:trHeight w:val="283"/>
        </w:trPr>
        <w:tc>
          <w:tcPr>
            <w:tcW w:w="624" w:type="dxa"/>
            <w:shd w:val="clear" w:color="auto" w:fill="auto"/>
            <w:vAlign w:val="center"/>
          </w:tcPr>
          <w:p w:rsidR="00243C4F" w:rsidRPr="00534096" w:rsidRDefault="00243C4F" w:rsidP="00B23A76">
            <w:pPr>
              <w:jc w:val="center"/>
            </w:pPr>
            <w:r w:rsidRPr="00534096">
              <w:t>3</w:t>
            </w:r>
          </w:p>
        </w:tc>
        <w:tc>
          <w:tcPr>
            <w:tcW w:w="7314" w:type="dxa"/>
            <w:shd w:val="clear" w:color="auto" w:fill="auto"/>
            <w:vAlign w:val="center"/>
          </w:tcPr>
          <w:p w:rsidR="00243C4F" w:rsidRPr="00534096" w:rsidRDefault="00243C4F" w:rsidP="00B23A76">
            <w:pPr>
              <w:jc w:val="both"/>
            </w:pPr>
            <w:r w:rsidRPr="00534096">
              <w:t>Thực hành giảng dạy lý thuyết</w:t>
            </w:r>
            <w:r w:rsidR="003050D1">
              <w:t>.</w:t>
            </w:r>
          </w:p>
        </w:tc>
        <w:tc>
          <w:tcPr>
            <w:tcW w:w="1134" w:type="dxa"/>
            <w:shd w:val="clear" w:color="auto" w:fill="auto"/>
            <w:vAlign w:val="center"/>
          </w:tcPr>
          <w:p w:rsidR="00243C4F" w:rsidRPr="00534096" w:rsidRDefault="00243C4F" w:rsidP="00B23A76">
            <w:pPr>
              <w:jc w:val="center"/>
            </w:pPr>
            <w:r w:rsidRPr="00534096">
              <w:t>16</w:t>
            </w:r>
          </w:p>
        </w:tc>
      </w:tr>
      <w:tr w:rsidR="00243C4F" w:rsidRPr="00DF42A4" w:rsidTr="00534096">
        <w:trPr>
          <w:trHeight w:val="283"/>
        </w:trPr>
        <w:tc>
          <w:tcPr>
            <w:tcW w:w="624" w:type="dxa"/>
            <w:shd w:val="clear" w:color="auto" w:fill="auto"/>
            <w:vAlign w:val="center"/>
          </w:tcPr>
          <w:p w:rsidR="00243C4F" w:rsidRPr="00534096" w:rsidRDefault="00243C4F" w:rsidP="00B23A76">
            <w:pPr>
              <w:jc w:val="center"/>
            </w:pPr>
          </w:p>
        </w:tc>
        <w:tc>
          <w:tcPr>
            <w:tcW w:w="7314" w:type="dxa"/>
            <w:shd w:val="clear" w:color="auto" w:fill="auto"/>
            <w:vAlign w:val="center"/>
          </w:tcPr>
          <w:p w:rsidR="00243C4F" w:rsidRPr="00534096" w:rsidRDefault="00243C4F" w:rsidP="00B23A76">
            <w:pPr>
              <w:jc w:val="center"/>
              <w:rPr>
                <w:b/>
              </w:rPr>
            </w:pPr>
            <w:r w:rsidRPr="00534096">
              <w:rPr>
                <w:b/>
              </w:rPr>
              <w:t>TỔNG CỘNG</w:t>
            </w:r>
          </w:p>
        </w:tc>
        <w:tc>
          <w:tcPr>
            <w:tcW w:w="1134" w:type="dxa"/>
            <w:shd w:val="clear" w:color="auto" w:fill="auto"/>
            <w:vAlign w:val="center"/>
          </w:tcPr>
          <w:p w:rsidR="00243C4F" w:rsidRPr="00534096" w:rsidRDefault="00243C4F" w:rsidP="00B23A76">
            <w:pPr>
              <w:jc w:val="center"/>
              <w:rPr>
                <w:b/>
              </w:rPr>
            </w:pPr>
            <w:r w:rsidRPr="00534096">
              <w:rPr>
                <w:b/>
              </w:rPr>
              <w:t>22</w:t>
            </w:r>
          </w:p>
        </w:tc>
      </w:tr>
    </w:tbl>
    <w:p w:rsidR="00243C4F" w:rsidRPr="00DF42A4" w:rsidRDefault="00243C4F" w:rsidP="00243C4F">
      <w:pPr>
        <w:spacing w:before="120" w:after="120"/>
        <w:ind w:firstLine="709"/>
      </w:pPr>
      <w:r w:rsidRPr="00DF42A4">
        <w:t>c) Các bài học riêng đối với giáo viên giảng dạy thực hành</w:t>
      </w:r>
    </w:p>
    <w:tbl>
      <w:tblPr>
        <w:tblW w:w="49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5"/>
        <w:gridCol w:w="5763"/>
        <w:gridCol w:w="849"/>
        <w:gridCol w:w="849"/>
        <w:gridCol w:w="989"/>
      </w:tblGrid>
      <w:tr w:rsidR="00243C4F" w:rsidRPr="00DF42A4" w:rsidTr="008D1BB4">
        <w:trPr>
          <w:trHeight w:val="397"/>
          <w:tblHeader/>
        </w:trPr>
        <w:tc>
          <w:tcPr>
            <w:tcW w:w="344" w:type="pct"/>
            <w:vMerge w:val="restart"/>
            <w:shd w:val="clear" w:color="auto" w:fill="FFFFFF"/>
            <w:vAlign w:val="center"/>
          </w:tcPr>
          <w:p w:rsidR="00243C4F" w:rsidRPr="00534096" w:rsidRDefault="00243C4F" w:rsidP="008D1BB4">
            <w:pPr>
              <w:jc w:val="center"/>
            </w:pPr>
            <w:r w:rsidRPr="00534096">
              <w:rPr>
                <w:b/>
              </w:rPr>
              <w:t>SỐ TT</w:t>
            </w:r>
          </w:p>
        </w:tc>
        <w:tc>
          <w:tcPr>
            <w:tcW w:w="3175"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480"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44" w:type="pct"/>
            <w:vMerge/>
            <w:shd w:val="clear" w:color="auto" w:fill="FFFFFF"/>
            <w:vAlign w:val="center"/>
          </w:tcPr>
          <w:p w:rsidR="00243C4F" w:rsidRPr="00534096" w:rsidRDefault="00243C4F" w:rsidP="008D1BB4">
            <w:pPr>
              <w:jc w:val="center"/>
            </w:pPr>
          </w:p>
        </w:tc>
        <w:tc>
          <w:tcPr>
            <w:tcW w:w="3175" w:type="pct"/>
            <w:vMerge/>
            <w:shd w:val="clear" w:color="auto" w:fill="FFFFFF"/>
            <w:vAlign w:val="center"/>
          </w:tcPr>
          <w:p w:rsidR="00243C4F" w:rsidRPr="00534096" w:rsidRDefault="00243C4F" w:rsidP="008D1BB4"/>
        </w:tc>
        <w:tc>
          <w:tcPr>
            <w:tcW w:w="468" w:type="pct"/>
            <w:tcBorders>
              <w:top w:val="single" w:sz="4" w:space="0" w:color="auto"/>
              <w:right w:val="single" w:sz="4" w:space="0" w:color="auto"/>
            </w:tcBorders>
            <w:shd w:val="clear" w:color="auto" w:fill="FFFFFF"/>
          </w:tcPr>
          <w:p w:rsidR="00243C4F" w:rsidRPr="00534096" w:rsidRDefault="00243C4F" w:rsidP="008D1BB4">
            <w:pPr>
              <w:jc w:val="center"/>
              <w:rPr>
                <w:b/>
              </w:rPr>
            </w:pPr>
            <w:r w:rsidRPr="00534096">
              <w:rPr>
                <w:b/>
              </w:rPr>
              <w:t>Tổng</w:t>
            </w:r>
          </w:p>
        </w:tc>
        <w:tc>
          <w:tcPr>
            <w:tcW w:w="468" w:type="pct"/>
            <w:tcBorders>
              <w:top w:val="single" w:sz="4" w:space="0" w:color="auto"/>
              <w:left w:val="single" w:sz="4" w:space="0" w:color="auto"/>
            </w:tcBorders>
            <w:shd w:val="clear" w:color="auto" w:fill="FFFFFF"/>
          </w:tcPr>
          <w:p w:rsidR="00243C4F" w:rsidRPr="00534096" w:rsidRDefault="00243C4F" w:rsidP="008D1BB4">
            <w:pPr>
              <w:jc w:val="center"/>
              <w:rPr>
                <w:b/>
              </w:rPr>
            </w:pPr>
            <w:r w:rsidRPr="00534096">
              <w:rPr>
                <w:b/>
              </w:rPr>
              <w:t>Lý thuyết</w:t>
            </w:r>
          </w:p>
        </w:tc>
        <w:tc>
          <w:tcPr>
            <w:tcW w:w="545" w:type="pct"/>
            <w:tcBorders>
              <w:top w:val="single" w:sz="4" w:space="0" w:color="auto"/>
              <w:left w:val="single" w:sz="4" w:space="0" w:color="auto"/>
            </w:tcBorders>
            <w:shd w:val="clear" w:color="auto" w:fill="FFFFFF"/>
          </w:tcPr>
          <w:p w:rsidR="00243C4F" w:rsidRPr="00534096" w:rsidRDefault="00243C4F" w:rsidP="008D1BB4">
            <w:pPr>
              <w:jc w:val="center"/>
              <w:rPr>
                <w:b/>
              </w:rPr>
            </w:pPr>
            <w:r w:rsidRPr="00534096">
              <w:rPr>
                <w:b/>
              </w:rPr>
              <w:t>Thực hành</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pPr>
            <w:r w:rsidRPr="00534096">
              <w:t>1</w:t>
            </w:r>
          </w:p>
        </w:tc>
        <w:tc>
          <w:tcPr>
            <w:tcW w:w="3175" w:type="pct"/>
            <w:shd w:val="clear" w:color="auto" w:fill="FFFFFF"/>
            <w:vAlign w:val="center"/>
          </w:tcPr>
          <w:p w:rsidR="00243C4F" w:rsidRPr="004E6228" w:rsidRDefault="00243C4F" w:rsidP="008D1BB4">
            <w:pPr>
              <w:spacing w:before="40" w:after="40"/>
              <w:ind w:left="57" w:right="57"/>
              <w:jc w:val="both"/>
              <w:rPr>
                <w:spacing w:val="-8"/>
              </w:rPr>
            </w:pPr>
            <w:r w:rsidRPr="004E6228">
              <w:rPr>
                <w:spacing w:val="-8"/>
              </w:rPr>
              <w:t>Phương pháp chuẩn bị khóa học, bài giảng thực hành</w:t>
            </w: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2</w:t>
            </w: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2</w:t>
            </w: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0</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pPr>
            <w:r w:rsidRPr="00534096">
              <w:t>1.1</w:t>
            </w:r>
          </w:p>
        </w:tc>
        <w:tc>
          <w:tcPr>
            <w:tcW w:w="3175" w:type="pct"/>
            <w:shd w:val="clear" w:color="auto" w:fill="FFFFFF"/>
            <w:vAlign w:val="center"/>
          </w:tcPr>
          <w:p w:rsidR="00243C4F" w:rsidRPr="004E6228" w:rsidRDefault="00243C4F" w:rsidP="008D1BB4">
            <w:pPr>
              <w:spacing w:before="40" w:after="40"/>
              <w:ind w:left="57" w:right="57"/>
              <w:jc w:val="both"/>
              <w:rPr>
                <w:spacing w:val="-14"/>
              </w:rPr>
            </w:pPr>
            <w:r w:rsidRPr="004E6228">
              <w:rPr>
                <w:spacing w:val="-14"/>
              </w:rPr>
              <w:t>Phương pháp lập kế hoạch khóa học, kế hoạch bài giảng:</w:t>
            </w:r>
          </w:p>
          <w:p w:rsidR="00243C4F" w:rsidRPr="00534096" w:rsidRDefault="00243C4F" w:rsidP="008D1BB4">
            <w:pPr>
              <w:spacing w:before="40" w:after="40"/>
              <w:ind w:left="57" w:right="57"/>
              <w:jc w:val="both"/>
            </w:pPr>
            <w:r w:rsidRPr="00534096">
              <w:t>- Sự cần thiết;</w:t>
            </w:r>
          </w:p>
          <w:p w:rsidR="00243C4F" w:rsidRPr="00534096" w:rsidRDefault="00243C4F" w:rsidP="008D1BB4">
            <w:pPr>
              <w:spacing w:before="40" w:after="40"/>
              <w:ind w:left="57" w:right="57"/>
              <w:jc w:val="both"/>
            </w:pPr>
            <w:r w:rsidRPr="00534096">
              <w:t>- Dàn ý kế hoạch:</w:t>
            </w:r>
          </w:p>
          <w:p w:rsidR="00243C4F" w:rsidRPr="00534096" w:rsidRDefault="00243C4F" w:rsidP="008D1BB4">
            <w:pPr>
              <w:spacing w:before="40" w:after="40"/>
              <w:ind w:left="57" w:right="57"/>
              <w:jc w:val="both"/>
            </w:pPr>
            <w:r w:rsidRPr="00534096">
              <w:t>+ M</w:t>
            </w:r>
            <w:r w:rsidR="0081261C">
              <w:t xml:space="preserve">ục tiêu, đối tượng của khóa học, </w:t>
            </w:r>
            <w:r w:rsidRPr="00534096">
              <w:t>bài giảng;</w:t>
            </w:r>
          </w:p>
          <w:p w:rsidR="00243C4F" w:rsidRPr="00534096" w:rsidRDefault="00243C4F" w:rsidP="008D1BB4">
            <w:pPr>
              <w:spacing w:before="40" w:after="40"/>
              <w:ind w:left="57" w:right="57"/>
              <w:jc w:val="both"/>
            </w:pPr>
            <w:r w:rsidRPr="00534096">
              <w:t>+ Nội dung, thời lượng, địa điểm, người thực hiện, phương pháp giảng dạy, vật chất học cụ cần thiết đối với từng nội dung cụ thể, bao gồm cả việc tổ chức các bài tập, bài tập nhóm, thảo luận, trao đổi…;</w:t>
            </w:r>
          </w:p>
          <w:p w:rsidR="00243C4F" w:rsidRPr="00534096" w:rsidRDefault="0081261C" w:rsidP="008D1BB4">
            <w:pPr>
              <w:spacing w:before="40" w:after="40"/>
              <w:ind w:left="57" w:right="57"/>
              <w:jc w:val="both"/>
            </w:pPr>
            <w:r>
              <w:t xml:space="preserve">- Thẩm định, phê duyệt, </w:t>
            </w:r>
            <w:r w:rsidR="00243C4F" w:rsidRPr="00534096">
              <w:t>chấp thuận kế hoạch.</w:t>
            </w:r>
          </w:p>
          <w:p w:rsidR="00243C4F" w:rsidRPr="00534096" w:rsidRDefault="00243C4F" w:rsidP="008D1BB4">
            <w:pPr>
              <w:spacing w:before="40" w:after="40"/>
              <w:ind w:left="57" w:right="57"/>
              <w:jc w:val="both"/>
            </w:pPr>
            <w:r w:rsidRPr="00534096">
              <w:t>- Thông báo, phổ biến kế hoạch.</w:t>
            </w: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p>
        </w:tc>
      </w:tr>
      <w:tr w:rsidR="00243C4F" w:rsidRPr="00DF42A4" w:rsidTr="008D1BB4">
        <w:tc>
          <w:tcPr>
            <w:tcW w:w="344" w:type="pct"/>
            <w:shd w:val="clear" w:color="auto" w:fill="FFFFFF"/>
            <w:vAlign w:val="center"/>
          </w:tcPr>
          <w:p w:rsidR="00243C4F" w:rsidRPr="00534096" w:rsidRDefault="00243C4F" w:rsidP="008D1BB4">
            <w:pPr>
              <w:spacing w:before="40" w:after="40"/>
              <w:jc w:val="center"/>
            </w:pPr>
            <w:r w:rsidRPr="00534096">
              <w:t>1.2</w:t>
            </w:r>
          </w:p>
        </w:tc>
        <w:tc>
          <w:tcPr>
            <w:tcW w:w="3175" w:type="pct"/>
            <w:shd w:val="clear" w:color="auto" w:fill="FFFFFF"/>
            <w:vAlign w:val="center"/>
          </w:tcPr>
          <w:p w:rsidR="00243C4F" w:rsidRPr="00534096" w:rsidRDefault="00243C4F" w:rsidP="008D1BB4">
            <w:pPr>
              <w:spacing w:before="40" w:after="40"/>
              <w:ind w:left="57" w:right="57"/>
              <w:jc w:val="both"/>
            </w:pPr>
            <w:r w:rsidRPr="00534096">
              <w:t>Chuẩn bị: vật chất, học cụ, giảng đường, bãi tập… theo kế hoạch.</w:t>
            </w: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p>
        </w:tc>
      </w:tr>
      <w:tr w:rsidR="00243C4F" w:rsidRPr="00DF42A4" w:rsidTr="008D1BB4">
        <w:tc>
          <w:tcPr>
            <w:tcW w:w="344" w:type="pct"/>
            <w:shd w:val="clear" w:color="auto" w:fill="FFFFFF"/>
            <w:vAlign w:val="center"/>
          </w:tcPr>
          <w:p w:rsidR="00243C4F" w:rsidRPr="00534096" w:rsidRDefault="00243C4F" w:rsidP="008D1BB4">
            <w:pPr>
              <w:spacing w:before="40" w:after="40"/>
              <w:jc w:val="center"/>
            </w:pPr>
            <w:r w:rsidRPr="00534096">
              <w:t>1.3</w:t>
            </w:r>
          </w:p>
        </w:tc>
        <w:tc>
          <w:tcPr>
            <w:tcW w:w="3175" w:type="pct"/>
            <w:shd w:val="clear" w:color="auto" w:fill="FFFFFF"/>
            <w:vAlign w:val="center"/>
          </w:tcPr>
          <w:p w:rsidR="00243C4F" w:rsidRPr="00534096" w:rsidRDefault="00243C4F" w:rsidP="008D1BB4">
            <w:pPr>
              <w:spacing w:before="40" w:after="40"/>
              <w:ind w:left="57" w:right="57"/>
              <w:jc w:val="both"/>
            </w:pPr>
            <w:r w:rsidRPr="00534096">
              <w:t>Phương pháp huấn luyện thử:</w:t>
            </w:r>
          </w:p>
          <w:p w:rsidR="00243C4F" w:rsidRPr="00534096" w:rsidRDefault="00243C4F" w:rsidP="008D1BB4">
            <w:pPr>
              <w:spacing w:before="40" w:after="40"/>
              <w:ind w:left="57" w:right="57"/>
              <w:jc w:val="both"/>
            </w:pPr>
            <w:r w:rsidRPr="00534096">
              <w:t>- Sự cần thiết;</w:t>
            </w:r>
          </w:p>
          <w:p w:rsidR="00243C4F" w:rsidRPr="00534096" w:rsidRDefault="00243C4F" w:rsidP="008D1BB4">
            <w:pPr>
              <w:spacing w:before="40" w:after="40"/>
              <w:ind w:left="57" w:right="57"/>
              <w:jc w:val="both"/>
            </w:pPr>
            <w:r w:rsidRPr="00534096">
              <w:t>- Các phương pháp huấn luyện thử.</w:t>
            </w: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p>
        </w:tc>
      </w:tr>
      <w:tr w:rsidR="00243C4F" w:rsidRPr="00DF42A4" w:rsidTr="008D1BB4">
        <w:tc>
          <w:tcPr>
            <w:tcW w:w="344" w:type="pct"/>
            <w:shd w:val="clear" w:color="auto" w:fill="FFFFFF"/>
            <w:vAlign w:val="center"/>
          </w:tcPr>
          <w:p w:rsidR="00243C4F" w:rsidRPr="00534096" w:rsidRDefault="00243C4F" w:rsidP="008D1BB4">
            <w:pPr>
              <w:spacing w:before="40" w:after="40"/>
              <w:jc w:val="center"/>
            </w:pPr>
            <w:r w:rsidRPr="00534096">
              <w:t>2</w:t>
            </w:r>
          </w:p>
        </w:tc>
        <w:tc>
          <w:tcPr>
            <w:tcW w:w="3175" w:type="pct"/>
            <w:shd w:val="clear" w:color="auto" w:fill="FFFFFF"/>
            <w:vAlign w:val="center"/>
          </w:tcPr>
          <w:p w:rsidR="00243C4F" w:rsidRPr="00534096" w:rsidRDefault="00243C4F" w:rsidP="008D1BB4">
            <w:pPr>
              <w:spacing w:before="40" w:after="40"/>
              <w:ind w:left="57" w:right="57"/>
              <w:jc w:val="both"/>
            </w:pPr>
            <w:r w:rsidRPr="00534096">
              <w:t>Phương pháp thực hiện khóa học, thực hiện bài giảng thực hành</w:t>
            </w: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4</w:t>
            </w: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4</w:t>
            </w: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0</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pPr>
            <w:r w:rsidRPr="00534096">
              <w:t>2.1</w:t>
            </w:r>
          </w:p>
        </w:tc>
        <w:tc>
          <w:tcPr>
            <w:tcW w:w="3175" w:type="pct"/>
            <w:shd w:val="clear" w:color="auto" w:fill="FFFFFF"/>
            <w:vAlign w:val="center"/>
          </w:tcPr>
          <w:p w:rsidR="00243C4F" w:rsidRPr="00534096" w:rsidRDefault="00243C4F" w:rsidP="008D1BB4">
            <w:pPr>
              <w:spacing w:before="40" w:after="40"/>
              <w:ind w:left="57" w:right="57"/>
              <w:jc w:val="both"/>
            </w:pPr>
            <w:r w:rsidRPr="00534096">
              <w:t>Các phương pháp giảng dạy thực hành ANHK</w:t>
            </w:r>
            <w:r w:rsidR="003050D1">
              <w:t>.</w:t>
            </w: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p>
        </w:tc>
      </w:tr>
      <w:tr w:rsidR="00243C4F" w:rsidRPr="00DF42A4" w:rsidTr="008D1BB4">
        <w:tc>
          <w:tcPr>
            <w:tcW w:w="344" w:type="pct"/>
            <w:shd w:val="clear" w:color="auto" w:fill="FFFFFF"/>
            <w:vAlign w:val="center"/>
          </w:tcPr>
          <w:p w:rsidR="00243C4F" w:rsidRPr="00534096" w:rsidRDefault="00243C4F" w:rsidP="008D1BB4">
            <w:pPr>
              <w:spacing w:before="40" w:after="40"/>
              <w:jc w:val="center"/>
            </w:pPr>
            <w:r w:rsidRPr="00534096">
              <w:t>2.2</w:t>
            </w:r>
          </w:p>
        </w:tc>
        <w:tc>
          <w:tcPr>
            <w:tcW w:w="3175" w:type="pct"/>
            <w:shd w:val="clear" w:color="auto" w:fill="FFFFFF"/>
            <w:vAlign w:val="center"/>
          </w:tcPr>
          <w:p w:rsidR="00243C4F" w:rsidRPr="00534096" w:rsidRDefault="00243C4F" w:rsidP="008D1BB4">
            <w:pPr>
              <w:spacing w:before="40" w:after="40"/>
              <w:ind w:left="57" w:right="57"/>
              <w:jc w:val="both"/>
            </w:pPr>
            <w:r w:rsidRPr="00534096">
              <w:t>Trình tự thực hiện khóa học, thực hiện bài giảng, thực hiện buổi giảng dạy thực hành:</w:t>
            </w:r>
          </w:p>
          <w:p w:rsidR="00243C4F" w:rsidRPr="00534096" w:rsidRDefault="00243C4F" w:rsidP="008D1BB4">
            <w:pPr>
              <w:spacing w:before="40" w:after="40"/>
              <w:ind w:left="57" w:right="57"/>
              <w:jc w:val="both"/>
            </w:pPr>
            <w:r w:rsidRPr="00534096">
              <w:t>- Nguyên tắc, yêu cầu khi thực hiện giảng dạy;</w:t>
            </w:r>
          </w:p>
          <w:p w:rsidR="00243C4F" w:rsidRPr="00534096" w:rsidRDefault="00243C4F" w:rsidP="008D1BB4">
            <w:pPr>
              <w:spacing w:before="40" w:after="40"/>
              <w:ind w:left="57" w:right="57"/>
              <w:jc w:val="both"/>
            </w:pPr>
            <w:r w:rsidRPr="00534096">
              <w:t>- Các công việc cụ thể khi thực hiện giảng dạy.</w:t>
            </w: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p>
        </w:tc>
        <w:tc>
          <w:tcPr>
            <w:tcW w:w="545" w:type="pct"/>
            <w:tcBorders>
              <w:right w:val="single" w:sz="4" w:space="0" w:color="auto"/>
            </w:tcBorders>
            <w:shd w:val="clear" w:color="auto" w:fill="FFFFFF"/>
            <w:vAlign w:val="center"/>
          </w:tcPr>
          <w:p w:rsidR="00243C4F" w:rsidRPr="00534096" w:rsidRDefault="00243C4F" w:rsidP="008D1BB4">
            <w:pPr>
              <w:spacing w:before="40" w:after="40"/>
              <w:jc w:val="center"/>
            </w:pPr>
          </w:p>
        </w:tc>
      </w:tr>
      <w:tr w:rsidR="00243C4F" w:rsidRPr="00DF42A4" w:rsidTr="008D1BB4">
        <w:tc>
          <w:tcPr>
            <w:tcW w:w="344" w:type="pct"/>
            <w:shd w:val="clear" w:color="auto" w:fill="FFFFFF"/>
            <w:vAlign w:val="center"/>
          </w:tcPr>
          <w:p w:rsidR="00243C4F" w:rsidRPr="00534096" w:rsidRDefault="00243C4F" w:rsidP="008D1BB4">
            <w:pPr>
              <w:spacing w:before="40" w:after="40"/>
              <w:jc w:val="center"/>
            </w:pPr>
            <w:r w:rsidRPr="00534096">
              <w:t>3</w:t>
            </w:r>
          </w:p>
        </w:tc>
        <w:tc>
          <w:tcPr>
            <w:tcW w:w="3175" w:type="pct"/>
            <w:shd w:val="clear" w:color="auto" w:fill="FFFFFF"/>
            <w:vAlign w:val="center"/>
          </w:tcPr>
          <w:p w:rsidR="00243C4F" w:rsidRPr="00534096" w:rsidRDefault="00243C4F" w:rsidP="008D1BB4">
            <w:pPr>
              <w:spacing w:before="40" w:after="40"/>
              <w:ind w:left="57" w:right="57"/>
              <w:jc w:val="both"/>
            </w:pPr>
            <w:r w:rsidRPr="00534096">
              <w:t>Thực hành giảng dạy</w:t>
            </w:r>
            <w:r w:rsidR="004E6228">
              <w:t>,</w:t>
            </w: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16</w:t>
            </w:r>
          </w:p>
        </w:tc>
        <w:tc>
          <w:tcPr>
            <w:tcW w:w="468" w:type="pct"/>
            <w:tcBorders>
              <w:left w:val="single" w:sz="4" w:space="0" w:color="auto"/>
            </w:tcBorders>
            <w:shd w:val="clear" w:color="auto" w:fill="FFFFFF"/>
            <w:vAlign w:val="center"/>
          </w:tcPr>
          <w:p w:rsidR="00243C4F" w:rsidRPr="00534096" w:rsidRDefault="00243C4F" w:rsidP="008D1BB4">
            <w:pPr>
              <w:spacing w:before="40" w:after="40"/>
              <w:jc w:val="center"/>
            </w:pPr>
            <w:r w:rsidRPr="00534096">
              <w:t>4</w:t>
            </w:r>
          </w:p>
        </w:tc>
        <w:tc>
          <w:tcPr>
            <w:tcW w:w="545" w:type="pct"/>
            <w:tcBorders>
              <w:left w:val="single" w:sz="4" w:space="0" w:color="auto"/>
            </w:tcBorders>
            <w:shd w:val="clear" w:color="auto" w:fill="FFFFFF"/>
            <w:vAlign w:val="center"/>
          </w:tcPr>
          <w:p w:rsidR="00243C4F" w:rsidRPr="00534096" w:rsidRDefault="00243C4F" w:rsidP="008D1BB4">
            <w:pPr>
              <w:spacing w:before="40" w:after="40"/>
              <w:jc w:val="center"/>
            </w:pPr>
            <w:r w:rsidRPr="00534096">
              <w:t>12</w:t>
            </w:r>
          </w:p>
        </w:tc>
      </w:tr>
      <w:tr w:rsidR="00243C4F" w:rsidRPr="00DF42A4" w:rsidTr="008D1BB4">
        <w:tc>
          <w:tcPr>
            <w:tcW w:w="344" w:type="pct"/>
            <w:shd w:val="clear" w:color="auto" w:fill="FFFFFF"/>
            <w:vAlign w:val="center"/>
          </w:tcPr>
          <w:p w:rsidR="00243C4F" w:rsidRPr="00534096" w:rsidRDefault="00243C4F" w:rsidP="008D1BB4">
            <w:pPr>
              <w:spacing w:before="40" w:after="40"/>
              <w:jc w:val="center"/>
              <w:rPr>
                <w:rFonts w:eastAsia="SimSun"/>
                <w:bCs/>
                <w:lang w:eastAsia="zh-CN"/>
              </w:rPr>
            </w:pPr>
          </w:p>
        </w:tc>
        <w:tc>
          <w:tcPr>
            <w:tcW w:w="3175" w:type="pct"/>
            <w:shd w:val="clear" w:color="auto" w:fill="FFFFFF"/>
            <w:vAlign w:val="center"/>
          </w:tcPr>
          <w:p w:rsidR="00243C4F" w:rsidRPr="00534096" w:rsidRDefault="00243C4F" w:rsidP="008D1BB4">
            <w:pPr>
              <w:spacing w:before="40" w:after="40"/>
              <w:ind w:left="57" w:right="57"/>
              <w:jc w:val="center"/>
              <w:rPr>
                <w:rFonts w:eastAsia="SimSun"/>
                <w:b/>
                <w:bCs/>
                <w:lang w:val="en-GB" w:eastAsia="zh-CN"/>
              </w:rPr>
            </w:pPr>
            <w:r w:rsidRPr="00534096">
              <w:rPr>
                <w:rFonts w:eastAsia="SimSun"/>
                <w:b/>
                <w:bCs/>
                <w:lang w:val="en-GB" w:eastAsia="zh-CN"/>
              </w:rPr>
              <w:t>TỔNG CỘNG</w:t>
            </w:r>
          </w:p>
        </w:tc>
        <w:tc>
          <w:tcPr>
            <w:tcW w:w="468"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rPr>
                <w:b/>
                <w:bCs/>
              </w:rPr>
              <w:t>22</w:t>
            </w:r>
          </w:p>
        </w:tc>
        <w:tc>
          <w:tcPr>
            <w:tcW w:w="468" w:type="pct"/>
            <w:tcBorders>
              <w:left w:val="single" w:sz="4" w:space="0" w:color="auto"/>
            </w:tcBorders>
            <w:shd w:val="clear" w:color="auto" w:fill="FFFFFF"/>
            <w:vAlign w:val="center"/>
          </w:tcPr>
          <w:p w:rsidR="00243C4F" w:rsidRPr="00534096" w:rsidRDefault="00243C4F" w:rsidP="008D1BB4">
            <w:pPr>
              <w:spacing w:before="40" w:after="40"/>
              <w:jc w:val="center"/>
            </w:pPr>
            <w:r w:rsidRPr="00534096">
              <w:rPr>
                <w:b/>
                <w:bCs/>
              </w:rPr>
              <w:t>10</w:t>
            </w:r>
          </w:p>
        </w:tc>
        <w:tc>
          <w:tcPr>
            <w:tcW w:w="545" w:type="pct"/>
            <w:tcBorders>
              <w:left w:val="single" w:sz="4" w:space="0" w:color="auto"/>
            </w:tcBorders>
            <w:shd w:val="clear" w:color="auto" w:fill="FFFFFF"/>
            <w:vAlign w:val="center"/>
          </w:tcPr>
          <w:p w:rsidR="00243C4F" w:rsidRPr="00534096" w:rsidRDefault="00243C4F" w:rsidP="008D1BB4">
            <w:pPr>
              <w:spacing w:before="40" w:after="40"/>
              <w:jc w:val="center"/>
            </w:pPr>
            <w:r w:rsidRPr="00534096">
              <w:rPr>
                <w:b/>
                <w:bCs/>
              </w:rPr>
              <w:t>12</w:t>
            </w:r>
          </w:p>
        </w:tc>
      </w:tr>
    </w:tbl>
    <w:p w:rsidR="00243C4F" w:rsidRPr="00DF42A4" w:rsidRDefault="0081261C" w:rsidP="0063649F">
      <w:pPr>
        <w:pStyle w:val="Heading6"/>
        <w:spacing w:before="120" w:after="120"/>
        <w:ind w:firstLine="709"/>
      </w:pPr>
      <w:r>
        <w:t>2.</w:t>
      </w:r>
      <w:r w:rsidR="00243C4F" w:rsidRPr="00DF42A4">
        <w:t xml:space="preserve"> Chương trình chi tiết </w:t>
      </w:r>
      <w:r w:rsidR="00243C4F" w:rsidRPr="00534096">
        <w:t xml:space="preserve">huấn luyện định kỳ giáo viên giảng dạy </w:t>
      </w:r>
      <w:r w:rsidR="00735887" w:rsidRPr="00534096">
        <w:t>ANHK</w:t>
      </w:r>
    </w:p>
    <w:p w:rsidR="00243C4F" w:rsidRPr="00534096" w:rsidRDefault="00243C4F" w:rsidP="0063649F">
      <w:pPr>
        <w:pStyle w:val="ListParagraph0"/>
        <w:shd w:val="clear" w:color="auto" w:fill="FFFFFF"/>
        <w:spacing w:before="120" w:after="120"/>
        <w:ind w:left="709"/>
        <w:contextualSpacing w:val="0"/>
        <w:jc w:val="both"/>
      </w:pPr>
      <w:r w:rsidRPr="00534096">
        <w:t>a) Giáo viên giảng dạy lý thuyết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7314"/>
        <w:gridCol w:w="1134"/>
      </w:tblGrid>
      <w:tr w:rsidR="00243C4F" w:rsidRPr="00DF42A4" w:rsidTr="00534096">
        <w:trPr>
          <w:trHeight w:val="635"/>
          <w:tblHeader/>
        </w:trPr>
        <w:tc>
          <w:tcPr>
            <w:tcW w:w="624" w:type="dxa"/>
            <w:shd w:val="clear" w:color="auto" w:fill="auto"/>
            <w:vAlign w:val="center"/>
          </w:tcPr>
          <w:p w:rsidR="00243C4F" w:rsidRPr="00534096" w:rsidRDefault="00243C4F" w:rsidP="00534096">
            <w:pPr>
              <w:spacing w:before="40" w:after="40"/>
              <w:jc w:val="center"/>
              <w:rPr>
                <w:b/>
              </w:rPr>
            </w:pPr>
            <w:r w:rsidRPr="00534096">
              <w:rPr>
                <w:b/>
              </w:rPr>
              <w:t>SỐ TT</w:t>
            </w:r>
          </w:p>
        </w:tc>
        <w:tc>
          <w:tcPr>
            <w:tcW w:w="7314" w:type="dxa"/>
            <w:shd w:val="clear" w:color="auto" w:fill="auto"/>
          </w:tcPr>
          <w:p w:rsidR="00243C4F" w:rsidRPr="00534096" w:rsidRDefault="00243C4F" w:rsidP="00534096">
            <w:pPr>
              <w:spacing w:before="40" w:after="40"/>
              <w:jc w:val="center"/>
              <w:rPr>
                <w:rFonts w:eastAsia="SimSun"/>
                <w:b/>
                <w:bCs/>
                <w:lang w:val="vi-VN" w:eastAsia="zh-CN"/>
              </w:rPr>
            </w:pPr>
            <w:r w:rsidRPr="00534096">
              <w:rPr>
                <w:rFonts w:eastAsia="SimSun"/>
                <w:b/>
                <w:bCs/>
                <w:lang w:eastAsia="zh-CN"/>
              </w:rPr>
              <w:t xml:space="preserve">BÀI </w:t>
            </w:r>
            <w:r w:rsidRPr="00534096">
              <w:rPr>
                <w:rFonts w:eastAsia="SimSun"/>
                <w:b/>
                <w:bCs/>
                <w:lang w:val="vi-VN" w:eastAsia="zh-CN"/>
              </w:rPr>
              <w:t>HỌC</w:t>
            </w:r>
          </w:p>
          <w:p w:rsidR="00243C4F" w:rsidRPr="00534096" w:rsidRDefault="00243C4F" w:rsidP="00534096">
            <w:pPr>
              <w:spacing w:before="40" w:after="40"/>
              <w:jc w:val="center"/>
            </w:pPr>
            <w:r w:rsidRPr="00534096">
              <w:t>(Lý thuyết)</w:t>
            </w:r>
          </w:p>
        </w:tc>
        <w:tc>
          <w:tcPr>
            <w:tcW w:w="1134" w:type="dxa"/>
            <w:shd w:val="clear" w:color="auto" w:fill="auto"/>
            <w:vAlign w:val="center"/>
          </w:tcPr>
          <w:p w:rsidR="00243C4F" w:rsidRPr="00534096" w:rsidRDefault="00243C4F" w:rsidP="00534096">
            <w:pPr>
              <w:spacing w:before="40" w:after="40"/>
              <w:ind w:left="-108" w:right="-108"/>
              <w:jc w:val="center"/>
              <w:rPr>
                <w:b/>
              </w:rPr>
            </w:pPr>
            <w:r w:rsidRPr="00534096">
              <w:rPr>
                <w:b/>
              </w:rPr>
              <w:t>THỜI LƯỢNG</w:t>
            </w:r>
          </w:p>
        </w:tc>
      </w:tr>
      <w:tr w:rsidR="00243C4F" w:rsidRPr="00DF42A4" w:rsidTr="00534096">
        <w:trPr>
          <w:trHeight w:val="283"/>
        </w:trPr>
        <w:tc>
          <w:tcPr>
            <w:tcW w:w="624" w:type="dxa"/>
            <w:shd w:val="clear" w:color="auto" w:fill="auto"/>
            <w:vAlign w:val="center"/>
          </w:tcPr>
          <w:p w:rsidR="00243C4F" w:rsidRPr="00534096" w:rsidRDefault="00243C4F" w:rsidP="00534096">
            <w:pPr>
              <w:spacing w:before="40" w:after="40"/>
              <w:jc w:val="center"/>
            </w:pPr>
            <w:r w:rsidRPr="00534096">
              <w:t>1</w:t>
            </w:r>
          </w:p>
        </w:tc>
        <w:tc>
          <w:tcPr>
            <w:tcW w:w="7314" w:type="dxa"/>
            <w:shd w:val="clear" w:color="auto" w:fill="auto"/>
            <w:vAlign w:val="center"/>
          </w:tcPr>
          <w:p w:rsidR="00243C4F" w:rsidRPr="00534096" w:rsidRDefault="00243C4F" w:rsidP="00534096">
            <w:pPr>
              <w:spacing w:before="40" w:after="40"/>
              <w:jc w:val="both"/>
            </w:pPr>
            <w:r w:rsidRPr="00534096">
              <w:t xml:space="preserve">Khái quát công tác đào tạo, huấn luyện </w:t>
            </w:r>
            <w:r w:rsidR="00735887" w:rsidRPr="00534096">
              <w:t>ANHK</w:t>
            </w:r>
            <w:r w:rsidRPr="00534096">
              <w:t xml:space="preserve"> và giáo viên </w:t>
            </w:r>
            <w:r w:rsidR="00735887" w:rsidRPr="00534096">
              <w:t>ANHK</w:t>
            </w:r>
            <w:r w:rsidR="004E6228">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83"/>
        </w:trPr>
        <w:tc>
          <w:tcPr>
            <w:tcW w:w="624" w:type="dxa"/>
            <w:shd w:val="clear" w:color="auto" w:fill="auto"/>
            <w:vAlign w:val="center"/>
          </w:tcPr>
          <w:p w:rsidR="00243C4F" w:rsidRPr="00534096" w:rsidRDefault="00243C4F" w:rsidP="00534096">
            <w:pPr>
              <w:spacing w:before="40" w:after="40"/>
              <w:jc w:val="center"/>
            </w:pPr>
            <w:r w:rsidRPr="00534096">
              <w:t>2</w:t>
            </w:r>
          </w:p>
        </w:tc>
        <w:tc>
          <w:tcPr>
            <w:tcW w:w="7314" w:type="dxa"/>
            <w:shd w:val="clear" w:color="auto" w:fill="auto"/>
            <w:vAlign w:val="center"/>
          </w:tcPr>
          <w:p w:rsidR="00243C4F" w:rsidRPr="00534096" w:rsidRDefault="00243C4F" w:rsidP="00534096">
            <w:pPr>
              <w:spacing w:before="40" w:after="40"/>
              <w:jc w:val="both"/>
            </w:pPr>
            <w:r w:rsidRPr="00534096">
              <w:t>Các phương pháp giảng dạy lý thuyết ANHK; xây dựng bài giảng điện tử</w:t>
            </w:r>
            <w:r w:rsidR="004E6228">
              <w:t>:</w:t>
            </w:r>
          </w:p>
          <w:p w:rsidR="00243C4F" w:rsidRPr="00534096" w:rsidRDefault="00243C4F" w:rsidP="00534096">
            <w:pPr>
              <w:tabs>
                <w:tab w:val="left" w:pos="720"/>
              </w:tabs>
              <w:spacing w:before="40" w:after="40"/>
              <w:jc w:val="both"/>
              <w:rPr>
                <w:rFonts w:eastAsia="Calibri"/>
              </w:rPr>
            </w:pPr>
            <w:r w:rsidRPr="00534096">
              <w:rPr>
                <w:rFonts w:eastAsia="Calibri"/>
              </w:rPr>
              <w:t>- Nhắc lại các quy định cơ bản;</w:t>
            </w:r>
          </w:p>
          <w:p w:rsidR="00243C4F" w:rsidRPr="00534096" w:rsidRDefault="00243C4F" w:rsidP="00534096">
            <w:pPr>
              <w:spacing w:before="40" w:after="40"/>
              <w:jc w:val="both"/>
            </w:pPr>
            <w:r w:rsidRPr="00534096">
              <w:rPr>
                <w:rFonts w:eastAsia="Calibri"/>
              </w:rPr>
              <w:t>- Cập nhật quy định mới.</w:t>
            </w:r>
          </w:p>
        </w:tc>
        <w:tc>
          <w:tcPr>
            <w:tcW w:w="1134" w:type="dxa"/>
            <w:shd w:val="clear" w:color="auto" w:fill="auto"/>
            <w:vAlign w:val="center"/>
          </w:tcPr>
          <w:p w:rsidR="00243C4F" w:rsidRPr="00534096" w:rsidRDefault="00243C4F" w:rsidP="00534096">
            <w:pPr>
              <w:spacing w:before="40" w:after="40"/>
              <w:jc w:val="center"/>
            </w:pPr>
            <w:r w:rsidRPr="00534096">
              <w:t>2</w:t>
            </w:r>
          </w:p>
        </w:tc>
      </w:tr>
      <w:tr w:rsidR="00243C4F" w:rsidRPr="00DF42A4" w:rsidTr="00534096">
        <w:trPr>
          <w:trHeight w:val="283"/>
        </w:trPr>
        <w:tc>
          <w:tcPr>
            <w:tcW w:w="624" w:type="dxa"/>
            <w:shd w:val="clear" w:color="auto" w:fill="auto"/>
            <w:vAlign w:val="center"/>
          </w:tcPr>
          <w:p w:rsidR="00243C4F" w:rsidRPr="00534096" w:rsidRDefault="00243C4F" w:rsidP="00534096">
            <w:pPr>
              <w:spacing w:before="40" w:after="40"/>
              <w:jc w:val="center"/>
            </w:pPr>
            <w:r w:rsidRPr="00534096">
              <w:t>3</w:t>
            </w:r>
          </w:p>
        </w:tc>
        <w:tc>
          <w:tcPr>
            <w:tcW w:w="7314" w:type="dxa"/>
            <w:shd w:val="clear" w:color="auto" w:fill="auto"/>
            <w:vAlign w:val="center"/>
          </w:tcPr>
          <w:p w:rsidR="00243C4F" w:rsidRPr="00534096" w:rsidRDefault="00243C4F" w:rsidP="00534096">
            <w:pPr>
              <w:spacing w:before="40" w:after="40"/>
              <w:jc w:val="both"/>
            </w:pPr>
            <w:r w:rsidRPr="00534096">
              <w:t>Thực hành tập giảng dạy</w:t>
            </w:r>
            <w:r w:rsidR="003050D1">
              <w:t>.</w:t>
            </w:r>
          </w:p>
        </w:tc>
        <w:tc>
          <w:tcPr>
            <w:tcW w:w="1134" w:type="dxa"/>
            <w:shd w:val="clear" w:color="auto" w:fill="auto"/>
            <w:vAlign w:val="center"/>
          </w:tcPr>
          <w:p w:rsidR="00243C4F" w:rsidRPr="00534096" w:rsidRDefault="00243C4F" w:rsidP="00534096">
            <w:pPr>
              <w:spacing w:before="40" w:after="40"/>
              <w:jc w:val="center"/>
            </w:pPr>
            <w:r w:rsidRPr="00534096">
              <w:t>6</w:t>
            </w:r>
          </w:p>
        </w:tc>
      </w:tr>
      <w:tr w:rsidR="00243C4F" w:rsidRPr="00DF42A4" w:rsidTr="00534096">
        <w:trPr>
          <w:trHeight w:val="283"/>
        </w:trPr>
        <w:tc>
          <w:tcPr>
            <w:tcW w:w="624" w:type="dxa"/>
            <w:shd w:val="clear" w:color="auto" w:fill="auto"/>
            <w:vAlign w:val="center"/>
          </w:tcPr>
          <w:p w:rsidR="00243C4F" w:rsidRPr="00534096" w:rsidRDefault="00243C4F" w:rsidP="00534096">
            <w:pPr>
              <w:spacing w:before="40" w:after="40"/>
              <w:jc w:val="center"/>
            </w:pPr>
          </w:p>
        </w:tc>
        <w:tc>
          <w:tcPr>
            <w:tcW w:w="7314" w:type="dxa"/>
            <w:shd w:val="clear" w:color="auto" w:fill="auto"/>
            <w:vAlign w:val="center"/>
          </w:tcPr>
          <w:p w:rsidR="00243C4F" w:rsidRPr="00534096" w:rsidRDefault="00243C4F" w:rsidP="00534096">
            <w:pPr>
              <w:spacing w:before="40" w:after="40"/>
              <w:jc w:val="center"/>
              <w:rPr>
                <w:b/>
              </w:rPr>
            </w:pPr>
            <w:r w:rsidRPr="00534096">
              <w:rPr>
                <w:b/>
              </w:rPr>
              <w:t>TỔNG CỘNG</w:t>
            </w:r>
          </w:p>
        </w:tc>
        <w:tc>
          <w:tcPr>
            <w:tcW w:w="1134" w:type="dxa"/>
            <w:shd w:val="clear" w:color="auto" w:fill="auto"/>
            <w:vAlign w:val="center"/>
          </w:tcPr>
          <w:p w:rsidR="00243C4F" w:rsidRPr="00534096" w:rsidRDefault="00243C4F" w:rsidP="00534096">
            <w:pPr>
              <w:spacing w:before="40" w:after="40"/>
              <w:jc w:val="center"/>
              <w:rPr>
                <w:b/>
              </w:rPr>
            </w:pPr>
            <w:r w:rsidRPr="00534096">
              <w:rPr>
                <w:b/>
              </w:rPr>
              <w:t>10</w:t>
            </w:r>
          </w:p>
        </w:tc>
      </w:tr>
    </w:tbl>
    <w:p w:rsidR="00243C4F" w:rsidRPr="00534096" w:rsidRDefault="00243C4F" w:rsidP="00243C4F">
      <w:pPr>
        <w:shd w:val="clear" w:color="auto" w:fill="FFFFFF"/>
        <w:spacing w:before="120" w:after="120"/>
        <w:ind w:firstLine="709"/>
        <w:jc w:val="both"/>
      </w:pPr>
      <w:r w:rsidRPr="00534096">
        <w:t>b) Giáo viên giảng dạy thực hành</w:t>
      </w:r>
    </w:p>
    <w:tbl>
      <w:tblPr>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625"/>
        <w:gridCol w:w="5757"/>
        <w:gridCol w:w="851"/>
        <w:gridCol w:w="851"/>
        <w:gridCol w:w="985"/>
      </w:tblGrid>
      <w:tr w:rsidR="00243C4F" w:rsidRPr="00DF42A4" w:rsidTr="008D1BB4">
        <w:trPr>
          <w:trHeight w:val="397"/>
          <w:tblHeader/>
        </w:trPr>
        <w:tc>
          <w:tcPr>
            <w:tcW w:w="345" w:type="pct"/>
            <w:vMerge w:val="restart"/>
            <w:shd w:val="clear" w:color="auto" w:fill="FFFFFF"/>
            <w:vAlign w:val="center"/>
          </w:tcPr>
          <w:p w:rsidR="00243C4F" w:rsidRPr="00534096" w:rsidRDefault="00243C4F" w:rsidP="008D1BB4">
            <w:pPr>
              <w:jc w:val="center"/>
            </w:pPr>
            <w:r w:rsidRPr="00534096">
              <w:rPr>
                <w:b/>
              </w:rPr>
              <w:t>SỐ TT</w:t>
            </w:r>
          </w:p>
        </w:tc>
        <w:tc>
          <w:tcPr>
            <w:tcW w:w="3174" w:type="pct"/>
            <w:vMerge w:val="restart"/>
            <w:shd w:val="clear" w:color="auto" w:fill="FFFFFF"/>
            <w:vAlign w:val="center"/>
          </w:tcPr>
          <w:p w:rsidR="00243C4F" w:rsidRPr="00534096" w:rsidRDefault="00243C4F" w:rsidP="008D1BB4">
            <w:pPr>
              <w:jc w:val="center"/>
            </w:pPr>
            <w:r w:rsidRPr="00534096">
              <w:rPr>
                <w:rFonts w:eastAsia="SimSun"/>
                <w:b/>
                <w:bCs/>
                <w:lang w:eastAsia="zh-CN"/>
              </w:rPr>
              <w:t xml:space="preserve">BÀI </w:t>
            </w:r>
            <w:r w:rsidRPr="00534096">
              <w:rPr>
                <w:rFonts w:eastAsia="SimSun"/>
                <w:b/>
                <w:bCs/>
                <w:lang w:val="vi-VN" w:eastAsia="zh-CN"/>
              </w:rPr>
              <w:t>HỌC</w:t>
            </w:r>
          </w:p>
        </w:tc>
        <w:tc>
          <w:tcPr>
            <w:tcW w:w="1481" w:type="pct"/>
            <w:gridSpan w:val="3"/>
            <w:tcBorders>
              <w:right w:val="single" w:sz="4" w:space="0" w:color="auto"/>
            </w:tcBorders>
            <w:shd w:val="clear" w:color="auto" w:fill="FFFFFF"/>
            <w:vAlign w:val="center"/>
          </w:tcPr>
          <w:p w:rsidR="00243C4F" w:rsidRPr="00534096" w:rsidRDefault="00243C4F" w:rsidP="008D1BB4">
            <w:pPr>
              <w:jc w:val="center"/>
            </w:pPr>
            <w:r w:rsidRPr="00534096">
              <w:rPr>
                <w:b/>
              </w:rPr>
              <w:t>THỜI LƯỢNG</w:t>
            </w:r>
          </w:p>
        </w:tc>
      </w:tr>
      <w:tr w:rsidR="00243C4F" w:rsidRPr="00DF42A4" w:rsidTr="008D1BB4">
        <w:trPr>
          <w:tblHeader/>
        </w:trPr>
        <w:tc>
          <w:tcPr>
            <w:tcW w:w="345" w:type="pct"/>
            <w:vMerge/>
            <w:shd w:val="clear" w:color="auto" w:fill="FFFFFF"/>
            <w:vAlign w:val="center"/>
          </w:tcPr>
          <w:p w:rsidR="00243C4F" w:rsidRPr="00534096" w:rsidRDefault="00243C4F" w:rsidP="008D1BB4">
            <w:pPr>
              <w:jc w:val="center"/>
            </w:pPr>
          </w:p>
        </w:tc>
        <w:tc>
          <w:tcPr>
            <w:tcW w:w="3174" w:type="pct"/>
            <w:vMerge/>
            <w:shd w:val="clear" w:color="auto" w:fill="FFFFFF"/>
            <w:vAlign w:val="center"/>
          </w:tcPr>
          <w:p w:rsidR="00243C4F" w:rsidRPr="00534096" w:rsidRDefault="00243C4F" w:rsidP="008D1BB4"/>
        </w:tc>
        <w:tc>
          <w:tcPr>
            <w:tcW w:w="469" w:type="pct"/>
            <w:tcBorders>
              <w:top w:val="single" w:sz="4" w:space="0" w:color="auto"/>
              <w:right w:val="single" w:sz="4" w:space="0" w:color="auto"/>
            </w:tcBorders>
            <w:shd w:val="clear" w:color="auto" w:fill="FFFFFF"/>
          </w:tcPr>
          <w:p w:rsidR="00243C4F" w:rsidRPr="00534096" w:rsidRDefault="00243C4F" w:rsidP="008D1BB4">
            <w:pPr>
              <w:jc w:val="center"/>
              <w:rPr>
                <w:b/>
              </w:rPr>
            </w:pPr>
            <w:r w:rsidRPr="00534096">
              <w:rPr>
                <w:b/>
              </w:rPr>
              <w:t>Tổng</w:t>
            </w:r>
          </w:p>
        </w:tc>
        <w:tc>
          <w:tcPr>
            <w:tcW w:w="469" w:type="pct"/>
            <w:tcBorders>
              <w:top w:val="single" w:sz="4" w:space="0" w:color="auto"/>
              <w:left w:val="single" w:sz="4" w:space="0" w:color="auto"/>
            </w:tcBorders>
            <w:shd w:val="clear" w:color="auto" w:fill="FFFFFF"/>
          </w:tcPr>
          <w:p w:rsidR="00243C4F" w:rsidRPr="00534096" w:rsidRDefault="00243C4F" w:rsidP="008D1BB4">
            <w:pPr>
              <w:jc w:val="center"/>
              <w:rPr>
                <w:b/>
              </w:rPr>
            </w:pPr>
            <w:r w:rsidRPr="00534096">
              <w:rPr>
                <w:b/>
              </w:rPr>
              <w:t>Lý thuyết</w:t>
            </w:r>
          </w:p>
        </w:tc>
        <w:tc>
          <w:tcPr>
            <w:tcW w:w="544" w:type="pct"/>
            <w:tcBorders>
              <w:top w:val="single" w:sz="4" w:space="0" w:color="auto"/>
              <w:left w:val="single" w:sz="4" w:space="0" w:color="auto"/>
            </w:tcBorders>
            <w:shd w:val="clear" w:color="auto" w:fill="FFFFFF"/>
          </w:tcPr>
          <w:p w:rsidR="00243C4F" w:rsidRPr="00534096" w:rsidRDefault="00243C4F" w:rsidP="008D1BB4">
            <w:pPr>
              <w:jc w:val="center"/>
              <w:rPr>
                <w:b/>
              </w:rPr>
            </w:pPr>
            <w:r w:rsidRPr="00534096">
              <w:rPr>
                <w:b/>
              </w:rPr>
              <w:t>Thực hành</w:t>
            </w:r>
          </w:p>
        </w:tc>
      </w:tr>
      <w:tr w:rsidR="00243C4F" w:rsidRPr="00DF42A4" w:rsidTr="008D1BB4">
        <w:tc>
          <w:tcPr>
            <w:tcW w:w="345"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1</w:t>
            </w:r>
          </w:p>
        </w:tc>
        <w:tc>
          <w:tcPr>
            <w:tcW w:w="3174" w:type="pct"/>
            <w:shd w:val="clear" w:color="auto" w:fill="FFFFFF"/>
            <w:vAlign w:val="center"/>
          </w:tcPr>
          <w:p w:rsidR="00243C4F" w:rsidRPr="00534096" w:rsidRDefault="00243C4F" w:rsidP="008D1BB4">
            <w:pPr>
              <w:spacing w:before="40" w:after="40"/>
              <w:ind w:left="57" w:right="57"/>
              <w:jc w:val="both"/>
            </w:pPr>
            <w:r w:rsidRPr="00534096">
              <w:t xml:space="preserve">Khái quát công tác đào tạo, huấn luyện </w:t>
            </w:r>
            <w:r w:rsidR="00735887" w:rsidRPr="00534096">
              <w:t>ANHK</w:t>
            </w:r>
            <w:r w:rsidRPr="00534096">
              <w:t xml:space="preserve"> và giáo viên </w:t>
            </w:r>
            <w:r w:rsidR="00735887" w:rsidRPr="00534096">
              <w:t>ANHK</w:t>
            </w:r>
            <w:r w:rsidR="004E6228">
              <w:t>:</w:t>
            </w:r>
          </w:p>
          <w:p w:rsidR="00243C4F" w:rsidRPr="00534096" w:rsidRDefault="00243C4F" w:rsidP="008D1BB4">
            <w:pPr>
              <w:spacing w:before="40" w:after="40"/>
              <w:ind w:left="57" w:right="57"/>
              <w:jc w:val="both"/>
            </w:pPr>
            <w:r w:rsidRPr="00534096">
              <w:rPr>
                <w:rFonts w:eastAsia="Calibri"/>
              </w:rPr>
              <w:t>- Nhắc lại các quy định cơ bản;</w:t>
            </w:r>
          </w:p>
          <w:p w:rsidR="00243C4F" w:rsidRPr="00534096" w:rsidRDefault="00243C4F" w:rsidP="008D1BB4">
            <w:pPr>
              <w:spacing w:before="40" w:after="40"/>
              <w:ind w:left="57" w:right="57"/>
              <w:jc w:val="both"/>
              <w:rPr>
                <w:rFonts w:eastAsia="SimSun"/>
                <w:bCs/>
                <w:i/>
                <w:lang w:eastAsia="zh-CN"/>
              </w:rPr>
            </w:pPr>
            <w:r w:rsidRPr="00534096">
              <w:rPr>
                <w:rFonts w:eastAsia="Calibri"/>
              </w:rPr>
              <w:t>- Cập nhật quy định mới.</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2</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2</w:t>
            </w:r>
          </w:p>
        </w:tc>
        <w:tc>
          <w:tcPr>
            <w:tcW w:w="544"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0</w:t>
            </w:r>
          </w:p>
        </w:tc>
      </w:tr>
      <w:tr w:rsidR="00243C4F" w:rsidRPr="00DF42A4" w:rsidTr="008D1BB4">
        <w:tc>
          <w:tcPr>
            <w:tcW w:w="345" w:type="pct"/>
            <w:shd w:val="clear" w:color="auto" w:fill="FFFFFF"/>
            <w:vAlign w:val="center"/>
          </w:tcPr>
          <w:p w:rsidR="00243C4F" w:rsidRPr="00534096" w:rsidRDefault="00243C4F" w:rsidP="008D1BB4">
            <w:pPr>
              <w:spacing w:before="40" w:after="40"/>
              <w:jc w:val="center"/>
              <w:rPr>
                <w:rFonts w:eastAsia="SimSun"/>
                <w:bCs/>
                <w:lang w:eastAsia="zh-CN"/>
              </w:rPr>
            </w:pPr>
            <w:r w:rsidRPr="00534096">
              <w:rPr>
                <w:rFonts w:eastAsia="SimSun"/>
                <w:bCs/>
                <w:lang w:eastAsia="zh-CN"/>
              </w:rPr>
              <w:t>2</w:t>
            </w:r>
          </w:p>
        </w:tc>
        <w:tc>
          <w:tcPr>
            <w:tcW w:w="3174" w:type="pct"/>
            <w:shd w:val="clear" w:color="auto" w:fill="FFFFFF"/>
            <w:vAlign w:val="center"/>
          </w:tcPr>
          <w:p w:rsidR="00243C4F" w:rsidRPr="004E6228" w:rsidRDefault="00243C4F" w:rsidP="008D1BB4">
            <w:pPr>
              <w:spacing w:before="40" w:after="40"/>
              <w:ind w:left="57" w:right="57"/>
              <w:jc w:val="both"/>
              <w:rPr>
                <w:spacing w:val="-6"/>
              </w:rPr>
            </w:pPr>
            <w:r w:rsidRPr="004E6228">
              <w:rPr>
                <w:spacing w:val="-6"/>
              </w:rPr>
              <w:t>Các phương pháp giảng dạy thực hành ANHK; xây dựng bài giảng điện tử để huấn luyện thực hành</w:t>
            </w:r>
            <w:r w:rsidR="004E6228" w:rsidRPr="004E6228">
              <w:rPr>
                <w:spacing w:val="-6"/>
              </w:rPr>
              <w:t>:</w:t>
            </w:r>
          </w:p>
          <w:p w:rsidR="00243C4F" w:rsidRPr="00534096" w:rsidRDefault="00243C4F" w:rsidP="008D1BB4">
            <w:pPr>
              <w:spacing w:before="40" w:after="40"/>
              <w:ind w:left="57" w:right="57"/>
              <w:jc w:val="both"/>
            </w:pPr>
            <w:r w:rsidRPr="00534096">
              <w:rPr>
                <w:rFonts w:eastAsia="Calibri"/>
              </w:rPr>
              <w:t>- Nhắc lại các quy định cơ bản;</w:t>
            </w:r>
          </w:p>
          <w:p w:rsidR="00243C4F" w:rsidRPr="00534096" w:rsidRDefault="00243C4F" w:rsidP="008D1BB4">
            <w:pPr>
              <w:spacing w:before="40" w:after="40"/>
              <w:ind w:left="57" w:right="57"/>
              <w:jc w:val="both"/>
              <w:rPr>
                <w:rFonts w:eastAsia="SimSun"/>
                <w:bCs/>
                <w:lang w:eastAsia="zh-CN"/>
              </w:rPr>
            </w:pPr>
            <w:r w:rsidRPr="00534096">
              <w:rPr>
                <w:rFonts w:eastAsia="Calibri"/>
              </w:rPr>
              <w:t>- Cập nhật quy định mới.</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2</w:t>
            </w:r>
          </w:p>
        </w:tc>
        <w:tc>
          <w:tcPr>
            <w:tcW w:w="469" w:type="pct"/>
            <w:tcBorders>
              <w:left w:val="single" w:sz="4" w:space="0" w:color="auto"/>
            </w:tcBorders>
            <w:shd w:val="clear" w:color="auto" w:fill="FFFFFF"/>
            <w:vAlign w:val="center"/>
          </w:tcPr>
          <w:p w:rsidR="00243C4F" w:rsidRPr="00534096" w:rsidRDefault="00243C4F" w:rsidP="008D1BB4">
            <w:pPr>
              <w:spacing w:before="40" w:after="40"/>
              <w:jc w:val="center"/>
            </w:pPr>
            <w:r w:rsidRPr="00534096">
              <w:t>2</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pPr>
            <w:r w:rsidRPr="00534096">
              <w:t>0</w:t>
            </w:r>
          </w:p>
        </w:tc>
      </w:tr>
      <w:tr w:rsidR="00243C4F" w:rsidRPr="00DF42A4" w:rsidTr="008D1BB4">
        <w:tc>
          <w:tcPr>
            <w:tcW w:w="345" w:type="pct"/>
            <w:shd w:val="clear" w:color="auto" w:fill="FFFFFF"/>
            <w:vAlign w:val="center"/>
          </w:tcPr>
          <w:p w:rsidR="00243C4F" w:rsidRPr="00534096" w:rsidRDefault="00243C4F" w:rsidP="008D1BB4">
            <w:pPr>
              <w:spacing w:before="40" w:after="40"/>
              <w:jc w:val="center"/>
              <w:rPr>
                <w:rFonts w:eastAsia="SimSun"/>
                <w:bCs/>
                <w:lang w:val="en-GB" w:eastAsia="zh-CN"/>
              </w:rPr>
            </w:pPr>
            <w:r w:rsidRPr="00534096">
              <w:rPr>
                <w:rFonts w:eastAsia="SimSun"/>
                <w:bCs/>
                <w:lang w:val="en-GB" w:eastAsia="zh-CN"/>
              </w:rPr>
              <w:t>3</w:t>
            </w:r>
          </w:p>
        </w:tc>
        <w:tc>
          <w:tcPr>
            <w:tcW w:w="3174" w:type="pct"/>
            <w:shd w:val="clear" w:color="auto" w:fill="FFFFFF"/>
            <w:vAlign w:val="center"/>
          </w:tcPr>
          <w:p w:rsidR="00243C4F" w:rsidRPr="00534096" w:rsidRDefault="00243C4F" w:rsidP="008D1BB4">
            <w:pPr>
              <w:spacing w:before="40" w:after="40"/>
              <w:ind w:left="57" w:right="57"/>
              <w:jc w:val="both"/>
              <w:rPr>
                <w:rFonts w:eastAsia="SimSun"/>
                <w:bCs/>
                <w:lang w:val="en-GB" w:eastAsia="zh-CN"/>
              </w:rPr>
            </w:pPr>
            <w:r w:rsidRPr="00534096">
              <w:t>Thực hành tập giảng dạy</w:t>
            </w:r>
            <w:r w:rsidR="003050D1">
              <w:t>.</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pPr>
            <w:r w:rsidRPr="00534096">
              <w:t>6</w:t>
            </w:r>
          </w:p>
        </w:tc>
        <w:tc>
          <w:tcPr>
            <w:tcW w:w="469" w:type="pct"/>
            <w:tcBorders>
              <w:left w:val="single" w:sz="4" w:space="0" w:color="auto"/>
            </w:tcBorders>
            <w:shd w:val="clear" w:color="auto" w:fill="FFFFFF"/>
            <w:vAlign w:val="center"/>
          </w:tcPr>
          <w:p w:rsidR="00243C4F" w:rsidRPr="00534096" w:rsidRDefault="00243C4F" w:rsidP="008D1BB4">
            <w:pPr>
              <w:spacing w:before="40" w:after="40"/>
              <w:jc w:val="center"/>
            </w:pPr>
            <w:r w:rsidRPr="00534096">
              <w:t>0</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pPr>
            <w:r w:rsidRPr="00534096">
              <w:t>6</w:t>
            </w:r>
          </w:p>
        </w:tc>
      </w:tr>
      <w:tr w:rsidR="00243C4F" w:rsidRPr="00DF42A4" w:rsidTr="008D1BB4">
        <w:tc>
          <w:tcPr>
            <w:tcW w:w="345" w:type="pct"/>
            <w:shd w:val="clear" w:color="auto" w:fill="FFFFFF"/>
            <w:vAlign w:val="center"/>
          </w:tcPr>
          <w:p w:rsidR="00243C4F" w:rsidRPr="00534096" w:rsidRDefault="00243C4F" w:rsidP="008D1BB4">
            <w:pPr>
              <w:spacing w:before="40" w:after="40"/>
              <w:jc w:val="center"/>
              <w:rPr>
                <w:rFonts w:eastAsia="SimSun"/>
                <w:bCs/>
                <w:lang w:eastAsia="zh-CN"/>
              </w:rPr>
            </w:pPr>
          </w:p>
        </w:tc>
        <w:tc>
          <w:tcPr>
            <w:tcW w:w="3174" w:type="pct"/>
            <w:shd w:val="clear" w:color="auto" w:fill="FFFFFF"/>
            <w:vAlign w:val="center"/>
          </w:tcPr>
          <w:p w:rsidR="00243C4F" w:rsidRPr="00534096" w:rsidRDefault="00243C4F" w:rsidP="008D1BB4">
            <w:pPr>
              <w:spacing w:before="40" w:after="40"/>
              <w:ind w:left="57" w:right="57"/>
              <w:jc w:val="center"/>
              <w:rPr>
                <w:rFonts w:eastAsia="SimSun"/>
                <w:b/>
                <w:bCs/>
                <w:lang w:val="en-GB" w:eastAsia="zh-CN"/>
              </w:rPr>
            </w:pPr>
            <w:r w:rsidRPr="00534096">
              <w:rPr>
                <w:rFonts w:eastAsia="SimSun"/>
                <w:b/>
                <w:bCs/>
                <w:lang w:val="en-GB" w:eastAsia="zh-CN"/>
              </w:rPr>
              <w:t>TỔNG CỘNG</w:t>
            </w:r>
          </w:p>
        </w:tc>
        <w:tc>
          <w:tcPr>
            <w:tcW w:w="469" w:type="pct"/>
            <w:tcBorders>
              <w:right w:val="single" w:sz="4" w:space="0" w:color="auto"/>
            </w:tcBorders>
            <w:shd w:val="clear" w:color="auto" w:fill="FFFFFF"/>
            <w:vAlign w:val="center"/>
          </w:tcPr>
          <w:p w:rsidR="00243C4F" w:rsidRPr="00534096" w:rsidRDefault="00243C4F" w:rsidP="008D1BB4">
            <w:pPr>
              <w:spacing w:before="40" w:after="40"/>
              <w:jc w:val="center"/>
              <w:rPr>
                <w:b/>
              </w:rPr>
            </w:pPr>
            <w:r w:rsidRPr="00534096">
              <w:rPr>
                <w:b/>
                <w:bCs/>
              </w:rPr>
              <w:t>10</w:t>
            </w:r>
          </w:p>
        </w:tc>
        <w:tc>
          <w:tcPr>
            <w:tcW w:w="469" w:type="pct"/>
            <w:tcBorders>
              <w:left w:val="single" w:sz="4" w:space="0" w:color="auto"/>
            </w:tcBorders>
            <w:shd w:val="clear" w:color="auto" w:fill="FFFFFF"/>
            <w:vAlign w:val="center"/>
          </w:tcPr>
          <w:p w:rsidR="00243C4F" w:rsidRPr="00534096" w:rsidRDefault="00243C4F" w:rsidP="008D1BB4">
            <w:pPr>
              <w:spacing w:before="40" w:after="40"/>
              <w:jc w:val="center"/>
              <w:rPr>
                <w:b/>
              </w:rPr>
            </w:pPr>
            <w:r w:rsidRPr="00534096">
              <w:rPr>
                <w:b/>
              </w:rPr>
              <w:t>4</w:t>
            </w:r>
          </w:p>
        </w:tc>
        <w:tc>
          <w:tcPr>
            <w:tcW w:w="544" w:type="pct"/>
            <w:tcBorders>
              <w:left w:val="single" w:sz="4" w:space="0" w:color="auto"/>
            </w:tcBorders>
            <w:shd w:val="clear" w:color="auto" w:fill="FFFFFF"/>
            <w:vAlign w:val="center"/>
          </w:tcPr>
          <w:p w:rsidR="00243C4F" w:rsidRPr="00534096" w:rsidRDefault="00243C4F" w:rsidP="008D1BB4">
            <w:pPr>
              <w:spacing w:before="40" w:after="40"/>
              <w:jc w:val="center"/>
            </w:pPr>
            <w:r w:rsidRPr="00534096">
              <w:rPr>
                <w:b/>
                <w:bCs/>
              </w:rPr>
              <w:t>6</w:t>
            </w:r>
          </w:p>
        </w:tc>
      </w:tr>
    </w:tbl>
    <w:p w:rsidR="00243C4F" w:rsidRPr="00DF42A4" w:rsidRDefault="00243C4F" w:rsidP="00A2616D">
      <w:pPr>
        <w:rPr>
          <w:b/>
          <w:bCs/>
        </w:rPr>
      </w:pPr>
    </w:p>
    <w:sectPr w:rsidR="00243C4F" w:rsidRPr="00DF42A4" w:rsidSect="00C2785B">
      <w:headerReference w:type="even" r:id="rId8"/>
      <w:headerReference w:type="default" r:id="rId9"/>
      <w:footerReference w:type="even" r:id="rId10"/>
      <w:pgSz w:w="11907" w:h="16840" w:code="9"/>
      <w:pgMar w:top="1134" w:right="1134" w:bottom="1134" w:left="1701" w:header="567" w:footer="567" w:gutter="0"/>
      <w:pgNumType w:start="1" w:chapStyle="5"/>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82A" w:rsidRDefault="0032582A">
      <w:r>
        <w:separator/>
      </w:r>
    </w:p>
  </w:endnote>
  <w:endnote w:type="continuationSeparator" w:id="1">
    <w:p w:rsidR="0032582A" w:rsidRDefault="003258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sig w:usb0="00000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891" w:rsidRDefault="00060891">
    <w:pPr>
      <w:pStyle w:val="Footer"/>
      <w:jc w:val="center"/>
    </w:pPr>
    <w:fldSimple w:instr=" PAGE   \* MERGEFORMAT ">
      <w:r>
        <w:rPr>
          <w:noProof/>
        </w:rPr>
        <w:t>68</w:t>
      </w:r>
    </w:fldSimple>
  </w:p>
  <w:p w:rsidR="00060891" w:rsidRDefault="000608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82A" w:rsidRDefault="0032582A">
      <w:r>
        <w:separator/>
      </w:r>
    </w:p>
  </w:footnote>
  <w:footnote w:type="continuationSeparator" w:id="1">
    <w:p w:rsidR="0032582A" w:rsidRDefault="003258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891" w:rsidRPr="00865772" w:rsidRDefault="00060891" w:rsidP="00822C05">
    <w:pPr>
      <w:tabs>
        <w:tab w:val="left" w:pos="113"/>
        <w:tab w:val="center" w:pos="4820"/>
        <w:tab w:val="right" w:pos="9356"/>
        <w:tab w:val="right" w:pos="9526"/>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891" w:rsidRPr="008076B1" w:rsidRDefault="00060891" w:rsidP="008A5F57">
    <w:pPr>
      <w:jc w:val="center"/>
      <w:rPr>
        <w:sz w:val="27"/>
        <w:szCs w:val="27"/>
      </w:rPr>
    </w:pPr>
    <w:r w:rsidRPr="008076B1">
      <w:rPr>
        <w:sz w:val="27"/>
        <w:szCs w:val="27"/>
      </w:rPr>
      <w:fldChar w:fldCharType="begin"/>
    </w:r>
    <w:r w:rsidRPr="008076B1">
      <w:rPr>
        <w:sz w:val="27"/>
        <w:szCs w:val="27"/>
      </w:rPr>
      <w:instrText xml:space="preserve"> PAGE   \* MERGEFORMAT </w:instrText>
    </w:r>
    <w:r w:rsidRPr="008076B1">
      <w:rPr>
        <w:sz w:val="27"/>
        <w:szCs w:val="27"/>
      </w:rPr>
      <w:fldChar w:fldCharType="separate"/>
    </w:r>
    <w:r w:rsidR="00032477">
      <w:rPr>
        <w:noProof/>
        <w:sz w:val="27"/>
        <w:szCs w:val="27"/>
      </w:rPr>
      <w:t>61</w:t>
    </w:r>
    <w:r w:rsidRPr="008076B1">
      <w:rPr>
        <w:noProof/>
        <w:sz w:val="27"/>
        <w:szCs w:val="27"/>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v:imagedata r:id="rId1" o:title=""/>
      </v:shape>
    </w:pict>
  </w:numPicBullet>
  <w:abstractNum w:abstractNumId="0">
    <w:nsid w:val="02A94A8E"/>
    <w:multiLevelType w:val="hybridMultilevel"/>
    <w:tmpl w:val="5BCC21D0"/>
    <w:lvl w:ilvl="0" w:tplc="4FC6F9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56961EFC">
      <w:start w:val="2"/>
      <w:numFmt w:val="bullet"/>
      <w:pStyle w:val="Cancu"/>
      <w:lvlText w:val="-"/>
      <w:lvlJc w:val="left"/>
      <w:pPr>
        <w:ind w:left="1287" w:hanging="360"/>
      </w:pPr>
      <w:rPr>
        <w:rFonts w:ascii="Times New Roman" w:eastAsia="Times New Roman" w:hAnsi="Times New Roman" w:cs="Times New Roman" w:hint="default"/>
      </w:rPr>
    </w:lvl>
    <w:lvl w:ilvl="1" w:tplc="018E16EA" w:tentative="1">
      <w:start w:val="1"/>
      <w:numFmt w:val="bullet"/>
      <w:lvlText w:val="o"/>
      <w:lvlJc w:val="left"/>
      <w:pPr>
        <w:ind w:left="2007" w:hanging="360"/>
      </w:pPr>
      <w:rPr>
        <w:rFonts w:ascii="Courier New" w:hAnsi="Courier New" w:cs="Courier New" w:hint="default"/>
      </w:rPr>
    </w:lvl>
    <w:lvl w:ilvl="2" w:tplc="83804930" w:tentative="1">
      <w:start w:val="1"/>
      <w:numFmt w:val="bullet"/>
      <w:lvlText w:val=""/>
      <w:lvlJc w:val="left"/>
      <w:pPr>
        <w:ind w:left="2727" w:hanging="360"/>
      </w:pPr>
      <w:rPr>
        <w:rFonts w:ascii="Wingdings" w:hAnsi="Wingdings" w:hint="default"/>
      </w:rPr>
    </w:lvl>
    <w:lvl w:ilvl="3" w:tplc="4B92B086" w:tentative="1">
      <w:start w:val="1"/>
      <w:numFmt w:val="bullet"/>
      <w:lvlText w:val=""/>
      <w:lvlJc w:val="left"/>
      <w:pPr>
        <w:ind w:left="3447" w:hanging="360"/>
      </w:pPr>
      <w:rPr>
        <w:rFonts w:ascii="Symbol" w:hAnsi="Symbol" w:hint="default"/>
      </w:rPr>
    </w:lvl>
    <w:lvl w:ilvl="4" w:tplc="83783700" w:tentative="1">
      <w:start w:val="1"/>
      <w:numFmt w:val="bullet"/>
      <w:lvlText w:val="o"/>
      <w:lvlJc w:val="left"/>
      <w:pPr>
        <w:ind w:left="4167" w:hanging="360"/>
      </w:pPr>
      <w:rPr>
        <w:rFonts w:ascii="Courier New" w:hAnsi="Courier New" w:cs="Courier New" w:hint="default"/>
      </w:rPr>
    </w:lvl>
    <w:lvl w:ilvl="5" w:tplc="5ED447F6" w:tentative="1">
      <w:start w:val="1"/>
      <w:numFmt w:val="bullet"/>
      <w:lvlText w:val=""/>
      <w:lvlJc w:val="left"/>
      <w:pPr>
        <w:ind w:left="4887" w:hanging="360"/>
      </w:pPr>
      <w:rPr>
        <w:rFonts w:ascii="Wingdings" w:hAnsi="Wingdings" w:hint="default"/>
      </w:rPr>
    </w:lvl>
    <w:lvl w:ilvl="6" w:tplc="FA589EA2" w:tentative="1">
      <w:start w:val="1"/>
      <w:numFmt w:val="bullet"/>
      <w:lvlText w:val=""/>
      <w:lvlJc w:val="left"/>
      <w:pPr>
        <w:ind w:left="5607" w:hanging="360"/>
      </w:pPr>
      <w:rPr>
        <w:rFonts w:ascii="Symbol" w:hAnsi="Symbol" w:hint="default"/>
      </w:rPr>
    </w:lvl>
    <w:lvl w:ilvl="7" w:tplc="5C1C0F6E" w:tentative="1">
      <w:start w:val="1"/>
      <w:numFmt w:val="bullet"/>
      <w:lvlText w:val="o"/>
      <w:lvlJc w:val="left"/>
      <w:pPr>
        <w:ind w:left="6327" w:hanging="360"/>
      </w:pPr>
      <w:rPr>
        <w:rFonts w:ascii="Courier New" w:hAnsi="Courier New" w:cs="Courier New" w:hint="default"/>
      </w:rPr>
    </w:lvl>
    <w:lvl w:ilvl="8" w:tplc="622EF80A"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F664EF"/>
    <w:multiLevelType w:val="hybridMultilevel"/>
    <w:tmpl w:val="B9EE9384"/>
    <w:lvl w:ilvl="0" w:tplc="DBF0422A">
      <w:start w:val="1"/>
      <w:numFmt w:val="lowerLetter"/>
      <w:pStyle w:val="NumberedParagraph-BulletelistLeft0Firstline0"/>
      <w:lvlText w:val="(%1)"/>
      <w:lvlJc w:val="left"/>
      <w:pPr>
        <w:tabs>
          <w:tab w:val="num" w:pos="1080"/>
        </w:tabs>
        <w:ind w:left="1080" w:hanging="360"/>
      </w:pPr>
      <w:rPr>
        <w:rFonts w:hint="default"/>
      </w:rPr>
    </w:lvl>
    <w:lvl w:ilvl="1" w:tplc="D0701860">
      <w:start w:val="1"/>
      <w:numFmt w:val="decimal"/>
      <w:lvlText w:val="%2."/>
      <w:lvlJc w:val="left"/>
      <w:pPr>
        <w:tabs>
          <w:tab w:val="num" w:pos="578"/>
        </w:tabs>
        <w:ind w:left="578" w:hanging="360"/>
      </w:pPr>
      <w:rPr>
        <w:rFonts w:hint="default"/>
      </w:rPr>
    </w:lvl>
    <w:lvl w:ilvl="2" w:tplc="850C91D2">
      <w:start w:val="1"/>
      <w:numFmt w:val="lowerRoman"/>
      <w:lvlText w:val="%3."/>
      <w:lvlJc w:val="right"/>
      <w:pPr>
        <w:tabs>
          <w:tab w:val="num" w:pos="1298"/>
        </w:tabs>
        <w:ind w:left="1298" w:hanging="180"/>
      </w:pPr>
    </w:lvl>
    <w:lvl w:ilvl="3" w:tplc="CAB86B4C" w:tentative="1">
      <w:start w:val="1"/>
      <w:numFmt w:val="decimal"/>
      <w:lvlText w:val="%4."/>
      <w:lvlJc w:val="left"/>
      <w:pPr>
        <w:tabs>
          <w:tab w:val="num" w:pos="2018"/>
        </w:tabs>
        <w:ind w:left="2018" w:hanging="360"/>
      </w:pPr>
    </w:lvl>
    <w:lvl w:ilvl="4" w:tplc="9DAEA936" w:tentative="1">
      <w:start w:val="1"/>
      <w:numFmt w:val="lowerLetter"/>
      <w:lvlText w:val="%5."/>
      <w:lvlJc w:val="left"/>
      <w:pPr>
        <w:tabs>
          <w:tab w:val="num" w:pos="2738"/>
        </w:tabs>
        <w:ind w:left="2738" w:hanging="360"/>
      </w:pPr>
    </w:lvl>
    <w:lvl w:ilvl="5" w:tplc="EC1C8066" w:tentative="1">
      <w:start w:val="1"/>
      <w:numFmt w:val="lowerRoman"/>
      <w:lvlText w:val="%6."/>
      <w:lvlJc w:val="right"/>
      <w:pPr>
        <w:tabs>
          <w:tab w:val="num" w:pos="3458"/>
        </w:tabs>
        <w:ind w:left="3458" w:hanging="180"/>
      </w:pPr>
    </w:lvl>
    <w:lvl w:ilvl="6" w:tplc="2F66B5E4" w:tentative="1">
      <w:start w:val="1"/>
      <w:numFmt w:val="decimal"/>
      <w:lvlText w:val="%7."/>
      <w:lvlJc w:val="left"/>
      <w:pPr>
        <w:tabs>
          <w:tab w:val="num" w:pos="4178"/>
        </w:tabs>
        <w:ind w:left="4178" w:hanging="360"/>
      </w:pPr>
    </w:lvl>
    <w:lvl w:ilvl="7" w:tplc="5E5ECC70" w:tentative="1">
      <w:start w:val="1"/>
      <w:numFmt w:val="lowerLetter"/>
      <w:lvlText w:val="%8."/>
      <w:lvlJc w:val="left"/>
      <w:pPr>
        <w:tabs>
          <w:tab w:val="num" w:pos="4898"/>
        </w:tabs>
        <w:ind w:left="4898" w:hanging="360"/>
      </w:pPr>
    </w:lvl>
    <w:lvl w:ilvl="8" w:tplc="6A20E876" w:tentative="1">
      <w:start w:val="1"/>
      <w:numFmt w:val="lowerRoman"/>
      <w:lvlText w:val="%9."/>
      <w:lvlJc w:val="right"/>
      <w:pPr>
        <w:tabs>
          <w:tab w:val="num" w:pos="5618"/>
        </w:tabs>
        <w:ind w:left="5618" w:hanging="180"/>
      </w:pPr>
    </w:lvl>
  </w:abstractNum>
  <w:abstractNum w:abstractNumId="6">
    <w:nsid w:val="159D5F22"/>
    <w:multiLevelType w:val="hybridMultilevel"/>
    <w:tmpl w:val="2CDEBB7E"/>
    <w:lvl w:ilvl="0" w:tplc="7D4A08F0">
      <w:start w:val="2"/>
      <w:numFmt w:val="bullet"/>
      <w:pStyle w:val="Tiep1"/>
      <w:lvlText w:val="-"/>
      <w:lvlJc w:val="left"/>
      <w:pPr>
        <w:tabs>
          <w:tab w:val="num" w:pos="360"/>
        </w:tabs>
        <w:ind w:left="360" w:hanging="360"/>
      </w:pPr>
      <w:rPr>
        <w:rFonts w:ascii="Symbol" w:eastAsia="Times New Roman" w:hAnsi="Symbol" w:cs="Times New Roman" w:hint="default"/>
      </w:rPr>
    </w:lvl>
    <w:lvl w:ilvl="1" w:tplc="32EE4A10">
      <w:start w:val="2"/>
      <w:numFmt w:val="decimal"/>
      <w:lvlText w:val="%2.."/>
      <w:lvlJc w:val="left"/>
      <w:pPr>
        <w:tabs>
          <w:tab w:val="num" w:pos="1800"/>
        </w:tabs>
        <w:ind w:left="1800" w:hanging="720"/>
      </w:pPr>
      <w:rPr>
        <w:rFonts w:ascii="Symbol" w:hAnsi="Symbol" w:hint="default"/>
        <w:i w:val="0"/>
      </w:rPr>
    </w:lvl>
    <w:lvl w:ilvl="2" w:tplc="C1A8EF48" w:tentative="1">
      <w:start w:val="1"/>
      <w:numFmt w:val="bullet"/>
      <w:lvlText w:val=""/>
      <w:lvlJc w:val="left"/>
      <w:pPr>
        <w:tabs>
          <w:tab w:val="num" w:pos="2160"/>
        </w:tabs>
        <w:ind w:left="2160" w:hanging="360"/>
      </w:pPr>
      <w:rPr>
        <w:rFonts w:ascii="Wingdings" w:hAnsi="Wingdings" w:hint="default"/>
      </w:rPr>
    </w:lvl>
    <w:lvl w:ilvl="3" w:tplc="63A4F0F8" w:tentative="1">
      <w:start w:val="1"/>
      <w:numFmt w:val="bullet"/>
      <w:lvlText w:val=""/>
      <w:lvlJc w:val="left"/>
      <w:pPr>
        <w:tabs>
          <w:tab w:val="num" w:pos="2880"/>
        </w:tabs>
        <w:ind w:left="2880" w:hanging="360"/>
      </w:pPr>
      <w:rPr>
        <w:rFonts w:ascii="Symbol" w:hAnsi="Symbol" w:hint="default"/>
      </w:rPr>
    </w:lvl>
    <w:lvl w:ilvl="4" w:tplc="DF6A64C6" w:tentative="1">
      <w:start w:val="1"/>
      <w:numFmt w:val="bullet"/>
      <w:lvlText w:val="o"/>
      <w:lvlJc w:val="left"/>
      <w:pPr>
        <w:tabs>
          <w:tab w:val="num" w:pos="3600"/>
        </w:tabs>
        <w:ind w:left="3600" w:hanging="360"/>
      </w:pPr>
      <w:rPr>
        <w:rFonts w:ascii="Courier New" w:hAnsi="Courier New" w:cs="Courier New" w:hint="default"/>
      </w:rPr>
    </w:lvl>
    <w:lvl w:ilvl="5" w:tplc="5C64DC1C" w:tentative="1">
      <w:start w:val="1"/>
      <w:numFmt w:val="bullet"/>
      <w:lvlText w:val=""/>
      <w:lvlJc w:val="left"/>
      <w:pPr>
        <w:tabs>
          <w:tab w:val="num" w:pos="4320"/>
        </w:tabs>
        <w:ind w:left="4320" w:hanging="360"/>
      </w:pPr>
      <w:rPr>
        <w:rFonts w:ascii="Wingdings" w:hAnsi="Wingdings" w:hint="default"/>
      </w:rPr>
    </w:lvl>
    <w:lvl w:ilvl="6" w:tplc="A7C24A04">
      <w:start w:val="1"/>
      <w:numFmt w:val="bullet"/>
      <w:lvlText w:val=""/>
      <w:lvlJc w:val="left"/>
      <w:pPr>
        <w:tabs>
          <w:tab w:val="num" w:pos="5040"/>
        </w:tabs>
        <w:ind w:left="5040" w:hanging="360"/>
      </w:pPr>
      <w:rPr>
        <w:rFonts w:ascii="Symbol" w:hAnsi="Symbol" w:hint="default"/>
      </w:rPr>
    </w:lvl>
    <w:lvl w:ilvl="7" w:tplc="F91AF76E" w:tentative="1">
      <w:start w:val="1"/>
      <w:numFmt w:val="bullet"/>
      <w:lvlText w:val="o"/>
      <w:lvlJc w:val="left"/>
      <w:pPr>
        <w:tabs>
          <w:tab w:val="num" w:pos="5760"/>
        </w:tabs>
        <w:ind w:left="5760" w:hanging="360"/>
      </w:pPr>
      <w:rPr>
        <w:rFonts w:ascii="Courier New" w:hAnsi="Courier New" w:cs="Courier New" w:hint="default"/>
      </w:rPr>
    </w:lvl>
    <w:lvl w:ilvl="8" w:tplc="BA6AE36E" w:tentative="1">
      <w:start w:val="1"/>
      <w:numFmt w:val="bullet"/>
      <w:lvlText w:val=""/>
      <w:lvlJc w:val="left"/>
      <w:pPr>
        <w:tabs>
          <w:tab w:val="num" w:pos="6480"/>
        </w:tabs>
        <w:ind w:left="6480" w:hanging="360"/>
      </w:pPr>
      <w:rPr>
        <w:rFonts w:ascii="Wingdings" w:hAnsi="Wingdings" w:hint="default"/>
      </w:rPr>
    </w:lvl>
  </w:abstractNum>
  <w:abstractNum w:abstractNumId="7">
    <w:nsid w:val="1C5E7048"/>
    <w:multiLevelType w:val="hybridMultilevel"/>
    <w:tmpl w:val="49C0D9F8"/>
    <w:lvl w:ilvl="0" w:tplc="81DC5CB6">
      <w:start w:val="1"/>
      <w:numFmt w:val="decimal"/>
      <w:lvlText w:val="%1."/>
      <w:lvlJc w:val="left"/>
      <w:pPr>
        <w:ind w:left="2125" w:hanging="99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8">
    <w:nsid w:val="22CF22D8"/>
    <w:multiLevelType w:val="hybridMultilevel"/>
    <w:tmpl w:val="F1469EB8"/>
    <w:lvl w:ilvl="0" w:tplc="6BC61640">
      <w:start w:val="3"/>
      <w:numFmt w:val="lowerLetter"/>
      <w:lvlText w:val="%1."/>
      <w:lvlJc w:val="left"/>
      <w:pPr>
        <w:ind w:left="684" w:firstLine="25"/>
      </w:pPr>
      <w:rPr>
        <w:rFonts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3890A66"/>
    <w:multiLevelType w:val="hybridMultilevel"/>
    <w:tmpl w:val="4E42B8A8"/>
    <w:lvl w:ilvl="0" w:tplc="AD22A16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59C7E5B"/>
    <w:multiLevelType w:val="hybridMultilevel"/>
    <w:tmpl w:val="6BB2FB62"/>
    <w:lvl w:ilvl="0" w:tplc="AA8A14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B15755"/>
    <w:multiLevelType w:val="hybridMultilevel"/>
    <w:tmpl w:val="485418F8"/>
    <w:lvl w:ilvl="0" w:tplc="5A3AE7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E62E64"/>
    <w:multiLevelType w:val="hybridMultilevel"/>
    <w:tmpl w:val="56883B02"/>
    <w:lvl w:ilvl="0" w:tplc="C054D150">
      <w:start w:val="1"/>
      <w:numFmt w:val="decimal"/>
      <w:lvlText w:val="%1."/>
      <w:lvlJc w:val="left"/>
      <w:pPr>
        <w:tabs>
          <w:tab w:val="num" w:pos="1144"/>
        </w:tabs>
        <w:ind w:left="1144" w:hanging="435"/>
      </w:pPr>
      <w:rPr>
        <w:rFonts w:hint="default"/>
      </w:rPr>
    </w:lvl>
    <w:lvl w:ilvl="1" w:tplc="740E9D4A">
      <w:start w:val="1"/>
      <w:numFmt w:val="bullet"/>
      <w:pStyle w:val="d"/>
      <w:lvlText w:val=""/>
      <w:lvlJc w:val="left"/>
      <w:pPr>
        <w:tabs>
          <w:tab w:val="num" w:pos="1320"/>
        </w:tabs>
        <w:ind w:left="1320" w:hanging="420"/>
      </w:pPr>
      <w:rPr>
        <w:rFonts w:ascii="Wingdings" w:hAnsi="Wingdings" w:hint="default"/>
      </w:rPr>
    </w:lvl>
    <w:lvl w:ilvl="2" w:tplc="A6C415B2" w:tentative="1">
      <w:start w:val="1"/>
      <w:numFmt w:val="lowerRoman"/>
      <w:lvlText w:val="%3."/>
      <w:lvlJc w:val="right"/>
      <w:pPr>
        <w:tabs>
          <w:tab w:val="num" w:pos="2160"/>
        </w:tabs>
        <w:ind w:left="2160" w:hanging="180"/>
      </w:pPr>
    </w:lvl>
    <w:lvl w:ilvl="3" w:tplc="AEEE6122" w:tentative="1">
      <w:start w:val="1"/>
      <w:numFmt w:val="decimal"/>
      <w:lvlText w:val="%4."/>
      <w:lvlJc w:val="left"/>
      <w:pPr>
        <w:tabs>
          <w:tab w:val="num" w:pos="2880"/>
        </w:tabs>
        <w:ind w:left="2880" w:hanging="360"/>
      </w:pPr>
    </w:lvl>
    <w:lvl w:ilvl="4" w:tplc="ACEA0EA8" w:tentative="1">
      <w:start w:val="1"/>
      <w:numFmt w:val="lowerLetter"/>
      <w:lvlText w:val="%5."/>
      <w:lvlJc w:val="left"/>
      <w:pPr>
        <w:tabs>
          <w:tab w:val="num" w:pos="3600"/>
        </w:tabs>
        <w:ind w:left="3600" w:hanging="360"/>
      </w:pPr>
    </w:lvl>
    <w:lvl w:ilvl="5" w:tplc="BA5E3FBA" w:tentative="1">
      <w:start w:val="1"/>
      <w:numFmt w:val="lowerRoman"/>
      <w:lvlText w:val="%6."/>
      <w:lvlJc w:val="right"/>
      <w:pPr>
        <w:tabs>
          <w:tab w:val="num" w:pos="4320"/>
        </w:tabs>
        <w:ind w:left="4320" w:hanging="180"/>
      </w:pPr>
    </w:lvl>
    <w:lvl w:ilvl="6" w:tplc="1DD026CA" w:tentative="1">
      <w:start w:val="1"/>
      <w:numFmt w:val="decimal"/>
      <w:lvlText w:val="%7."/>
      <w:lvlJc w:val="left"/>
      <w:pPr>
        <w:tabs>
          <w:tab w:val="num" w:pos="5040"/>
        </w:tabs>
        <w:ind w:left="5040" w:hanging="360"/>
      </w:pPr>
    </w:lvl>
    <w:lvl w:ilvl="7" w:tplc="834A34BA" w:tentative="1">
      <w:start w:val="1"/>
      <w:numFmt w:val="lowerLetter"/>
      <w:lvlText w:val="%8."/>
      <w:lvlJc w:val="left"/>
      <w:pPr>
        <w:tabs>
          <w:tab w:val="num" w:pos="5760"/>
        </w:tabs>
        <w:ind w:left="5760" w:hanging="360"/>
      </w:pPr>
    </w:lvl>
    <w:lvl w:ilvl="8" w:tplc="35AC7EE8" w:tentative="1">
      <w:start w:val="1"/>
      <w:numFmt w:val="lowerRoman"/>
      <w:lvlText w:val="%9."/>
      <w:lvlJc w:val="right"/>
      <w:pPr>
        <w:tabs>
          <w:tab w:val="num" w:pos="6480"/>
        </w:tabs>
        <w:ind w:left="6480" w:hanging="180"/>
      </w:pPr>
    </w:lvl>
  </w:abstractNum>
  <w:abstractNum w:abstractNumId="13">
    <w:nsid w:val="32634415"/>
    <w:multiLevelType w:val="hybridMultilevel"/>
    <w:tmpl w:val="233C1120"/>
    <w:lvl w:ilvl="0" w:tplc="E830324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F637BD"/>
    <w:multiLevelType w:val="hybridMultilevel"/>
    <w:tmpl w:val="E8EE7AE8"/>
    <w:lvl w:ilvl="0" w:tplc="FC26EF4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32251F6"/>
    <w:multiLevelType w:val="hybridMultilevel"/>
    <w:tmpl w:val="B57491AE"/>
    <w:lvl w:ilvl="0" w:tplc="FFDC518A">
      <w:start w:val="3"/>
      <w:numFmt w:val="lowerLetter"/>
      <w:lvlText w:val="%1."/>
      <w:lvlJc w:val="left"/>
      <w:pPr>
        <w:ind w:left="684" w:firstLine="2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63A13F7"/>
    <w:multiLevelType w:val="hybridMultilevel"/>
    <w:tmpl w:val="AA4EF050"/>
    <w:lvl w:ilvl="0" w:tplc="82BCE0E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430B4"/>
    <w:multiLevelType w:val="hybridMultilevel"/>
    <w:tmpl w:val="074C2CDC"/>
    <w:lvl w:ilvl="0" w:tplc="B83A0B24">
      <w:start w:val="1"/>
      <w:numFmt w:val="decimal"/>
      <w:pStyle w:val="Khoandanhso"/>
      <w:suff w:val="space"/>
      <w:lvlText w:val="%1."/>
      <w:lvlJc w:val="left"/>
      <w:pPr>
        <w:ind w:left="990" w:hanging="360"/>
      </w:pPr>
      <w:rPr>
        <w:rFonts w:hint="default"/>
        <w:b w:val="0"/>
        <w:i w:val="0"/>
      </w:rPr>
    </w:lvl>
    <w:lvl w:ilvl="1" w:tplc="AA285A5C">
      <w:start w:val="1"/>
      <w:numFmt w:val="lowerLetter"/>
      <w:lvlText w:val="%2."/>
      <w:lvlJc w:val="left"/>
      <w:pPr>
        <w:ind w:left="1880" w:hanging="360"/>
      </w:pPr>
    </w:lvl>
    <w:lvl w:ilvl="2" w:tplc="D4BCA8CA" w:tentative="1">
      <w:start w:val="1"/>
      <w:numFmt w:val="lowerRoman"/>
      <w:lvlText w:val="%3."/>
      <w:lvlJc w:val="right"/>
      <w:pPr>
        <w:ind w:left="2600" w:hanging="180"/>
      </w:pPr>
    </w:lvl>
    <w:lvl w:ilvl="3" w:tplc="FB080E2C" w:tentative="1">
      <w:start w:val="1"/>
      <w:numFmt w:val="decimal"/>
      <w:lvlText w:val="%4."/>
      <w:lvlJc w:val="left"/>
      <w:pPr>
        <w:ind w:left="3320" w:hanging="360"/>
      </w:pPr>
    </w:lvl>
    <w:lvl w:ilvl="4" w:tplc="32AA29B8" w:tentative="1">
      <w:start w:val="1"/>
      <w:numFmt w:val="lowerLetter"/>
      <w:lvlText w:val="%5."/>
      <w:lvlJc w:val="left"/>
      <w:pPr>
        <w:ind w:left="4040" w:hanging="360"/>
      </w:pPr>
    </w:lvl>
    <w:lvl w:ilvl="5" w:tplc="E7E4D6CA" w:tentative="1">
      <w:start w:val="1"/>
      <w:numFmt w:val="lowerRoman"/>
      <w:lvlText w:val="%6."/>
      <w:lvlJc w:val="right"/>
      <w:pPr>
        <w:ind w:left="4760" w:hanging="180"/>
      </w:pPr>
    </w:lvl>
    <w:lvl w:ilvl="6" w:tplc="AEFEEFB8" w:tentative="1">
      <w:start w:val="1"/>
      <w:numFmt w:val="decimal"/>
      <w:lvlText w:val="%7."/>
      <w:lvlJc w:val="left"/>
      <w:pPr>
        <w:ind w:left="5480" w:hanging="360"/>
      </w:pPr>
    </w:lvl>
    <w:lvl w:ilvl="7" w:tplc="27C89CAC" w:tentative="1">
      <w:start w:val="1"/>
      <w:numFmt w:val="lowerLetter"/>
      <w:lvlText w:val="%8."/>
      <w:lvlJc w:val="left"/>
      <w:pPr>
        <w:ind w:left="6200" w:hanging="360"/>
      </w:pPr>
    </w:lvl>
    <w:lvl w:ilvl="8" w:tplc="0044B2CA" w:tentative="1">
      <w:start w:val="1"/>
      <w:numFmt w:val="lowerRoman"/>
      <w:lvlText w:val="%9."/>
      <w:lvlJc w:val="right"/>
      <w:pPr>
        <w:ind w:left="6920" w:hanging="180"/>
      </w:pPr>
    </w:lvl>
  </w:abstractNum>
  <w:abstractNum w:abstractNumId="19">
    <w:nsid w:val="39221A3B"/>
    <w:multiLevelType w:val="hybridMultilevel"/>
    <w:tmpl w:val="A3B628BA"/>
    <w:lvl w:ilvl="0" w:tplc="8C5E6238">
      <w:start w:val="1"/>
      <w:numFmt w:val="decimal"/>
      <w:pStyle w:val="ListNumber1"/>
      <w:lvlText w:val="%1."/>
      <w:lvlJc w:val="left"/>
      <w:pPr>
        <w:tabs>
          <w:tab w:val="num" w:pos="360"/>
        </w:tabs>
        <w:ind w:left="360" w:hanging="360"/>
      </w:pPr>
      <w:rPr>
        <w:rFonts w:cs="Times New Roman"/>
      </w:rPr>
    </w:lvl>
    <w:lvl w:ilvl="1" w:tplc="7DE06FD2">
      <w:start w:val="1"/>
      <w:numFmt w:val="lowerLetter"/>
      <w:lvlText w:val="%2."/>
      <w:lvlJc w:val="left"/>
      <w:pPr>
        <w:tabs>
          <w:tab w:val="num" w:pos="1020"/>
        </w:tabs>
        <w:ind w:left="1020" w:hanging="360"/>
      </w:pPr>
      <w:rPr>
        <w:rFonts w:cs="Times New Roman"/>
      </w:rPr>
    </w:lvl>
    <w:lvl w:ilvl="2" w:tplc="48F445A8">
      <w:start w:val="3"/>
      <w:numFmt w:val="lowerLetter"/>
      <w:lvlText w:val="%3)"/>
      <w:lvlJc w:val="left"/>
      <w:pPr>
        <w:tabs>
          <w:tab w:val="num" w:pos="2160"/>
        </w:tabs>
        <w:ind w:left="2160" w:hanging="600"/>
      </w:pPr>
      <w:rPr>
        <w:rFonts w:cs="Times New Roman" w:hint="default"/>
      </w:rPr>
    </w:lvl>
    <w:lvl w:ilvl="3" w:tplc="A7306082">
      <w:start w:val="1"/>
      <w:numFmt w:val="decimal"/>
      <w:lvlText w:val="%4."/>
      <w:lvlJc w:val="left"/>
      <w:pPr>
        <w:tabs>
          <w:tab w:val="num" w:pos="2460"/>
        </w:tabs>
        <w:ind w:left="2460" w:hanging="360"/>
      </w:pPr>
      <w:rPr>
        <w:rFonts w:cs="Times New Roman"/>
      </w:rPr>
    </w:lvl>
    <w:lvl w:ilvl="4" w:tplc="F93AE980">
      <w:start w:val="1"/>
      <w:numFmt w:val="lowerLetter"/>
      <w:lvlText w:val="%5."/>
      <w:lvlJc w:val="left"/>
      <w:pPr>
        <w:tabs>
          <w:tab w:val="num" w:pos="3180"/>
        </w:tabs>
        <w:ind w:left="3180" w:hanging="360"/>
      </w:pPr>
      <w:rPr>
        <w:rFonts w:cs="Times New Roman"/>
      </w:rPr>
    </w:lvl>
    <w:lvl w:ilvl="5" w:tplc="59E8B336">
      <w:start w:val="1"/>
      <w:numFmt w:val="lowerRoman"/>
      <w:lvlText w:val="%6."/>
      <w:lvlJc w:val="right"/>
      <w:pPr>
        <w:tabs>
          <w:tab w:val="num" w:pos="3900"/>
        </w:tabs>
        <w:ind w:left="3900" w:hanging="180"/>
      </w:pPr>
      <w:rPr>
        <w:rFonts w:cs="Times New Roman"/>
      </w:rPr>
    </w:lvl>
    <w:lvl w:ilvl="6" w:tplc="A9FEDF42">
      <w:start w:val="1"/>
      <w:numFmt w:val="decimal"/>
      <w:lvlText w:val="%7."/>
      <w:lvlJc w:val="left"/>
      <w:pPr>
        <w:tabs>
          <w:tab w:val="num" w:pos="4620"/>
        </w:tabs>
        <w:ind w:left="4620" w:hanging="360"/>
      </w:pPr>
      <w:rPr>
        <w:rFonts w:cs="Times New Roman"/>
      </w:rPr>
    </w:lvl>
    <w:lvl w:ilvl="7" w:tplc="966C33C0">
      <w:start w:val="1"/>
      <w:numFmt w:val="lowerLetter"/>
      <w:lvlText w:val="%8."/>
      <w:lvlJc w:val="left"/>
      <w:pPr>
        <w:tabs>
          <w:tab w:val="num" w:pos="5340"/>
        </w:tabs>
        <w:ind w:left="5340" w:hanging="360"/>
      </w:pPr>
      <w:rPr>
        <w:rFonts w:cs="Times New Roman"/>
      </w:rPr>
    </w:lvl>
    <w:lvl w:ilvl="8" w:tplc="BDEE0562">
      <w:start w:val="1"/>
      <w:numFmt w:val="lowerRoman"/>
      <w:lvlText w:val="%9."/>
      <w:lvlJc w:val="right"/>
      <w:pPr>
        <w:tabs>
          <w:tab w:val="num" w:pos="6060"/>
        </w:tabs>
        <w:ind w:left="6060" w:hanging="180"/>
      </w:pPr>
      <w:rPr>
        <w:rFonts w:cs="Times New Roman"/>
      </w:rPr>
    </w:lvl>
  </w:abstractNum>
  <w:abstractNum w:abstractNumId="20">
    <w:nsid w:val="3D243E8D"/>
    <w:multiLevelType w:val="hybridMultilevel"/>
    <w:tmpl w:val="E0B6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C04BA5"/>
    <w:multiLevelType w:val="hybridMultilevel"/>
    <w:tmpl w:val="C47EB15A"/>
    <w:lvl w:ilvl="0" w:tplc="8618C782">
      <w:start w:val="1"/>
      <w:numFmt w:val="upperLetter"/>
      <w:pStyle w:val="Point"/>
      <w:lvlText w:val="%1)"/>
      <w:lvlJc w:val="left"/>
      <w:pPr>
        <w:ind w:left="1080" w:hanging="360"/>
      </w:pPr>
      <w:rPr>
        <w:rFonts w:hint="default"/>
      </w:rPr>
    </w:lvl>
    <w:lvl w:ilvl="1" w:tplc="630662DE" w:tentative="1">
      <w:start w:val="1"/>
      <w:numFmt w:val="lowerLetter"/>
      <w:lvlText w:val="%2."/>
      <w:lvlJc w:val="left"/>
      <w:pPr>
        <w:ind w:left="1800" w:hanging="360"/>
      </w:pPr>
    </w:lvl>
    <w:lvl w:ilvl="2" w:tplc="3A44C9B4" w:tentative="1">
      <w:start w:val="1"/>
      <w:numFmt w:val="lowerRoman"/>
      <w:lvlText w:val="%3."/>
      <w:lvlJc w:val="right"/>
      <w:pPr>
        <w:ind w:left="2520" w:hanging="180"/>
      </w:pPr>
    </w:lvl>
    <w:lvl w:ilvl="3" w:tplc="8FAAD336" w:tentative="1">
      <w:start w:val="1"/>
      <w:numFmt w:val="decimal"/>
      <w:lvlText w:val="%4."/>
      <w:lvlJc w:val="left"/>
      <w:pPr>
        <w:ind w:left="3240" w:hanging="360"/>
      </w:pPr>
    </w:lvl>
    <w:lvl w:ilvl="4" w:tplc="6A747C62" w:tentative="1">
      <w:start w:val="1"/>
      <w:numFmt w:val="lowerLetter"/>
      <w:lvlText w:val="%5."/>
      <w:lvlJc w:val="left"/>
      <w:pPr>
        <w:ind w:left="3960" w:hanging="360"/>
      </w:pPr>
    </w:lvl>
    <w:lvl w:ilvl="5" w:tplc="2D988176" w:tentative="1">
      <w:start w:val="1"/>
      <w:numFmt w:val="lowerRoman"/>
      <w:lvlText w:val="%6."/>
      <w:lvlJc w:val="right"/>
      <w:pPr>
        <w:ind w:left="4680" w:hanging="180"/>
      </w:pPr>
    </w:lvl>
    <w:lvl w:ilvl="6" w:tplc="118A547E" w:tentative="1">
      <w:start w:val="1"/>
      <w:numFmt w:val="decimal"/>
      <w:lvlText w:val="%7."/>
      <w:lvlJc w:val="left"/>
      <w:pPr>
        <w:ind w:left="5400" w:hanging="360"/>
      </w:pPr>
    </w:lvl>
    <w:lvl w:ilvl="7" w:tplc="BF5A86A6" w:tentative="1">
      <w:start w:val="1"/>
      <w:numFmt w:val="lowerLetter"/>
      <w:lvlText w:val="%8."/>
      <w:lvlJc w:val="left"/>
      <w:pPr>
        <w:ind w:left="6120" w:hanging="360"/>
      </w:pPr>
    </w:lvl>
    <w:lvl w:ilvl="8" w:tplc="FA70622A" w:tentative="1">
      <w:start w:val="1"/>
      <w:numFmt w:val="lowerRoman"/>
      <w:lvlText w:val="%9."/>
      <w:lvlJc w:val="right"/>
      <w:pPr>
        <w:ind w:left="6840" w:hanging="180"/>
      </w:pPr>
    </w:lvl>
  </w:abstractNum>
  <w:abstractNum w:abstractNumId="22">
    <w:nsid w:val="4CB91F11"/>
    <w:multiLevelType w:val="hybridMultilevel"/>
    <w:tmpl w:val="95E848E6"/>
    <w:lvl w:ilvl="0" w:tplc="73B8DB8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4">
    <w:nsid w:val="51AB56A3"/>
    <w:multiLevelType w:val="hybridMultilevel"/>
    <w:tmpl w:val="0524B8B0"/>
    <w:lvl w:ilvl="0" w:tplc="92C03B0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5">
    <w:nsid w:val="51D6461D"/>
    <w:multiLevelType w:val="hybridMultilevel"/>
    <w:tmpl w:val="432669C2"/>
    <w:lvl w:ilvl="0" w:tplc="77127F04">
      <w:start w:val="4"/>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6">
    <w:nsid w:val="598876EA"/>
    <w:multiLevelType w:val="hybridMultilevel"/>
    <w:tmpl w:val="2848CE12"/>
    <w:lvl w:ilvl="0" w:tplc="BA664D2C">
      <w:start w:val="1"/>
      <w:numFmt w:val="decimal"/>
      <w:pStyle w:val="a"/>
      <w:lvlText w:val="%1."/>
      <w:lvlJc w:val="left"/>
      <w:pPr>
        <w:tabs>
          <w:tab w:val="num" w:pos="998"/>
        </w:tabs>
        <w:ind w:left="998" w:hanging="624"/>
      </w:pPr>
      <w:rPr>
        <w:rFonts w:hint="default"/>
        <w:b w:val="0"/>
      </w:rPr>
    </w:lvl>
    <w:lvl w:ilvl="1" w:tplc="15A81742">
      <w:numFmt w:val="none"/>
      <w:lvlText w:val=""/>
      <w:lvlJc w:val="left"/>
      <w:pPr>
        <w:tabs>
          <w:tab w:val="num" w:pos="360"/>
        </w:tabs>
      </w:pPr>
    </w:lvl>
    <w:lvl w:ilvl="2" w:tplc="BFB28E78">
      <w:numFmt w:val="none"/>
      <w:lvlText w:val=""/>
      <w:lvlJc w:val="left"/>
      <w:pPr>
        <w:tabs>
          <w:tab w:val="num" w:pos="360"/>
        </w:tabs>
      </w:pPr>
    </w:lvl>
    <w:lvl w:ilvl="3" w:tplc="0A84EC8E">
      <w:numFmt w:val="none"/>
      <w:lvlText w:val=""/>
      <w:lvlJc w:val="left"/>
      <w:pPr>
        <w:tabs>
          <w:tab w:val="num" w:pos="360"/>
        </w:tabs>
      </w:pPr>
    </w:lvl>
    <w:lvl w:ilvl="4" w:tplc="8C76EB84">
      <w:numFmt w:val="none"/>
      <w:lvlText w:val=""/>
      <w:lvlJc w:val="left"/>
      <w:pPr>
        <w:tabs>
          <w:tab w:val="num" w:pos="360"/>
        </w:tabs>
      </w:pPr>
    </w:lvl>
    <w:lvl w:ilvl="5" w:tplc="B23AFE96">
      <w:numFmt w:val="none"/>
      <w:lvlText w:val=""/>
      <w:lvlJc w:val="left"/>
      <w:pPr>
        <w:tabs>
          <w:tab w:val="num" w:pos="360"/>
        </w:tabs>
      </w:pPr>
    </w:lvl>
    <w:lvl w:ilvl="6" w:tplc="67D6D946">
      <w:numFmt w:val="none"/>
      <w:lvlText w:val=""/>
      <w:lvlJc w:val="left"/>
      <w:pPr>
        <w:tabs>
          <w:tab w:val="num" w:pos="360"/>
        </w:tabs>
      </w:pPr>
    </w:lvl>
    <w:lvl w:ilvl="7" w:tplc="DAC081A4">
      <w:numFmt w:val="none"/>
      <w:lvlText w:val=""/>
      <w:lvlJc w:val="left"/>
      <w:pPr>
        <w:tabs>
          <w:tab w:val="num" w:pos="360"/>
        </w:tabs>
      </w:pPr>
    </w:lvl>
    <w:lvl w:ilvl="8" w:tplc="1820F420">
      <w:numFmt w:val="none"/>
      <w:lvlText w:val=""/>
      <w:lvlJc w:val="left"/>
      <w:pPr>
        <w:tabs>
          <w:tab w:val="num" w:pos="360"/>
        </w:tabs>
      </w:pPr>
    </w:lvl>
  </w:abstractNum>
  <w:abstractNum w:abstractNumId="27">
    <w:nsid w:val="5CD05596"/>
    <w:multiLevelType w:val="hybridMultilevel"/>
    <w:tmpl w:val="F2D8EC34"/>
    <w:lvl w:ilvl="0" w:tplc="44943B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031491"/>
    <w:multiLevelType w:val="hybridMultilevel"/>
    <w:tmpl w:val="60D4FE06"/>
    <w:lvl w:ilvl="0" w:tplc="20EA3ADC">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1159AE"/>
    <w:multiLevelType w:val="hybridMultilevel"/>
    <w:tmpl w:val="3AA64A40"/>
    <w:lvl w:ilvl="0" w:tplc="0606662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5C1405"/>
    <w:multiLevelType w:val="hybridMultilevel"/>
    <w:tmpl w:val="B666EC08"/>
    <w:lvl w:ilvl="0" w:tplc="B94E814C">
      <w:start w:val="3"/>
      <w:numFmt w:val="lowerLetter"/>
      <w:lvlText w:val="%1."/>
      <w:lvlJc w:val="left"/>
      <w:pPr>
        <w:ind w:left="684" w:firstLine="2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1170748"/>
    <w:multiLevelType w:val="hybridMultilevel"/>
    <w:tmpl w:val="028E8450"/>
    <w:lvl w:ilvl="0" w:tplc="93221926">
      <w:start w:val="1"/>
      <w:numFmt w:val="decimal"/>
      <w:pStyle w:val="cacphanphuluc"/>
      <w:lvlText w:val="%1."/>
      <w:lvlJc w:val="left"/>
      <w:pPr>
        <w:ind w:left="720" w:hanging="360"/>
      </w:pPr>
      <w:rPr>
        <w:rFonts w:hint="default"/>
        <w:i w:val="0"/>
      </w:rPr>
    </w:lvl>
    <w:lvl w:ilvl="1" w:tplc="240EB430" w:tentative="1">
      <w:start w:val="1"/>
      <w:numFmt w:val="lowerLetter"/>
      <w:lvlText w:val="%2."/>
      <w:lvlJc w:val="left"/>
      <w:pPr>
        <w:ind w:left="1440" w:hanging="360"/>
      </w:pPr>
    </w:lvl>
    <w:lvl w:ilvl="2" w:tplc="27D6B932" w:tentative="1">
      <w:start w:val="1"/>
      <w:numFmt w:val="lowerRoman"/>
      <w:lvlText w:val="%3."/>
      <w:lvlJc w:val="right"/>
      <w:pPr>
        <w:ind w:left="2160" w:hanging="180"/>
      </w:pPr>
    </w:lvl>
    <w:lvl w:ilvl="3" w:tplc="48E4DF24" w:tentative="1">
      <w:start w:val="1"/>
      <w:numFmt w:val="decimal"/>
      <w:lvlText w:val="%4."/>
      <w:lvlJc w:val="left"/>
      <w:pPr>
        <w:ind w:left="2880" w:hanging="360"/>
      </w:pPr>
    </w:lvl>
    <w:lvl w:ilvl="4" w:tplc="06F4399A" w:tentative="1">
      <w:start w:val="1"/>
      <w:numFmt w:val="lowerLetter"/>
      <w:lvlText w:val="%5."/>
      <w:lvlJc w:val="left"/>
      <w:pPr>
        <w:ind w:left="3600" w:hanging="360"/>
      </w:pPr>
    </w:lvl>
    <w:lvl w:ilvl="5" w:tplc="1B2494FE" w:tentative="1">
      <w:start w:val="1"/>
      <w:numFmt w:val="lowerRoman"/>
      <w:lvlText w:val="%6."/>
      <w:lvlJc w:val="right"/>
      <w:pPr>
        <w:ind w:left="4320" w:hanging="180"/>
      </w:pPr>
    </w:lvl>
    <w:lvl w:ilvl="6" w:tplc="5E6CB30E" w:tentative="1">
      <w:start w:val="1"/>
      <w:numFmt w:val="decimal"/>
      <w:lvlText w:val="%7."/>
      <w:lvlJc w:val="left"/>
      <w:pPr>
        <w:ind w:left="5040" w:hanging="360"/>
      </w:pPr>
    </w:lvl>
    <w:lvl w:ilvl="7" w:tplc="BCBAC8EC" w:tentative="1">
      <w:start w:val="1"/>
      <w:numFmt w:val="lowerLetter"/>
      <w:lvlText w:val="%8."/>
      <w:lvlJc w:val="left"/>
      <w:pPr>
        <w:ind w:left="5760" w:hanging="360"/>
      </w:pPr>
    </w:lvl>
    <w:lvl w:ilvl="8" w:tplc="99EEE804" w:tentative="1">
      <w:start w:val="1"/>
      <w:numFmt w:val="lowerRoman"/>
      <w:lvlText w:val="%9."/>
      <w:lvlJc w:val="right"/>
      <w:pPr>
        <w:ind w:left="6480" w:hanging="180"/>
      </w:pPr>
    </w:lvl>
  </w:abstractNum>
  <w:abstractNum w:abstractNumId="32">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4">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6">
    <w:nsid w:val="6EB1578A"/>
    <w:multiLevelType w:val="hybridMultilevel"/>
    <w:tmpl w:val="72B06336"/>
    <w:lvl w:ilvl="0" w:tplc="FBAED23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DA6FA2"/>
    <w:multiLevelType w:val="hybridMultilevel"/>
    <w:tmpl w:val="DADE146A"/>
    <w:lvl w:ilvl="0" w:tplc="8A22B036">
      <w:start w:val="1"/>
      <w:numFmt w:val="bullet"/>
      <w:pStyle w:val="Normal2-Bullet"/>
      <w:lvlText w:val=""/>
      <w:lvlJc w:val="left"/>
      <w:pPr>
        <w:tabs>
          <w:tab w:val="num" w:pos="720"/>
        </w:tabs>
        <w:ind w:left="720" w:hanging="360"/>
      </w:pPr>
      <w:rPr>
        <w:rFonts w:ascii="Times New Roman" w:hAnsi="Times New Roman" w:hint="default"/>
      </w:rPr>
    </w:lvl>
    <w:lvl w:ilvl="1" w:tplc="8BD860DE">
      <w:start w:val="1"/>
      <w:numFmt w:val="bullet"/>
      <w:lvlText w:val="o"/>
      <w:lvlJc w:val="left"/>
      <w:pPr>
        <w:tabs>
          <w:tab w:val="num" w:pos="1440"/>
        </w:tabs>
        <w:ind w:left="1440" w:hanging="360"/>
      </w:pPr>
      <w:rPr>
        <w:rFonts w:ascii="Courier New" w:hAnsi="Courier New" w:hint="default"/>
      </w:rPr>
    </w:lvl>
    <w:lvl w:ilvl="2" w:tplc="849E44B0">
      <w:start w:val="1"/>
      <w:numFmt w:val="bullet"/>
      <w:lvlText w:val=""/>
      <w:lvlJc w:val="left"/>
      <w:pPr>
        <w:tabs>
          <w:tab w:val="num" w:pos="2160"/>
        </w:tabs>
        <w:ind w:left="2160" w:hanging="360"/>
      </w:pPr>
      <w:rPr>
        <w:rFonts w:ascii="Times New Roman" w:hAnsi="Times New Roman" w:hint="default"/>
      </w:rPr>
    </w:lvl>
    <w:lvl w:ilvl="3" w:tplc="90D24BE0">
      <w:start w:val="1"/>
      <w:numFmt w:val="bullet"/>
      <w:lvlText w:val=""/>
      <w:lvlJc w:val="left"/>
      <w:pPr>
        <w:tabs>
          <w:tab w:val="num" w:pos="2880"/>
        </w:tabs>
        <w:ind w:left="2880" w:hanging="360"/>
      </w:pPr>
      <w:rPr>
        <w:rFonts w:ascii="Times New Roman" w:hAnsi="Times New Roman" w:hint="default"/>
      </w:rPr>
    </w:lvl>
    <w:lvl w:ilvl="4" w:tplc="2B16507C">
      <w:start w:val="1"/>
      <w:numFmt w:val="bullet"/>
      <w:lvlText w:val="o"/>
      <w:lvlJc w:val="left"/>
      <w:pPr>
        <w:tabs>
          <w:tab w:val="num" w:pos="3600"/>
        </w:tabs>
        <w:ind w:left="3600" w:hanging="360"/>
      </w:pPr>
      <w:rPr>
        <w:rFonts w:ascii="Courier New" w:hAnsi="Courier New" w:hint="default"/>
      </w:rPr>
    </w:lvl>
    <w:lvl w:ilvl="5" w:tplc="FA6C85B6">
      <w:start w:val="1"/>
      <w:numFmt w:val="bullet"/>
      <w:lvlText w:val=""/>
      <w:lvlJc w:val="left"/>
      <w:pPr>
        <w:tabs>
          <w:tab w:val="num" w:pos="4320"/>
        </w:tabs>
        <w:ind w:left="4320" w:hanging="360"/>
      </w:pPr>
      <w:rPr>
        <w:rFonts w:ascii="Times New Roman" w:hAnsi="Times New Roman" w:hint="default"/>
      </w:rPr>
    </w:lvl>
    <w:lvl w:ilvl="6" w:tplc="3222BE1A">
      <w:start w:val="1"/>
      <w:numFmt w:val="bullet"/>
      <w:lvlText w:val=""/>
      <w:lvlJc w:val="left"/>
      <w:pPr>
        <w:tabs>
          <w:tab w:val="num" w:pos="5040"/>
        </w:tabs>
        <w:ind w:left="5040" w:hanging="360"/>
      </w:pPr>
      <w:rPr>
        <w:rFonts w:ascii="Times New Roman" w:hAnsi="Times New Roman" w:hint="default"/>
      </w:rPr>
    </w:lvl>
    <w:lvl w:ilvl="7" w:tplc="9D66F7A6">
      <w:start w:val="1"/>
      <w:numFmt w:val="bullet"/>
      <w:lvlText w:val="o"/>
      <w:lvlJc w:val="left"/>
      <w:pPr>
        <w:tabs>
          <w:tab w:val="num" w:pos="5760"/>
        </w:tabs>
        <w:ind w:left="5760" w:hanging="360"/>
      </w:pPr>
      <w:rPr>
        <w:rFonts w:ascii="Courier New" w:hAnsi="Courier New" w:hint="default"/>
      </w:rPr>
    </w:lvl>
    <w:lvl w:ilvl="8" w:tplc="633C8CF4">
      <w:start w:val="1"/>
      <w:numFmt w:val="bullet"/>
      <w:lvlText w:val=""/>
      <w:lvlJc w:val="left"/>
      <w:pPr>
        <w:tabs>
          <w:tab w:val="num" w:pos="6480"/>
        </w:tabs>
        <w:ind w:left="6480" w:hanging="360"/>
      </w:pPr>
      <w:rPr>
        <w:rFonts w:ascii="Times New Roman" w:hAnsi="Times New Roman" w:hint="default"/>
      </w:rPr>
    </w:lvl>
  </w:abstractNum>
  <w:abstractNum w:abstractNumId="38">
    <w:nsid w:val="70066612"/>
    <w:multiLevelType w:val="hybridMultilevel"/>
    <w:tmpl w:val="3E06D566"/>
    <w:lvl w:ilvl="0" w:tplc="B4662D7E">
      <w:start w:val="1"/>
      <w:numFmt w:val="decimal"/>
      <w:pStyle w:val="NumberedParagraph-6x9"/>
      <w:lvlText w:val="%1."/>
      <w:lvlJc w:val="left"/>
      <w:pPr>
        <w:tabs>
          <w:tab w:val="num" w:pos="360"/>
        </w:tabs>
        <w:ind w:left="360" w:hanging="360"/>
      </w:pPr>
      <w:rPr>
        <w:rFonts w:hint="default"/>
        <w:b w:val="0"/>
        <w:i w:val="0"/>
      </w:rPr>
    </w:lvl>
    <w:lvl w:ilvl="1" w:tplc="9056C438" w:tentative="1">
      <w:start w:val="1"/>
      <w:numFmt w:val="lowerLetter"/>
      <w:lvlText w:val="%2."/>
      <w:lvlJc w:val="left"/>
      <w:pPr>
        <w:tabs>
          <w:tab w:val="num" w:pos="1440"/>
        </w:tabs>
        <w:ind w:left="1440" w:hanging="360"/>
      </w:pPr>
    </w:lvl>
    <w:lvl w:ilvl="2" w:tplc="2D381FD0" w:tentative="1">
      <w:start w:val="1"/>
      <w:numFmt w:val="lowerRoman"/>
      <w:lvlText w:val="%3."/>
      <w:lvlJc w:val="right"/>
      <w:pPr>
        <w:tabs>
          <w:tab w:val="num" w:pos="2160"/>
        </w:tabs>
        <w:ind w:left="2160" w:hanging="180"/>
      </w:pPr>
    </w:lvl>
    <w:lvl w:ilvl="3" w:tplc="D00CF8D4" w:tentative="1">
      <w:start w:val="1"/>
      <w:numFmt w:val="decimal"/>
      <w:lvlText w:val="%4."/>
      <w:lvlJc w:val="left"/>
      <w:pPr>
        <w:tabs>
          <w:tab w:val="num" w:pos="2880"/>
        </w:tabs>
        <w:ind w:left="2880" w:hanging="360"/>
      </w:pPr>
    </w:lvl>
    <w:lvl w:ilvl="4" w:tplc="8E783A7C" w:tentative="1">
      <w:start w:val="1"/>
      <w:numFmt w:val="lowerLetter"/>
      <w:lvlText w:val="%5."/>
      <w:lvlJc w:val="left"/>
      <w:pPr>
        <w:tabs>
          <w:tab w:val="num" w:pos="3600"/>
        </w:tabs>
        <w:ind w:left="3600" w:hanging="360"/>
      </w:pPr>
    </w:lvl>
    <w:lvl w:ilvl="5" w:tplc="19D2D2A2" w:tentative="1">
      <w:start w:val="1"/>
      <w:numFmt w:val="lowerRoman"/>
      <w:lvlText w:val="%6."/>
      <w:lvlJc w:val="right"/>
      <w:pPr>
        <w:tabs>
          <w:tab w:val="num" w:pos="4320"/>
        </w:tabs>
        <w:ind w:left="4320" w:hanging="180"/>
      </w:pPr>
    </w:lvl>
    <w:lvl w:ilvl="6" w:tplc="5236561C" w:tentative="1">
      <w:start w:val="1"/>
      <w:numFmt w:val="decimal"/>
      <w:lvlText w:val="%7."/>
      <w:lvlJc w:val="left"/>
      <w:pPr>
        <w:tabs>
          <w:tab w:val="num" w:pos="5040"/>
        </w:tabs>
        <w:ind w:left="5040" w:hanging="360"/>
      </w:pPr>
    </w:lvl>
    <w:lvl w:ilvl="7" w:tplc="DD56B4DA" w:tentative="1">
      <w:start w:val="1"/>
      <w:numFmt w:val="lowerLetter"/>
      <w:lvlText w:val="%8."/>
      <w:lvlJc w:val="left"/>
      <w:pPr>
        <w:tabs>
          <w:tab w:val="num" w:pos="5760"/>
        </w:tabs>
        <w:ind w:left="5760" w:hanging="360"/>
      </w:pPr>
    </w:lvl>
    <w:lvl w:ilvl="8" w:tplc="972265B8" w:tentative="1">
      <w:start w:val="1"/>
      <w:numFmt w:val="lowerRoman"/>
      <w:lvlText w:val="%9."/>
      <w:lvlJc w:val="right"/>
      <w:pPr>
        <w:tabs>
          <w:tab w:val="num" w:pos="6480"/>
        </w:tabs>
        <w:ind w:left="6480" w:hanging="180"/>
      </w:pPr>
    </w:lvl>
  </w:abstractNum>
  <w:abstractNum w:abstractNumId="39">
    <w:nsid w:val="72D63BE9"/>
    <w:multiLevelType w:val="hybridMultilevel"/>
    <w:tmpl w:val="F7AAD338"/>
    <w:lvl w:ilvl="0" w:tplc="27E8625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9076BE"/>
    <w:multiLevelType w:val="hybridMultilevel"/>
    <w:tmpl w:val="B4D61B06"/>
    <w:name w:val="WW8Num24"/>
    <w:lvl w:ilvl="0" w:tplc="5A92F21A">
      <w:start w:val="1"/>
      <w:numFmt w:val="decimal"/>
      <w:pStyle w:val="Mau"/>
      <w:suff w:val="nothing"/>
      <w:lvlText w:val="Mẫu số %1"/>
      <w:lvlJc w:val="left"/>
      <w:pPr>
        <w:ind w:left="1287" w:hanging="360"/>
      </w:pPr>
      <w:rPr>
        <w:rFonts w:ascii="Times New Roman" w:hAnsi="Times New Roman" w:cs="Times New Roman" w:hint="default"/>
        <w:b/>
        <w:i w:val="0"/>
      </w:rPr>
    </w:lvl>
    <w:lvl w:ilvl="1" w:tplc="9322F19E" w:tentative="1">
      <w:start w:val="1"/>
      <w:numFmt w:val="lowerLetter"/>
      <w:lvlText w:val="%2."/>
      <w:lvlJc w:val="left"/>
      <w:pPr>
        <w:ind w:left="2007" w:hanging="360"/>
      </w:pPr>
    </w:lvl>
    <w:lvl w:ilvl="2" w:tplc="DD861B98" w:tentative="1">
      <w:start w:val="1"/>
      <w:numFmt w:val="lowerRoman"/>
      <w:lvlText w:val="%3."/>
      <w:lvlJc w:val="right"/>
      <w:pPr>
        <w:ind w:left="2727" w:hanging="180"/>
      </w:pPr>
    </w:lvl>
    <w:lvl w:ilvl="3" w:tplc="EC6EC936" w:tentative="1">
      <w:start w:val="1"/>
      <w:numFmt w:val="decimal"/>
      <w:lvlText w:val="%4."/>
      <w:lvlJc w:val="left"/>
      <w:pPr>
        <w:ind w:left="3447" w:hanging="360"/>
      </w:pPr>
    </w:lvl>
    <w:lvl w:ilvl="4" w:tplc="B06E10C2" w:tentative="1">
      <w:start w:val="1"/>
      <w:numFmt w:val="lowerLetter"/>
      <w:lvlText w:val="%5."/>
      <w:lvlJc w:val="left"/>
      <w:pPr>
        <w:ind w:left="4167" w:hanging="360"/>
      </w:pPr>
    </w:lvl>
    <w:lvl w:ilvl="5" w:tplc="56A0CB62" w:tentative="1">
      <w:start w:val="1"/>
      <w:numFmt w:val="lowerRoman"/>
      <w:lvlText w:val="%6."/>
      <w:lvlJc w:val="right"/>
      <w:pPr>
        <w:ind w:left="4887" w:hanging="180"/>
      </w:pPr>
    </w:lvl>
    <w:lvl w:ilvl="6" w:tplc="110EB832" w:tentative="1">
      <w:start w:val="1"/>
      <w:numFmt w:val="decimal"/>
      <w:lvlText w:val="%7."/>
      <w:lvlJc w:val="left"/>
      <w:pPr>
        <w:ind w:left="5607" w:hanging="360"/>
      </w:pPr>
    </w:lvl>
    <w:lvl w:ilvl="7" w:tplc="D3E6DB64" w:tentative="1">
      <w:start w:val="1"/>
      <w:numFmt w:val="lowerLetter"/>
      <w:lvlText w:val="%8."/>
      <w:lvlJc w:val="left"/>
      <w:pPr>
        <w:ind w:left="6327" w:hanging="360"/>
      </w:pPr>
    </w:lvl>
    <w:lvl w:ilvl="8" w:tplc="1C044344" w:tentative="1">
      <w:start w:val="1"/>
      <w:numFmt w:val="lowerRoman"/>
      <w:lvlText w:val="%9."/>
      <w:lvlJc w:val="right"/>
      <w:pPr>
        <w:ind w:left="7047" w:hanging="180"/>
      </w:pPr>
    </w:lvl>
  </w:abstractNum>
  <w:abstractNum w:abstractNumId="41">
    <w:nsid w:val="758D0666"/>
    <w:multiLevelType w:val="hybridMultilevel"/>
    <w:tmpl w:val="2EBE785A"/>
    <w:lvl w:ilvl="0" w:tplc="6C880958">
      <w:start w:val="1"/>
      <w:numFmt w:val="lowerLetter"/>
      <w:pStyle w:val="heading5"/>
      <w:lvlText w:val="%1)"/>
      <w:lvlJc w:val="left"/>
      <w:pPr>
        <w:ind w:left="1080" w:hanging="360"/>
      </w:pPr>
      <w:rPr>
        <w:rFonts w:hint="default"/>
      </w:rPr>
    </w:lvl>
    <w:lvl w:ilvl="1" w:tplc="BB72A6BC" w:tentative="1">
      <w:start w:val="1"/>
      <w:numFmt w:val="lowerLetter"/>
      <w:lvlText w:val="%2."/>
      <w:lvlJc w:val="left"/>
      <w:pPr>
        <w:ind w:left="1800" w:hanging="360"/>
      </w:pPr>
    </w:lvl>
    <w:lvl w:ilvl="2" w:tplc="061A9240" w:tentative="1">
      <w:start w:val="1"/>
      <w:numFmt w:val="lowerRoman"/>
      <w:lvlText w:val="%3."/>
      <w:lvlJc w:val="right"/>
      <w:pPr>
        <w:ind w:left="2520" w:hanging="180"/>
      </w:pPr>
    </w:lvl>
    <w:lvl w:ilvl="3" w:tplc="3228A81A" w:tentative="1">
      <w:start w:val="1"/>
      <w:numFmt w:val="decimal"/>
      <w:lvlText w:val="%4."/>
      <w:lvlJc w:val="left"/>
      <w:pPr>
        <w:ind w:left="3240" w:hanging="360"/>
      </w:pPr>
    </w:lvl>
    <w:lvl w:ilvl="4" w:tplc="6B0044B4" w:tentative="1">
      <w:start w:val="1"/>
      <w:numFmt w:val="lowerLetter"/>
      <w:lvlText w:val="%5."/>
      <w:lvlJc w:val="left"/>
      <w:pPr>
        <w:ind w:left="3960" w:hanging="360"/>
      </w:pPr>
    </w:lvl>
    <w:lvl w:ilvl="5" w:tplc="10AAB806" w:tentative="1">
      <w:start w:val="1"/>
      <w:numFmt w:val="lowerRoman"/>
      <w:lvlText w:val="%6."/>
      <w:lvlJc w:val="right"/>
      <w:pPr>
        <w:ind w:left="4680" w:hanging="180"/>
      </w:pPr>
    </w:lvl>
    <w:lvl w:ilvl="6" w:tplc="5F42BBD6" w:tentative="1">
      <w:start w:val="1"/>
      <w:numFmt w:val="decimal"/>
      <w:lvlText w:val="%7."/>
      <w:lvlJc w:val="left"/>
      <w:pPr>
        <w:ind w:left="5400" w:hanging="360"/>
      </w:pPr>
    </w:lvl>
    <w:lvl w:ilvl="7" w:tplc="9FB6964E" w:tentative="1">
      <w:start w:val="1"/>
      <w:numFmt w:val="lowerLetter"/>
      <w:lvlText w:val="%8."/>
      <w:lvlJc w:val="left"/>
      <w:pPr>
        <w:ind w:left="6120" w:hanging="360"/>
      </w:pPr>
    </w:lvl>
    <w:lvl w:ilvl="8" w:tplc="A712F8D4" w:tentative="1">
      <w:start w:val="1"/>
      <w:numFmt w:val="lowerRoman"/>
      <w:lvlText w:val="%9."/>
      <w:lvlJc w:val="right"/>
      <w:pPr>
        <w:ind w:left="6840" w:hanging="180"/>
      </w:pPr>
    </w:lvl>
  </w:abstractNum>
  <w:abstractNum w:abstractNumId="42">
    <w:nsid w:val="76711EAF"/>
    <w:multiLevelType w:val="hybridMultilevel"/>
    <w:tmpl w:val="32DC9BA2"/>
    <w:lvl w:ilvl="0" w:tplc="DFE85778">
      <w:start w:val="1"/>
      <w:numFmt w:val="bullet"/>
      <w:lvlText w:val="o"/>
      <w:lvlJc w:val="left"/>
      <w:pPr>
        <w:tabs>
          <w:tab w:val="num" w:pos="1151"/>
        </w:tabs>
        <w:ind w:left="1151" w:hanging="360"/>
      </w:pPr>
      <w:rPr>
        <w:rFonts w:ascii="Courier New" w:hAnsi="Courier New" w:hint="default"/>
      </w:rPr>
    </w:lvl>
    <w:lvl w:ilvl="1" w:tplc="001435C6">
      <w:start w:val="1"/>
      <w:numFmt w:val="bullet"/>
      <w:pStyle w:val="Normal-Bullet"/>
      <w:lvlText w:val=""/>
      <w:lvlJc w:val="left"/>
      <w:pPr>
        <w:tabs>
          <w:tab w:val="num" w:pos="1871"/>
        </w:tabs>
        <w:ind w:left="1871" w:hanging="360"/>
      </w:pPr>
      <w:rPr>
        <w:rFonts w:ascii="Times New Roman" w:hAnsi="Times New Roman" w:hint="default"/>
      </w:rPr>
    </w:lvl>
    <w:lvl w:ilvl="2" w:tplc="34DE8B9C">
      <w:start w:val="1"/>
      <w:numFmt w:val="bullet"/>
      <w:lvlText w:val=""/>
      <w:lvlJc w:val="left"/>
      <w:pPr>
        <w:tabs>
          <w:tab w:val="num" w:pos="2591"/>
        </w:tabs>
        <w:ind w:left="2591" w:hanging="360"/>
      </w:pPr>
      <w:rPr>
        <w:rFonts w:ascii="Times New Roman" w:hAnsi="Times New Roman" w:hint="default"/>
      </w:rPr>
    </w:lvl>
    <w:lvl w:ilvl="3" w:tplc="85C07754">
      <w:start w:val="1"/>
      <w:numFmt w:val="bullet"/>
      <w:lvlText w:val=""/>
      <w:lvlJc w:val="left"/>
      <w:pPr>
        <w:tabs>
          <w:tab w:val="num" w:pos="3311"/>
        </w:tabs>
        <w:ind w:left="3311" w:hanging="360"/>
      </w:pPr>
      <w:rPr>
        <w:rFonts w:ascii="Times New Roman" w:hAnsi="Times New Roman" w:hint="default"/>
      </w:rPr>
    </w:lvl>
    <w:lvl w:ilvl="4" w:tplc="64EE8CF2">
      <w:start w:val="1"/>
      <w:numFmt w:val="bullet"/>
      <w:lvlText w:val="o"/>
      <w:lvlJc w:val="left"/>
      <w:pPr>
        <w:tabs>
          <w:tab w:val="num" w:pos="4031"/>
        </w:tabs>
        <w:ind w:left="4031" w:hanging="360"/>
      </w:pPr>
      <w:rPr>
        <w:rFonts w:ascii="Courier New" w:hAnsi="Courier New" w:hint="default"/>
      </w:rPr>
    </w:lvl>
    <w:lvl w:ilvl="5" w:tplc="BC8CB636">
      <w:start w:val="1"/>
      <w:numFmt w:val="bullet"/>
      <w:lvlText w:val=""/>
      <w:lvlJc w:val="left"/>
      <w:pPr>
        <w:tabs>
          <w:tab w:val="num" w:pos="4751"/>
        </w:tabs>
        <w:ind w:left="4751" w:hanging="360"/>
      </w:pPr>
      <w:rPr>
        <w:rFonts w:ascii="Times New Roman" w:hAnsi="Times New Roman" w:hint="default"/>
      </w:rPr>
    </w:lvl>
    <w:lvl w:ilvl="6" w:tplc="C10EB6F0">
      <w:start w:val="1"/>
      <w:numFmt w:val="bullet"/>
      <w:lvlText w:val=""/>
      <w:lvlJc w:val="left"/>
      <w:pPr>
        <w:tabs>
          <w:tab w:val="num" w:pos="5471"/>
        </w:tabs>
        <w:ind w:left="5471" w:hanging="360"/>
      </w:pPr>
      <w:rPr>
        <w:rFonts w:ascii="Times New Roman" w:hAnsi="Times New Roman" w:hint="default"/>
      </w:rPr>
    </w:lvl>
    <w:lvl w:ilvl="7" w:tplc="B57E278C">
      <w:start w:val="1"/>
      <w:numFmt w:val="bullet"/>
      <w:lvlText w:val="o"/>
      <w:lvlJc w:val="left"/>
      <w:pPr>
        <w:tabs>
          <w:tab w:val="num" w:pos="6191"/>
        </w:tabs>
        <w:ind w:left="6191" w:hanging="360"/>
      </w:pPr>
      <w:rPr>
        <w:rFonts w:ascii="Courier New" w:hAnsi="Courier New" w:hint="default"/>
      </w:rPr>
    </w:lvl>
    <w:lvl w:ilvl="8" w:tplc="A1FA815E">
      <w:start w:val="1"/>
      <w:numFmt w:val="bullet"/>
      <w:lvlText w:val=""/>
      <w:lvlJc w:val="left"/>
      <w:pPr>
        <w:tabs>
          <w:tab w:val="num" w:pos="6911"/>
        </w:tabs>
        <w:ind w:left="6911" w:hanging="360"/>
      </w:pPr>
      <w:rPr>
        <w:rFonts w:ascii="Times New Roman" w:hAnsi="Times New Roman" w:hint="default"/>
      </w:rPr>
    </w:lvl>
  </w:abstractNum>
  <w:abstractNum w:abstractNumId="43">
    <w:nsid w:val="788D1E0B"/>
    <w:multiLevelType w:val="hybridMultilevel"/>
    <w:tmpl w:val="93CC740C"/>
    <w:lvl w:ilvl="0" w:tplc="3BE2A53C">
      <w:start w:val="1"/>
      <w:numFmt w:val="decimal"/>
      <w:lvlText w:val="%1"/>
      <w:lvlJc w:val="center"/>
      <w:pPr>
        <w:ind w:left="4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A46E81"/>
    <w:multiLevelType w:val="hybridMultilevel"/>
    <w:tmpl w:val="A992F258"/>
    <w:lvl w:ilvl="0" w:tplc="46CA0134">
      <w:start w:val="3"/>
      <w:numFmt w:val="lowerLetter"/>
      <w:lvlText w:val="%1."/>
      <w:lvlJc w:val="left"/>
      <w:pPr>
        <w:ind w:left="684" w:firstLine="2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6">
    <w:nsid w:val="7C871FB8"/>
    <w:multiLevelType w:val="hybridMultilevel"/>
    <w:tmpl w:val="78143A60"/>
    <w:lvl w:ilvl="0" w:tplc="AE3CC1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8">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38"/>
  </w:num>
  <w:num w:numId="3">
    <w:abstractNumId w:val="12"/>
  </w:num>
  <w:num w:numId="4">
    <w:abstractNumId w:val="47"/>
  </w:num>
  <w:num w:numId="5">
    <w:abstractNumId w:val="26"/>
  </w:num>
  <w:num w:numId="6">
    <w:abstractNumId w:val="6"/>
  </w:num>
  <w:num w:numId="7">
    <w:abstractNumId w:val="48"/>
  </w:num>
  <w:num w:numId="8">
    <w:abstractNumId w:val="45"/>
  </w:num>
  <w:num w:numId="9">
    <w:abstractNumId w:val="23"/>
  </w:num>
  <w:num w:numId="10">
    <w:abstractNumId w:val="42"/>
  </w:num>
  <w:num w:numId="11">
    <w:abstractNumId w:val="19"/>
  </w:num>
  <w:num w:numId="12">
    <w:abstractNumId w:val="33"/>
  </w:num>
  <w:num w:numId="13">
    <w:abstractNumId w:val="37"/>
  </w:num>
  <w:num w:numId="14">
    <w:abstractNumId w:val="2"/>
  </w:num>
  <w:num w:numId="15">
    <w:abstractNumId w:val="15"/>
  </w:num>
  <w:num w:numId="16">
    <w:abstractNumId w:val="35"/>
  </w:num>
  <w:num w:numId="17">
    <w:abstractNumId w:val="34"/>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32"/>
  </w:num>
  <w:num w:numId="21">
    <w:abstractNumId w:val="31"/>
  </w:num>
  <w:num w:numId="22">
    <w:abstractNumId w:val="18"/>
  </w:num>
  <w:num w:numId="23">
    <w:abstractNumId w:val="3"/>
  </w:num>
  <w:num w:numId="24">
    <w:abstractNumId w:val="40"/>
  </w:num>
  <w:num w:numId="25">
    <w:abstractNumId w:val="21"/>
  </w:num>
  <w:num w:numId="26">
    <w:abstractNumId w:val="41"/>
  </w:num>
  <w:num w:numId="27">
    <w:abstractNumId w:val="43"/>
  </w:num>
  <w:num w:numId="28">
    <w:abstractNumId w:val="10"/>
  </w:num>
  <w:num w:numId="29">
    <w:abstractNumId w:val="29"/>
  </w:num>
  <w:num w:numId="30">
    <w:abstractNumId w:val="11"/>
  </w:num>
  <w:num w:numId="31">
    <w:abstractNumId w:val="27"/>
  </w:num>
  <w:num w:numId="32">
    <w:abstractNumId w:val="14"/>
  </w:num>
  <w:num w:numId="33">
    <w:abstractNumId w:val="13"/>
  </w:num>
  <w:num w:numId="34">
    <w:abstractNumId w:val="17"/>
  </w:num>
  <w:num w:numId="35">
    <w:abstractNumId w:val="22"/>
  </w:num>
  <w:num w:numId="36">
    <w:abstractNumId w:val="39"/>
  </w:num>
  <w:num w:numId="37">
    <w:abstractNumId w:val="7"/>
  </w:num>
  <w:num w:numId="38">
    <w:abstractNumId w:val="9"/>
  </w:num>
  <w:num w:numId="39">
    <w:abstractNumId w:val="36"/>
  </w:num>
  <w:num w:numId="40">
    <w:abstractNumId w:val="4"/>
  </w:num>
  <w:num w:numId="41">
    <w:abstractNumId w:val="28"/>
  </w:num>
  <w:num w:numId="42">
    <w:abstractNumId w:val="24"/>
  </w:num>
  <w:num w:numId="43">
    <w:abstractNumId w:val="46"/>
  </w:num>
  <w:num w:numId="44">
    <w:abstractNumId w:val="0"/>
  </w:num>
  <w:num w:numId="45">
    <w:abstractNumId w:val="16"/>
  </w:num>
  <w:num w:numId="46">
    <w:abstractNumId w:val="30"/>
  </w:num>
  <w:num w:numId="47">
    <w:abstractNumId w:val="8"/>
  </w:num>
  <w:num w:numId="48">
    <w:abstractNumId w:val="44"/>
  </w:num>
  <w:num w:numId="49">
    <w:abstractNumId w:val="20"/>
  </w:num>
  <w:num w:numId="50">
    <w:abstractNumId w:val="2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attachedTemplate r:id="rId1"/>
  <w:stylePaneFormatFilter w:val="3F01"/>
  <w:defaultTabStop w:val="0"/>
  <w:drawingGridHorizontalSpacing w:val="6"/>
  <w:drawingGridVerticalSpacing w:val="6"/>
  <w:noPunctuationKerning/>
  <w:characterSpacingControl w:val="doNotCompress"/>
  <w:savePreviewPicture/>
  <w:hdrShapeDefaults>
    <o:shapedefaults v:ext="edit" spidmax="18434"/>
  </w:hdrShapeDefaults>
  <w:footnotePr>
    <w:footnote w:id="0"/>
    <w:footnote w:id="1"/>
  </w:footnotePr>
  <w:endnotePr>
    <w:endnote w:id="0"/>
    <w:endnote w:id="1"/>
  </w:endnotePr>
  <w:compat/>
  <w:rsids>
    <w:rsidRoot w:val="00534096"/>
    <w:rsid w:val="00000251"/>
    <w:rsid w:val="000002FA"/>
    <w:rsid w:val="000003DD"/>
    <w:rsid w:val="00000419"/>
    <w:rsid w:val="000004ED"/>
    <w:rsid w:val="00000745"/>
    <w:rsid w:val="00001277"/>
    <w:rsid w:val="0000128C"/>
    <w:rsid w:val="0000179D"/>
    <w:rsid w:val="000018A7"/>
    <w:rsid w:val="000018E8"/>
    <w:rsid w:val="0000191A"/>
    <w:rsid w:val="00001C37"/>
    <w:rsid w:val="00001C42"/>
    <w:rsid w:val="00001C58"/>
    <w:rsid w:val="00002304"/>
    <w:rsid w:val="0000288C"/>
    <w:rsid w:val="00002C25"/>
    <w:rsid w:val="00002F10"/>
    <w:rsid w:val="000030D7"/>
    <w:rsid w:val="000030F6"/>
    <w:rsid w:val="000033F9"/>
    <w:rsid w:val="000034C0"/>
    <w:rsid w:val="00003615"/>
    <w:rsid w:val="00003B2A"/>
    <w:rsid w:val="00003C53"/>
    <w:rsid w:val="00003F48"/>
    <w:rsid w:val="00004070"/>
    <w:rsid w:val="000044D5"/>
    <w:rsid w:val="00004515"/>
    <w:rsid w:val="000047AA"/>
    <w:rsid w:val="00004D96"/>
    <w:rsid w:val="00004E44"/>
    <w:rsid w:val="00004EB0"/>
    <w:rsid w:val="00004F1B"/>
    <w:rsid w:val="0000591A"/>
    <w:rsid w:val="00005968"/>
    <w:rsid w:val="00005BF6"/>
    <w:rsid w:val="00005D22"/>
    <w:rsid w:val="00005FE3"/>
    <w:rsid w:val="000061B5"/>
    <w:rsid w:val="000067AB"/>
    <w:rsid w:val="00006A0E"/>
    <w:rsid w:val="00006A1A"/>
    <w:rsid w:val="00006D9A"/>
    <w:rsid w:val="00006DE1"/>
    <w:rsid w:val="0000705D"/>
    <w:rsid w:val="000078A0"/>
    <w:rsid w:val="0000796D"/>
    <w:rsid w:val="000079D6"/>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179"/>
    <w:rsid w:val="00015927"/>
    <w:rsid w:val="00015B70"/>
    <w:rsid w:val="0001601B"/>
    <w:rsid w:val="00016069"/>
    <w:rsid w:val="000161FB"/>
    <w:rsid w:val="00016286"/>
    <w:rsid w:val="000166CA"/>
    <w:rsid w:val="0001702E"/>
    <w:rsid w:val="000170C2"/>
    <w:rsid w:val="00017412"/>
    <w:rsid w:val="00017420"/>
    <w:rsid w:val="000174FA"/>
    <w:rsid w:val="0001762F"/>
    <w:rsid w:val="0001787F"/>
    <w:rsid w:val="00017928"/>
    <w:rsid w:val="00017FC6"/>
    <w:rsid w:val="0002003B"/>
    <w:rsid w:val="00020365"/>
    <w:rsid w:val="000205E9"/>
    <w:rsid w:val="00020812"/>
    <w:rsid w:val="00020BE5"/>
    <w:rsid w:val="000211C6"/>
    <w:rsid w:val="000213A8"/>
    <w:rsid w:val="00021499"/>
    <w:rsid w:val="000214BB"/>
    <w:rsid w:val="0002194D"/>
    <w:rsid w:val="00021996"/>
    <w:rsid w:val="00021B65"/>
    <w:rsid w:val="00022563"/>
    <w:rsid w:val="000225BC"/>
    <w:rsid w:val="0002261E"/>
    <w:rsid w:val="00022B63"/>
    <w:rsid w:val="00022D3D"/>
    <w:rsid w:val="00022E3C"/>
    <w:rsid w:val="000234BA"/>
    <w:rsid w:val="000235CF"/>
    <w:rsid w:val="000237DA"/>
    <w:rsid w:val="00023A19"/>
    <w:rsid w:val="00023D23"/>
    <w:rsid w:val="00023E86"/>
    <w:rsid w:val="00024402"/>
    <w:rsid w:val="0002446D"/>
    <w:rsid w:val="0002455A"/>
    <w:rsid w:val="000247CF"/>
    <w:rsid w:val="00024B5E"/>
    <w:rsid w:val="00024B87"/>
    <w:rsid w:val="00024C83"/>
    <w:rsid w:val="00024CE0"/>
    <w:rsid w:val="00024D69"/>
    <w:rsid w:val="00024E05"/>
    <w:rsid w:val="00024EE7"/>
    <w:rsid w:val="00024F6E"/>
    <w:rsid w:val="000251A3"/>
    <w:rsid w:val="00025211"/>
    <w:rsid w:val="00025339"/>
    <w:rsid w:val="00025482"/>
    <w:rsid w:val="00025AC8"/>
    <w:rsid w:val="00025BBC"/>
    <w:rsid w:val="00025BEB"/>
    <w:rsid w:val="00025C81"/>
    <w:rsid w:val="00025CA8"/>
    <w:rsid w:val="00025E21"/>
    <w:rsid w:val="00025F9C"/>
    <w:rsid w:val="0002620D"/>
    <w:rsid w:val="00026263"/>
    <w:rsid w:val="0002633A"/>
    <w:rsid w:val="00026564"/>
    <w:rsid w:val="0002658E"/>
    <w:rsid w:val="00026796"/>
    <w:rsid w:val="00026AE9"/>
    <w:rsid w:val="00026C65"/>
    <w:rsid w:val="00026CE9"/>
    <w:rsid w:val="000270E1"/>
    <w:rsid w:val="000274FA"/>
    <w:rsid w:val="0002756D"/>
    <w:rsid w:val="000279B3"/>
    <w:rsid w:val="00027BBE"/>
    <w:rsid w:val="00027E91"/>
    <w:rsid w:val="00027F4A"/>
    <w:rsid w:val="00030034"/>
    <w:rsid w:val="0003033D"/>
    <w:rsid w:val="0003038E"/>
    <w:rsid w:val="000304C1"/>
    <w:rsid w:val="0003054E"/>
    <w:rsid w:val="00030589"/>
    <w:rsid w:val="000305D5"/>
    <w:rsid w:val="00030658"/>
    <w:rsid w:val="0003083D"/>
    <w:rsid w:val="00030A3E"/>
    <w:rsid w:val="00030F4A"/>
    <w:rsid w:val="00031371"/>
    <w:rsid w:val="000314DF"/>
    <w:rsid w:val="00031D54"/>
    <w:rsid w:val="000321E9"/>
    <w:rsid w:val="0003245E"/>
    <w:rsid w:val="00032477"/>
    <w:rsid w:val="00032577"/>
    <w:rsid w:val="000327CB"/>
    <w:rsid w:val="000327D0"/>
    <w:rsid w:val="0003280D"/>
    <w:rsid w:val="00032CF2"/>
    <w:rsid w:val="00032F75"/>
    <w:rsid w:val="00033159"/>
    <w:rsid w:val="00033284"/>
    <w:rsid w:val="000332BC"/>
    <w:rsid w:val="00033406"/>
    <w:rsid w:val="00033613"/>
    <w:rsid w:val="0003366D"/>
    <w:rsid w:val="00033672"/>
    <w:rsid w:val="00034200"/>
    <w:rsid w:val="00034245"/>
    <w:rsid w:val="00034313"/>
    <w:rsid w:val="000347D8"/>
    <w:rsid w:val="000348DC"/>
    <w:rsid w:val="000351D1"/>
    <w:rsid w:val="000353B3"/>
    <w:rsid w:val="00035454"/>
    <w:rsid w:val="0003546A"/>
    <w:rsid w:val="00035601"/>
    <w:rsid w:val="00035B17"/>
    <w:rsid w:val="00035DA4"/>
    <w:rsid w:val="00035E6B"/>
    <w:rsid w:val="00036049"/>
    <w:rsid w:val="000361AC"/>
    <w:rsid w:val="000361E7"/>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649"/>
    <w:rsid w:val="00041877"/>
    <w:rsid w:val="00041AE2"/>
    <w:rsid w:val="00041CBB"/>
    <w:rsid w:val="00041DA9"/>
    <w:rsid w:val="0004209D"/>
    <w:rsid w:val="00042422"/>
    <w:rsid w:val="00042573"/>
    <w:rsid w:val="00042EF6"/>
    <w:rsid w:val="00042F3E"/>
    <w:rsid w:val="00042F9C"/>
    <w:rsid w:val="00043258"/>
    <w:rsid w:val="0004356A"/>
    <w:rsid w:val="000435CD"/>
    <w:rsid w:val="0004366B"/>
    <w:rsid w:val="00043893"/>
    <w:rsid w:val="00043A9E"/>
    <w:rsid w:val="00043D51"/>
    <w:rsid w:val="00043EF8"/>
    <w:rsid w:val="00044063"/>
    <w:rsid w:val="00044271"/>
    <w:rsid w:val="000445EB"/>
    <w:rsid w:val="0004460A"/>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38D"/>
    <w:rsid w:val="0005068A"/>
    <w:rsid w:val="0005069D"/>
    <w:rsid w:val="000506AD"/>
    <w:rsid w:val="0005080D"/>
    <w:rsid w:val="00050C8C"/>
    <w:rsid w:val="00050D81"/>
    <w:rsid w:val="00050E61"/>
    <w:rsid w:val="00050E7A"/>
    <w:rsid w:val="0005117B"/>
    <w:rsid w:val="0005118E"/>
    <w:rsid w:val="00051694"/>
    <w:rsid w:val="000517E3"/>
    <w:rsid w:val="00051D15"/>
    <w:rsid w:val="00051F15"/>
    <w:rsid w:val="00052041"/>
    <w:rsid w:val="00052550"/>
    <w:rsid w:val="000525A6"/>
    <w:rsid w:val="00052D33"/>
    <w:rsid w:val="00052D4E"/>
    <w:rsid w:val="00052D9D"/>
    <w:rsid w:val="00052F7B"/>
    <w:rsid w:val="00053142"/>
    <w:rsid w:val="00053147"/>
    <w:rsid w:val="00053244"/>
    <w:rsid w:val="00053270"/>
    <w:rsid w:val="0005363D"/>
    <w:rsid w:val="0005399C"/>
    <w:rsid w:val="00053A0C"/>
    <w:rsid w:val="000543FF"/>
    <w:rsid w:val="000546D3"/>
    <w:rsid w:val="0005491C"/>
    <w:rsid w:val="00054948"/>
    <w:rsid w:val="000549B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6CC6"/>
    <w:rsid w:val="000579FD"/>
    <w:rsid w:val="00057A08"/>
    <w:rsid w:val="00057B27"/>
    <w:rsid w:val="00057E8A"/>
    <w:rsid w:val="00057F83"/>
    <w:rsid w:val="00060006"/>
    <w:rsid w:val="000601E7"/>
    <w:rsid w:val="00060536"/>
    <w:rsid w:val="0006053E"/>
    <w:rsid w:val="0006055F"/>
    <w:rsid w:val="00060891"/>
    <w:rsid w:val="00060DCF"/>
    <w:rsid w:val="000611AB"/>
    <w:rsid w:val="000611EB"/>
    <w:rsid w:val="000612A3"/>
    <w:rsid w:val="000612B4"/>
    <w:rsid w:val="000615D2"/>
    <w:rsid w:val="000618A3"/>
    <w:rsid w:val="000619C5"/>
    <w:rsid w:val="00061A26"/>
    <w:rsid w:val="00061ABB"/>
    <w:rsid w:val="00061B99"/>
    <w:rsid w:val="00061C5D"/>
    <w:rsid w:val="00061F55"/>
    <w:rsid w:val="0006217A"/>
    <w:rsid w:val="0006278F"/>
    <w:rsid w:val="0006279C"/>
    <w:rsid w:val="000628AF"/>
    <w:rsid w:val="00062934"/>
    <w:rsid w:val="00062A6B"/>
    <w:rsid w:val="00062C13"/>
    <w:rsid w:val="00062E70"/>
    <w:rsid w:val="0006302A"/>
    <w:rsid w:val="00063062"/>
    <w:rsid w:val="000630EE"/>
    <w:rsid w:val="000631F4"/>
    <w:rsid w:val="00063232"/>
    <w:rsid w:val="000632D9"/>
    <w:rsid w:val="00063C8C"/>
    <w:rsid w:val="00063DED"/>
    <w:rsid w:val="00063E76"/>
    <w:rsid w:val="000641EB"/>
    <w:rsid w:val="00064278"/>
    <w:rsid w:val="00064503"/>
    <w:rsid w:val="00064599"/>
    <w:rsid w:val="0006483D"/>
    <w:rsid w:val="00064894"/>
    <w:rsid w:val="00064F4D"/>
    <w:rsid w:val="00065029"/>
    <w:rsid w:val="000654B2"/>
    <w:rsid w:val="000655D1"/>
    <w:rsid w:val="00065B45"/>
    <w:rsid w:val="00065E46"/>
    <w:rsid w:val="00065E70"/>
    <w:rsid w:val="00066255"/>
    <w:rsid w:val="000664F7"/>
    <w:rsid w:val="00067478"/>
    <w:rsid w:val="00067535"/>
    <w:rsid w:val="00067648"/>
    <w:rsid w:val="000676FC"/>
    <w:rsid w:val="00067714"/>
    <w:rsid w:val="000679EC"/>
    <w:rsid w:val="00067B33"/>
    <w:rsid w:val="00070C86"/>
    <w:rsid w:val="00070F27"/>
    <w:rsid w:val="0007100D"/>
    <w:rsid w:val="000714B6"/>
    <w:rsid w:val="00071640"/>
    <w:rsid w:val="00071BC4"/>
    <w:rsid w:val="00071C1A"/>
    <w:rsid w:val="00071E2E"/>
    <w:rsid w:val="00071E83"/>
    <w:rsid w:val="0007204D"/>
    <w:rsid w:val="00072267"/>
    <w:rsid w:val="0007264E"/>
    <w:rsid w:val="000726ED"/>
    <w:rsid w:val="0007285A"/>
    <w:rsid w:val="000728A8"/>
    <w:rsid w:val="000731E9"/>
    <w:rsid w:val="00073BCF"/>
    <w:rsid w:val="00073F05"/>
    <w:rsid w:val="00074013"/>
    <w:rsid w:val="000743FF"/>
    <w:rsid w:val="000745A5"/>
    <w:rsid w:val="00074CFD"/>
    <w:rsid w:val="00074D74"/>
    <w:rsid w:val="000750D4"/>
    <w:rsid w:val="000752B2"/>
    <w:rsid w:val="00075535"/>
    <w:rsid w:val="0007554F"/>
    <w:rsid w:val="0007560E"/>
    <w:rsid w:val="00075CB0"/>
    <w:rsid w:val="00076094"/>
    <w:rsid w:val="0007618F"/>
    <w:rsid w:val="0007647C"/>
    <w:rsid w:val="0007684E"/>
    <w:rsid w:val="000768FB"/>
    <w:rsid w:val="00076B3E"/>
    <w:rsid w:val="000775D4"/>
    <w:rsid w:val="00077870"/>
    <w:rsid w:val="00077BD8"/>
    <w:rsid w:val="00077D59"/>
    <w:rsid w:val="00077E13"/>
    <w:rsid w:val="00080126"/>
    <w:rsid w:val="00080131"/>
    <w:rsid w:val="00080194"/>
    <w:rsid w:val="00080197"/>
    <w:rsid w:val="00080624"/>
    <w:rsid w:val="000806B3"/>
    <w:rsid w:val="000806DD"/>
    <w:rsid w:val="00080ABE"/>
    <w:rsid w:val="00080ED9"/>
    <w:rsid w:val="00081204"/>
    <w:rsid w:val="00081324"/>
    <w:rsid w:val="0008147C"/>
    <w:rsid w:val="00081873"/>
    <w:rsid w:val="00081885"/>
    <w:rsid w:val="00081D6C"/>
    <w:rsid w:val="0008203E"/>
    <w:rsid w:val="0008255F"/>
    <w:rsid w:val="0008262B"/>
    <w:rsid w:val="00082BB4"/>
    <w:rsid w:val="00082BC5"/>
    <w:rsid w:val="00082E26"/>
    <w:rsid w:val="00083A00"/>
    <w:rsid w:val="00083D7B"/>
    <w:rsid w:val="0008418A"/>
    <w:rsid w:val="0008429C"/>
    <w:rsid w:val="000843D8"/>
    <w:rsid w:val="00084499"/>
    <w:rsid w:val="00084D81"/>
    <w:rsid w:val="00084DFB"/>
    <w:rsid w:val="00084E1C"/>
    <w:rsid w:val="00084E36"/>
    <w:rsid w:val="00084E9B"/>
    <w:rsid w:val="00084F60"/>
    <w:rsid w:val="00084F7B"/>
    <w:rsid w:val="00084FA1"/>
    <w:rsid w:val="000851AB"/>
    <w:rsid w:val="000855C2"/>
    <w:rsid w:val="00085722"/>
    <w:rsid w:val="00085F35"/>
    <w:rsid w:val="00086424"/>
    <w:rsid w:val="00086760"/>
    <w:rsid w:val="0008690D"/>
    <w:rsid w:val="00086EA5"/>
    <w:rsid w:val="00087018"/>
    <w:rsid w:val="0008724E"/>
    <w:rsid w:val="000872E0"/>
    <w:rsid w:val="0008749C"/>
    <w:rsid w:val="000874CF"/>
    <w:rsid w:val="0008760B"/>
    <w:rsid w:val="0008772B"/>
    <w:rsid w:val="000879E2"/>
    <w:rsid w:val="00087A42"/>
    <w:rsid w:val="00087A7C"/>
    <w:rsid w:val="0009091B"/>
    <w:rsid w:val="00090E7D"/>
    <w:rsid w:val="00091205"/>
    <w:rsid w:val="00091234"/>
    <w:rsid w:val="0009177D"/>
    <w:rsid w:val="00091B87"/>
    <w:rsid w:val="00091F56"/>
    <w:rsid w:val="0009215D"/>
    <w:rsid w:val="000923FF"/>
    <w:rsid w:val="00092451"/>
    <w:rsid w:val="0009284D"/>
    <w:rsid w:val="00092959"/>
    <w:rsid w:val="00092A7D"/>
    <w:rsid w:val="00092BDC"/>
    <w:rsid w:val="00092CE4"/>
    <w:rsid w:val="00092EFC"/>
    <w:rsid w:val="000931E1"/>
    <w:rsid w:val="000932F0"/>
    <w:rsid w:val="000934C9"/>
    <w:rsid w:val="00093512"/>
    <w:rsid w:val="000935EC"/>
    <w:rsid w:val="00093700"/>
    <w:rsid w:val="000937FA"/>
    <w:rsid w:val="00093970"/>
    <w:rsid w:val="00093C16"/>
    <w:rsid w:val="00093CBC"/>
    <w:rsid w:val="000941EF"/>
    <w:rsid w:val="00094240"/>
    <w:rsid w:val="0009428B"/>
    <w:rsid w:val="000942CB"/>
    <w:rsid w:val="000942E8"/>
    <w:rsid w:val="00094686"/>
    <w:rsid w:val="000948C3"/>
    <w:rsid w:val="00094B6D"/>
    <w:rsid w:val="00094C57"/>
    <w:rsid w:val="00094E24"/>
    <w:rsid w:val="00094F6E"/>
    <w:rsid w:val="0009541D"/>
    <w:rsid w:val="000954A5"/>
    <w:rsid w:val="00095755"/>
    <w:rsid w:val="00095A49"/>
    <w:rsid w:val="00095A9C"/>
    <w:rsid w:val="00095B7D"/>
    <w:rsid w:val="00095BDA"/>
    <w:rsid w:val="00095D1F"/>
    <w:rsid w:val="00096052"/>
    <w:rsid w:val="00096188"/>
    <w:rsid w:val="00096491"/>
    <w:rsid w:val="0009664C"/>
    <w:rsid w:val="000968C9"/>
    <w:rsid w:val="0009692B"/>
    <w:rsid w:val="00096986"/>
    <w:rsid w:val="00096CB6"/>
    <w:rsid w:val="00097078"/>
    <w:rsid w:val="0009736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BA0"/>
    <w:rsid w:val="000A0C05"/>
    <w:rsid w:val="000A0FA0"/>
    <w:rsid w:val="000A15C1"/>
    <w:rsid w:val="000A1BAD"/>
    <w:rsid w:val="000A1D6E"/>
    <w:rsid w:val="000A26B7"/>
    <w:rsid w:val="000A2759"/>
    <w:rsid w:val="000A27C8"/>
    <w:rsid w:val="000A29CE"/>
    <w:rsid w:val="000A2E11"/>
    <w:rsid w:val="000A2E82"/>
    <w:rsid w:val="000A2EAC"/>
    <w:rsid w:val="000A2EF2"/>
    <w:rsid w:val="000A2F89"/>
    <w:rsid w:val="000A3149"/>
    <w:rsid w:val="000A3172"/>
    <w:rsid w:val="000A3236"/>
    <w:rsid w:val="000A3ACF"/>
    <w:rsid w:val="000A3CB9"/>
    <w:rsid w:val="000A3D6F"/>
    <w:rsid w:val="000A4021"/>
    <w:rsid w:val="000A438E"/>
    <w:rsid w:val="000A45F4"/>
    <w:rsid w:val="000A482A"/>
    <w:rsid w:val="000A487F"/>
    <w:rsid w:val="000A4AF2"/>
    <w:rsid w:val="000A509A"/>
    <w:rsid w:val="000A5212"/>
    <w:rsid w:val="000A53D4"/>
    <w:rsid w:val="000A58FB"/>
    <w:rsid w:val="000A5A97"/>
    <w:rsid w:val="000A5C20"/>
    <w:rsid w:val="000A5D11"/>
    <w:rsid w:val="000A5FD9"/>
    <w:rsid w:val="000A6849"/>
    <w:rsid w:val="000A6E3A"/>
    <w:rsid w:val="000A7086"/>
    <w:rsid w:val="000A7115"/>
    <w:rsid w:val="000A71D9"/>
    <w:rsid w:val="000A7206"/>
    <w:rsid w:val="000A7468"/>
    <w:rsid w:val="000A74AE"/>
    <w:rsid w:val="000B005C"/>
    <w:rsid w:val="000B0180"/>
    <w:rsid w:val="000B0210"/>
    <w:rsid w:val="000B0660"/>
    <w:rsid w:val="000B0A44"/>
    <w:rsid w:val="000B0A84"/>
    <w:rsid w:val="000B0CC6"/>
    <w:rsid w:val="000B14EE"/>
    <w:rsid w:val="000B17C8"/>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44D"/>
    <w:rsid w:val="000B4BA8"/>
    <w:rsid w:val="000B4FE4"/>
    <w:rsid w:val="000B52EE"/>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A71"/>
    <w:rsid w:val="000B7D30"/>
    <w:rsid w:val="000B7DEE"/>
    <w:rsid w:val="000C05A5"/>
    <w:rsid w:val="000C0AAB"/>
    <w:rsid w:val="000C0EBA"/>
    <w:rsid w:val="000C0EC2"/>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2E31"/>
    <w:rsid w:val="000C3B7F"/>
    <w:rsid w:val="000C3CD8"/>
    <w:rsid w:val="000C3FE1"/>
    <w:rsid w:val="000C4221"/>
    <w:rsid w:val="000C4240"/>
    <w:rsid w:val="000C4403"/>
    <w:rsid w:val="000C46B0"/>
    <w:rsid w:val="000C4967"/>
    <w:rsid w:val="000C4A0E"/>
    <w:rsid w:val="000C4EA3"/>
    <w:rsid w:val="000C519A"/>
    <w:rsid w:val="000C51AA"/>
    <w:rsid w:val="000C53A3"/>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590"/>
    <w:rsid w:val="000D2789"/>
    <w:rsid w:val="000D2AF8"/>
    <w:rsid w:val="000D2B26"/>
    <w:rsid w:val="000D2C9F"/>
    <w:rsid w:val="000D2CB1"/>
    <w:rsid w:val="000D3209"/>
    <w:rsid w:val="000D3307"/>
    <w:rsid w:val="000D3334"/>
    <w:rsid w:val="000D3756"/>
    <w:rsid w:val="000D3915"/>
    <w:rsid w:val="000D43A7"/>
    <w:rsid w:val="000D43EC"/>
    <w:rsid w:val="000D477D"/>
    <w:rsid w:val="000D47DC"/>
    <w:rsid w:val="000D4C7C"/>
    <w:rsid w:val="000D4F08"/>
    <w:rsid w:val="000D4FF1"/>
    <w:rsid w:val="000D519B"/>
    <w:rsid w:val="000D520F"/>
    <w:rsid w:val="000D542D"/>
    <w:rsid w:val="000D563F"/>
    <w:rsid w:val="000D56B2"/>
    <w:rsid w:val="000D576D"/>
    <w:rsid w:val="000D586E"/>
    <w:rsid w:val="000D59B0"/>
    <w:rsid w:val="000D59ED"/>
    <w:rsid w:val="000D6097"/>
    <w:rsid w:val="000D60B5"/>
    <w:rsid w:val="000D62A3"/>
    <w:rsid w:val="000D6421"/>
    <w:rsid w:val="000D6986"/>
    <w:rsid w:val="000D6AEC"/>
    <w:rsid w:val="000D6B26"/>
    <w:rsid w:val="000D6C95"/>
    <w:rsid w:val="000D6DDB"/>
    <w:rsid w:val="000D6E3D"/>
    <w:rsid w:val="000D6EF3"/>
    <w:rsid w:val="000D6F3D"/>
    <w:rsid w:val="000D6F6C"/>
    <w:rsid w:val="000D7077"/>
    <w:rsid w:val="000D70A2"/>
    <w:rsid w:val="000D776C"/>
    <w:rsid w:val="000D7BBC"/>
    <w:rsid w:val="000E02C0"/>
    <w:rsid w:val="000E05CC"/>
    <w:rsid w:val="000E0642"/>
    <w:rsid w:val="000E0FD4"/>
    <w:rsid w:val="000E1145"/>
    <w:rsid w:val="000E1239"/>
    <w:rsid w:val="000E1381"/>
    <w:rsid w:val="000E144B"/>
    <w:rsid w:val="000E165F"/>
    <w:rsid w:val="000E209F"/>
    <w:rsid w:val="000E2112"/>
    <w:rsid w:val="000E2315"/>
    <w:rsid w:val="000E234D"/>
    <w:rsid w:val="000E2A5D"/>
    <w:rsid w:val="000E2B28"/>
    <w:rsid w:val="000E2B99"/>
    <w:rsid w:val="000E314B"/>
    <w:rsid w:val="000E3255"/>
    <w:rsid w:val="000E3358"/>
    <w:rsid w:val="000E375D"/>
    <w:rsid w:val="000E399A"/>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4B3"/>
    <w:rsid w:val="000F1694"/>
    <w:rsid w:val="000F1C95"/>
    <w:rsid w:val="000F1D27"/>
    <w:rsid w:val="000F1E0E"/>
    <w:rsid w:val="000F1F1E"/>
    <w:rsid w:val="000F1F46"/>
    <w:rsid w:val="000F2080"/>
    <w:rsid w:val="000F2127"/>
    <w:rsid w:val="000F2510"/>
    <w:rsid w:val="000F2C2E"/>
    <w:rsid w:val="000F2DDF"/>
    <w:rsid w:val="000F3095"/>
    <w:rsid w:val="000F34E0"/>
    <w:rsid w:val="000F37EE"/>
    <w:rsid w:val="000F405B"/>
    <w:rsid w:val="000F40CA"/>
    <w:rsid w:val="000F4189"/>
    <w:rsid w:val="000F44E7"/>
    <w:rsid w:val="000F45E7"/>
    <w:rsid w:val="000F4603"/>
    <w:rsid w:val="000F4632"/>
    <w:rsid w:val="000F4A74"/>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A66"/>
    <w:rsid w:val="00102E2A"/>
    <w:rsid w:val="00102F69"/>
    <w:rsid w:val="001036A1"/>
    <w:rsid w:val="0010392A"/>
    <w:rsid w:val="00103CB1"/>
    <w:rsid w:val="00103DC1"/>
    <w:rsid w:val="00103F03"/>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B49"/>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641"/>
    <w:rsid w:val="0011272E"/>
    <w:rsid w:val="001129A9"/>
    <w:rsid w:val="00112F17"/>
    <w:rsid w:val="00113596"/>
    <w:rsid w:val="00113942"/>
    <w:rsid w:val="00113A22"/>
    <w:rsid w:val="00113E27"/>
    <w:rsid w:val="00113EC6"/>
    <w:rsid w:val="00113F61"/>
    <w:rsid w:val="001142BD"/>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1A5"/>
    <w:rsid w:val="001173D5"/>
    <w:rsid w:val="00117628"/>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06"/>
    <w:rsid w:val="00122AD2"/>
    <w:rsid w:val="00123053"/>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212"/>
    <w:rsid w:val="00130848"/>
    <w:rsid w:val="00130EAB"/>
    <w:rsid w:val="00131258"/>
    <w:rsid w:val="001315AF"/>
    <w:rsid w:val="0013189C"/>
    <w:rsid w:val="001319CE"/>
    <w:rsid w:val="00132201"/>
    <w:rsid w:val="00132332"/>
    <w:rsid w:val="00132ACD"/>
    <w:rsid w:val="00132CA0"/>
    <w:rsid w:val="00133117"/>
    <w:rsid w:val="00133123"/>
    <w:rsid w:val="0013330E"/>
    <w:rsid w:val="0013339C"/>
    <w:rsid w:val="001335AA"/>
    <w:rsid w:val="001338BF"/>
    <w:rsid w:val="001338D1"/>
    <w:rsid w:val="00133F16"/>
    <w:rsid w:val="001340E9"/>
    <w:rsid w:val="0013437F"/>
    <w:rsid w:val="00134543"/>
    <w:rsid w:val="0013468C"/>
    <w:rsid w:val="00134CDC"/>
    <w:rsid w:val="00135376"/>
    <w:rsid w:val="00135893"/>
    <w:rsid w:val="00135F71"/>
    <w:rsid w:val="001362B4"/>
    <w:rsid w:val="001365CC"/>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467"/>
    <w:rsid w:val="001428C5"/>
    <w:rsid w:val="00142A70"/>
    <w:rsid w:val="00142C4B"/>
    <w:rsid w:val="00142CD9"/>
    <w:rsid w:val="00143810"/>
    <w:rsid w:val="00143887"/>
    <w:rsid w:val="001438D5"/>
    <w:rsid w:val="00143D62"/>
    <w:rsid w:val="00143DF3"/>
    <w:rsid w:val="00143E67"/>
    <w:rsid w:val="00143FED"/>
    <w:rsid w:val="001440D1"/>
    <w:rsid w:val="00144123"/>
    <w:rsid w:val="001442D6"/>
    <w:rsid w:val="00144389"/>
    <w:rsid w:val="00144855"/>
    <w:rsid w:val="00144895"/>
    <w:rsid w:val="00144930"/>
    <w:rsid w:val="0014495E"/>
    <w:rsid w:val="00144B41"/>
    <w:rsid w:val="00145082"/>
    <w:rsid w:val="001451E5"/>
    <w:rsid w:val="00145726"/>
    <w:rsid w:val="00145877"/>
    <w:rsid w:val="0014595D"/>
    <w:rsid w:val="00146588"/>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1EF9"/>
    <w:rsid w:val="00152038"/>
    <w:rsid w:val="0015204B"/>
    <w:rsid w:val="00152071"/>
    <w:rsid w:val="001521D3"/>
    <w:rsid w:val="001521DB"/>
    <w:rsid w:val="00152837"/>
    <w:rsid w:val="00152C80"/>
    <w:rsid w:val="00152D0A"/>
    <w:rsid w:val="001530C1"/>
    <w:rsid w:val="001530E9"/>
    <w:rsid w:val="001534E0"/>
    <w:rsid w:val="001535CE"/>
    <w:rsid w:val="00153611"/>
    <w:rsid w:val="001539CC"/>
    <w:rsid w:val="001540C2"/>
    <w:rsid w:val="001540EA"/>
    <w:rsid w:val="001543D8"/>
    <w:rsid w:val="00154873"/>
    <w:rsid w:val="001548C0"/>
    <w:rsid w:val="001549BF"/>
    <w:rsid w:val="00154A1F"/>
    <w:rsid w:val="00154B42"/>
    <w:rsid w:val="00154D39"/>
    <w:rsid w:val="00154E07"/>
    <w:rsid w:val="00154E73"/>
    <w:rsid w:val="00154EFE"/>
    <w:rsid w:val="0015534B"/>
    <w:rsid w:val="0015554A"/>
    <w:rsid w:val="00155BC1"/>
    <w:rsid w:val="00155CC6"/>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57C"/>
    <w:rsid w:val="00160DCE"/>
    <w:rsid w:val="00161D52"/>
    <w:rsid w:val="00161DF7"/>
    <w:rsid w:val="00161E39"/>
    <w:rsid w:val="00161E6D"/>
    <w:rsid w:val="00161EF6"/>
    <w:rsid w:val="00162365"/>
    <w:rsid w:val="00162593"/>
    <w:rsid w:val="001626FA"/>
    <w:rsid w:val="0016270B"/>
    <w:rsid w:val="00162752"/>
    <w:rsid w:val="0016275F"/>
    <w:rsid w:val="00162B25"/>
    <w:rsid w:val="00162D37"/>
    <w:rsid w:val="00162DF1"/>
    <w:rsid w:val="00163360"/>
    <w:rsid w:val="00163688"/>
    <w:rsid w:val="00163ACF"/>
    <w:rsid w:val="00163CB2"/>
    <w:rsid w:val="00164079"/>
    <w:rsid w:val="00164CDB"/>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0F8"/>
    <w:rsid w:val="00171343"/>
    <w:rsid w:val="001713BD"/>
    <w:rsid w:val="001717BD"/>
    <w:rsid w:val="00171908"/>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950"/>
    <w:rsid w:val="00173C44"/>
    <w:rsid w:val="00173CEA"/>
    <w:rsid w:val="00173EC2"/>
    <w:rsid w:val="0017401C"/>
    <w:rsid w:val="001742F0"/>
    <w:rsid w:val="001742F2"/>
    <w:rsid w:val="0017441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682A"/>
    <w:rsid w:val="00176854"/>
    <w:rsid w:val="0017722C"/>
    <w:rsid w:val="00177345"/>
    <w:rsid w:val="001773BF"/>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8FF"/>
    <w:rsid w:val="00182972"/>
    <w:rsid w:val="00182AF1"/>
    <w:rsid w:val="0018304A"/>
    <w:rsid w:val="0018309C"/>
    <w:rsid w:val="00183248"/>
    <w:rsid w:val="00183499"/>
    <w:rsid w:val="001834CB"/>
    <w:rsid w:val="00183934"/>
    <w:rsid w:val="00183A6A"/>
    <w:rsid w:val="00183CD2"/>
    <w:rsid w:val="00183D77"/>
    <w:rsid w:val="00183DF7"/>
    <w:rsid w:val="00184152"/>
    <w:rsid w:val="001841FC"/>
    <w:rsid w:val="001843FC"/>
    <w:rsid w:val="001845F4"/>
    <w:rsid w:val="00184675"/>
    <w:rsid w:val="00184797"/>
    <w:rsid w:val="00184851"/>
    <w:rsid w:val="00184DD3"/>
    <w:rsid w:val="00184F07"/>
    <w:rsid w:val="00184F86"/>
    <w:rsid w:val="0018553C"/>
    <w:rsid w:val="00185C96"/>
    <w:rsid w:val="0018611A"/>
    <w:rsid w:val="001866C7"/>
    <w:rsid w:val="00186778"/>
    <w:rsid w:val="00187358"/>
    <w:rsid w:val="00187730"/>
    <w:rsid w:val="001879B8"/>
    <w:rsid w:val="001879CD"/>
    <w:rsid w:val="00187D10"/>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CCA"/>
    <w:rsid w:val="00192E3C"/>
    <w:rsid w:val="00192F22"/>
    <w:rsid w:val="00193067"/>
    <w:rsid w:val="001932B4"/>
    <w:rsid w:val="00193857"/>
    <w:rsid w:val="00193F65"/>
    <w:rsid w:val="0019431A"/>
    <w:rsid w:val="00194605"/>
    <w:rsid w:val="0019484F"/>
    <w:rsid w:val="00194BBB"/>
    <w:rsid w:val="00194FC8"/>
    <w:rsid w:val="001950E9"/>
    <w:rsid w:val="00195BE0"/>
    <w:rsid w:val="00195F91"/>
    <w:rsid w:val="001960BA"/>
    <w:rsid w:val="001962A4"/>
    <w:rsid w:val="001969CA"/>
    <w:rsid w:val="00196A09"/>
    <w:rsid w:val="00197234"/>
    <w:rsid w:val="0019730D"/>
    <w:rsid w:val="00197837"/>
    <w:rsid w:val="00197897"/>
    <w:rsid w:val="0019794F"/>
    <w:rsid w:val="00197A4E"/>
    <w:rsid w:val="00197BC0"/>
    <w:rsid w:val="00197D97"/>
    <w:rsid w:val="001A0179"/>
    <w:rsid w:val="001A0652"/>
    <w:rsid w:val="001A095B"/>
    <w:rsid w:val="001A0960"/>
    <w:rsid w:val="001A0B8E"/>
    <w:rsid w:val="001A13E8"/>
    <w:rsid w:val="001A1622"/>
    <w:rsid w:val="001A17DA"/>
    <w:rsid w:val="001A1830"/>
    <w:rsid w:val="001A18F0"/>
    <w:rsid w:val="001A1D4E"/>
    <w:rsid w:val="001A1E7F"/>
    <w:rsid w:val="001A2A90"/>
    <w:rsid w:val="001A2BFA"/>
    <w:rsid w:val="001A2C24"/>
    <w:rsid w:val="001A307A"/>
    <w:rsid w:val="001A32E4"/>
    <w:rsid w:val="001A34F4"/>
    <w:rsid w:val="001A35CF"/>
    <w:rsid w:val="001A36D8"/>
    <w:rsid w:val="001A3863"/>
    <w:rsid w:val="001A39D9"/>
    <w:rsid w:val="001A3AA2"/>
    <w:rsid w:val="001A3D2F"/>
    <w:rsid w:val="001A3F22"/>
    <w:rsid w:val="001A4147"/>
    <w:rsid w:val="001A45DB"/>
    <w:rsid w:val="001A498E"/>
    <w:rsid w:val="001A4B29"/>
    <w:rsid w:val="001A4B55"/>
    <w:rsid w:val="001A4C5F"/>
    <w:rsid w:val="001A524C"/>
    <w:rsid w:val="001A5336"/>
    <w:rsid w:val="001A546F"/>
    <w:rsid w:val="001A5720"/>
    <w:rsid w:val="001A5749"/>
    <w:rsid w:val="001A5891"/>
    <w:rsid w:val="001A5C59"/>
    <w:rsid w:val="001A5C76"/>
    <w:rsid w:val="001A622F"/>
    <w:rsid w:val="001A628C"/>
    <w:rsid w:val="001A62D8"/>
    <w:rsid w:val="001A689A"/>
    <w:rsid w:val="001A68EA"/>
    <w:rsid w:val="001A70BB"/>
    <w:rsid w:val="001A726A"/>
    <w:rsid w:val="001A72CD"/>
    <w:rsid w:val="001A7319"/>
    <w:rsid w:val="001A7BEF"/>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48C"/>
    <w:rsid w:val="001B49F5"/>
    <w:rsid w:val="001B4A5B"/>
    <w:rsid w:val="001B4D3C"/>
    <w:rsid w:val="001B50E1"/>
    <w:rsid w:val="001B53F1"/>
    <w:rsid w:val="001B5402"/>
    <w:rsid w:val="001B557D"/>
    <w:rsid w:val="001B5943"/>
    <w:rsid w:val="001B5DCD"/>
    <w:rsid w:val="001B5ECB"/>
    <w:rsid w:val="001B5F5E"/>
    <w:rsid w:val="001B61F9"/>
    <w:rsid w:val="001B66D8"/>
    <w:rsid w:val="001B673A"/>
    <w:rsid w:val="001B6A4E"/>
    <w:rsid w:val="001B6EB7"/>
    <w:rsid w:val="001B705D"/>
    <w:rsid w:val="001B7091"/>
    <w:rsid w:val="001B723D"/>
    <w:rsid w:val="001B730F"/>
    <w:rsid w:val="001B7BAA"/>
    <w:rsid w:val="001B7D95"/>
    <w:rsid w:val="001B7E83"/>
    <w:rsid w:val="001C0018"/>
    <w:rsid w:val="001C0158"/>
    <w:rsid w:val="001C03BB"/>
    <w:rsid w:val="001C0745"/>
    <w:rsid w:val="001C090B"/>
    <w:rsid w:val="001C0A35"/>
    <w:rsid w:val="001C0AD6"/>
    <w:rsid w:val="001C0BD3"/>
    <w:rsid w:val="001C0D26"/>
    <w:rsid w:val="001C0DF0"/>
    <w:rsid w:val="001C103A"/>
    <w:rsid w:val="001C1518"/>
    <w:rsid w:val="001C191C"/>
    <w:rsid w:val="001C1B7C"/>
    <w:rsid w:val="001C1DF3"/>
    <w:rsid w:val="001C1E65"/>
    <w:rsid w:val="001C2001"/>
    <w:rsid w:val="001C21E4"/>
    <w:rsid w:val="001C237A"/>
    <w:rsid w:val="001C240F"/>
    <w:rsid w:val="001C260E"/>
    <w:rsid w:val="001C2B51"/>
    <w:rsid w:val="001C2B9B"/>
    <w:rsid w:val="001C2BAA"/>
    <w:rsid w:val="001C2BBB"/>
    <w:rsid w:val="001C2FEA"/>
    <w:rsid w:val="001C33F8"/>
    <w:rsid w:val="001C3D1F"/>
    <w:rsid w:val="001C3E0B"/>
    <w:rsid w:val="001C4270"/>
    <w:rsid w:val="001C4734"/>
    <w:rsid w:val="001C4B06"/>
    <w:rsid w:val="001C4D8B"/>
    <w:rsid w:val="001C50D0"/>
    <w:rsid w:val="001C5314"/>
    <w:rsid w:val="001C547C"/>
    <w:rsid w:val="001C5BCB"/>
    <w:rsid w:val="001C5C65"/>
    <w:rsid w:val="001C6041"/>
    <w:rsid w:val="001C6449"/>
    <w:rsid w:val="001C684B"/>
    <w:rsid w:val="001C6D85"/>
    <w:rsid w:val="001C7229"/>
    <w:rsid w:val="001C722C"/>
    <w:rsid w:val="001C72BA"/>
    <w:rsid w:val="001C7319"/>
    <w:rsid w:val="001C75A5"/>
    <w:rsid w:val="001C7828"/>
    <w:rsid w:val="001C7E44"/>
    <w:rsid w:val="001C7E70"/>
    <w:rsid w:val="001C7E92"/>
    <w:rsid w:val="001D00C2"/>
    <w:rsid w:val="001D041B"/>
    <w:rsid w:val="001D098B"/>
    <w:rsid w:val="001D0AE7"/>
    <w:rsid w:val="001D0C29"/>
    <w:rsid w:val="001D0D74"/>
    <w:rsid w:val="001D0FAF"/>
    <w:rsid w:val="001D1305"/>
    <w:rsid w:val="001D137F"/>
    <w:rsid w:val="001D14CE"/>
    <w:rsid w:val="001D1615"/>
    <w:rsid w:val="001D16E3"/>
    <w:rsid w:val="001D1781"/>
    <w:rsid w:val="001D178A"/>
    <w:rsid w:val="001D1A56"/>
    <w:rsid w:val="001D1A59"/>
    <w:rsid w:val="001D1A8D"/>
    <w:rsid w:val="001D1B1E"/>
    <w:rsid w:val="001D1C30"/>
    <w:rsid w:val="001D1D7D"/>
    <w:rsid w:val="001D1D84"/>
    <w:rsid w:val="001D1E18"/>
    <w:rsid w:val="001D1E4A"/>
    <w:rsid w:val="001D204D"/>
    <w:rsid w:val="001D2258"/>
    <w:rsid w:val="001D23EB"/>
    <w:rsid w:val="001D24B5"/>
    <w:rsid w:val="001D256E"/>
    <w:rsid w:val="001D297B"/>
    <w:rsid w:val="001D2B81"/>
    <w:rsid w:val="001D2F25"/>
    <w:rsid w:val="001D329A"/>
    <w:rsid w:val="001D3345"/>
    <w:rsid w:val="001D3615"/>
    <w:rsid w:val="001D3766"/>
    <w:rsid w:val="001D3AC6"/>
    <w:rsid w:val="001D4138"/>
    <w:rsid w:val="001D4B4E"/>
    <w:rsid w:val="001D4C91"/>
    <w:rsid w:val="001D50B1"/>
    <w:rsid w:val="001D50C4"/>
    <w:rsid w:val="001D52E0"/>
    <w:rsid w:val="001D5465"/>
    <w:rsid w:val="001D55EF"/>
    <w:rsid w:val="001D5673"/>
    <w:rsid w:val="001D56C9"/>
    <w:rsid w:val="001D58AE"/>
    <w:rsid w:val="001D599C"/>
    <w:rsid w:val="001D5B9F"/>
    <w:rsid w:val="001D5C65"/>
    <w:rsid w:val="001D61B7"/>
    <w:rsid w:val="001D6340"/>
    <w:rsid w:val="001D640A"/>
    <w:rsid w:val="001D6471"/>
    <w:rsid w:val="001D65F6"/>
    <w:rsid w:val="001D68B8"/>
    <w:rsid w:val="001D695F"/>
    <w:rsid w:val="001D6B1F"/>
    <w:rsid w:val="001D6C10"/>
    <w:rsid w:val="001D701D"/>
    <w:rsid w:val="001D72C4"/>
    <w:rsid w:val="001D739D"/>
    <w:rsid w:val="001D749B"/>
    <w:rsid w:val="001D759D"/>
    <w:rsid w:val="001D7B60"/>
    <w:rsid w:val="001D7CA8"/>
    <w:rsid w:val="001D7DE4"/>
    <w:rsid w:val="001E0264"/>
    <w:rsid w:val="001E0557"/>
    <w:rsid w:val="001E081A"/>
    <w:rsid w:val="001E093A"/>
    <w:rsid w:val="001E09F6"/>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2DC1"/>
    <w:rsid w:val="001E339D"/>
    <w:rsid w:val="001E34DD"/>
    <w:rsid w:val="001E353C"/>
    <w:rsid w:val="001E35AD"/>
    <w:rsid w:val="001E3725"/>
    <w:rsid w:val="001E3818"/>
    <w:rsid w:val="001E38FD"/>
    <w:rsid w:val="001E39AA"/>
    <w:rsid w:val="001E39AB"/>
    <w:rsid w:val="001E3DA7"/>
    <w:rsid w:val="001E4069"/>
    <w:rsid w:val="001E4423"/>
    <w:rsid w:val="001E448E"/>
    <w:rsid w:val="001E4663"/>
    <w:rsid w:val="001E46BC"/>
    <w:rsid w:val="001E479A"/>
    <w:rsid w:val="001E47C6"/>
    <w:rsid w:val="001E481C"/>
    <w:rsid w:val="001E4C2A"/>
    <w:rsid w:val="001E4D43"/>
    <w:rsid w:val="001E597A"/>
    <w:rsid w:val="001E5AB0"/>
    <w:rsid w:val="001E5C8D"/>
    <w:rsid w:val="001E601C"/>
    <w:rsid w:val="001E663B"/>
    <w:rsid w:val="001E679F"/>
    <w:rsid w:val="001E6C13"/>
    <w:rsid w:val="001E73D1"/>
    <w:rsid w:val="001E7529"/>
    <w:rsid w:val="001E7617"/>
    <w:rsid w:val="001E769E"/>
    <w:rsid w:val="001E798D"/>
    <w:rsid w:val="001E7A2A"/>
    <w:rsid w:val="001E7A49"/>
    <w:rsid w:val="001E7A5F"/>
    <w:rsid w:val="001E7C1B"/>
    <w:rsid w:val="001E7FD5"/>
    <w:rsid w:val="001F0189"/>
    <w:rsid w:val="001F0967"/>
    <w:rsid w:val="001F0A08"/>
    <w:rsid w:val="001F0AB4"/>
    <w:rsid w:val="001F0BED"/>
    <w:rsid w:val="001F0F5D"/>
    <w:rsid w:val="001F1281"/>
    <w:rsid w:val="001F1593"/>
    <w:rsid w:val="001F1BB0"/>
    <w:rsid w:val="001F1D18"/>
    <w:rsid w:val="001F1E5F"/>
    <w:rsid w:val="001F2024"/>
    <w:rsid w:val="001F238B"/>
    <w:rsid w:val="001F25D2"/>
    <w:rsid w:val="001F2D7E"/>
    <w:rsid w:val="001F327A"/>
    <w:rsid w:val="001F3534"/>
    <w:rsid w:val="001F3ADF"/>
    <w:rsid w:val="001F3B1C"/>
    <w:rsid w:val="001F4000"/>
    <w:rsid w:val="001F40DA"/>
    <w:rsid w:val="001F412B"/>
    <w:rsid w:val="001F418D"/>
    <w:rsid w:val="001F42F0"/>
    <w:rsid w:val="001F468E"/>
    <w:rsid w:val="001F4820"/>
    <w:rsid w:val="001F4AE7"/>
    <w:rsid w:val="001F4BC0"/>
    <w:rsid w:val="001F55A9"/>
    <w:rsid w:val="001F6297"/>
    <w:rsid w:val="001F67EA"/>
    <w:rsid w:val="001F6ADB"/>
    <w:rsid w:val="001F6BDC"/>
    <w:rsid w:val="001F6FBF"/>
    <w:rsid w:val="001F7092"/>
    <w:rsid w:val="001F724E"/>
    <w:rsid w:val="001F72E4"/>
    <w:rsid w:val="001F740B"/>
    <w:rsid w:val="001F7673"/>
    <w:rsid w:val="001F7803"/>
    <w:rsid w:val="002001E2"/>
    <w:rsid w:val="002006AA"/>
    <w:rsid w:val="00200705"/>
    <w:rsid w:val="0020074B"/>
    <w:rsid w:val="00200807"/>
    <w:rsid w:val="00200921"/>
    <w:rsid w:val="002009DB"/>
    <w:rsid w:val="00200B2A"/>
    <w:rsid w:val="00200D59"/>
    <w:rsid w:val="00200E7B"/>
    <w:rsid w:val="00201069"/>
    <w:rsid w:val="002013C4"/>
    <w:rsid w:val="0020161F"/>
    <w:rsid w:val="002018ED"/>
    <w:rsid w:val="00201957"/>
    <w:rsid w:val="002019AE"/>
    <w:rsid w:val="00201B4A"/>
    <w:rsid w:val="00201B94"/>
    <w:rsid w:val="00202139"/>
    <w:rsid w:val="0020242A"/>
    <w:rsid w:val="00202AE9"/>
    <w:rsid w:val="002031CB"/>
    <w:rsid w:val="00203336"/>
    <w:rsid w:val="00203386"/>
    <w:rsid w:val="00203728"/>
    <w:rsid w:val="00203884"/>
    <w:rsid w:val="00203B00"/>
    <w:rsid w:val="00203DAD"/>
    <w:rsid w:val="00203DD1"/>
    <w:rsid w:val="00203DE5"/>
    <w:rsid w:val="00203E09"/>
    <w:rsid w:val="00203EBC"/>
    <w:rsid w:val="00203EDD"/>
    <w:rsid w:val="00203F90"/>
    <w:rsid w:val="002043BC"/>
    <w:rsid w:val="002046E0"/>
    <w:rsid w:val="002047EB"/>
    <w:rsid w:val="00204A1C"/>
    <w:rsid w:val="00204B25"/>
    <w:rsid w:val="00204FED"/>
    <w:rsid w:val="002050E8"/>
    <w:rsid w:val="00205908"/>
    <w:rsid w:val="002059D6"/>
    <w:rsid w:val="00205AE1"/>
    <w:rsid w:val="00205D65"/>
    <w:rsid w:val="00205F39"/>
    <w:rsid w:val="002060EA"/>
    <w:rsid w:val="00206618"/>
    <w:rsid w:val="00206ADA"/>
    <w:rsid w:val="00206B6E"/>
    <w:rsid w:val="00206E7D"/>
    <w:rsid w:val="00206F14"/>
    <w:rsid w:val="00207359"/>
    <w:rsid w:val="002074FC"/>
    <w:rsid w:val="00207B75"/>
    <w:rsid w:val="00207D6E"/>
    <w:rsid w:val="00207DCF"/>
    <w:rsid w:val="00207DDA"/>
    <w:rsid w:val="00207EA6"/>
    <w:rsid w:val="00210046"/>
    <w:rsid w:val="002101CC"/>
    <w:rsid w:val="00210367"/>
    <w:rsid w:val="0021061C"/>
    <w:rsid w:val="00210944"/>
    <w:rsid w:val="00210E51"/>
    <w:rsid w:val="002110D5"/>
    <w:rsid w:val="00211173"/>
    <w:rsid w:val="0021141D"/>
    <w:rsid w:val="00211BBC"/>
    <w:rsid w:val="00211E4C"/>
    <w:rsid w:val="0021204E"/>
    <w:rsid w:val="002121E0"/>
    <w:rsid w:val="002124A2"/>
    <w:rsid w:val="002125A4"/>
    <w:rsid w:val="002126D4"/>
    <w:rsid w:val="00212703"/>
    <w:rsid w:val="002127A2"/>
    <w:rsid w:val="00212805"/>
    <w:rsid w:val="00212CEE"/>
    <w:rsid w:val="00212EF3"/>
    <w:rsid w:val="00213353"/>
    <w:rsid w:val="002136FE"/>
    <w:rsid w:val="00213A47"/>
    <w:rsid w:val="00214250"/>
    <w:rsid w:val="0021466D"/>
    <w:rsid w:val="00214A95"/>
    <w:rsid w:val="00214DF1"/>
    <w:rsid w:val="00214F03"/>
    <w:rsid w:val="002150B1"/>
    <w:rsid w:val="002156C7"/>
    <w:rsid w:val="002159B9"/>
    <w:rsid w:val="00215B5A"/>
    <w:rsid w:val="00215DAD"/>
    <w:rsid w:val="00215F12"/>
    <w:rsid w:val="00216168"/>
    <w:rsid w:val="0021643C"/>
    <w:rsid w:val="00216723"/>
    <w:rsid w:val="00217030"/>
    <w:rsid w:val="0021714C"/>
    <w:rsid w:val="00217CB1"/>
    <w:rsid w:val="0022006B"/>
    <w:rsid w:val="002201D6"/>
    <w:rsid w:val="00220726"/>
    <w:rsid w:val="00220A62"/>
    <w:rsid w:val="00220ACE"/>
    <w:rsid w:val="00221AC7"/>
    <w:rsid w:val="00221B19"/>
    <w:rsid w:val="0022214E"/>
    <w:rsid w:val="00222264"/>
    <w:rsid w:val="002223DA"/>
    <w:rsid w:val="0022244E"/>
    <w:rsid w:val="002226ED"/>
    <w:rsid w:val="002229E3"/>
    <w:rsid w:val="00223594"/>
    <w:rsid w:val="002236B6"/>
    <w:rsid w:val="002236E0"/>
    <w:rsid w:val="00223855"/>
    <w:rsid w:val="00223945"/>
    <w:rsid w:val="002239FA"/>
    <w:rsid w:val="00223BE4"/>
    <w:rsid w:val="0022412E"/>
    <w:rsid w:val="00224352"/>
    <w:rsid w:val="002246B2"/>
    <w:rsid w:val="00224FE8"/>
    <w:rsid w:val="00225518"/>
    <w:rsid w:val="00225688"/>
    <w:rsid w:val="00225691"/>
    <w:rsid w:val="00225720"/>
    <w:rsid w:val="002267C3"/>
    <w:rsid w:val="00226896"/>
    <w:rsid w:val="00227245"/>
    <w:rsid w:val="00227434"/>
    <w:rsid w:val="00227520"/>
    <w:rsid w:val="00227716"/>
    <w:rsid w:val="00227AF0"/>
    <w:rsid w:val="00227D1E"/>
    <w:rsid w:val="00227F35"/>
    <w:rsid w:val="0023026C"/>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2A46"/>
    <w:rsid w:val="00233008"/>
    <w:rsid w:val="002335D6"/>
    <w:rsid w:val="002336A2"/>
    <w:rsid w:val="00233B4A"/>
    <w:rsid w:val="00233DA3"/>
    <w:rsid w:val="00234386"/>
    <w:rsid w:val="002345DD"/>
    <w:rsid w:val="00234959"/>
    <w:rsid w:val="00234A46"/>
    <w:rsid w:val="00234ABA"/>
    <w:rsid w:val="00234B32"/>
    <w:rsid w:val="00234C79"/>
    <w:rsid w:val="00235206"/>
    <w:rsid w:val="0023523C"/>
    <w:rsid w:val="00235377"/>
    <w:rsid w:val="00235419"/>
    <w:rsid w:val="00235DF9"/>
    <w:rsid w:val="002360A6"/>
    <w:rsid w:val="00236269"/>
    <w:rsid w:val="002364BA"/>
    <w:rsid w:val="00236830"/>
    <w:rsid w:val="002368BE"/>
    <w:rsid w:val="00236B09"/>
    <w:rsid w:val="00236E5B"/>
    <w:rsid w:val="00236FA9"/>
    <w:rsid w:val="00236FFB"/>
    <w:rsid w:val="0023704E"/>
    <w:rsid w:val="0023719D"/>
    <w:rsid w:val="00237384"/>
    <w:rsid w:val="002373F7"/>
    <w:rsid w:val="00237CED"/>
    <w:rsid w:val="00237DF0"/>
    <w:rsid w:val="0024003E"/>
    <w:rsid w:val="002401AD"/>
    <w:rsid w:val="002404B5"/>
    <w:rsid w:val="002406B2"/>
    <w:rsid w:val="00240CBC"/>
    <w:rsid w:val="0024106B"/>
    <w:rsid w:val="002411E7"/>
    <w:rsid w:val="00241681"/>
    <w:rsid w:val="00241BEF"/>
    <w:rsid w:val="00241EC6"/>
    <w:rsid w:val="00241FA8"/>
    <w:rsid w:val="0024212F"/>
    <w:rsid w:val="0024260A"/>
    <w:rsid w:val="0024277A"/>
    <w:rsid w:val="00242B44"/>
    <w:rsid w:val="00242C23"/>
    <w:rsid w:val="00242DB8"/>
    <w:rsid w:val="00242F91"/>
    <w:rsid w:val="002431B4"/>
    <w:rsid w:val="00243359"/>
    <w:rsid w:val="0024361E"/>
    <w:rsid w:val="00243A23"/>
    <w:rsid w:val="00243A3B"/>
    <w:rsid w:val="00243B36"/>
    <w:rsid w:val="00243C4F"/>
    <w:rsid w:val="00243CE0"/>
    <w:rsid w:val="00243FB2"/>
    <w:rsid w:val="0024456F"/>
    <w:rsid w:val="002446B3"/>
    <w:rsid w:val="0024473C"/>
    <w:rsid w:val="00244910"/>
    <w:rsid w:val="002449BE"/>
    <w:rsid w:val="00244FCA"/>
    <w:rsid w:val="0024502F"/>
    <w:rsid w:val="0024522B"/>
    <w:rsid w:val="00245400"/>
    <w:rsid w:val="00245406"/>
    <w:rsid w:val="002454D6"/>
    <w:rsid w:val="002454E7"/>
    <w:rsid w:val="00245E75"/>
    <w:rsid w:val="002461E0"/>
    <w:rsid w:val="0024637A"/>
    <w:rsid w:val="00246513"/>
    <w:rsid w:val="002465C8"/>
    <w:rsid w:val="00246D36"/>
    <w:rsid w:val="00246FF7"/>
    <w:rsid w:val="00247154"/>
    <w:rsid w:val="002472E5"/>
    <w:rsid w:val="00247426"/>
    <w:rsid w:val="002476B8"/>
    <w:rsid w:val="00247E39"/>
    <w:rsid w:val="00247F41"/>
    <w:rsid w:val="00250162"/>
    <w:rsid w:val="002501F1"/>
    <w:rsid w:val="0025063A"/>
    <w:rsid w:val="00250881"/>
    <w:rsid w:val="00250B1F"/>
    <w:rsid w:val="00250C3C"/>
    <w:rsid w:val="00250E4E"/>
    <w:rsid w:val="00250EF8"/>
    <w:rsid w:val="002512AD"/>
    <w:rsid w:val="002514DF"/>
    <w:rsid w:val="00251556"/>
    <w:rsid w:val="00251871"/>
    <w:rsid w:val="00251BC0"/>
    <w:rsid w:val="00252030"/>
    <w:rsid w:val="0025211B"/>
    <w:rsid w:val="0025212B"/>
    <w:rsid w:val="0025214A"/>
    <w:rsid w:val="0025264F"/>
    <w:rsid w:val="00252674"/>
    <w:rsid w:val="00252781"/>
    <w:rsid w:val="002528F1"/>
    <w:rsid w:val="00252935"/>
    <w:rsid w:val="00252F03"/>
    <w:rsid w:val="002530CA"/>
    <w:rsid w:val="00253623"/>
    <w:rsid w:val="00253749"/>
    <w:rsid w:val="00253E1C"/>
    <w:rsid w:val="00253EDC"/>
    <w:rsid w:val="00254026"/>
    <w:rsid w:val="00254125"/>
    <w:rsid w:val="00254255"/>
    <w:rsid w:val="0025469D"/>
    <w:rsid w:val="00254B4C"/>
    <w:rsid w:val="00254D60"/>
    <w:rsid w:val="00254DEA"/>
    <w:rsid w:val="00254F14"/>
    <w:rsid w:val="00254F6A"/>
    <w:rsid w:val="00255442"/>
    <w:rsid w:val="002555E5"/>
    <w:rsid w:val="002556F7"/>
    <w:rsid w:val="002559B6"/>
    <w:rsid w:val="00255D3E"/>
    <w:rsid w:val="00255DDD"/>
    <w:rsid w:val="00255E47"/>
    <w:rsid w:val="00255F3E"/>
    <w:rsid w:val="0025611E"/>
    <w:rsid w:val="00256142"/>
    <w:rsid w:val="002564BB"/>
    <w:rsid w:val="0025664E"/>
    <w:rsid w:val="002566F3"/>
    <w:rsid w:val="002566F9"/>
    <w:rsid w:val="00256952"/>
    <w:rsid w:val="00256CF8"/>
    <w:rsid w:val="00256E74"/>
    <w:rsid w:val="00257038"/>
    <w:rsid w:val="00257480"/>
    <w:rsid w:val="002574A3"/>
    <w:rsid w:val="002578DD"/>
    <w:rsid w:val="0026010D"/>
    <w:rsid w:val="002603E7"/>
    <w:rsid w:val="002606DD"/>
    <w:rsid w:val="002608F6"/>
    <w:rsid w:val="00260EB0"/>
    <w:rsid w:val="00261564"/>
    <w:rsid w:val="0026157A"/>
    <w:rsid w:val="0026161F"/>
    <w:rsid w:val="002618E7"/>
    <w:rsid w:val="002619C6"/>
    <w:rsid w:val="00261C48"/>
    <w:rsid w:val="00261D26"/>
    <w:rsid w:val="0026210F"/>
    <w:rsid w:val="002624D5"/>
    <w:rsid w:val="00262656"/>
    <w:rsid w:val="00262716"/>
    <w:rsid w:val="00262A40"/>
    <w:rsid w:val="00262C5C"/>
    <w:rsid w:val="00262D29"/>
    <w:rsid w:val="00262DE3"/>
    <w:rsid w:val="00262F3F"/>
    <w:rsid w:val="00262FC0"/>
    <w:rsid w:val="0026325E"/>
    <w:rsid w:val="002638F3"/>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B5A"/>
    <w:rsid w:val="00265D40"/>
    <w:rsid w:val="00265F47"/>
    <w:rsid w:val="00265F6F"/>
    <w:rsid w:val="00266091"/>
    <w:rsid w:val="002664B5"/>
    <w:rsid w:val="00266649"/>
    <w:rsid w:val="0026673E"/>
    <w:rsid w:val="00266DC1"/>
    <w:rsid w:val="00266F97"/>
    <w:rsid w:val="00267262"/>
    <w:rsid w:val="002677CA"/>
    <w:rsid w:val="00267839"/>
    <w:rsid w:val="00267B45"/>
    <w:rsid w:val="00267CA1"/>
    <w:rsid w:val="0027063F"/>
    <w:rsid w:val="00270988"/>
    <w:rsid w:val="00270A20"/>
    <w:rsid w:val="00270A55"/>
    <w:rsid w:val="00270CDA"/>
    <w:rsid w:val="00270DC1"/>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780"/>
    <w:rsid w:val="00274917"/>
    <w:rsid w:val="00274A2F"/>
    <w:rsid w:val="00274C57"/>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02"/>
    <w:rsid w:val="00277974"/>
    <w:rsid w:val="00277B56"/>
    <w:rsid w:val="00277CB0"/>
    <w:rsid w:val="00277F2F"/>
    <w:rsid w:val="00277FDF"/>
    <w:rsid w:val="00280127"/>
    <w:rsid w:val="0028018B"/>
    <w:rsid w:val="002806AE"/>
    <w:rsid w:val="00280926"/>
    <w:rsid w:val="00280A58"/>
    <w:rsid w:val="00280B91"/>
    <w:rsid w:val="00280E15"/>
    <w:rsid w:val="002810B0"/>
    <w:rsid w:val="002812DB"/>
    <w:rsid w:val="0028138F"/>
    <w:rsid w:val="00281C6F"/>
    <w:rsid w:val="00281E3B"/>
    <w:rsid w:val="002828A1"/>
    <w:rsid w:val="002829E1"/>
    <w:rsid w:val="00282BFD"/>
    <w:rsid w:val="00282FDE"/>
    <w:rsid w:val="00283452"/>
    <w:rsid w:val="002835BA"/>
    <w:rsid w:val="00283B8A"/>
    <w:rsid w:val="00283D9B"/>
    <w:rsid w:val="00283DD2"/>
    <w:rsid w:val="002840EE"/>
    <w:rsid w:val="0028423F"/>
    <w:rsid w:val="00284362"/>
    <w:rsid w:val="002843ED"/>
    <w:rsid w:val="00284557"/>
    <w:rsid w:val="00284A08"/>
    <w:rsid w:val="00284AE2"/>
    <w:rsid w:val="00284B12"/>
    <w:rsid w:val="00284BF9"/>
    <w:rsid w:val="00284C16"/>
    <w:rsid w:val="00285081"/>
    <w:rsid w:val="002850D1"/>
    <w:rsid w:val="0028558D"/>
    <w:rsid w:val="00285BA5"/>
    <w:rsid w:val="00286345"/>
    <w:rsid w:val="002865B7"/>
    <w:rsid w:val="002867DA"/>
    <w:rsid w:val="00286A26"/>
    <w:rsid w:val="00286B02"/>
    <w:rsid w:val="00286E95"/>
    <w:rsid w:val="002871CE"/>
    <w:rsid w:val="00287524"/>
    <w:rsid w:val="002876DC"/>
    <w:rsid w:val="002879FB"/>
    <w:rsid w:val="00287A42"/>
    <w:rsid w:val="00287A68"/>
    <w:rsid w:val="00287CAE"/>
    <w:rsid w:val="00287D95"/>
    <w:rsid w:val="00287E6B"/>
    <w:rsid w:val="002900E4"/>
    <w:rsid w:val="002901D6"/>
    <w:rsid w:val="00290561"/>
    <w:rsid w:val="002905A3"/>
    <w:rsid w:val="00290C79"/>
    <w:rsid w:val="002910DD"/>
    <w:rsid w:val="002911CF"/>
    <w:rsid w:val="0029156C"/>
    <w:rsid w:val="00291B71"/>
    <w:rsid w:val="00292122"/>
    <w:rsid w:val="002921D1"/>
    <w:rsid w:val="00292261"/>
    <w:rsid w:val="002925E9"/>
    <w:rsid w:val="002927DD"/>
    <w:rsid w:val="00292931"/>
    <w:rsid w:val="00292B6F"/>
    <w:rsid w:val="00292D9D"/>
    <w:rsid w:val="00293738"/>
    <w:rsid w:val="002938E7"/>
    <w:rsid w:val="00293CCE"/>
    <w:rsid w:val="0029409D"/>
    <w:rsid w:val="0029426E"/>
    <w:rsid w:val="00294456"/>
    <w:rsid w:val="002944E6"/>
    <w:rsid w:val="00294892"/>
    <w:rsid w:val="002948C7"/>
    <w:rsid w:val="00294E9F"/>
    <w:rsid w:val="00295213"/>
    <w:rsid w:val="00295278"/>
    <w:rsid w:val="00295489"/>
    <w:rsid w:val="0029570D"/>
    <w:rsid w:val="00295908"/>
    <w:rsid w:val="00295B92"/>
    <w:rsid w:val="00295D1E"/>
    <w:rsid w:val="002961F0"/>
    <w:rsid w:val="00296297"/>
    <w:rsid w:val="002964AA"/>
    <w:rsid w:val="00296C71"/>
    <w:rsid w:val="00296C9F"/>
    <w:rsid w:val="00296D7F"/>
    <w:rsid w:val="00296E05"/>
    <w:rsid w:val="00297044"/>
    <w:rsid w:val="00297593"/>
    <w:rsid w:val="002976DC"/>
    <w:rsid w:val="0029785F"/>
    <w:rsid w:val="0029799A"/>
    <w:rsid w:val="002979DA"/>
    <w:rsid w:val="002979F7"/>
    <w:rsid w:val="002A06E7"/>
    <w:rsid w:val="002A0C5C"/>
    <w:rsid w:val="002A0D0D"/>
    <w:rsid w:val="002A1166"/>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266"/>
    <w:rsid w:val="002A659C"/>
    <w:rsid w:val="002A6A17"/>
    <w:rsid w:val="002A6A5A"/>
    <w:rsid w:val="002A6E9F"/>
    <w:rsid w:val="002A75F9"/>
    <w:rsid w:val="002A77A4"/>
    <w:rsid w:val="002A7918"/>
    <w:rsid w:val="002A7C41"/>
    <w:rsid w:val="002A7DAB"/>
    <w:rsid w:val="002B0358"/>
    <w:rsid w:val="002B061B"/>
    <w:rsid w:val="002B075B"/>
    <w:rsid w:val="002B0E1A"/>
    <w:rsid w:val="002B11FC"/>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19A"/>
    <w:rsid w:val="002B5816"/>
    <w:rsid w:val="002B58CC"/>
    <w:rsid w:val="002B5DD9"/>
    <w:rsid w:val="002B5E01"/>
    <w:rsid w:val="002B5E9B"/>
    <w:rsid w:val="002B6624"/>
    <w:rsid w:val="002B669B"/>
    <w:rsid w:val="002B67EC"/>
    <w:rsid w:val="002B6C1C"/>
    <w:rsid w:val="002B6E43"/>
    <w:rsid w:val="002B6FF4"/>
    <w:rsid w:val="002B71DB"/>
    <w:rsid w:val="002B7264"/>
    <w:rsid w:val="002B72B6"/>
    <w:rsid w:val="002B739D"/>
    <w:rsid w:val="002B7487"/>
    <w:rsid w:val="002B76B8"/>
    <w:rsid w:val="002B7C18"/>
    <w:rsid w:val="002C0400"/>
    <w:rsid w:val="002C0585"/>
    <w:rsid w:val="002C0AC8"/>
    <w:rsid w:val="002C12E8"/>
    <w:rsid w:val="002C1588"/>
    <w:rsid w:val="002C163D"/>
    <w:rsid w:val="002C1921"/>
    <w:rsid w:val="002C19D2"/>
    <w:rsid w:val="002C1A6F"/>
    <w:rsid w:val="002C1B9B"/>
    <w:rsid w:val="002C1FD7"/>
    <w:rsid w:val="002C1FF2"/>
    <w:rsid w:val="002C2B4C"/>
    <w:rsid w:val="002C349D"/>
    <w:rsid w:val="002C39F7"/>
    <w:rsid w:val="002C3A75"/>
    <w:rsid w:val="002C3C0F"/>
    <w:rsid w:val="002C3FA7"/>
    <w:rsid w:val="002C4062"/>
    <w:rsid w:val="002C4211"/>
    <w:rsid w:val="002C42C0"/>
    <w:rsid w:val="002C4565"/>
    <w:rsid w:val="002C4638"/>
    <w:rsid w:val="002C47AA"/>
    <w:rsid w:val="002C4D09"/>
    <w:rsid w:val="002C4E0F"/>
    <w:rsid w:val="002C56C3"/>
    <w:rsid w:val="002C5772"/>
    <w:rsid w:val="002C58BB"/>
    <w:rsid w:val="002C5E27"/>
    <w:rsid w:val="002C5F25"/>
    <w:rsid w:val="002C5FDD"/>
    <w:rsid w:val="002C607E"/>
    <w:rsid w:val="002C639B"/>
    <w:rsid w:val="002C6AB9"/>
    <w:rsid w:val="002C6E4E"/>
    <w:rsid w:val="002C6F91"/>
    <w:rsid w:val="002C70A6"/>
    <w:rsid w:val="002C79C3"/>
    <w:rsid w:val="002C7E84"/>
    <w:rsid w:val="002D04EA"/>
    <w:rsid w:val="002D0A7D"/>
    <w:rsid w:val="002D1588"/>
    <w:rsid w:val="002D1923"/>
    <w:rsid w:val="002D1C97"/>
    <w:rsid w:val="002D1DBB"/>
    <w:rsid w:val="002D1E50"/>
    <w:rsid w:val="002D1F2E"/>
    <w:rsid w:val="002D23A3"/>
    <w:rsid w:val="002D246D"/>
    <w:rsid w:val="002D25ED"/>
    <w:rsid w:val="002D28C7"/>
    <w:rsid w:val="002D2B4E"/>
    <w:rsid w:val="002D2CED"/>
    <w:rsid w:val="002D2E2C"/>
    <w:rsid w:val="002D2F64"/>
    <w:rsid w:val="002D2F9D"/>
    <w:rsid w:val="002D319F"/>
    <w:rsid w:val="002D38A8"/>
    <w:rsid w:val="002D3B45"/>
    <w:rsid w:val="002D3C80"/>
    <w:rsid w:val="002D3C8F"/>
    <w:rsid w:val="002D3EA6"/>
    <w:rsid w:val="002D418D"/>
    <w:rsid w:val="002D419B"/>
    <w:rsid w:val="002D42D8"/>
    <w:rsid w:val="002D43D2"/>
    <w:rsid w:val="002D4612"/>
    <w:rsid w:val="002D4B2A"/>
    <w:rsid w:val="002D4F45"/>
    <w:rsid w:val="002D523C"/>
    <w:rsid w:val="002D52CA"/>
    <w:rsid w:val="002D5529"/>
    <w:rsid w:val="002D5558"/>
    <w:rsid w:val="002D5610"/>
    <w:rsid w:val="002D60E7"/>
    <w:rsid w:val="002D632E"/>
    <w:rsid w:val="002D655E"/>
    <w:rsid w:val="002D6641"/>
    <w:rsid w:val="002D6793"/>
    <w:rsid w:val="002D693E"/>
    <w:rsid w:val="002D6A13"/>
    <w:rsid w:val="002D6B5B"/>
    <w:rsid w:val="002D6C26"/>
    <w:rsid w:val="002D6CD0"/>
    <w:rsid w:val="002D7301"/>
    <w:rsid w:val="002D76CC"/>
    <w:rsid w:val="002D7942"/>
    <w:rsid w:val="002D7B14"/>
    <w:rsid w:val="002D7E2C"/>
    <w:rsid w:val="002E069B"/>
    <w:rsid w:val="002E07FE"/>
    <w:rsid w:val="002E0B5C"/>
    <w:rsid w:val="002E0BD2"/>
    <w:rsid w:val="002E0D83"/>
    <w:rsid w:val="002E0D88"/>
    <w:rsid w:val="002E132B"/>
    <w:rsid w:val="002E1590"/>
    <w:rsid w:val="002E19B1"/>
    <w:rsid w:val="002E1D47"/>
    <w:rsid w:val="002E1E01"/>
    <w:rsid w:val="002E2639"/>
    <w:rsid w:val="002E27E4"/>
    <w:rsid w:val="002E2883"/>
    <w:rsid w:val="002E2C4D"/>
    <w:rsid w:val="002E2F48"/>
    <w:rsid w:val="002E2F8C"/>
    <w:rsid w:val="002E2FFB"/>
    <w:rsid w:val="002E3399"/>
    <w:rsid w:val="002E38D9"/>
    <w:rsid w:val="002E3A5B"/>
    <w:rsid w:val="002E3BCA"/>
    <w:rsid w:val="002E3D89"/>
    <w:rsid w:val="002E3E28"/>
    <w:rsid w:val="002E3E4F"/>
    <w:rsid w:val="002E42B6"/>
    <w:rsid w:val="002E42EA"/>
    <w:rsid w:val="002E434C"/>
    <w:rsid w:val="002E485D"/>
    <w:rsid w:val="002E4A3A"/>
    <w:rsid w:val="002E4D2E"/>
    <w:rsid w:val="002E4DDD"/>
    <w:rsid w:val="002E4F25"/>
    <w:rsid w:val="002E5263"/>
    <w:rsid w:val="002E5546"/>
    <w:rsid w:val="002E56E9"/>
    <w:rsid w:val="002E5704"/>
    <w:rsid w:val="002E57AE"/>
    <w:rsid w:val="002E58E3"/>
    <w:rsid w:val="002E5A3C"/>
    <w:rsid w:val="002E5A6B"/>
    <w:rsid w:val="002E5BDB"/>
    <w:rsid w:val="002E5FA2"/>
    <w:rsid w:val="002E62F5"/>
    <w:rsid w:val="002E6314"/>
    <w:rsid w:val="002E63F1"/>
    <w:rsid w:val="002E6540"/>
    <w:rsid w:val="002E687F"/>
    <w:rsid w:val="002E68AD"/>
    <w:rsid w:val="002E71B8"/>
    <w:rsid w:val="002E747B"/>
    <w:rsid w:val="002E74DE"/>
    <w:rsid w:val="002E76B9"/>
    <w:rsid w:val="002E78D5"/>
    <w:rsid w:val="002E7D8C"/>
    <w:rsid w:val="002E7DA4"/>
    <w:rsid w:val="002F0153"/>
    <w:rsid w:val="002F02E1"/>
    <w:rsid w:val="002F05D4"/>
    <w:rsid w:val="002F08AD"/>
    <w:rsid w:val="002F0B45"/>
    <w:rsid w:val="002F0DCB"/>
    <w:rsid w:val="002F1085"/>
    <w:rsid w:val="002F151B"/>
    <w:rsid w:val="002F1742"/>
    <w:rsid w:val="002F1DC3"/>
    <w:rsid w:val="002F1ED2"/>
    <w:rsid w:val="002F1EE4"/>
    <w:rsid w:val="002F1FCC"/>
    <w:rsid w:val="002F22FF"/>
    <w:rsid w:val="002F2597"/>
    <w:rsid w:val="002F25B9"/>
    <w:rsid w:val="002F2FA4"/>
    <w:rsid w:val="002F2FD0"/>
    <w:rsid w:val="002F30C4"/>
    <w:rsid w:val="002F32D5"/>
    <w:rsid w:val="002F3661"/>
    <w:rsid w:val="002F379C"/>
    <w:rsid w:val="002F3980"/>
    <w:rsid w:val="002F39DD"/>
    <w:rsid w:val="002F3AC8"/>
    <w:rsid w:val="002F3DA2"/>
    <w:rsid w:val="002F3F9D"/>
    <w:rsid w:val="002F470A"/>
    <w:rsid w:val="002F4758"/>
    <w:rsid w:val="002F4A1F"/>
    <w:rsid w:val="002F4C52"/>
    <w:rsid w:val="002F4CD6"/>
    <w:rsid w:val="002F4DF3"/>
    <w:rsid w:val="002F4E3C"/>
    <w:rsid w:val="002F4FD8"/>
    <w:rsid w:val="002F5567"/>
    <w:rsid w:val="002F5606"/>
    <w:rsid w:val="002F5C4E"/>
    <w:rsid w:val="002F60F1"/>
    <w:rsid w:val="002F6313"/>
    <w:rsid w:val="002F63FD"/>
    <w:rsid w:val="002F6787"/>
    <w:rsid w:val="002F682D"/>
    <w:rsid w:val="002F6DD4"/>
    <w:rsid w:val="002F718A"/>
    <w:rsid w:val="002F747B"/>
    <w:rsid w:val="002F74E5"/>
    <w:rsid w:val="002F7516"/>
    <w:rsid w:val="002F7734"/>
    <w:rsid w:val="002F79DF"/>
    <w:rsid w:val="002F7BF3"/>
    <w:rsid w:val="002F7D62"/>
    <w:rsid w:val="00300112"/>
    <w:rsid w:val="003002BA"/>
    <w:rsid w:val="00300B36"/>
    <w:rsid w:val="00300D48"/>
    <w:rsid w:val="00300EB0"/>
    <w:rsid w:val="00301524"/>
    <w:rsid w:val="003017CA"/>
    <w:rsid w:val="00301B64"/>
    <w:rsid w:val="00301E6C"/>
    <w:rsid w:val="00302243"/>
    <w:rsid w:val="003023FF"/>
    <w:rsid w:val="003027ED"/>
    <w:rsid w:val="00302ACD"/>
    <w:rsid w:val="00302DA8"/>
    <w:rsid w:val="00302EA0"/>
    <w:rsid w:val="00302FD1"/>
    <w:rsid w:val="00302FFA"/>
    <w:rsid w:val="00303856"/>
    <w:rsid w:val="00303B82"/>
    <w:rsid w:val="00303F7D"/>
    <w:rsid w:val="00304013"/>
    <w:rsid w:val="00304441"/>
    <w:rsid w:val="00304733"/>
    <w:rsid w:val="0030482E"/>
    <w:rsid w:val="0030485D"/>
    <w:rsid w:val="00304AE2"/>
    <w:rsid w:val="00304C05"/>
    <w:rsid w:val="00304D8B"/>
    <w:rsid w:val="003050B9"/>
    <w:rsid w:val="003050D1"/>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607"/>
    <w:rsid w:val="00312AE5"/>
    <w:rsid w:val="003133D7"/>
    <w:rsid w:val="00313712"/>
    <w:rsid w:val="00313DAE"/>
    <w:rsid w:val="00313E1C"/>
    <w:rsid w:val="00314437"/>
    <w:rsid w:val="003145BB"/>
    <w:rsid w:val="0031489E"/>
    <w:rsid w:val="003149E0"/>
    <w:rsid w:val="003149EF"/>
    <w:rsid w:val="0031500F"/>
    <w:rsid w:val="0031509A"/>
    <w:rsid w:val="0031590E"/>
    <w:rsid w:val="00315A2F"/>
    <w:rsid w:val="00315D2A"/>
    <w:rsid w:val="00315D7E"/>
    <w:rsid w:val="00316153"/>
    <w:rsid w:val="003162CE"/>
    <w:rsid w:val="003163DF"/>
    <w:rsid w:val="0031642F"/>
    <w:rsid w:val="003169E1"/>
    <w:rsid w:val="0031719A"/>
    <w:rsid w:val="0031741C"/>
    <w:rsid w:val="003177E1"/>
    <w:rsid w:val="00317A18"/>
    <w:rsid w:val="00317BF8"/>
    <w:rsid w:val="00317E0A"/>
    <w:rsid w:val="003200E9"/>
    <w:rsid w:val="003208AA"/>
    <w:rsid w:val="00320918"/>
    <w:rsid w:val="003209F8"/>
    <w:rsid w:val="00320C34"/>
    <w:rsid w:val="00321008"/>
    <w:rsid w:val="00321034"/>
    <w:rsid w:val="003212B9"/>
    <w:rsid w:val="00321488"/>
    <w:rsid w:val="003215DB"/>
    <w:rsid w:val="003216C9"/>
    <w:rsid w:val="003217B2"/>
    <w:rsid w:val="00321A8E"/>
    <w:rsid w:val="00321D52"/>
    <w:rsid w:val="00321E77"/>
    <w:rsid w:val="003220B7"/>
    <w:rsid w:val="00322731"/>
    <w:rsid w:val="003227AB"/>
    <w:rsid w:val="00322808"/>
    <w:rsid w:val="0032280E"/>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82A"/>
    <w:rsid w:val="00325B44"/>
    <w:rsid w:val="00325FBC"/>
    <w:rsid w:val="00326049"/>
    <w:rsid w:val="003260B5"/>
    <w:rsid w:val="003263C6"/>
    <w:rsid w:val="0032649C"/>
    <w:rsid w:val="0032662B"/>
    <w:rsid w:val="00326A5E"/>
    <w:rsid w:val="00326AD9"/>
    <w:rsid w:val="00326CF6"/>
    <w:rsid w:val="00326FBD"/>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2A4"/>
    <w:rsid w:val="0033172D"/>
    <w:rsid w:val="0033179A"/>
    <w:rsid w:val="00331822"/>
    <w:rsid w:val="0033229C"/>
    <w:rsid w:val="0033244F"/>
    <w:rsid w:val="00332525"/>
    <w:rsid w:val="00332999"/>
    <w:rsid w:val="00332C37"/>
    <w:rsid w:val="00332C8D"/>
    <w:rsid w:val="00332E7C"/>
    <w:rsid w:val="00333156"/>
    <w:rsid w:val="003331E3"/>
    <w:rsid w:val="003333D4"/>
    <w:rsid w:val="003335FA"/>
    <w:rsid w:val="0033372E"/>
    <w:rsid w:val="0033381A"/>
    <w:rsid w:val="00333C3D"/>
    <w:rsid w:val="003348D7"/>
    <w:rsid w:val="00334D02"/>
    <w:rsid w:val="00335775"/>
    <w:rsid w:val="00335831"/>
    <w:rsid w:val="0033585E"/>
    <w:rsid w:val="003359EE"/>
    <w:rsid w:val="003359F0"/>
    <w:rsid w:val="00335C79"/>
    <w:rsid w:val="00335D88"/>
    <w:rsid w:val="00335E23"/>
    <w:rsid w:val="00335EE5"/>
    <w:rsid w:val="00336030"/>
    <w:rsid w:val="0033627C"/>
    <w:rsid w:val="0033671E"/>
    <w:rsid w:val="00336B2E"/>
    <w:rsid w:val="00336C5D"/>
    <w:rsid w:val="00336C5E"/>
    <w:rsid w:val="00336C7A"/>
    <w:rsid w:val="00336D46"/>
    <w:rsid w:val="00337C4E"/>
    <w:rsid w:val="00337CF3"/>
    <w:rsid w:val="00337F36"/>
    <w:rsid w:val="00340041"/>
    <w:rsid w:val="00340970"/>
    <w:rsid w:val="00340FD6"/>
    <w:rsid w:val="00341190"/>
    <w:rsid w:val="00341A2E"/>
    <w:rsid w:val="00341A9F"/>
    <w:rsid w:val="00341D83"/>
    <w:rsid w:val="00341DE7"/>
    <w:rsid w:val="00341FBF"/>
    <w:rsid w:val="00342077"/>
    <w:rsid w:val="003424B6"/>
    <w:rsid w:val="003427B1"/>
    <w:rsid w:val="00342B51"/>
    <w:rsid w:val="00343B7E"/>
    <w:rsid w:val="00343BB8"/>
    <w:rsid w:val="00343CE4"/>
    <w:rsid w:val="00343FCF"/>
    <w:rsid w:val="00344194"/>
    <w:rsid w:val="0034420F"/>
    <w:rsid w:val="0034425D"/>
    <w:rsid w:val="0034427E"/>
    <w:rsid w:val="0034435C"/>
    <w:rsid w:val="00344470"/>
    <w:rsid w:val="0034463D"/>
    <w:rsid w:val="00344A89"/>
    <w:rsid w:val="00345143"/>
    <w:rsid w:val="0034514A"/>
    <w:rsid w:val="003453AB"/>
    <w:rsid w:val="00345483"/>
    <w:rsid w:val="00345AA0"/>
    <w:rsid w:val="00345AB1"/>
    <w:rsid w:val="00345BC2"/>
    <w:rsid w:val="00345CA6"/>
    <w:rsid w:val="00346299"/>
    <w:rsid w:val="00346821"/>
    <w:rsid w:val="0034688F"/>
    <w:rsid w:val="00347855"/>
    <w:rsid w:val="00347ABA"/>
    <w:rsid w:val="00347BFF"/>
    <w:rsid w:val="00347DBF"/>
    <w:rsid w:val="00347DEE"/>
    <w:rsid w:val="00347DF7"/>
    <w:rsid w:val="00347EEC"/>
    <w:rsid w:val="003504BE"/>
    <w:rsid w:val="003507E4"/>
    <w:rsid w:val="00350834"/>
    <w:rsid w:val="00350A29"/>
    <w:rsid w:val="00350B5D"/>
    <w:rsid w:val="00350CB3"/>
    <w:rsid w:val="00350EA5"/>
    <w:rsid w:val="00351130"/>
    <w:rsid w:val="00351325"/>
    <w:rsid w:val="00351A3B"/>
    <w:rsid w:val="00351C4C"/>
    <w:rsid w:val="00351D83"/>
    <w:rsid w:val="00352258"/>
    <w:rsid w:val="003529E6"/>
    <w:rsid w:val="00352D29"/>
    <w:rsid w:val="00352DC4"/>
    <w:rsid w:val="00352DDA"/>
    <w:rsid w:val="0035331B"/>
    <w:rsid w:val="003535AA"/>
    <w:rsid w:val="0035380E"/>
    <w:rsid w:val="00353DA5"/>
    <w:rsid w:val="00354285"/>
    <w:rsid w:val="003543D5"/>
    <w:rsid w:val="003544A8"/>
    <w:rsid w:val="003546D0"/>
    <w:rsid w:val="00354AC3"/>
    <w:rsid w:val="00354F13"/>
    <w:rsid w:val="0035500B"/>
    <w:rsid w:val="003550B7"/>
    <w:rsid w:val="003554BB"/>
    <w:rsid w:val="003562E2"/>
    <w:rsid w:val="00356317"/>
    <w:rsid w:val="003563C8"/>
    <w:rsid w:val="003569D0"/>
    <w:rsid w:val="00356A02"/>
    <w:rsid w:val="00356B0A"/>
    <w:rsid w:val="00356D21"/>
    <w:rsid w:val="00357556"/>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3CEF"/>
    <w:rsid w:val="003641A0"/>
    <w:rsid w:val="003641F9"/>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7A4"/>
    <w:rsid w:val="0037181C"/>
    <w:rsid w:val="00371A5E"/>
    <w:rsid w:val="00371B18"/>
    <w:rsid w:val="00371D6D"/>
    <w:rsid w:val="00371F2A"/>
    <w:rsid w:val="0037206D"/>
    <w:rsid w:val="00372386"/>
    <w:rsid w:val="0037255E"/>
    <w:rsid w:val="00372DE7"/>
    <w:rsid w:val="00372EC8"/>
    <w:rsid w:val="003731FD"/>
    <w:rsid w:val="00373208"/>
    <w:rsid w:val="003735C6"/>
    <w:rsid w:val="0037377E"/>
    <w:rsid w:val="00373F96"/>
    <w:rsid w:val="003740A0"/>
    <w:rsid w:val="00374852"/>
    <w:rsid w:val="00374980"/>
    <w:rsid w:val="003749B9"/>
    <w:rsid w:val="00375183"/>
    <w:rsid w:val="0037565C"/>
    <w:rsid w:val="00375895"/>
    <w:rsid w:val="00375D2E"/>
    <w:rsid w:val="00375F51"/>
    <w:rsid w:val="0037644E"/>
    <w:rsid w:val="003766CA"/>
    <w:rsid w:val="003767EA"/>
    <w:rsid w:val="003773B9"/>
    <w:rsid w:val="003774A8"/>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33C"/>
    <w:rsid w:val="0038762D"/>
    <w:rsid w:val="003877BC"/>
    <w:rsid w:val="0038792D"/>
    <w:rsid w:val="00387948"/>
    <w:rsid w:val="0039029A"/>
    <w:rsid w:val="0039045A"/>
    <w:rsid w:val="003905EE"/>
    <w:rsid w:val="0039065B"/>
    <w:rsid w:val="00390890"/>
    <w:rsid w:val="0039094D"/>
    <w:rsid w:val="00390AB2"/>
    <w:rsid w:val="00390AF5"/>
    <w:rsid w:val="00390B13"/>
    <w:rsid w:val="00390F44"/>
    <w:rsid w:val="00390F9A"/>
    <w:rsid w:val="003910BC"/>
    <w:rsid w:val="0039148C"/>
    <w:rsid w:val="00391A78"/>
    <w:rsid w:val="00391A85"/>
    <w:rsid w:val="00391B5A"/>
    <w:rsid w:val="00391CA8"/>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347"/>
    <w:rsid w:val="00394589"/>
    <w:rsid w:val="003946DA"/>
    <w:rsid w:val="003947A0"/>
    <w:rsid w:val="00394912"/>
    <w:rsid w:val="0039493A"/>
    <w:rsid w:val="00394961"/>
    <w:rsid w:val="00394E55"/>
    <w:rsid w:val="00394EED"/>
    <w:rsid w:val="00394F26"/>
    <w:rsid w:val="00395230"/>
    <w:rsid w:val="00395386"/>
    <w:rsid w:val="0039561C"/>
    <w:rsid w:val="003956FE"/>
    <w:rsid w:val="003957B1"/>
    <w:rsid w:val="00395959"/>
    <w:rsid w:val="00395B25"/>
    <w:rsid w:val="00395C75"/>
    <w:rsid w:val="00395E67"/>
    <w:rsid w:val="0039643E"/>
    <w:rsid w:val="00396656"/>
    <w:rsid w:val="00396A19"/>
    <w:rsid w:val="00396F38"/>
    <w:rsid w:val="003970A5"/>
    <w:rsid w:val="00397193"/>
    <w:rsid w:val="00397719"/>
    <w:rsid w:val="00397840"/>
    <w:rsid w:val="00397966"/>
    <w:rsid w:val="00397FDE"/>
    <w:rsid w:val="003A0096"/>
    <w:rsid w:val="003A07A8"/>
    <w:rsid w:val="003A0ABD"/>
    <w:rsid w:val="003A0B11"/>
    <w:rsid w:val="003A0C14"/>
    <w:rsid w:val="003A0DC9"/>
    <w:rsid w:val="003A185B"/>
    <w:rsid w:val="003A190C"/>
    <w:rsid w:val="003A1A28"/>
    <w:rsid w:val="003A1B03"/>
    <w:rsid w:val="003A1B6B"/>
    <w:rsid w:val="003A1C05"/>
    <w:rsid w:val="003A1C23"/>
    <w:rsid w:val="003A2314"/>
    <w:rsid w:val="003A2855"/>
    <w:rsid w:val="003A2BBD"/>
    <w:rsid w:val="003A2ED8"/>
    <w:rsid w:val="003A3007"/>
    <w:rsid w:val="003A30EB"/>
    <w:rsid w:val="003A3158"/>
    <w:rsid w:val="003A329C"/>
    <w:rsid w:val="003A3498"/>
    <w:rsid w:val="003A35E0"/>
    <w:rsid w:val="003A3A79"/>
    <w:rsid w:val="003A3B5E"/>
    <w:rsid w:val="003A3E78"/>
    <w:rsid w:val="003A410A"/>
    <w:rsid w:val="003A41B9"/>
    <w:rsid w:val="003A41FB"/>
    <w:rsid w:val="003A443C"/>
    <w:rsid w:val="003A4458"/>
    <w:rsid w:val="003A45C1"/>
    <w:rsid w:val="003A4659"/>
    <w:rsid w:val="003A4CD7"/>
    <w:rsid w:val="003A4EE2"/>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0E11"/>
    <w:rsid w:val="003B104D"/>
    <w:rsid w:val="003B1118"/>
    <w:rsid w:val="003B122A"/>
    <w:rsid w:val="003B131C"/>
    <w:rsid w:val="003B176C"/>
    <w:rsid w:val="003B18E8"/>
    <w:rsid w:val="003B1A91"/>
    <w:rsid w:val="003B1D2C"/>
    <w:rsid w:val="003B222C"/>
    <w:rsid w:val="003B23E2"/>
    <w:rsid w:val="003B28DA"/>
    <w:rsid w:val="003B2B42"/>
    <w:rsid w:val="003B3250"/>
    <w:rsid w:val="003B3539"/>
    <w:rsid w:val="003B359F"/>
    <w:rsid w:val="003B35BA"/>
    <w:rsid w:val="003B3704"/>
    <w:rsid w:val="003B3C22"/>
    <w:rsid w:val="003B432C"/>
    <w:rsid w:val="003B4683"/>
    <w:rsid w:val="003B48C9"/>
    <w:rsid w:val="003B4DFC"/>
    <w:rsid w:val="003B5215"/>
    <w:rsid w:val="003B538A"/>
    <w:rsid w:val="003B53F8"/>
    <w:rsid w:val="003B54DB"/>
    <w:rsid w:val="003B5663"/>
    <w:rsid w:val="003B59F2"/>
    <w:rsid w:val="003B5A3D"/>
    <w:rsid w:val="003B5B0E"/>
    <w:rsid w:val="003B639F"/>
    <w:rsid w:val="003B720F"/>
    <w:rsid w:val="003B74E4"/>
    <w:rsid w:val="003B76C6"/>
    <w:rsid w:val="003B7CEE"/>
    <w:rsid w:val="003C0143"/>
    <w:rsid w:val="003C0167"/>
    <w:rsid w:val="003C0183"/>
    <w:rsid w:val="003C027B"/>
    <w:rsid w:val="003C069B"/>
    <w:rsid w:val="003C0786"/>
    <w:rsid w:val="003C07FD"/>
    <w:rsid w:val="003C0A6F"/>
    <w:rsid w:val="003C0AD2"/>
    <w:rsid w:val="003C0B8D"/>
    <w:rsid w:val="003C0CE0"/>
    <w:rsid w:val="003C1326"/>
    <w:rsid w:val="003C1365"/>
    <w:rsid w:val="003C13C2"/>
    <w:rsid w:val="003C1429"/>
    <w:rsid w:val="003C1A46"/>
    <w:rsid w:val="003C1E96"/>
    <w:rsid w:val="003C23C9"/>
    <w:rsid w:val="003C262A"/>
    <w:rsid w:val="003C2FFD"/>
    <w:rsid w:val="003C30E7"/>
    <w:rsid w:val="003C3575"/>
    <w:rsid w:val="003C38E9"/>
    <w:rsid w:val="003C3979"/>
    <w:rsid w:val="003C3ABC"/>
    <w:rsid w:val="003C3C13"/>
    <w:rsid w:val="003C44E4"/>
    <w:rsid w:val="003C460D"/>
    <w:rsid w:val="003C4BCD"/>
    <w:rsid w:val="003C507D"/>
    <w:rsid w:val="003C5169"/>
    <w:rsid w:val="003C5B77"/>
    <w:rsid w:val="003C5C3B"/>
    <w:rsid w:val="003C5D96"/>
    <w:rsid w:val="003C5F88"/>
    <w:rsid w:val="003C65CF"/>
    <w:rsid w:val="003C6882"/>
    <w:rsid w:val="003C6D23"/>
    <w:rsid w:val="003C6F89"/>
    <w:rsid w:val="003C76A4"/>
    <w:rsid w:val="003C79E8"/>
    <w:rsid w:val="003C7D2D"/>
    <w:rsid w:val="003C7E8F"/>
    <w:rsid w:val="003C7F2E"/>
    <w:rsid w:val="003D0030"/>
    <w:rsid w:val="003D04C9"/>
    <w:rsid w:val="003D0865"/>
    <w:rsid w:val="003D0951"/>
    <w:rsid w:val="003D0A0F"/>
    <w:rsid w:val="003D0C8C"/>
    <w:rsid w:val="003D1089"/>
    <w:rsid w:val="003D11F1"/>
    <w:rsid w:val="003D1532"/>
    <w:rsid w:val="003D16BB"/>
    <w:rsid w:val="003D1A7C"/>
    <w:rsid w:val="003D1AF0"/>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6BA"/>
    <w:rsid w:val="003D4807"/>
    <w:rsid w:val="003D51A2"/>
    <w:rsid w:val="003D5258"/>
    <w:rsid w:val="003D538F"/>
    <w:rsid w:val="003D53F5"/>
    <w:rsid w:val="003D5433"/>
    <w:rsid w:val="003D5899"/>
    <w:rsid w:val="003D5E43"/>
    <w:rsid w:val="003D5F8E"/>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331"/>
    <w:rsid w:val="003E3444"/>
    <w:rsid w:val="003E39CF"/>
    <w:rsid w:val="003E40CF"/>
    <w:rsid w:val="003E4224"/>
    <w:rsid w:val="003E4885"/>
    <w:rsid w:val="003E48EE"/>
    <w:rsid w:val="003E4B37"/>
    <w:rsid w:val="003E5235"/>
    <w:rsid w:val="003E5517"/>
    <w:rsid w:val="003E551E"/>
    <w:rsid w:val="003E5540"/>
    <w:rsid w:val="003E569A"/>
    <w:rsid w:val="003E5890"/>
    <w:rsid w:val="003E5AF5"/>
    <w:rsid w:val="003E5C7A"/>
    <w:rsid w:val="003E5F7D"/>
    <w:rsid w:val="003E605E"/>
    <w:rsid w:val="003E6099"/>
    <w:rsid w:val="003E63D8"/>
    <w:rsid w:val="003E6514"/>
    <w:rsid w:val="003E6A80"/>
    <w:rsid w:val="003E6B3B"/>
    <w:rsid w:val="003E6B68"/>
    <w:rsid w:val="003E73CF"/>
    <w:rsid w:val="003E785D"/>
    <w:rsid w:val="003E7C8C"/>
    <w:rsid w:val="003E7CA5"/>
    <w:rsid w:val="003E7EF8"/>
    <w:rsid w:val="003F01C5"/>
    <w:rsid w:val="003F020E"/>
    <w:rsid w:val="003F0255"/>
    <w:rsid w:val="003F0430"/>
    <w:rsid w:val="003F0D49"/>
    <w:rsid w:val="003F14D0"/>
    <w:rsid w:val="003F160C"/>
    <w:rsid w:val="003F16D8"/>
    <w:rsid w:val="003F174B"/>
    <w:rsid w:val="003F1C42"/>
    <w:rsid w:val="003F1ECA"/>
    <w:rsid w:val="003F2306"/>
    <w:rsid w:val="003F2500"/>
    <w:rsid w:val="003F254C"/>
    <w:rsid w:val="003F2817"/>
    <w:rsid w:val="003F2B97"/>
    <w:rsid w:val="003F2BD2"/>
    <w:rsid w:val="003F2C24"/>
    <w:rsid w:val="003F2EFF"/>
    <w:rsid w:val="003F3074"/>
    <w:rsid w:val="003F312F"/>
    <w:rsid w:val="003F3151"/>
    <w:rsid w:val="003F35A9"/>
    <w:rsid w:val="003F35E7"/>
    <w:rsid w:val="003F3717"/>
    <w:rsid w:val="003F4392"/>
    <w:rsid w:val="003F495E"/>
    <w:rsid w:val="003F4A92"/>
    <w:rsid w:val="003F4AAB"/>
    <w:rsid w:val="003F4FBD"/>
    <w:rsid w:val="003F52A3"/>
    <w:rsid w:val="003F53A6"/>
    <w:rsid w:val="003F54B1"/>
    <w:rsid w:val="003F5CB6"/>
    <w:rsid w:val="003F5D13"/>
    <w:rsid w:val="003F5DC2"/>
    <w:rsid w:val="003F6209"/>
    <w:rsid w:val="003F659F"/>
    <w:rsid w:val="003F66F2"/>
    <w:rsid w:val="003F6C20"/>
    <w:rsid w:val="003F6E15"/>
    <w:rsid w:val="003F6FAB"/>
    <w:rsid w:val="003F73BA"/>
    <w:rsid w:val="003F76F2"/>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9FB"/>
    <w:rsid w:val="00402E61"/>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05E"/>
    <w:rsid w:val="0040668F"/>
    <w:rsid w:val="0040695E"/>
    <w:rsid w:val="00406D1A"/>
    <w:rsid w:val="0040762D"/>
    <w:rsid w:val="00407984"/>
    <w:rsid w:val="00407D3C"/>
    <w:rsid w:val="00410112"/>
    <w:rsid w:val="004103DC"/>
    <w:rsid w:val="00410522"/>
    <w:rsid w:val="004105A0"/>
    <w:rsid w:val="00410712"/>
    <w:rsid w:val="00410844"/>
    <w:rsid w:val="00410A85"/>
    <w:rsid w:val="00410C3E"/>
    <w:rsid w:val="00410D34"/>
    <w:rsid w:val="00410F1C"/>
    <w:rsid w:val="004110F6"/>
    <w:rsid w:val="0041117A"/>
    <w:rsid w:val="004122CA"/>
    <w:rsid w:val="004122DF"/>
    <w:rsid w:val="004129EF"/>
    <w:rsid w:val="00412A45"/>
    <w:rsid w:val="00412C20"/>
    <w:rsid w:val="00412C8A"/>
    <w:rsid w:val="00413077"/>
    <w:rsid w:val="00413079"/>
    <w:rsid w:val="004130C6"/>
    <w:rsid w:val="00413157"/>
    <w:rsid w:val="00413451"/>
    <w:rsid w:val="0041350C"/>
    <w:rsid w:val="00413784"/>
    <w:rsid w:val="00413815"/>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E88"/>
    <w:rsid w:val="00416FC7"/>
    <w:rsid w:val="00417056"/>
    <w:rsid w:val="0041739D"/>
    <w:rsid w:val="004173D6"/>
    <w:rsid w:val="00417697"/>
    <w:rsid w:val="00417A05"/>
    <w:rsid w:val="00417B32"/>
    <w:rsid w:val="00420103"/>
    <w:rsid w:val="0042022C"/>
    <w:rsid w:val="004203EC"/>
    <w:rsid w:val="00420485"/>
    <w:rsid w:val="004205E3"/>
    <w:rsid w:val="00420A28"/>
    <w:rsid w:val="00420FD1"/>
    <w:rsid w:val="0042122A"/>
    <w:rsid w:val="0042141A"/>
    <w:rsid w:val="004215E2"/>
    <w:rsid w:val="00421771"/>
    <w:rsid w:val="00421972"/>
    <w:rsid w:val="0042197E"/>
    <w:rsid w:val="00421C08"/>
    <w:rsid w:val="00421EA7"/>
    <w:rsid w:val="00421FB6"/>
    <w:rsid w:val="0042210C"/>
    <w:rsid w:val="004221E2"/>
    <w:rsid w:val="0042241B"/>
    <w:rsid w:val="00422723"/>
    <w:rsid w:val="004229E8"/>
    <w:rsid w:val="00422A0D"/>
    <w:rsid w:val="00422CD8"/>
    <w:rsid w:val="00422D30"/>
    <w:rsid w:val="00422F48"/>
    <w:rsid w:val="004230E4"/>
    <w:rsid w:val="00423143"/>
    <w:rsid w:val="004232F2"/>
    <w:rsid w:val="00423705"/>
    <w:rsid w:val="00423B76"/>
    <w:rsid w:val="004240EA"/>
    <w:rsid w:val="00424323"/>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4BA"/>
    <w:rsid w:val="00426885"/>
    <w:rsid w:val="00426C2B"/>
    <w:rsid w:val="00426DC4"/>
    <w:rsid w:val="0042712B"/>
    <w:rsid w:val="0042716E"/>
    <w:rsid w:val="0042743F"/>
    <w:rsid w:val="00427473"/>
    <w:rsid w:val="0042747E"/>
    <w:rsid w:val="0042789A"/>
    <w:rsid w:val="004278C7"/>
    <w:rsid w:val="00427904"/>
    <w:rsid w:val="0042790C"/>
    <w:rsid w:val="00427985"/>
    <w:rsid w:val="004279E6"/>
    <w:rsid w:val="00430047"/>
    <w:rsid w:val="004303BE"/>
    <w:rsid w:val="004305D6"/>
    <w:rsid w:val="004306B1"/>
    <w:rsid w:val="0043077D"/>
    <w:rsid w:val="00430B68"/>
    <w:rsid w:val="00430DF4"/>
    <w:rsid w:val="00431049"/>
    <w:rsid w:val="00431194"/>
    <w:rsid w:val="00431424"/>
    <w:rsid w:val="0043163F"/>
    <w:rsid w:val="0043181E"/>
    <w:rsid w:val="0043185A"/>
    <w:rsid w:val="00431972"/>
    <w:rsid w:val="004319BA"/>
    <w:rsid w:val="00431BEE"/>
    <w:rsid w:val="00431CA1"/>
    <w:rsid w:val="00432032"/>
    <w:rsid w:val="004320CA"/>
    <w:rsid w:val="00432528"/>
    <w:rsid w:val="00432626"/>
    <w:rsid w:val="00432667"/>
    <w:rsid w:val="0043278E"/>
    <w:rsid w:val="00432B38"/>
    <w:rsid w:val="00432B6B"/>
    <w:rsid w:val="00432FE3"/>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60B"/>
    <w:rsid w:val="004359FE"/>
    <w:rsid w:val="00435BE3"/>
    <w:rsid w:val="00435C06"/>
    <w:rsid w:val="00435EF5"/>
    <w:rsid w:val="004362E5"/>
    <w:rsid w:val="0043631C"/>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1EC9"/>
    <w:rsid w:val="00442163"/>
    <w:rsid w:val="0044266B"/>
    <w:rsid w:val="004426C6"/>
    <w:rsid w:val="00442C4A"/>
    <w:rsid w:val="00442EC8"/>
    <w:rsid w:val="00442F8E"/>
    <w:rsid w:val="0044300E"/>
    <w:rsid w:val="0044322C"/>
    <w:rsid w:val="00443719"/>
    <w:rsid w:val="004437F2"/>
    <w:rsid w:val="0044382A"/>
    <w:rsid w:val="00443870"/>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6BF2"/>
    <w:rsid w:val="004479CA"/>
    <w:rsid w:val="004501B4"/>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33F"/>
    <w:rsid w:val="004543F7"/>
    <w:rsid w:val="004547FB"/>
    <w:rsid w:val="004548C2"/>
    <w:rsid w:val="004550B9"/>
    <w:rsid w:val="004551DF"/>
    <w:rsid w:val="004558D3"/>
    <w:rsid w:val="004565FE"/>
    <w:rsid w:val="0045671D"/>
    <w:rsid w:val="00456762"/>
    <w:rsid w:val="0045687C"/>
    <w:rsid w:val="00456CAF"/>
    <w:rsid w:val="00456D09"/>
    <w:rsid w:val="00456DA8"/>
    <w:rsid w:val="00456DAE"/>
    <w:rsid w:val="00456E94"/>
    <w:rsid w:val="00456F97"/>
    <w:rsid w:val="004571A8"/>
    <w:rsid w:val="00457833"/>
    <w:rsid w:val="00457B5C"/>
    <w:rsid w:val="00457BCA"/>
    <w:rsid w:val="00457BFE"/>
    <w:rsid w:val="00457EB6"/>
    <w:rsid w:val="0046021F"/>
    <w:rsid w:val="0046045A"/>
    <w:rsid w:val="004604B4"/>
    <w:rsid w:val="004605F1"/>
    <w:rsid w:val="00460DE9"/>
    <w:rsid w:val="00460FBF"/>
    <w:rsid w:val="0046125D"/>
    <w:rsid w:val="004612BB"/>
    <w:rsid w:val="00461343"/>
    <w:rsid w:val="0046141E"/>
    <w:rsid w:val="004615C1"/>
    <w:rsid w:val="0046166A"/>
    <w:rsid w:val="004616C1"/>
    <w:rsid w:val="00461719"/>
    <w:rsid w:val="00461C89"/>
    <w:rsid w:val="00461E51"/>
    <w:rsid w:val="004620BF"/>
    <w:rsid w:val="004622D7"/>
    <w:rsid w:val="004624F0"/>
    <w:rsid w:val="0046267B"/>
    <w:rsid w:val="00462831"/>
    <w:rsid w:val="0046283B"/>
    <w:rsid w:val="00462E02"/>
    <w:rsid w:val="00463074"/>
    <w:rsid w:val="00463095"/>
    <w:rsid w:val="00463339"/>
    <w:rsid w:val="004633B5"/>
    <w:rsid w:val="004633F4"/>
    <w:rsid w:val="00463761"/>
    <w:rsid w:val="004639E0"/>
    <w:rsid w:val="00463A99"/>
    <w:rsid w:val="004640BB"/>
    <w:rsid w:val="0046415E"/>
    <w:rsid w:val="004641E6"/>
    <w:rsid w:val="0046426A"/>
    <w:rsid w:val="0046437B"/>
    <w:rsid w:val="00464B3A"/>
    <w:rsid w:val="00464CF6"/>
    <w:rsid w:val="00465588"/>
    <w:rsid w:val="004655CB"/>
    <w:rsid w:val="00465756"/>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3BDF"/>
    <w:rsid w:val="004740ED"/>
    <w:rsid w:val="0047418E"/>
    <w:rsid w:val="004744C2"/>
    <w:rsid w:val="00474BF7"/>
    <w:rsid w:val="00475112"/>
    <w:rsid w:val="0047514B"/>
    <w:rsid w:val="004759C3"/>
    <w:rsid w:val="00475CF6"/>
    <w:rsid w:val="00475CFC"/>
    <w:rsid w:val="0047630F"/>
    <w:rsid w:val="0047652A"/>
    <w:rsid w:val="004765A6"/>
    <w:rsid w:val="004765CE"/>
    <w:rsid w:val="0047690C"/>
    <w:rsid w:val="00476E18"/>
    <w:rsid w:val="00477293"/>
    <w:rsid w:val="00477504"/>
    <w:rsid w:val="00477614"/>
    <w:rsid w:val="004776AA"/>
    <w:rsid w:val="00477784"/>
    <w:rsid w:val="004778BF"/>
    <w:rsid w:val="00477D6B"/>
    <w:rsid w:val="00477E5D"/>
    <w:rsid w:val="00480405"/>
    <w:rsid w:val="0048050D"/>
    <w:rsid w:val="004805C3"/>
    <w:rsid w:val="00480977"/>
    <w:rsid w:val="00480BFF"/>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61E"/>
    <w:rsid w:val="00484719"/>
    <w:rsid w:val="00484737"/>
    <w:rsid w:val="00484941"/>
    <w:rsid w:val="00484BEB"/>
    <w:rsid w:val="00485A6B"/>
    <w:rsid w:val="00485B26"/>
    <w:rsid w:val="00485F36"/>
    <w:rsid w:val="00486129"/>
    <w:rsid w:val="004861E9"/>
    <w:rsid w:val="0048621B"/>
    <w:rsid w:val="004862B0"/>
    <w:rsid w:val="00486587"/>
    <w:rsid w:val="004867F0"/>
    <w:rsid w:val="00486845"/>
    <w:rsid w:val="00486B0C"/>
    <w:rsid w:val="00487034"/>
    <w:rsid w:val="0048765B"/>
    <w:rsid w:val="00487853"/>
    <w:rsid w:val="00487995"/>
    <w:rsid w:val="00487B95"/>
    <w:rsid w:val="00487D7C"/>
    <w:rsid w:val="00487EE8"/>
    <w:rsid w:val="00490049"/>
    <w:rsid w:val="0049040C"/>
    <w:rsid w:val="004904B2"/>
    <w:rsid w:val="004904D3"/>
    <w:rsid w:val="004906AD"/>
    <w:rsid w:val="004906BF"/>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125"/>
    <w:rsid w:val="00495566"/>
    <w:rsid w:val="00495581"/>
    <w:rsid w:val="00495A1A"/>
    <w:rsid w:val="00495A64"/>
    <w:rsid w:val="00496180"/>
    <w:rsid w:val="004961A8"/>
    <w:rsid w:val="00496336"/>
    <w:rsid w:val="004963E6"/>
    <w:rsid w:val="00496896"/>
    <w:rsid w:val="00496AA2"/>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99"/>
    <w:rsid w:val="004A12D8"/>
    <w:rsid w:val="004A14BD"/>
    <w:rsid w:val="004A165A"/>
    <w:rsid w:val="004A1A86"/>
    <w:rsid w:val="004A1B2D"/>
    <w:rsid w:val="004A2059"/>
    <w:rsid w:val="004A28A3"/>
    <w:rsid w:val="004A28C4"/>
    <w:rsid w:val="004A29AB"/>
    <w:rsid w:val="004A2C6B"/>
    <w:rsid w:val="004A2FCD"/>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60"/>
    <w:rsid w:val="004A60C7"/>
    <w:rsid w:val="004A610F"/>
    <w:rsid w:val="004A6157"/>
    <w:rsid w:val="004A63D6"/>
    <w:rsid w:val="004A671F"/>
    <w:rsid w:val="004A6A7C"/>
    <w:rsid w:val="004A6E3C"/>
    <w:rsid w:val="004A6E45"/>
    <w:rsid w:val="004A6EC3"/>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1AE7"/>
    <w:rsid w:val="004B2042"/>
    <w:rsid w:val="004B211D"/>
    <w:rsid w:val="004B2499"/>
    <w:rsid w:val="004B25BF"/>
    <w:rsid w:val="004B28CD"/>
    <w:rsid w:val="004B28D2"/>
    <w:rsid w:val="004B2B8B"/>
    <w:rsid w:val="004B2F56"/>
    <w:rsid w:val="004B31CF"/>
    <w:rsid w:val="004B345B"/>
    <w:rsid w:val="004B34B7"/>
    <w:rsid w:val="004B34C5"/>
    <w:rsid w:val="004B35B9"/>
    <w:rsid w:val="004B36A5"/>
    <w:rsid w:val="004B381F"/>
    <w:rsid w:val="004B3C92"/>
    <w:rsid w:val="004B3D7B"/>
    <w:rsid w:val="004B4713"/>
    <w:rsid w:val="004B49EF"/>
    <w:rsid w:val="004B4ACA"/>
    <w:rsid w:val="004B4C93"/>
    <w:rsid w:val="004B4DAB"/>
    <w:rsid w:val="004B4DBC"/>
    <w:rsid w:val="004B51F8"/>
    <w:rsid w:val="004B54C8"/>
    <w:rsid w:val="004B55FE"/>
    <w:rsid w:val="004B58AA"/>
    <w:rsid w:val="004B625A"/>
    <w:rsid w:val="004B67BC"/>
    <w:rsid w:val="004B68F4"/>
    <w:rsid w:val="004B6EC1"/>
    <w:rsid w:val="004B6FCB"/>
    <w:rsid w:val="004B7407"/>
    <w:rsid w:val="004B741F"/>
    <w:rsid w:val="004B7785"/>
    <w:rsid w:val="004B7CA8"/>
    <w:rsid w:val="004B7EA0"/>
    <w:rsid w:val="004B7FC7"/>
    <w:rsid w:val="004C023E"/>
    <w:rsid w:val="004C05F9"/>
    <w:rsid w:val="004C0794"/>
    <w:rsid w:val="004C0AF7"/>
    <w:rsid w:val="004C0C4D"/>
    <w:rsid w:val="004C1176"/>
    <w:rsid w:val="004C1200"/>
    <w:rsid w:val="004C1331"/>
    <w:rsid w:val="004C1A6B"/>
    <w:rsid w:val="004C1BD4"/>
    <w:rsid w:val="004C1D30"/>
    <w:rsid w:val="004C1D78"/>
    <w:rsid w:val="004C2031"/>
    <w:rsid w:val="004C2356"/>
    <w:rsid w:val="004C2D13"/>
    <w:rsid w:val="004C3034"/>
    <w:rsid w:val="004C318F"/>
    <w:rsid w:val="004C36DB"/>
    <w:rsid w:val="004C3BC6"/>
    <w:rsid w:val="004C3C7C"/>
    <w:rsid w:val="004C3C9A"/>
    <w:rsid w:val="004C4050"/>
    <w:rsid w:val="004C497A"/>
    <w:rsid w:val="004C4A6D"/>
    <w:rsid w:val="004C4D97"/>
    <w:rsid w:val="004C4F8E"/>
    <w:rsid w:val="004C57B7"/>
    <w:rsid w:val="004C5D93"/>
    <w:rsid w:val="004C5F00"/>
    <w:rsid w:val="004C604B"/>
    <w:rsid w:val="004C619F"/>
    <w:rsid w:val="004C6726"/>
    <w:rsid w:val="004C7432"/>
    <w:rsid w:val="004C74C5"/>
    <w:rsid w:val="004C75DC"/>
    <w:rsid w:val="004C76CD"/>
    <w:rsid w:val="004C7A75"/>
    <w:rsid w:val="004C7E93"/>
    <w:rsid w:val="004D008C"/>
    <w:rsid w:val="004D0256"/>
    <w:rsid w:val="004D0416"/>
    <w:rsid w:val="004D04A5"/>
    <w:rsid w:val="004D06C0"/>
    <w:rsid w:val="004D07F4"/>
    <w:rsid w:val="004D0986"/>
    <w:rsid w:val="004D1312"/>
    <w:rsid w:val="004D13B0"/>
    <w:rsid w:val="004D1603"/>
    <w:rsid w:val="004D1A38"/>
    <w:rsid w:val="004D1C9A"/>
    <w:rsid w:val="004D1D7A"/>
    <w:rsid w:val="004D1EDD"/>
    <w:rsid w:val="004D21BA"/>
    <w:rsid w:val="004D2287"/>
    <w:rsid w:val="004D2703"/>
    <w:rsid w:val="004D27CE"/>
    <w:rsid w:val="004D27FB"/>
    <w:rsid w:val="004D3363"/>
    <w:rsid w:val="004D3460"/>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4B5"/>
    <w:rsid w:val="004D77CE"/>
    <w:rsid w:val="004D77D2"/>
    <w:rsid w:val="004D7B98"/>
    <w:rsid w:val="004D7DF0"/>
    <w:rsid w:val="004D7EB7"/>
    <w:rsid w:val="004D7FBD"/>
    <w:rsid w:val="004E01B5"/>
    <w:rsid w:val="004E053E"/>
    <w:rsid w:val="004E0549"/>
    <w:rsid w:val="004E0751"/>
    <w:rsid w:val="004E0824"/>
    <w:rsid w:val="004E0F1B"/>
    <w:rsid w:val="004E0FB0"/>
    <w:rsid w:val="004E11BD"/>
    <w:rsid w:val="004E13F5"/>
    <w:rsid w:val="004E161B"/>
    <w:rsid w:val="004E1704"/>
    <w:rsid w:val="004E1AE3"/>
    <w:rsid w:val="004E1C79"/>
    <w:rsid w:val="004E1C7B"/>
    <w:rsid w:val="004E1E3D"/>
    <w:rsid w:val="004E1E6C"/>
    <w:rsid w:val="004E20F5"/>
    <w:rsid w:val="004E21AA"/>
    <w:rsid w:val="004E2211"/>
    <w:rsid w:val="004E25F9"/>
    <w:rsid w:val="004E27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4F75"/>
    <w:rsid w:val="004E52FD"/>
    <w:rsid w:val="004E5322"/>
    <w:rsid w:val="004E5327"/>
    <w:rsid w:val="004E545E"/>
    <w:rsid w:val="004E5A25"/>
    <w:rsid w:val="004E5DE0"/>
    <w:rsid w:val="004E6228"/>
    <w:rsid w:val="004E647B"/>
    <w:rsid w:val="004E6D25"/>
    <w:rsid w:val="004E6D4C"/>
    <w:rsid w:val="004E6DA5"/>
    <w:rsid w:val="004E6F48"/>
    <w:rsid w:val="004E6F8F"/>
    <w:rsid w:val="004E7125"/>
    <w:rsid w:val="004E7494"/>
    <w:rsid w:val="004E75C6"/>
    <w:rsid w:val="004E78F8"/>
    <w:rsid w:val="004E7BAC"/>
    <w:rsid w:val="004E7D4A"/>
    <w:rsid w:val="004F0312"/>
    <w:rsid w:val="004F0777"/>
    <w:rsid w:val="004F0813"/>
    <w:rsid w:val="004F089A"/>
    <w:rsid w:val="004F0AF2"/>
    <w:rsid w:val="004F0B0E"/>
    <w:rsid w:val="004F0E95"/>
    <w:rsid w:val="004F0EB5"/>
    <w:rsid w:val="004F10E5"/>
    <w:rsid w:val="004F193D"/>
    <w:rsid w:val="004F1BA4"/>
    <w:rsid w:val="004F1CD3"/>
    <w:rsid w:val="004F1E5A"/>
    <w:rsid w:val="004F2063"/>
    <w:rsid w:val="004F2111"/>
    <w:rsid w:val="004F218C"/>
    <w:rsid w:val="004F23D1"/>
    <w:rsid w:val="004F2405"/>
    <w:rsid w:val="004F252A"/>
    <w:rsid w:val="004F282E"/>
    <w:rsid w:val="004F2861"/>
    <w:rsid w:val="004F2E94"/>
    <w:rsid w:val="004F2F28"/>
    <w:rsid w:val="004F3424"/>
    <w:rsid w:val="004F35A9"/>
    <w:rsid w:val="004F38B6"/>
    <w:rsid w:val="004F3AD9"/>
    <w:rsid w:val="004F3D97"/>
    <w:rsid w:val="004F4411"/>
    <w:rsid w:val="004F4822"/>
    <w:rsid w:val="004F50EF"/>
    <w:rsid w:val="004F531B"/>
    <w:rsid w:val="004F53F0"/>
    <w:rsid w:val="004F5426"/>
    <w:rsid w:val="004F567F"/>
    <w:rsid w:val="004F5B38"/>
    <w:rsid w:val="004F5BBC"/>
    <w:rsid w:val="004F6507"/>
    <w:rsid w:val="004F6894"/>
    <w:rsid w:val="004F68D4"/>
    <w:rsid w:val="004F6D04"/>
    <w:rsid w:val="004F6DE5"/>
    <w:rsid w:val="004F6EF4"/>
    <w:rsid w:val="004F71CE"/>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08E"/>
    <w:rsid w:val="00502355"/>
    <w:rsid w:val="00502373"/>
    <w:rsid w:val="0050268C"/>
    <w:rsid w:val="005029A5"/>
    <w:rsid w:val="0050348A"/>
    <w:rsid w:val="0050353A"/>
    <w:rsid w:val="0050356B"/>
    <w:rsid w:val="00503791"/>
    <w:rsid w:val="005037D4"/>
    <w:rsid w:val="005038CE"/>
    <w:rsid w:val="00503E5C"/>
    <w:rsid w:val="005040CE"/>
    <w:rsid w:val="0050438A"/>
    <w:rsid w:val="0050457E"/>
    <w:rsid w:val="00504FC5"/>
    <w:rsid w:val="00504FF9"/>
    <w:rsid w:val="00505073"/>
    <w:rsid w:val="005051AD"/>
    <w:rsid w:val="0050546C"/>
    <w:rsid w:val="0050548C"/>
    <w:rsid w:val="0050557D"/>
    <w:rsid w:val="005057B1"/>
    <w:rsid w:val="00505A2D"/>
    <w:rsid w:val="00505E32"/>
    <w:rsid w:val="005060B7"/>
    <w:rsid w:val="00506102"/>
    <w:rsid w:val="005064DC"/>
    <w:rsid w:val="00506B6C"/>
    <w:rsid w:val="00506C5E"/>
    <w:rsid w:val="0050742E"/>
    <w:rsid w:val="00507518"/>
    <w:rsid w:val="00507836"/>
    <w:rsid w:val="00507880"/>
    <w:rsid w:val="00507AE2"/>
    <w:rsid w:val="00510230"/>
    <w:rsid w:val="00510258"/>
    <w:rsid w:val="005109E7"/>
    <w:rsid w:val="00510E1D"/>
    <w:rsid w:val="0051149B"/>
    <w:rsid w:val="00511D12"/>
    <w:rsid w:val="00511F0C"/>
    <w:rsid w:val="005121F8"/>
    <w:rsid w:val="00512A89"/>
    <w:rsid w:val="005131B1"/>
    <w:rsid w:val="00513506"/>
    <w:rsid w:val="00513B93"/>
    <w:rsid w:val="005149F4"/>
    <w:rsid w:val="00514B97"/>
    <w:rsid w:val="00514DFE"/>
    <w:rsid w:val="005150CC"/>
    <w:rsid w:val="00515104"/>
    <w:rsid w:val="00515185"/>
    <w:rsid w:val="00515254"/>
    <w:rsid w:val="0051537B"/>
    <w:rsid w:val="00515ACB"/>
    <w:rsid w:val="00515B75"/>
    <w:rsid w:val="00515C94"/>
    <w:rsid w:val="005160F5"/>
    <w:rsid w:val="005167DF"/>
    <w:rsid w:val="005168B5"/>
    <w:rsid w:val="005169E8"/>
    <w:rsid w:val="00516C83"/>
    <w:rsid w:val="00516CDF"/>
    <w:rsid w:val="005177BB"/>
    <w:rsid w:val="00517FEC"/>
    <w:rsid w:val="00520081"/>
    <w:rsid w:val="0052021D"/>
    <w:rsid w:val="00520988"/>
    <w:rsid w:val="00520B5B"/>
    <w:rsid w:val="00520EAB"/>
    <w:rsid w:val="00520F15"/>
    <w:rsid w:val="00521C21"/>
    <w:rsid w:val="00522093"/>
    <w:rsid w:val="0052234E"/>
    <w:rsid w:val="00522708"/>
    <w:rsid w:val="00522973"/>
    <w:rsid w:val="00522CF1"/>
    <w:rsid w:val="00522F64"/>
    <w:rsid w:val="005231A7"/>
    <w:rsid w:val="00523270"/>
    <w:rsid w:val="00523872"/>
    <w:rsid w:val="00523B05"/>
    <w:rsid w:val="00523B72"/>
    <w:rsid w:val="00523C0E"/>
    <w:rsid w:val="00523CC4"/>
    <w:rsid w:val="00524160"/>
    <w:rsid w:val="005244DE"/>
    <w:rsid w:val="0052459C"/>
    <w:rsid w:val="00524A91"/>
    <w:rsid w:val="00524E0F"/>
    <w:rsid w:val="00524F45"/>
    <w:rsid w:val="00525258"/>
    <w:rsid w:val="00525363"/>
    <w:rsid w:val="0052554B"/>
    <w:rsid w:val="005258AE"/>
    <w:rsid w:val="005259C4"/>
    <w:rsid w:val="00525B3E"/>
    <w:rsid w:val="00525C44"/>
    <w:rsid w:val="00525D24"/>
    <w:rsid w:val="0052651F"/>
    <w:rsid w:val="0052657C"/>
    <w:rsid w:val="00526973"/>
    <w:rsid w:val="00526ADC"/>
    <w:rsid w:val="00527336"/>
    <w:rsid w:val="00527418"/>
    <w:rsid w:val="005274E7"/>
    <w:rsid w:val="005276DB"/>
    <w:rsid w:val="00527DB7"/>
    <w:rsid w:val="00527F6C"/>
    <w:rsid w:val="00530001"/>
    <w:rsid w:val="005301AF"/>
    <w:rsid w:val="00530483"/>
    <w:rsid w:val="00530613"/>
    <w:rsid w:val="0053062D"/>
    <w:rsid w:val="0053067D"/>
    <w:rsid w:val="005306CD"/>
    <w:rsid w:val="00530772"/>
    <w:rsid w:val="005308F9"/>
    <w:rsid w:val="00530E42"/>
    <w:rsid w:val="005312BF"/>
    <w:rsid w:val="0053167B"/>
    <w:rsid w:val="00531711"/>
    <w:rsid w:val="00531A64"/>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096"/>
    <w:rsid w:val="00534162"/>
    <w:rsid w:val="00534275"/>
    <w:rsid w:val="00534313"/>
    <w:rsid w:val="00534A28"/>
    <w:rsid w:val="00534E34"/>
    <w:rsid w:val="005354B5"/>
    <w:rsid w:val="00536143"/>
    <w:rsid w:val="0053631D"/>
    <w:rsid w:val="0053674A"/>
    <w:rsid w:val="0053697E"/>
    <w:rsid w:val="00536A75"/>
    <w:rsid w:val="00536B80"/>
    <w:rsid w:val="00536FEF"/>
    <w:rsid w:val="00537045"/>
    <w:rsid w:val="00537197"/>
    <w:rsid w:val="005373A8"/>
    <w:rsid w:val="00537A07"/>
    <w:rsid w:val="00537C90"/>
    <w:rsid w:val="00537E88"/>
    <w:rsid w:val="00537EAB"/>
    <w:rsid w:val="005400B4"/>
    <w:rsid w:val="00540485"/>
    <w:rsid w:val="005404B1"/>
    <w:rsid w:val="005405DC"/>
    <w:rsid w:val="00540683"/>
    <w:rsid w:val="00540A13"/>
    <w:rsid w:val="00540DB9"/>
    <w:rsid w:val="0054106F"/>
    <w:rsid w:val="00541355"/>
    <w:rsid w:val="00541483"/>
    <w:rsid w:val="00541491"/>
    <w:rsid w:val="00541889"/>
    <w:rsid w:val="005419A5"/>
    <w:rsid w:val="00541F22"/>
    <w:rsid w:val="0054232A"/>
    <w:rsid w:val="005425D2"/>
    <w:rsid w:val="00542F46"/>
    <w:rsid w:val="0054309E"/>
    <w:rsid w:val="005430A5"/>
    <w:rsid w:val="005434E8"/>
    <w:rsid w:val="005436FB"/>
    <w:rsid w:val="005438E3"/>
    <w:rsid w:val="00543A03"/>
    <w:rsid w:val="00543C06"/>
    <w:rsid w:val="00543DD9"/>
    <w:rsid w:val="00543DF6"/>
    <w:rsid w:val="00543F94"/>
    <w:rsid w:val="0054412C"/>
    <w:rsid w:val="0054498E"/>
    <w:rsid w:val="00544C18"/>
    <w:rsid w:val="00544C2F"/>
    <w:rsid w:val="00544E7F"/>
    <w:rsid w:val="00544F74"/>
    <w:rsid w:val="005459FB"/>
    <w:rsid w:val="00545D0D"/>
    <w:rsid w:val="005460E7"/>
    <w:rsid w:val="0054661B"/>
    <w:rsid w:val="00546B9B"/>
    <w:rsid w:val="00546EBD"/>
    <w:rsid w:val="00547008"/>
    <w:rsid w:val="0054723F"/>
    <w:rsid w:val="005474F0"/>
    <w:rsid w:val="00547A18"/>
    <w:rsid w:val="00547CD8"/>
    <w:rsid w:val="00547E55"/>
    <w:rsid w:val="0055011F"/>
    <w:rsid w:val="00550393"/>
    <w:rsid w:val="005503FB"/>
    <w:rsid w:val="005505BF"/>
    <w:rsid w:val="00550680"/>
    <w:rsid w:val="00550B65"/>
    <w:rsid w:val="00550D8A"/>
    <w:rsid w:val="00550D8E"/>
    <w:rsid w:val="00550E40"/>
    <w:rsid w:val="00550FD3"/>
    <w:rsid w:val="00551143"/>
    <w:rsid w:val="00551794"/>
    <w:rsid w:val="005521FB"/>
    <w:rsid w:val="005524B6"/>
    <w:rsid w:val="005527FD"/>
    <w:rsid w:val="00552963"/>
    <w:rsid w:val="00552ACF"/>
    <w:rsid w:val="00552B0A"/>
    <w:rsid w:val="00552CD2"/>
    <w:rsid w:val="00552ED7"/>
    <w:rsid w:val="0055332D"/>
    <w:rsid w:val="00553BFC"/>
    <w:rsid w:val="00553C4D"/>
    <w:rsid w:val="00553D10"/>
    <w:rsid w:val="00553E43"/>
    <w:rsid w:val="00553FF9"/>
    <w:rsid w:val="005548DF"/>
    <w:rsid w:val="0055492F"/>
    <w:rsid w:val="005549B4"/>
    <w:rsid w:val="0055510B"/>
    <w:rsid w:val="00555399"/>
    <w:rsid w:val="00555463"/>
    <w:rsid w:val="005557D9"/>
    <w:rsid w:val="00555991"/>
    <w:rsid w:val="00555C58"/>
    <w:rsid w:val="00555FBF"/>
    <w:rsid w:val="00555FF0"/>
    <w:rsid w:val="005560E4"/>
    <w:rsid w:val="0055629B"/>
    <w:rsid w:val="0055632B"/>
    <w:rsid w:val="00556428"/>
    <w:rsid w:val="0055679C"/>
    <w:rsid w:val="00556961"/>
    <w:rsid w:val="00556C3D"/>
    <w:rsid w:val="005571A8"/>
    <w:rsid w:val="00557B3E"/>
    <w:rsid w:val="00557BBF"/>
    <w:rsid w:val="0056013C"/>
    <w:rsid w:val="00560165"/>
    <w:rsid w:val="00560574"/>
    <w:rsid w:val="0056073D"/>
    <w:rsid w:val="005607CD"/>
    <w:rsid w:val="00560A31"/>
    <w:rsid w:val="00560A90"/>
    <w:rsid w:val="00560C4D"/>
    <w:rsid w:val="005611CA"/>
    <w:rsid w:val="00561441"/>
    <w:rsid w:val="00561930"/>
    <w:rsid w:val="0056193A"/>
    <w:rsid w:val="00561B46"/>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74"/>
    <w:rsid w:val="00564EAF"/>
    <w:rsid w:val="00565138"/>
    <w:rsid w:val="00565622"/>
    <w:rsid w:val="00565E4E"/>
    <w:rsid w:val="00565E4F"/>
    <w:rsid w:val="00566039"/>
    <w:rsid w:val="005661C4"/>
    <w:rsid w:val="00566686"/>
    <w:rsid w:val="005669BD"/>
    <w:rsid w:val="00566A51"/>
    <w:rsid w:val="00567136"/>
    <w:rsid w:val="0056716C"/>
    <w:rsid w:val="00567610"/>
    <w:rsid w:val="00567D06"/>
    <w:rsid w:val="00567DF7"/>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02F"/>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77A"/>
    <w:rsid w:val="00576885"/>
    <w:rsid w:val="0057691A"/>
    <w:rsid w:val="00576B77"/>
    <w:rsid w:val="00576C75"/>
    <w:rsid w:val="005774DB"/>
    <w:rsid w:val="005776D0"/>
    <w:rsid w:val="005777AB"/>
    <w:rsid w:val="00577A07"/>
    <w:rsid w:val="00577D71"/>
    <w:rsid w:val="00577DAB"/>
    <w:rsid w:val="00580455"/>
    <w:rsid w:val="00580500"/>
    <w:rsid w:val="00580505"/>
    <w:rsid w:val="0058099B"/>
    <w:rsid w:val="005809C7"/>
    <w:rsid w:val="00580A86"/>
    <w:rsid w:val="0058108E"/>
    <w:rsid w:val="00581151"/>
    <w:rsid w:val="0058194A"/>
    <w:rsid w:val="005819BF"/>
    <w:rsid w:val="00582263"/>
    <w:rsid w:val="0058246B"/>
    <w:rsid w:val="0058271C"/>
    <w:rsid w:val="00582C30"/>
    <w:rsid w:val="00582C38"/>
    <w:rsid w:val="00582E2E"/>
    <w:rsid w:val="00583826"/>
    <w:rsid w:val="00583986"/>
    <w:rsid w:val="00583C54"/>
    <w:rsid w:val="00583CB1"/>
    <w:rsid w:val="00583D1C"/>
    <w:rsid w:val="00583E13"/>
    <w:rsid w:val="00583ED1"/>
    <w:rsid w:val="00584AAB"/>
    <w:rsid w:val="00584E79"/>
    <w:rsid w:val="00585035"/>
    <w:rsid w:val="00585C70"/>
    <w:rsid w:val="00585DE5"/>
    <w:rsid w:val="00585E04"/>
    <w:rsid w:val="00585E9F"/>
    <w:rsid w:val="00586059"/>
    <w:rsid w:val="00586294"/>
    <w:rsid w:val="00586586"/>
    <w:rsid w:val="00586621"/>
    <w:rsid w:val="005868BF"/>
    <w:rsid w:val="00586947"/>
    <w:rsid w:val="00586C79"/>
    <w:rsid w:val="00586D8F"/>
    <w:rsid w:val="00586DB4"/>
    <w:rsid w:val="00586DD4"/>
    <w:rsid w:val="005870A2"/>
    <w:rsid w:val="005870CC"/>
    <w:rsid w:val="0058710C"/>
    <w:rsid w:val="005875DF"/>
    <w:rsid w:val="0058761D"/>
    <w:rsid w:val="005877AD"/>
    <w:rsid w:val="005877E2"/>
    <w:rsid w:val="005879E3"/>
    <w:rsid w:val="00587D13"/>
    <w:rsid w:val="00587D4C"/>
    <w:rsid w:val="00587DB1"/>
    <w:rsid w:val="00587E0F"/>
    <w:rsid w:val="005903AA"/>
    <w:rsid w:val="005904C7"/>
    <w:rsid w:val="005905A6"/>
    <w:rsid w:val="00590762"/>
    <w:rsid w:val="00590B5E"/>
    <w:rsid w:val="00591204"/>
    <w:rsid w:val="00591371"/>
    <w:rsid w:val="00591798"/>
    <w:rsid w:val="00591AFA"/>
    <w:rsid w:val="00591BD7"/>
    <w:rsid w:val="00592034"/>
    <w:rsid w:val="005922CA"/>
    <w:rsid w:val="00592305"/>
    <w:rsid w:val="00592534"/>
    <w:rsid w:val="0059261F"/>
    <w:rsid w:val="00592B70"/>
    <w:rsid w:val="00592BFD"/>
    <w:rsid w:val="00593154"/>
    <w:rsid w:val="0059324E"/>
    <w:rsid w:val="005934B0"/>
    <w:rsid w:val="00593791"/>
    <w:rsid w:val="00593840"/>
    <w:rsid w:val="00593E1A"/>
    <w:rsid w:val="00594115"/>
    <w:rsid w:val="0059445F"/>
    <w:rsid w:val="005944A2"/>
    <w:rsid w:val="005947A1"/>
    <w:rsid w:val="0059485E"/>
    <w:rsid w:val="00594918"/>
    <w:rsid w:val="0059497E"/>
    <w:rsid w:val="00594BF0"/>
    <w:rsid w:val="00594D30"/>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974"/>
    <w:rsid w:val="00596C17"/>
    <w:rsid w:val="00596C7B"/>
    <w:rsid w:val="00596CAA"/>
    <w:rsid w:val="00596CC2"/>
    <w:rsid w:val="00596EEC"/>
    <w:rsid w:val="00597556"/>
    <w:rsid w:val="005977AC"/>
    <w:rsid w:val="00597983"/>
    <w:rsid w:val="005A0790"/>
    <w:rsid w:val="005A08A2"/>
    <w:rsid w:val="005A0999"/>
    <w:rsid w:val="005A16F6"/>
    <w:rsid w:val="005A1707"/>
    <w:rsid w:val="005A178A"/>
    <w:rsid w:val="005A179D"/>
    <w:rsid w:val="005A1C1A"/>
    <w:rsid w:val="005A1E03"/>
    <w:rsid w:val="005A1E63"/>
    <w:rsid w:val="005A20ED"/>
    <w:rsid w:val="005A2218"/>
    <w:rsid w:val="005A223C"/>
    <w:rsid w:val="005A24E7"/>
    <w:rsid w:val="005A2774"/>
    <w:rsid w:val="005A294F"/>
    <w:rsid w:val="005A2C96"/>
    <w:rsid w:val="005A2E75"/>
    <w:rsid w:val="005A2EA2"/>
    <w:rsid w:val="005A2F1D"/>
    <w:rsid w:val="005A35ED"/>
    <w:rsid w:val="005A3646"/>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48"/>
    <w:rsid w:val="005B1C5D"/>
    <w:rsid w:val="005B1EC3"/>
    <w:rsid w:val="005B1EDB"/>
    <w:rsid w:val="005B1F15"/>
    <w:rsid w:val="005B213A"/>
    <w:rsid w:val="005B246D"/>
    <w:rsid w:val="005B2540"/>
    <w:rsid w:val="005B2971"/>
    <w:rsid w:val="005B2A50"/>
    <w:rsid w:val="005B2CE4"/>
    <w:rsid w:val="005B3172"/>
    <w:rsid w:val="005B31BB"/>
    <w:rsid w:val="005B33E4"/>
    <w:rsid w:val="005B34F8"/>
    <w:rsid w:val="005B35EF"/>
    <w:rsid w:val="005B37D4"/>
    <w:rsid w:val="005B39DD"/>
    <w:rsid w:val="005B3A86"/>
    <w:rsid w:val="005B3BA6"/>
    <w:rsid w:val="005B4223"/>
    <w:rsid w:val="005B479B"/>
    <w:rsid w:val="005B4C7C"/>
    <w:rsid w:val="005B4F2F"/>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B1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96"/>
    <w:rsid w:val="005C3E3B"/>
    <w:rsid w:val="005C3EF0"/>
    <w:rsid w:val="005C422A"/>
    <w:rsid w:val="005C42FF"/>
    <w:rsid w:val="005C47EA"/>
    <w:rsid w:val="005C4B2C"/>
    <w:rsid w:val="005C4CE8"/>
    <w:rsid w:val="005C4D4A"/>
    <w:rsid w:val="005C52FF"/>
    <w:rsid w:val="005C55D2"/>
    <w:rsid w:val="005C572B"/>
    <w:rsid w:val="005C5BC7"/>
    <w:rsid w:val="005C5D45"/>
    <w:rsid w:val="005C5D88"/>
    <w:rsid w:val="005C5E25"/>
    <w:rsid w:val="005C5E74"/>
    <w:rsid w:val="005C5FEB"/>
    <w:rsid w:val="005C60FF"/>
    <w:rsid w:val="005C61C2"/>
    <w:rsid w:val="005C6477"/>
    <w:rsid w:val="005C6982"/>
    <w:rsid w:val="005C6A23"/>
    <w:rsid w:val="005C6B67"/>
    <w:rsid w:val="005C6E41"/>
    <w:rsid w:val="005C6EA8"/>
    <w:rsid w:val="005C7336"/>
    <w:rsid w:val="005C75EE"/>
    <w:rsid w:val="005C77F7"/>
    <w:rsid w:val="005C7A20"/>
    <w:rsid w:val="005C7DF0"/>
    <w:rsid w:val="005D006C"/>
    <w:rsid w:val="005D010C"/>
    <w:rsid w:val="005D01A9"/>
    <w:rsid w:val="005D063B"/>
    <w:rsid w:val="005D077F"/>
    <w:rsid w:val="005D0B22"/>
    <w:rsid w:val="005D0C46"/>
    <w:rsid w:val="005D10A8"/>
    <w:rsid w:val="005D10F2"/>
    <w:rsid w:val="005D16F5"/>
    <w:rsid w:val="005D18F1"/>
    <w:rsid w:val="005D1951"/>
    <w:rsid w:val="005D1C7E"/>
    <w:rsid w:val="005D1CF8"/>
    <w:rsid w:val="005D1D92"/>
    <w:rsid w:val="005D1DFF"/>
    <w:rsid w:val="005D213B"/>
    <w:rsid w:val="005D2291"/>
    <w:rsid w:val="005D23D5"/>
    <w:rsid w:val="005D255D"/>
    <w:rsid w:val="005D2921"/>
    <w:rsid w:val="005D294A"/>
    <w:rsid w:val="005D2A6E"/>
    <w:rsid w:val="005D2C9F"/>
    <w:rsid w:val="005D3482"/>
    <w:rsid w:val="005D36A1"/>
    <w:rsid w:val="005D36C0"/>
    <w:rsid w:val="005D3AD0"/>
    <w:rsid w:val="005D3B0A"/>
    <w:rsid w:val="005D3B3A"/>
    <w:rsid w:val="005D3F53"/>
    <w:rsid w:val="005D43BF"/>
    <w:rsid w:val="005D4519"/>
    <w:rsid w:val="005D4648"/>
    <w:rsid w:val="005D48DA"/>
    <w:rsid w:val="005D4AD0"/>
    <w:rsid w:val="005D4B7B"/>
    <w:rsid w:val="005D4BEE"/>
    <w:rsid w:val="005D4DE5"/>
    <w:rsid w:val="005D5100"/>
    <w:rsid w:val="005D57C7"/>
    <w:rsid w:val="005D5816"/>
    <w:rsid w:val="005D5DE5"/>
    <w:rsid w:val="005D5E0E"/>
    <w:rsid w:val="005D5E3B"/>
    <w:rsid w:val="005D5FB0"/>
    <w:rsid w:val="005D6580"/>
    <w:rsid w:val="005D67EC"/>
    <w:rsid w:val="005D6ECE"/>
    <w:rsid w:val="005D742B"/>
    <w:rsid w:val="005D79EF"/>
    <w:rsid w:val="005D7A40"/>
    <w:rsid w:val="005D7AFE"/>
    <w:rsid w:val="005D7E1C"/>
    <w:rsid w:val="005E0009"/>
    <w:rsid w:val="005E02AA"/>
    <w:rsid w:val="005E032B"/>
    <w:rsid w:val="005E09D1"/>
    <w:rsid w:val="005E0A29"/>
    <w:rsid w:val="005E0B3B"/>
    <w:rsid w:val="005E1022"/>
    <w:rsid w:val="005E12CF"/>
    <w:rsid w:val="005E16AE"/>
    <w:rsid w:val="005E2116"/>
    <w:rsid w:val="005E225E"/>
    <w:rsid w:val="005E2438"/>
    <w:rsid w:val="005E268F"/>
    <w:rsid w:val="005E27D1"/>
    <w:rsid w:val="005E2C0E"/>
    <w:rsid w:val="005E2EE8"/>
    <w:rsid w:val="005E2F46"/>
    <w:rsid w:val="005E2F81"/>
    <w:rsid w:val="005E3657"/>
    <w:rsid w:val="005E4640"/>
    <w:rsid w:val="005E4937"/>
    <w:rsid w:val="005E4ABA"/>
    <w:rsid w:val="005E4B73"/>
    <w:rsid w:val="005E4B88"/>
    <w:rsid w:val="005E4D34"/>
    <w:rsid w:val="005E511D"/>
    <w:rsid w:val="005E574E"/>
    <w:rsid w:val="005E58EC"/>
    <w:rsid w:val="005E5978"/>
    <w:rsid w:val="005E5D27"/>
    <w:rsid w:val="005E606F"/>
    <w:rsid w:val="005E635E"/>
    <w:rsid w:val="005E6369"/>
    <w:rsid w:val="005E6423"/>
    <w:rsid w:val="005E673D"/>
    <w:rsid w:val="005E6881"/>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3D9F"/>
    <w:rsid w:val="005F4065"/>
    <w:rsid w:val="005F46A9"/>
    <w:rsid w:val="005F4793"/>
    <w:rsid w:val="005F52D4"/>
    <w:rsid w:val="005F5676"/>
    <w:rsid w:val="005F5C92"/>
    <w:rsid w:val="005F5CAC"/>
    <w:rsid w:val="005F5D49"/>
    <w:rsid w:val="005F5D57"/>
    <w:rsid w:val="005F5F52"/>
    <w:rsid w:val="005F5F72"/>
    <w:rsid w:val="005F6012"/>
    <w:rsid w:val="005F6431"/>
    <w:rsid w:val="005F6446"/>
    <w:rsid w:val="005F6A4B"/>
    <w:rsid w:val="005F6A4D"/>
    <w:rsid w:val="005F6C75"/>
    <w:rsid w:val="005F6DA3"/>
    <w:rsid w:val="005F6DDD"/>
    <w:rsid w:val="005F6EB8"/>
    <w:rsid w:val="005F6EB9"/>
    <w:rsid w:val="005F6F33"/>
    <w:rsid w:val="005F73FA"/>
    <w:rsid w:val="005F7515"/>
    <w:rsid w:val="005F7863"/>
    <w:rsid w:val="005F7A17"/>
    <w:rsid w:val="0060005B"/>
    <w:rsid w:val="00600172"/>
    <w:rsid w:val="006002EE"/>
    <w:rsid w:val="00600640"/>
    <w:rsid w:val="0060079D"/>
    <w:rsid w:val="006007DB"/>
    <w:rsid w:val="006007E8"/>
    <w:rsid w:val="00600DB6"/>
    <w:rsid w:val="00600EDB"/>
    <w:rsid w:val="006012BC"/>
    <w:rsid w:val="0060194B"/>
    <w:rsid w:val="0060198B"/>
    <w:rsid w:val="00601E3D"/>
    <w:rsid w:val="006020FB"/>
    <w:rsid w:val="006021BB"/>
    <w:rsid w:val="00602309"/>
    <w:rsid w:val="0060230B"/>
    <w:rsid w:val="006024DE"/>
    <w:rsid w:val="0060262A"/>
    <w:rsid w:val="00602B9A"/>
    <w:rsid w:val="00602D5A"/>
    <w:rsid w:val="00603327"/>
    <w:rsid w:val="00603729"/>
    <w:rsid w:val="006038E6"/>
    <w:rsid w:val="0060396E"/>
    <w:rsid w:val="00603CA1"/>
    <w:rsid w:val="00604032"/>
    <w:rsid w:val="0060404F"/>
    <w:rsid w:val="006046C2"/>
    <w:rsid w:val="00604DE3"/>
    <w:rsid w:val="00605525"/>
    <w:rsid w:val="006058E7"/>
    <w:rsid w:val="0060633B"/>
    <w:rsid w:val="00606348"/>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3A39"/>
    <w:rsid w:val="006144A3"/>
    <w:rsid w:val="00614671"/>
    <w:rsid w:val="00614843"/>
    <w:rsid w:val="00614A30"/>
    <w:rsid w:val="00614DE3"/>
    <w:rsid w:val="00614EC5"/>
    <w:rsid w:val="006155B6"/>
    <w:rsid w:val="0061574B"/>
    <w:rsid w:val="00615884"/>
    <w:rsid w:val="006158C6"/>
    <w:rsid w:val="006158D8"/>
    <w:rsid w:val="00615932"/>
    <w:rsid w:val="00615B57"/>
    <w:rsid w:val="00615E72"/>
    <w:rsid w:val="006161F7"/>
    <w:rsid w:val="006163C4"/>
    <w:rsid w:val="00616417"/>
    <w:rsid w:val="00616902"/>
    <w:rsid w:val="00616CBD"/>
    <w:rsid w:val="00617270"/>
    <w:rsid w:val="00617361"/>
    <w:rsid w:val="00617484"/>
    <w:rsid w:val="006174CC"/>
    <w:rsid w:val="00617BDC"/>
    <w:rsid w:val="00617C54"/>
    <w:rsid w:val="00617CF3"/>
    <w:rsid w:val="00617F76"/>
    <w:rsid w:val="00620444"/>
    <w:rsid w:val="0062093A"/>
    <w:rsid w:val="00620A53"/>
    <w:rsid w:val="00620CF5"/>
    <w:rsid w:val="0062110A"/>
    <w:rsid w:val="00621860"/>
    <w:rsid w:val="00621D06"/>
    <w:rsid w:val="00621EB4"/>
    <w:rsid w:val="00622042"/>
    <w:rsid w:val="006221BB"/>
    <w:rsid w:val="00622371"/>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9B0"/>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3E2C"/>
    <w:rsid w:val="006340A9"/>
    <w:rsid w:val="00634355"/>
    <w:rsid w:val="0063446C"/>
    <w:rsid w:val="006349AB"/>
    <w:rsid w:val="00634B23"/>
    <w:rsid w:val="00634C51"/>
    <w:rsid w:val="00634D02"/>
    <w:rsid w:val="00635151"/>
    <w:rsid w:val="00635834"/>
    <w:rsid w:val="00635929"/>
    <w:rsid w:val="0063596E"/>
    <w:rsid w:val="00635CE1"/>
    <w:rsid w:val="00635F97"/>
    <w:rsid w:val="0063623B"/>
    <w:rsid w:val="0063649F"/>
    <w:rsid w:val="0063739A"/>
    <w:rsid w:val="0063748A"/>
    <w:rsid w:val="006377FE"/>
    <w:rsid w:val="00637AB0"/>
    <w:rsid w:val="00637ACB"/>
    <w:rsid w:val="00637B91"/>
    <w:rsid w:val="0064001F"/>
    <w:rsid w:val="006405A8"/>
    <w:rsid w:val="0064072D"/>
    <w:rsid w:val="006408C1"/>
    <w:rsid w:val="006408FD"/>
    <w:rsid w:val="00640975"/>
    <w:rsid w:val="00640BE4"/>
    <w:rsid w:val="00640C26"/>
    <w:rsid w:val="00640D03"/>
    <w:rsid w:val="00640EEB"/>
    <w:rsid w:val="00640FC9"/>
    <w:rsid w:val="006410F5"/>
    <w:rsid w:val="00641265"/>
    <w:rsid w:val="00641E23"/>
    <w:rsid w:val="00641EC2"/>
    <w:rsid w:val="006420E7"/>
    <w:rsid w:val="00642287"/>
    <w:rsid w:val="006425BE"/>
    <w:rsid w:val="00642837"/>
    <w:rsid w:val="0064291A"/>
    <w:rsid w:val="00642A3E"/>
    <w:rsid w:val="00642CE2"/>
    <w:rsid w:val="00642DEC"/>
    <w:rsid w:val="00642EE4"/>
    <w:rsid w:val="00642F0C"/>
    <w:rsid w:val="00642F16"/>
    <w:rsid w:val="00642FF1"/>
    <w:rsid w:val="006431D5"/>
    <w:rsid w:val="00643D1A"/>
    <w:rsid w:val="006440C3"/>
    <w:rsid w:val="00644D8A"/>
    <w:rsid w:val="00644F65"/>
    <w:rsid w:val="006450C4"/>
    <w:rsid w:val="00645484"/>
    <w:rsid w:val="00645855"/>
    <w:rsid w:val="00645C9F"/>
    <w:rsid w:val="00646169"/>
    <w:rsid w:val="00646885"/>
    <w:rsid w:val="006468F6"/>
    <w:rsid w:val="00646BA1"/>
    <w:rsid w:val="00647097"/>
    <w:rsid w:val="006471AC"/>
    <w:rsid w:val="00647344"/>
    <w:rsid w:val="00647365"/>
    <w:rsid w:val="00647836"/>
    <w:rsid w:val="0064790C"/>
    <w:rsid w:val="00650078"/>
    <w:rsid w:val="00650366"/>
    <w:rsid w:val="006504E3"/>
    <w:rsid w:val="00650A01"/>
    <w:rsid w:val="00650E99"/>
    <w:rsid w:val="00650EB6"/>
    <w:rsid w:val="00651069"/>
    <w:rsid w:val="00651487"/>
    <w:rsid w:val="006514FF"/>
    <w:rsid w:val="00651740"/>
    <w:rsid w:val="006517DD"/>
    <w:rsid w:val="0065194F"/>
    <w:rsid w:val="0065207C"/>
    <w:rsid w:val="006525AA"/>
    <w:rsid w:val="00652B62"/>
    <w:rsid w:val="00653081"/>
    <w:rsid w:val="0065362D"/>
    <w:rsid w:val="0065374A"/>
    <w:rsid w:val="006537CE"/>
    <w:rsid w:val="006545F0"/>
    <w:rsid w:val="0065462A"/>
    <w:rsid w:val="00654718"/>
    <w:rsid w:val="006547FA"/>
    <w:rsid w:val="00654DA4"/>
    <w:rsid w:val="006551A9"/>
    <w:rsid w:val="006551B5"/>
    <w:rsid w:val="006555BB"/>
    <w:rsid w:val="006555CA"/>
    <w:rsid w:val="0065582A"/>
    <w:rsid w:val="00655854"/>
    <w:rsid w:val="006558E2"/>
    <w:rsid w:val="00655ABF"/>
    <w:rsid w:val="00655B59"/>
    <w:rsid w:val="00655F46"/>
    <w:rsid w:val="006560D2"/>
    <w:rsid w:val="00656214"/>
    <w:rsid w:val="0065623D"/>
    <w:rsid w:val="00656772"/>
    <w:rsid w:val="006567F9"/>
    <w:rsid w:val="00656851"/>
    <w:rsid w:val="00656BA3"/>
    <w:rsid w:val="00656CCE"/>
    <w:rsid w:val="00656E08"/>
    <w:rsid w:val="00656E31"/>
    <w:rsid w:val="00657249"/>
    <w:rsid w:val="0065770C"/>
    <w:rsid w:val="006578B0"/>
    <w:rsid w:val="006578B3"/>
    <w:rsid w:val="00657AF1"/>
    <w:rsid w:val="00657E95"/>
    <w:rsid w:val="006600CF"/>
    <w:rsid w:val="0066037B"/>
    <w:rsid w:val="00660555"/>
    <w:rsid w:val="0066063F"/>
    <w:rsid w:val="00660CF8"/>
    <w:rsid w:val="00660D0B"/>
    <w:rsid w:val="00661867"/>
    <w:rsid w:val="00661C64"/>
    <w:rsid w:val="00661DC8"/>
    <w:rsid w:val="00661F7D"/>
    <w:rsid w:val="0066230E"/>
    <w:rsid w:val="00662596"/>
    <w:rsid w:val="0066261F"/>
    <w:rsid w:val="006626C0"/>
    <w:rsid w:val="00662EA1"/>
    <w:rsid w:val="00663113"/>
    <w:rsid w:val="00663278"/>
    <w:rsid w:val="0066346D"/>
    <w:rsid w:val="006637CB"/>
    <w:rsid w:val="00663B20"/>
    <w:rsid w:val="00663CA0"/>
    <w:rsid w:val="00663DC0"/>
    <w:rsid w:val="0066424B"/>
    <w:rsid w:val="006642D6"/>
    <w:rsid w:val="006642E3"/>
    <w:rsid w:val="0066450A"/>
    <w:rsid w:val="0066460D"/>
    <w:rsid w:val="0066469A"/>
    <w:rsid w:val="00664C43"/>
    <w:rsid w:val="00664F31"/>
    <w:rsid w:val="00664F83"/>
    <w:rsid w:val="006653D0"/>
    <w:rsid w:val="0066612C"/>
    <w:rsid w:val="0066667B"/>
    <w:rsid w:val="0066674A"/>
    <w:rsid w:val="00666904"/>
    <w:rsid w:val="00666E93"/>
    <w:rsid w:val="00667139"/>
    <w:rsid w:val="006671AB"/>
    <w:rsid w:val="00667224"/>
    <w:rsid w:val="006673A5"/>
    <w:rsid w:val="00667B17"/>
    <w:rsid w:val="00667DA5"/>
    <w:rsid w:val="0067003F"/>
    <w:rsid w:val="006704EE"/>
    <w:rsid w:val="00670DE5"/>
    <w:rsid w:val="00670F97"/>
    <w:rsid w:val="00671020"/>
    <w:rsid w:val="00671094"/>
    <w:rsid w:val="0067178A"/>
    <w:rsid w:val="00671F0C"/>
    <w:rsid w:val="0067200E"/>
    <w:rsid w:val="00672139"/>
    <w:rsid w:val="0067266D"/>
    <w:rsid w:val="006726BE"/>
    <w:rsid w:val="006726F1"/>
    <w:rsid w:val="006726FA"/>
    <w:rsid w:val="006729D0"/>
    <w:rsid w:val="00672A2F"/>
    <w:rsid w:val="00673026"/>
    <w:rsid w:val="006731D7"/>
    <w:rsid w:val="006732B5"/>
    <w:rsid w:val="006733B2"/>
    <w:rsid w:val="006733BA"/>
    <w:rsid w:val="00673455"/>
    <w:rsid w:val="006735F3"/>
    <w:rsid w:val="0067383F"/>
    <w:rsid w:val="00673C8F"/>
    <w:rsid w:val="00673E6F"/>
    <w:rsid w:val="00673FBC"/>
    <w:rsid w:val="0067400E"/>
    <w:rsid w:val="006742FA"/>
    <w:rsid w:val="00674541"/>
    <w:rsid w:val="0067478C"/>
    <w:rsid w:val="00674990"/>
    <w:rsid w:val="00674BED"/>
    <w:rsid w:val="00674D3D"/>
    <w:rsid w:val="00674F3A"/>
    <w:rsid w:val="00675043"/>
    <w:rsid w:val="00675082"/>
    <w:rsid w:val="0067517A"/>
    <w:rsid w:val="00676095"/>
    <w:rsid w:val="00676A8E"/>
    <w:rsid w:val="00676B61"/>
    <w:rsid w:val="00676E46"/>
    <w:rsid w:val="00676FDE"/>
    <w:rsid w:val="006770B3"/>
    <w:rsid w:val="00677441"/>
    <w:rsid w:val="00677712"/>
    <w:rsid w:val="00677929"/>
    <w:rsid w:val="00677AF7"/>
    <w:rsid w:val="00677FAD"/>
    <w:rsid w:val="00677FE7"/>
    <w:rsid w:val="00680423"/>
    <w:rsid w:val="00680597"/>
    <w:rsid w:val="0068075B"/>
    <w:rsid w:val="00680A38"/>
    <w:rsid w:val="00680CA0"/>
    <w:rsid w:val="00680EBB"/>
    <w:rsid w:val="00680FCC"/>
    <w:rsid w:val="006812DC"/>
    <w:rsid w:val="00681303"/>
    <w:rsid w:val="0068169E"/>
    <w:rsid w:val="006817D2"/>
    <w:rsid w:val="00681D4F"/>
    <w:rsid w:val="00681F6D"/>
    <w:rsid w:val="00682004"/>
    <w:rsid w:val="00682366"/>
    <w:rsid w:val="00682385"/>
    <w:rsid w:val="00682565"/>
    <w:rsid w:val="00682835"/>
    <w:rsid w:val="006828CB"/>
    <w:rsid w:val="00682A42"/>
    <w:rsid w:val="00682C5B"/>
    <w:rsid w:val="00682E72"/>
    <w:rsid w:val="00683281"/>
    <w:rsid w:val="00683452"/>
    <w:rsid w:val="00683576"/>
    <w:rsid w:val="0068373B"/>
    <w:rsid w:val="00683C1B"/>
    <w:rsid w:val="006841B1"/>
    <w:rsid w:val="006842A4"/>
    <w:rsid w:val="0068477E"/>
    <w:rsid w:val="0068483F"/>
    <w:rsid w:val="00684BB2"/>
    <w:rsid w:val="00684C57"/>
    <w:rsid w:val="00684CFF"/>
    <w:rsid w:val="00684F24"/>
    <w:rsid w:val="00685001"/>
    <w:rsid w:val="006852BC"/>
    <w:rsid w:val="006855F5"/>
    <w:rsid w:val="00685743"/>
    <w:rsid w:val="00685D53"/>
    <w:rsid w:val="00686803"/>
    <w:rsid w:val="00686E56"/>
    <w:rsid w:val="00687121"/>
    <w:rsid w:val="00687C5F"/>
    <w:rsid w:val="00687E0B"/>
    <w:rsid w:val="00690A5C"/>
    <w:rsid w:val="00690C7C"/>
    <w:rsid w:val="0069102E"/>
    <w:rsid w:val="006910C5"/>
    <w:rsid w:val="0069120B"/>
    <w:rsid w:val="00691263"/>
    <w:rsid w:val="0069126D"/>
    <w:rsid w:val="006912C6"/>
    <w:rsid w:val="006918D8"/>
    <w:rsid w:val="006920C1"/>
    <w:rsid w:val="0069218D"/>
    <w:rsid w:val="00692231"/>
    <w:rsid w:val="00692258"/>
    <w:rsid w:val="00692D17"/>
    <w:rsid w:val="00692D74"/>
    <w:rsid w:val="00692E3D"/>
    <w:rsid w:val="006933B7"/>
    <w:rsid w:val="006934FD"/>
    <w:rsid w:val="006935B3"/>
    <w:rsid w:val="00693A11"/>
    <w:rsid w:val="00693A57"/>
    <w:rsid w:val="00693B79"/>
    <w:rsid w:val="00693BDA"/>
    <w:rsid w:val="00693CE2"/>
    <w:rsid w:val="006940BE"/>
    <w:rsid w:val="006940D0"/>
    <w:rsid w:val="00694297"/>
    <w:rsid w:val="0069446A"/>
    <w:rsid w:val="006945D3"/>
    <w:rsid w:val="006946CC"/>
    <w:rsid w:val="00694809"/>
    <w:rsid w:val="00694D98"/>
    <w:rsid w:val="00694DF4"/>
    <w:rsid w:val="00694F3C"/>
    <w:rsid w:val="00694FDF"/>
    <w:rsid w:val="0069525D"/>
    <w:rsid w:val="00695524"/>
    <w:rsid w:val="006956D4"/>
    <w:rsid w:val="00695B16"/>
    <w:rsid w:val="00695B99"/>
    <w:rsid w:val="006961E7"/>
    <w:rsid w:val="0069624E"/>
    <w:rsid w:val="006962FA"/>
    <w:rsid w:val="0069635D"/>
    <w:rsid w:val="00696A1C"/>
    <w:rsid w:val="0069712F"/>
    <w:rsid w:val="00697364"/>
    <w:rsid w:val="00697973"/>
    <w:rsid w:val="00697E6C"/>
    <w:rsid w:val="00697F25"/>
    <w:rsid w:val="00697F5E"/>
    <w:rsid w:val="006A0073"/>
    <w:rsid w:val="006A02AF"/>
    <w:rsid w:val="006A0502"/>
    <w:rsid w:val="006A0A51"/>
    <w:rsid w:val="006A0E94"/>
    <w:rsid w:val="006A0F4A"/>
    <w:rsid w:val="006A1122"/>
    <w:rsid w:val="006A1725"/>
    <w:rsid w:val="006A1988"/>
    <w:rsid w:val="006A1ADD"/>
    <w:rsid w:val="006A1B9F"/>
    <w:rsid w:val="006A1EAD"/>
    <w:rsid w:val="006A1ECE"/>
    <w:rsid w:val="006A2536"/>
    <w:rsid w:val="006A2617"/>
    <w:rsid w:val="006A271C"/>
    <w:rsid w:val="006A2925"/>
    <w:rsid w:val="006A2CF2"/>
    <w:rsid w:val="006A2EDF"/>
    <w:rsid w:val="006A2F78"/>
    <w:rsid w:val="006A333A"/>
    <w:rsid w:val="006A34B4"/>
    <w:rsid w:val="006A37B3"/>
    <w:rsid w:val="006A3A4E"/>
    <w:rsid w:val="006A3BDB"/>
    <w:rsid w:val="006A3DE4"/>
    <w:rsid w:val="006A512F"/>
    <w:rsid w:val="006A51A0"/>
    <w:rsid w:val="006A5306"/>
    <w:rsid w:val="006A53B5"/>
    <w:rsid w:val="006A554B"/>
    <w:rsid w:val="006A582F"/>
    <w:rsid w:val="006A59C4"/>
    <w:rsid w:val="006A5E86"/>
    <w:rsid w:val="006A6342"/>
    <w:rsid w:val="006A656B"/>
    <w:rsid w:val="006A6972"/>
    <w:rsid w:val="006A6BD9"/>
    <w:rsid w:val="006A6BF4"/>
    <w:rsid w:val="006A6CF4"/>
    <w:rsid w:val="006A6D36"/>
    <w:rsid w:val="006A7191"/>
    <w:rsid w:val="006A719E"/>
    <w:rsid w:val="006A7357"/>
    <w:rsid w:val="006A759F"/>
    <w:rsid w:val="006A79B3"/>
    <w:rsid w:val="006A7AA0"/>
    <w:rsid w:val="006A7B14"/>
    <w:rsid w:val="006A7C9D"/>
    <w:rsid w:val="006A7EF5"/>
    <w:rsid w:val="006B06F6"/>
    <w:rsid w:val="006B0BA8"/>
    <w:rsid w:val="006B0DE7"/>
    <w:rsid w:val="006B114F"/>
    <w:rsid w:val="006B1299"/>
    <w:rsid w:val="006B1476"/>
    <w:rsid w:val="006B1632"/>
    <w:rsid w:val="006B16C9"/>
    <w:rsid w:val="006B1858"/>
    <w:rsid w:val="006B19A3"/>
    <w:rsid w:val="006B1D0D"/>
    <w:rsid w:val="006B23EE"/>
    <w:rsid w:val="006B25FE"/>
    <w:rsid w:val="006B2873"/>
    <w:rsid w:val="006B28DE"/>
    <w:rsid w:val="006B291A"/>
    <w:rsid w:val="006B2B5B"/>
    <w:rsid w:val="006B2B83"/>
    <w:rsid w:val="006B2E91"/>
    <w:rsid w:val="006B313A"/>
    <w:rsid w:val="006B317C"/>
    <w:rsid w:val="006B34F2"/>
    <w:rsid w:val="006B3727"/>
    <w:rsid w:val="006B3A39"/>
    <w:rsid w:val="006B3A9A"/>
    <w:rsid w:val="006B3AAD"/>
    <w:rsid w:val="006B3BE0"/>
    <w:rsid w:val="006B3EC1"/>
    <w:rsid w:val="006B4553"/>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4AC"/>
    <w:rsid w:val="006B66A1"/>
    <w:rsid w:val="006B6890"/>
    <w:rsid w:val="006B6904"/>
    <w:rsid w:val="006B695D"/>
    <w:rsid w:val="006B6A21"/>
    <w:rsid w:val="006B6AE4"/>
    <w:rsid w:val="006B7352"/>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20"/>
    <w:rsid w:val="006C1971"/>
    <w:rsid w:val="006C1AF0"/>
    <w:rsid w:val="006C1AF3"/>
    <w:rsid w:val="006C21F3"/>
    <w:rsid w:val="006C2318"/>
    <w:rsid w:val="006C299E"/>
    <w:rsid w:val="006C2E3C"/>
    <w:rsid w:val="006C2F20"/>
    <w:rsid w:val="006C31DD"/>
    <w:rsid w:val="006C3453"/>
    <w:rsid w:val="006C3EAA"/>
    <w:rsid w:val="006C447B"/>
    <w:rsid w:val="006C47A9"/>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1BC"/>
    <w:rsid w:val="006C743C"/>
    <w:rsid w:val="006C7839"/>
    <w:rsid w:val="006C7B5A"/>
    <w:rsid w:val="006C7CEE"/>
    <w:rsid w:val="006C7DDF"/>
    <w:rsid w:val="006C7EF2"/>
    <w:rsid w:val="006C7F18"/>
    <w:rsid w:val="006D0568"/>
    <w:rsid w:val="006D05F7"/>
    <w:rsid w:val="006D09C3"/>
    <w:rsid w:val="006D0B30"/>
    <w:rsid w:val="006D0D8C"/>
    <w:rsid w:val="006D0ED3"/>
    <w:rsid w:val="006D120D"/>
    <w:rsid w:val="006D1470"/>
    <w:rsid w:val="006D1B6C"/>
    <w:rsid w:val="006D1C38"/>
    <w:rsid w:val="006D1FEB"/>
    <w:rsid w:val="006D21AD"/>
    <w:rsid w:val="006D240E"/>
    <w:rsid w:val="006D25A2"/>
    <w:rsid w:val="006D25B8"/>
    <w:rsid w:val="006D2722"/>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BC"/>
    <w:rsid w:val="006E02D0"/>
    <w:rsid w:val="006E04D6"/>
    <w:rsid w:val="006E05D7"/>
    <w:rsid w:val="006E0C0F"/>
    <w:rsid w:val="006E0F39"/>
    <w:rsid w:val="006E0F7D"/>
    <w:rsid w:val="006E0FA9"/>
    <w:rsid w:val="006E111C"/>
    <w:rsid w:val="006E118B"/>
    <w:rsid w:val="006E1201"/>
    <w:rsid w:val="006E14CB"/>
    <w:rsid w:val="006E1600"/>
    <w:rsid w:val="006E1923"/>
    <w:rsid w:val="006E1B06"/>
    <w:rsid w:val="006E2548"/>
    <w:rsid w:val="006E2D97"/>
    <w:rsid w:val="006E2DB4"/>
    <w:rsid w:val="006E322F"/>
    <w:rsid w:val="006E336A"/>
    <w:rsid w:val="006E33B2"/>
    <w:rsid w:val="006E37DA"/>
    <w:rsid w:val="006E37E4"/>
    <w:rsid w:val="006E3B4C"/>
    <w:rsid w:val="006E3D13"/>
    <w:rsid w:val="006E3DFD"/>
    <w:rsid w:val="006E44A5"/>
    <w:rsid w:val="006E4598"/>
    <w:rsid w:val="006E4A80"/>
    <w:rsid w:val="006E4BCD"/>
    <w:rsid w:val="006E4E52"/>
    <w:rsid w:val="006E50FF"/>
    <w:rsid w:val="006E540D"/>
    <w:rsid w:val="006E55BC"/>
    <w:rsid w:val="006E568E"/>
    <w:rsid w:val="006E57FA"/>
    <w:rsid w:val="006E58D5"/>
    <w:rsid w:val="006E6A63"/>
    <w:rsid w:val="006E6FFF"/>
    <w:rsid w:val="006E7320"/>
    <w:rsid w:val="006E767B"/>
    <w:rsid w:val="006E786B"/>
    <w:rsid w:val="006E78E8"/>
    <w:rsid w:val="006E7BE0"/>
    <w:rsid w:val="006F05BE"/>
    <w:rsid w:val="006F0888"/>
    <w:rsid w:val="006F1568"/>
    <w:rsid w:val="006F1959"/>
    <w:rsid w:val="006F19C5"/>
    <w:rsid w:val="006F1B41"/>
    <w:rsid w:val="006F1E9C"/>
    <w:rsid w:val="006F1F76"/>
    <w:rsid w:val="006F21CA"/>
    <w:rsid w:val="006F2287"/>
    <w:rsid w:val="006F240B"/>
    <w:rsid w:val="006F24CE"/>
    <w:rsid w:val="006F2557"/>
    <w:rsid w:val="006F28CC"/>
    <w:rsid w:val="006F29B3"/>
    <w:rsid w:val="006F2A96"/>
    <w:rsid w:val="006F339D"/>
    <w:rsid w:val="006F38D6"/>
    <w:rsid w:val="006F39B0"/>
    <w:rsid w:val="006F3CAF"/>
    <w:rsid w:val="006F3E01"/>
    <w:rsid w:val="006F3EB5"/>
    <w:rsid w:val="006F41AD"/>
    <w:rsid w:val="006F42FC"/>
    <w:rsid w:val="006F47C9"/>
    <w:rsid w:val="006F486C"/>
    <w:rsid w:val="006F489E"/>
    <w:rsid w:val="006F49C7"/>
    <w:rsid w:val="006F4BAC"/>
    <w:rsid w:val="006F4D0D"/>
    <w:rsid w:val="006F4D1D"/>
    <w:rsid w:val="006F4FD2"/>
    <w:rsid w:val="006F53D1"/>
    <w:rsid w:val="006F551E"/>
    <w:rsid w:val="006F5CA1"/>
    <w:rsid w:val="006F6199"/>
    <w:rsid w:val="006F627A"/>
    <w:rsid w:val="006F6ADF"/>
    <w:rsid w:val="006F7074"/>
    <w:rsid w:val="006F717A"/>
    <w:rsid w:val="006F7317"/>
    <w:rsid w:val="006F75AF"/>
    <w:rsid w:val="006F7742"/>
    <w:rsid w:val="006F78FD"/>
    <w:rsid w:val="006F7A58"/>
    <w:rsid w:val="007000BE"/>
    <w:rsid w:val="0070013D"/>
    <w:rsid w:val="007001FD"/>
    <w:rsid w:val="007002CE"/>
    <w:rsid w:val="0070093F"/>
    <w:rsid w:val="00700DC5"/>
    <w:rsid w:val="00700DF1"/>
    <w:rsid w:val="00701012"/>
    <w:rsid w:val="007013DB"/>
    <w:rsid w:val="007013DE"/>
    <w:rsid w:val="0070151B"/>
    <w:rsid w:val="0070153C"/>
    <w:rsid w:val="00701556"/>
    <w:rsid w:val="00701917"/>
    <w:rsid w:val="007019BA"/>
    <w:rsid w:val="00701BB0"/>
    <w:rsid w:val="00701DF5"/>
    <w:rsid w:val="00702AF5"/>
    <w:rsid w:val="00702DAD"/>
    <w:rsid w:val="00702DEA"/>
    <w:rsid w:val="007037D3"/>
    <w:rsid w:val="00704D42"/>
    <w:rsid w:val="00704E81"/>
    <w:rsid w:val="00704F16"/>
    <w:rsid w:val="0070508C"/>
    <w:rsid w:val="007051E1"/>
    <w:rsid w:val="00705B6C"/>
    <w:rsid w:val="00705B76"/>
    <w:rsid w:val="00705D09"/>
    <w:rsid w:val="00705D95"/>
    <w:rsid w:val="0070663F"/>
    <w:rsid w:val="00706687"/>
    <w:rsid w:val="00706958"/>
    <w:rsid w:val="00706968"/>
    <w:rsid w:val="00706D20"/>
    <w:rsid w:val="00706E5B"/>
    <w:rsid w:val="00706FC0"/>
    <w:rsid w:val="007070E8"/>
    <w:rsid w:val="00707290"/>
    <w:rsid w:val="00707335"/>
    <w:rsid w:val="007073D1"/>
    <w:rsid w:val="00707737"/>
    <w:rsid w:val="00707BC9"/>
    <w:rsid w:val="00707C43"/>
    <w:rsid w:val="007105AE"/>
    <w:rsid w:val="00710669"/>
    <w:rsid w:val="007109C2"/>
    <w:rsid w:val="00710A1D"/>
    <w:rsid w:val="00710FC0"/>
    <w:rsid w:val="007110D7"/>
    <w:rsid w:val="00711228"/>
    <w:rsid w:val="007113CA"/>
    <w:rsid w:val="00711409"/>
    <w:rsid w:val="00711933"/>
    <w:rsid w:val="007119CF"/>
    <w:rsid w:val="00711AE6"/>
    <w:rsid w:val="00711F3B"/>
    <w:rsid w:val="0071245E"/>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B5F"/>
    <w:rsid w:val="00714E28"/>
    <w:rsid w:val="00714FCD"/>
    <w:rsid w:val="007150EC"/>
    <w:rsid w:val="00715150"/>
    <w:rsid w:val="007154D6"/>
    <w:rsid w:val="00715A5A"/>
    <w:rsid w:val="00715D87"/>
    <w:rsid w:val="007160BB"/>
    <w:rsid w:val="007160D2"/>
    <w:rsid w:val="00716279"/>
    <w:rsid w:val="0071684D"/>
    <w:rsid w:val="00716880"/>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B86"/>
    <w:rsid w:val="00720D4E"/>
    <w:rsid w:val="00720DDD"/>
    <w:rsid w:val="00720E4E"/>
    <w:rsid w:val="007210C0"/>
    <w:rsid w:val="0072138F"/>
    <w:rsid w:val="0072179F"/>
    <w:rsid w:val="00721FA1"/>
    <w:rsid w:val="0072205B"/>
    <w:rsid w:val="00722129"/>
    <w:rsid w:val="0072226F"/>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ABF"/>
    <w:rsid w:val="00724B44"/>
    <w:rsid w:val="00724E21"/>
    <w:rsid w:val="00724E78"/>
    <w:rsid w:val="00724F0A"/>
    <w:rsid w:val="00725054"/>
    <w:rsid w:val="007256ED"/>
    <w:rsid w:val="0072572E"/>
    <w:rsid w:val="007257B0"/>
    <w:rsid w:val="00725A31"/>
    <w:rsid w:val="00725B15"/>
    <w:rsid w:val="00725FC6"/>
    <w:rsid w:val="007265CC"/>
    <w:rsid w:val="00726874"/>
    <w:rsid w:val="00727545"/>
    <w:rsid w:val="007275AC"/>
    <w:rsid w:val="00727960"/>
    <w:rsid w:val="00727A31"/>
    <w:rsid w:val="00727AAA"/>
    <w:rsid w:val="00727B30"/>
    <w:rsid w:val="00727C4B"/>
    <w:rsid w:val="007306E1"/>
    <w:rsid w:val="007307C4"/>
    <w:rsid w:val="0073167D"/>
    <w:rsid w:val="007318FE"/>
    <w:rsid w:val="00731E3E"/>
    <w:rsid w:val="0073241E"/>
    <w:rsid w:val="0073246B"/>
    <w:rsid w:val="0073283C"/>
    <w:rsid w:val="0073291F"/>
    <w:rsid w:val="00732923"/>
    <w:rsid w:val="00732A13"/>
    <w:rsid w:val="00732AAC"/>
    <w:rsid w:val="007335E1"/>
    <w:rsid w:val="00734170"/>
    <w:rsid w:val="00734641"/>
    <w:rsid w:val="00735093"/>
    <w:rsid w:val="00735113"/>
    <w:rsid w:val="00735130"/>
    <w:rsid w:val="00735200"/>
    <w:rsid w:val="007355FD"/>
    <w:rsid w:val="00735887"/>
    <w:rsid w:val="00735E0F"/>
    <w:rsid w:val="00736246"/>
    <w:rsid w:val="00736327"/>
    <w:rsid w:val="007368EA"/>
    <w:rsid w:val="00736B3B"/>
    <w:rsid w:val="00737467"/>
    <w:rsid w:val="007377F9"/>
    <w:rsid w:val="00737B11"/>
    <w:rsid w:val="007400A7"/>
    <w:rsid w:val="00740255"/>
    <w:rsid w:val="00740A77"/>
    <w:rsid w:val="00740B2A"/>
    <w:rsid w:val="00740CB0"/>
    <w:rsid w:val="00740D72"/>
    <w:rsid w:val="0074104C"/>
    <w:rsid w:val="007410B4"/>
    <w:rsid w:val="0074112B"/>
    <w:rsid w:val="00741425"/>
    <w:rsid w:val="0074150D"/>
    <w:rsid w:val="00741520"/>
    <w:rsid w:val="00741912"/>
    <w:rsid w:val="00741932"/>
    <w:rsid w:val="00742451"/>
    <w:rsid w:val="0074247D"/>
    <w:rsid w:val="00742554"/>
    <w:rsid w:val="00742653"/>
    <w:rsid w:val="00742722"/>
    <w:rsid w:val="00742973"/>
    <w:rsid w:val="00742A73"/>
    <w:rsid w:val="00742AA2"/>
    <w:rsid w:val="0074306E"/>
    <w:rsid w:val="00743218"/>
    <w:rsid w:val="007434C3"/>
    <w:rsid w:val="00743934"/>
    <w:rsid w:val="00743B96"/>
    <w:rsid w:val="00743C04"/>
    <w:rsid w:val="00743FB0"/>
    <w:rsid w:val="00744263"/>
    <w:rsid w:val="00744496"/>
    <w:rsid w:val="007444CF"/>
    <w:rsid w:val="00744508"/>
    <w:rsid w:val="00744786"/>
    <w:rsid w:val="007447FD"/>
    <w:rsid w:val="007449C4"/>
    <w:rsid w:val="00744CA8"/>
    <w:rsid w:val="00745039"/>
    <w:rsid w:val="00745352"/>
    <w:rsid w:val="007453CF"/>
    <w:rsid w:val="00745910"/>
    <w:rsid w:val="00745CBB"/>
    <w:rsid w:val="00746316"/>
    <w:rsid w:val="007464CE"/>
    <w:rsid w:val="0074657E"/>
    <w:rsid w:val="00746617"/>
    <w:rsid w:val="0074664B"/>
    <w:rsid w:val="00746927"/>
    <w:rsid w:val="007469AA"/>
    <w:rsid w:val="00746BF7"/>
    <w:rsid w:val="00746CDF"/>
    <w:rsid w:val="0074739D"/>
    <w:rsid w:val="00747402"/>
    <w:rsid w:val="00747BA0"/>
    <w:rsid w:val="00750055"/>
    <w:rsid w:val="00750070"/>
    <w:rsid w:val="0075009B"/>
    <w:rsid w:val="007504F7"/>
    <w:rsid w:val="007506A8"/>
    <w:rsid w:val="0075079A"/>
    <w:rsid w:val="00750B44"/>
    <w:rsid w:val="00750E51"/>
    <w:rsid w:val="00750F92"/>
    <w:rsid w:val="007513C0"/>
    <w:rsid w:val="0075142E"/>
    <w:rsid w:val="00751490"/>
    <w:rsid w:val="00751900"/>
    <w:rsid w:val="0075193C"/>
    <w:rsid w:val="007519BC"/>
    <w:rsid w:val="00751A7E"/>
    <w:rsid w:val="007520F3"/>
    <w:rsid w:val="007525F0"/>
    <w:rsid w:val="00753444"/>
    <w:rsid w:val="007536B5"/>
    <w:rsid w:val="00753700"/>
    <w:rsid w:val="007537F8"/>
    <w:rsid w:val="00753B01"/>
    <w:rsid w:val="00753C8D"/>
    <w:rsid w:val="00753DD3"/>
    <w:rsid w:val="00754125"/>
    <w:rsid w:val="0075447B"/>
    <w:rsid w:val="007546D2"/>
    <w:rsid w:val="007546F2"/>
    <w:rsid w:val="007548A5"/>
    <w:rsid w:val="00754913"/>
    <w:rsid w:val="007549A4"/>
    <w:rsid w:val="00754AE3"/>
    <w:rsid w:val="00754CBF"/>
    <w:rsid w:val="00754CE7"/>
    <w:rsid w:val="00754FEA"/>
    <w:rsid w:val="007550BD"/>
    <w:rsid w:val="007551A3"/>
    <w:rsid w:val="00755229"/>
    <w:rsid w:val="0075526C"/>
    <w:rsid w:val="007552B9"/>
    <w:rsid w:val="0075539B"/>
    <w:rsid w:val="0075546F"/>
    <w:rsid w:val="0075557D"/>
    <w:rsid w:val="00755760"/>
    <w:rsid w:val="00755769"/>
    <w:rsid w:val="007557E0"/>
    <w:rsid w:val="0075580E"/>
    <w:rsid w:val="007559F5"/>
    <w:rsid w:val="00755CA8"/>
    <w:rsid w:val="007560D0"/>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38F"/>
    <w:rsid w:val="00763480"/>
    <w:rsid w:val="007634A1"/>
    <w:rsid w:val="00763894"/>
    <w:rsid w:val="0076395E"/>
    <w:rsid w:val="00763F54"/>
    <w:rsid w:val="00764035"/>
    <w:rsid w:val="007642C9"/>
    <w:rsid w:val="007648E0"/>
    <w:rsid w:val="00764932"/>
    <w:rsid w:val="00764CAA"/>
    <w:rsid w:val="00765062"/>
    <w:rsid w:val="007650D4"/>
    <w:rsid w:val="007653A2"/>
    <w:rsid w:val="00765751"/>
    <w:rsid w:val="00765B2A"/>
    <w:rsid w:val="00765CC6"/>
    <w:rsid w:val="00765CF1"/>
    <w:rsid w:val="00766079"/>
    <w:rsid w:val="007661D3"/>
    <w:rsid w:val="00766525"/>
    <w:rsid w:val="007665A5"/>
    <w:rsid w:val="00766AA2"/>
    <w:rsid w:val="00766CA5"/>
    <w:rsid w:val="00766E0E"/>
    <w:rsid w:val="00767636"/>
    <w:rsid w:val="0076769D"/>
    <w:rsid w:val="007679C2"/>
    <w:rsid w:val="00767AE8"/>
    <w:rsid w:val="00767D45"/>
    <w:rsid w:val="00767DE8"/>
    <w:rsid w:val="00767F28"/>
    <w:rsid w:val="00767F55"/>
    <w:rsid w:val="007700B4"/>
    <w:rsid w:val="007705B7"/>
    <w:rsid w:val="007706C7"/>
    <w:rsid w:val="00770919"/>
    <w:rsid w:val="00770CCD"/>
    <w:rsid w:val="00770E97"/>
    <w:rsid w:val="00770F54"/>
    <w:rsid w:val="00771128"/>
    <w:rsid w:val="007713F5"/>
    <w:rsid w:val="00771449"/>
    <w:rsid w:val="00771B94"/>
    <w:rsid w:val="00771F16"/>
    <w:rsid w:val="007722D7"/>
    <w:rsid w:val="00772331"/>
    <w:rsid w:val="00772393"/>
    <w:rsid w:val="00772C02"/>
    <w:rsid w:val="00772E01"/>
    <w:rsid w:val="00772EC8"/>
    <w:rsid w:val="00772F00"/>
    <w:rsid w:val="00773514"/>
    <w:rsid w:val="0077354C"/>
    <w:rsid w:val="00773653"/>
    <w:rsid w:val="007738B5"/>
    <w:rsid w:val="00773D75"/>
    <w:rsid w:val="0077404A"/>
    <w:rsid w:val="0077495D"/>
    <w:rsid w:val="00775229"/>
    <w:rsid w:val="007752DE"/>
    <w:rsid w:val="00775421"/>
    <w:rsid w:val="007759AE"/>
    <w:rsid w:val="00775CC1"/>
    <w:rsid w:val="0077645C"/>
    <w:rsid w:val="007764F1"/>
    <w:rsid w:val="007765B5"/>
    <w:rsid w:val="00776719"/>
    <w:rsid w:val="007768E9"/>
    <w:rsid w:val="00776F7B"/>
    <w:rsid w:val="0077707D"/>
    <w:rsid w:val="00777458"/>
    <w:rsid w:val="0077794A"/>
    <w:rsid w:val="00780720"/>
    <w:rsid w:val="00780B34"/>
    <w:rsid w:val="00780E8A"/>
    <w:rsid w:val="00780E98"/>
    <w:rsid w:val="007819C5"/>
    <w:rsid w:val="00781B4C"/>
    <w:rsid w:val="00781BE4"/>
    <w:rsid w:val="00782117"/>
    <w:rsid w:val="007826CD"/>
    <w:rsid w:val="00782867"/>
    <w:rsid w:val="0078296D"/>
    <w:rsid w:val="007829C0"/>
    <w:rsid w:val="00782BA0"/>
    <w:rsid w:val="00782C01"/>
    <w:rsid w:val="00782D40"/>
    <w:rsid w:val="00782E4D"/>
    <w:rsid w:val="0078312F"/>
    <w:rsid w:val="007831A2"/>
    <w:rsid w:val="00783291"/>
    <w:rsid w:val="00783357"/>
    <w:rsid w:val="00783755"/>
    <w:rsid w:val="0078394F"/>
    <w:rsid w:val="007839A4"/>
    <w:rsid w:val="00783CB9"/>
    <w:rsid w:val="00783D6B"/>
    <w:rsid w:val="00783F06"/>
    <w:rsid w:val="00784042"/>
    <w:rsid w:val="007840CE"/>
    <w:rsid w:val="00784789"/>
    <w:rsid w:val="007848BA"/>
    <w:rsid w:val="0078495B"/>
    <w:rsid w:val="00785093"/>
    <w:rsid w:val="007850E9"/>
    <w:rsid w:val="0078544D"/>
    <w:rsid w:val="00785477"/>
    <w:rsid w:val="007854B3"/>
    <w:rsid w:val="00785D6E"/>
    <w:rsid w:val="00785F0C"/>
    <w:rsid w:val="007867E1"/>
    <w:rsid w:val="007869DB"/>
    <w:rsid w:val="00786CDF"/>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246A"/>
    <w:rsid w:val="00792948"/>
    <w:rsid w:val="0079295E"/>
    <w:rsid w:val="00792A88"/>
    <w:rsid w:val="0079305A"/>
    <w:rsid w:val="00793074"/>
    <w:rsid w:val="007931EC"/>
    <w:rsid w:val="0079369B"/>
    <w:rsid w:val="007936D9"/>
    <w:rsid w:val="00793761"/>
    <w:rsid w:val="00793824"/>
    <w:rsid w:val="007938D2"/>
    <w:rsid w:val="00793AC9"/>
    <w:rsid w:val="00793B3B"/>
    <w:rsid w:val="00793C16"/>
    <w:rsid w:val="00794054"/>
    <w:rsid w:val="0079406B"/>
    <w:rsid w:val="007942EC"/>
    <w:rsid w:val="00794529"/>
    <w:rsid w:val="00794964"/>
    <w:rsid w:val="007949A2"/>
    <w:rsid w:val="00794ED5"/>
    <w:rsid w:val="00795122"/>
    <w:rsid w:val="0079581B"/>
    <w:rsid w:val="00795BEC"/>
    <w:rsid w:val="00796233"/>
    <w:rsid w:val="007962DC"/>
    <w:rsid w:val="00796B94"/>
    <w:rsid w:val="00797058"/>
    <w:rsid w:val="007972FC"/>
    <w:rsid w:val="00797707"/>
    <w:rsid w:val="007977DC"/>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113"/>
    <w:rsid w:val="007A348A"/>
    <w:rsid w:val="007A36C6"/>
    <w:rsid w:val="007A370A"/>
    <w:rsid w:val="007A3816"/>
    <w:rsid w:val="007A39FF"/>
    <w:rsid w:val="007A3B4E"/>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2AC"/>
    <w:rsid w:val="007A6825"/>
    <w:rsid w:val="007A6BAB"/>
    <w:rsid w:val="007A6D23"/>
    <w:rsid w:val="007A7387"/>
    <w:rsid w:val="007A73FA"/>
    <w:rsid w:val="007A7499"/>
    <w:rsid w:val="007A77BF"/>
    <w:rsid w:val="007A7813"/>
    <w:rsid w:val="007A79CA"/>
    <w:rsid w:val="007A7B61"/>
    <w:rsid w:val="007B01E9"/>
    <w:rsid w:val="007B0239"/>
    <w:rsid w:val="007B0334"/>
    <w:rsid w:val="007B04B8"/>
    <w:rsid w:val="007B050D"/>
    <w:rsid w:val="007B065E"/>
    <w:rsid w:val="007B0860"/>
    <w:rsid w:val="007B08AF"/>
    <w:rsid w:val="007B090C"/>
    <w:rsid w:val="007B0E70"/>
    <w:rsid w:val="007B1322"/>
    <w:rsid w:val="007B140D"/>
    <w:rsid w:val="007B14CC"/>
    <w:rsid w:val="007B154A"/>
    <w:rsid w:val="007B185D"/>
    <w:rsid w:val="007B1D90"/>
    <w:rsid w:val="007B2209"/>
    <w:rsid w:val="007B2850"/>
    <w:rsid w:val="007B2C3F"/>
    <w:rsid w:val="007B2E21"/>
    <w:rsid w:val="007B2F9F"/>
    <w:rsid w:val="007B32C0"/>
    <w:rsid w:val="007B38EF"/>
    <w:rsid w:val="007B3B48"/>
    <w:rsid w:val="007B3BA1"/>
    <w:rsid w:val="007B3D92"/>
    <w:rsid w:val="007B4520"/>
    <w:rsid w:val="007B48BF"/>
    <w:rsid w:val="007B5208"/>
    <w:rsid w:val="007B54D3"/>
    <w:rsid w:val="007B55B2"/>
    <w:rsid w:val="007B5600"/>
    <w:rsid w:val="007B58F9"/>
    <w:rsid w:val="007B59AE"/>
    <w:rsid w:val="007B5E4D"/>
    <w:rsid w:val="007B6177"/>
    <w:rsid w:val="007B61E3"/>
    <w:rsid w:val="007B6304"/>
    <w:rsid w:val="007B6357"/>
    <w:rsid w:val="007B6AC6"/>
    <w:rsid w:val="007B71B0"/>
    <w:rsid w:val="007B7576"/>
    <w:rsid w:val="007B7A4C"/>
    <w:rsid w:val="007B7BC0"/>
    <w:rsid w:val="007B7CC5"/>
    <w:rsid w:val="007B7D8F"/>
    <w:rsid w:val="007B7F8A"/>
    <w:rsid w:val="007C04B6"/>
    <w:rsid w:val="007C051C"/>
    <w:rsid w:val="007C05D0"/>
    <w:rsid w:val="007C09EB"/>
    <w:rsid w:val="007C09F6"/>
    <w:rsid w:val="007C0A69"/>
    <w:rsid w:val="007C0AB0"/>
    <w:rsid w:val="007C12B4"/>
    <w:rsid w:val="007C1B42"/>
    <w:rsid w:val="007C1CD5"/>
    <w:rsid w:val="007C1ED9"/>
    <w:rsid w:val="007C1F52"/>
    <w:rsid w:val="007C1F71"/>
    <w:rsid w:val="007C2277"/>
    <w:rsid w:val="007C247B"/>
    <w:rsid w:val="007C2978"/>
    <w:rsid w:val="007C2BC4"/>
    <w:rsid w:val="007C2BCE"/>
    <w:rsid w:val="007C3158"/>
    <w:rsid w:val="007C332C"/>
    <w:rsid w:val="007C3370"/>
    <w:rsid w:val="007C34BF"/>
    <w:rsid w:val="007C3B4A"/>
    <w:rsid w:val="007C3FD6"/>
    <w:rsid w:val="007C423A"/>
    <w:rsid w:val="007C45E1"/>
    <w:rsid w:val="007C4B9F"/>
    <w:rsid w:val="007C4EA6"/>
    <w:rsid w:val="007C4EF3"/>
    <w:rsid w:val="007C530E"/>
    <w:rsid w:val="007C547A"/>
    <w:rsid w:val="007C582A"/>
    <w:rsid w:val="007C5AC1"/>
    <w:rsid w:val="007C5FA7"/>
    <w:rsid w:val="007C6184"/>
    <w:rsid w:val="007C63E5"/>
    <w:rsid w:val="007C66E1"/>
    <w:rsid w:val="007C6BEE"/>
    <w:rsid w:val="007C6C98"/>
    <w:rsid w:val="007C6E21"/>
    <w:rsid w:val="007C6F11"/>
    <w:rsid w:val="007C7372"/>
    <w:rsid w:val="007C7488"/>
    <w:rsid w:val="007C791D"/>
    <w:rsid w:val="007C7B5B"/>
    <w:rsid w:val="007D08C5"/>
    <w:rsid w:val="007D0B13"/>
    <w:rsid w:val="007D0D64"/>
    <w:rsid w:val="007D1894"/>
    <w:rsid w:val="007D1A2B"/>
    <w:rsid w:val="007D1C5D"/>
    <w:rsid w:val="007D1CBB"/>
    <w:rsid w:val="007D1F51"/>
    <w:rsid w:val="007D280E"/>
    <w:rsid w:val="007D2DBA"/>
    <w:rsid w:val="007D3093"/>
    <w:rsid w:val="007D3122"/>
    <w:rsid w:val="007D3279"/>
    <w:rsid w:val="007D34B5"/>
    <w:rsid w:val="007D34E8"/>
    <w:rsid w:val="007D371D"/>
    <w:rsid w:val="007D3727"/>
    <w:rsid w:val="007D389A"/>
    <w:rsid w:val="007D3EF6"/>
    <w:rsid w:val="007D46C0"/>
    <w:rsid w:val="007D4938"/>
    <w:rsid w:val="007D4C4C"/>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547"/>
    <w:rsid w:val="007E064B"/>
    <w:rsid w:val="007E06FD"/>
    <w:rsid w:val="007E0900"/>
    <w:rsid w:val="007E0B57"/>
    <w:rsid w:val="007E0D6A"/>
    <w:rsid w:val="007E0EBD"/>
    <w:rsid w:val="007E0F4D"/>
    <w:rsid w:val="007E1179"/>
    <w:rsid w:val="007E1436"/>
    <w:rsid w:val="007E1D87"/>
    <w:rsid w:val="007E1F66"/>
    <w:rsid w:val="007E1FAD"/>
    <w:rsid w:val="007E239F"/>
    <w:rsid w:val="007E2566"/>
    <w:rsid w:val="007E27A4"/>
    <w:rsid w:val="007E2D39"/>
    <w:rsid w:val="007E347B"/>
    <w:rsid w:val="007E36AE"/>
    <w:rsid w:val="007E3E45"/>
    <w:rsid w:val="007E3FD7"/>
    <w:rsid w:val="007E420B"/>
    <w:rsid w:val="007E428A"/>
    <w:rsid w:val="007E42FF"/>
    <w:rsid w:val="007E43B2"/>
    <w:rsid w:val="007E4493"/>
    <w:rsid w:val="007E4579"/>
    <w:rsid w:val="007E4700"/>
    <w:rsid w:val="007E491F"/>
    <w:rsid w:val="007E497A"/>
    <w:rsid w:val="007E4AAD"/>
    <w:rsid w:val="007E4ADB"/>
    <w:rsid w:val="007E4B38"/>
    <w:rsid w:val="007E4F72"/>
    <w:rsid w:val="007E5B8C"/>
    <w:rsid w:val="007E5F70"/>
    <w:rsid w:val="007E62C7"/>
    <w:rsid w:val="007E6344"/>
    <w:rsid w:val="007E6531"/>
    <w:rsid w:val="007E658F"/>
    <w:rsid w:val="007E6DAB"/>
    <w:rsid w:val="007E6E91"/>
    <w:rsid w:val="007E6F58"/>
    <w:rsid w:val="007E7160"/>
    <w:rsid w:val="007E7361"/>
    <w:rsid w:val="007E7790"/>
    <w:rsid w:val="007E7811"/>
    <w:rsid w:val="007E788E"/>
    <w:rsid w:val="007E7A54"/>
    <w:rsid w:val="007E7C9D"/>
    <w:rsid w:val="007F02C2"/>
    <w:rsid w:val="007F08DA"/>
    <w:rsid w:val="007F0E1F"/>
    <w:rsid w:val="007F1536"/>
    <w:rsid w:val="007F1850"/>
    <w:rsid w:val="007F19D6"/>
    <w:rsid w:val="007F1AAB"/>
    <w:rsid w:val="007F212D"/>
    <w:rsid w:val="007F2333"/>
    <w:rsid w:val="007F26C9"/>
    <w:rsid w:val="007F2A52"/>
    <w:rsid w:val="007F2BE5"/>
    <w:rsid w:val="007F317A"/>
    <w:rsid w:val="007F33B1"/>
    <w:rsid w:val="007F3488"/>
    <w:rsid w:val="007F34E6"/>
    <w:rsid w:val="007F3517"/>
    <w:rsid w:val="007F3B29"/>
    <w:rsid w:val="007F3C81"/>
    <w:rsid w:val="007F3EBF"/>
    <w:rsid w:val="007F4360"/>
    <w:rsid w:val="007F44BF"/>
    <w:rsid w:val="007F44F0"/>
    <w:rsid w:val="007F45E2"/>
    <w:rsid w:val="007F46F3"/>
    <w:rsid w:val="007F4A71"/>
    <w:rsid w:val="007F4AFF"/>
    <w:rsid w:val="007F4C9F"/>
    <w:rsid w:val="007F4EB3"/>
    <w:rsid w:val="007F5024"/>
    <w:rsid w:val="007F5206"/>
    <w:rsid w:val="007F5213"/>
    <w:rsid w:val="007F5286"/>
    <w:rsid w:val="007F52E6"/>
    <w:rsid w:val="007F5569"/>
    <w:rsid w:val="007F595A"/>
    <w:rsid w:val="007F6102"/>
    <w:rsid w:val="007F63A1"/>
    <w:rsid w:val="007F6BD5"/>
    <w:rsid w:val="007F6CD0"/>
    <w:rsid w:val="007F6E8C"/>
    <w:rsid w:val="007F7160"/>
    <w:rsid w:val="007F72AA"/>
    <w:rsid w:val="007F72C8"/>
    <w:rsid w:val="007F7554"/>
    <w:rsid w:val="007F7664"/>
    <w:rsid w:val="007F7724"/>
    <w:rsid w:val="007F7A51"/>
    <w:rsid w:val="007F7D47"/>
    <w:rsid w:val="007F7EDC"/>
    <w:rsid w:val="007F7F62"/>
    <w:rsid w:val="007F7FEE"/>
    <w:rsid w:val="00800161"/>
    <w:rsid w:val="00800406"/>
    <w:rsid w:val="008005E9"/>
    <w:rsid w:val="0080067F"/>
    <w:rsid w:val="00800919"/>
    <w:rsid w:val="00800B8B"/>
    <w:rsid w:val="00801054"/>
    <w:rsid w:val="00801733"/>
    <w:rsid w:val="0080175A"/>
    <w:rsid w:val="008019C4"/>
    <w:rsid w:val="00801B28"/>
    <w:rsid w:val="00801C1B"/>
    <w:rsid w:val="008023BB"/>
    <w:rsid w:val="0080249A"/>
    <w:rsid w:val="00802A0F"/>
    <w:rsid w:val="00802FA4"/>
    <w:rsid w:val="0080323D"/>
    <w:rsid w:val="00803471"/>
    <w:rsid w:val="00803616"/>
    <w:rsid w:val="00803695"/>
    <w:rsid w:val="00803862"/>
    <w:rsid w:val="00803DBA"/>
    <w:rsid w:val="00804188"/>
    <w:rsid w:val="00804395"/>
    <w:rsid w:val="0080440E"/>
    <w:rsid w:val="00804470"/>
    <w:rsid w:val="00804E14"/>
    <w:rsid w:val="00804E55"/>
    <w:rsid w:val="00804F87"/>
    <w:rsid w:val="00805658"/>
    <w:rsid w:val="00805798"/>
    <w:rsid w:val="00805D98"/>
    <w:rsid w:val="00805FDE"/>
    <w:rsid w:val="0080633E"/>
    <w:rsid w:val="00806625"/>
    <w:rsid w:val="00806DA0"/>
    <w:rsid w:val="0080718B"/>
    <w:rsid w:val="008071D8"/>
    <w:rsid w:val="008076B1"/>
    <w:rsid w:val="00807701"/>
    <w:rsid w:val="00807BBA"/>
    <w:rsid w:val="00807D5C"/>
    <w:rsid w:val="00807FC4"/>
    <w:rsid w:val="008102B8"/>
    <w:rsid w:val="008104BC"/>
    <w:rsid w:val="00810528"/>
    <w:rsid w:val="008105A0"/>
    <w:rsid w:val="00810645"/>
    <w:rsid w:val="00810946"/>
    <w:rsid w:val="00810971"/>
    <w:rsid w:val="00810993"/>
    <w:rsid w:val="008109B8"/>
    <w:rsid w:val="00810B25"/>
    <w:rsid w:val="00810CB1"/>
    <w:rsid w:val="00810D19"/>
    <w:rsid w:val="00810E40"/>
    <w:rsid w:val="00810F02"/>
    <w:rsid w:val="0081117F"/>
    <w:rsid w:val="0081197A"/>
    <w:rsid w:val="00811E62"/>
    <w:rsid w:val="0081261C"/>
    <w:rsid w:val="0081266A"/>
    <w:rsid w:val="0081293A"/>
    <w:rsid w:val="00812CAF"/>
    <w:rsid w:val="00812F09"/>
    <w:rsid w:val="00812F5F"/>
    <w:rsid w:val="008130CC"/>
    <w:rsid w:val="008132A3"/>
    <w:rsid w:val="00813564"/>
    <w:rsid w:val="00813694"/>
    <w:rsid w:val="00813811"/>
    <w:rsid w:val="008139B9"/>
    <w:rsid w:val="00813E10"/>
    <w:rsid w:val="00814291"/>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4E1"/>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1EAD"/>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83F"/>
    <w:rsid w:val="00824990"/>
    <w:rsid w:val="00824E45"/>
    <w:rsid w:val="0082519D"/>
    <w:rsid w:val="008252AB"/>
    <w:rsid w:val="00825538"/>
    <w:rsid w:val="008255F9"/>
    <w:rsid w:val="00825663"/>
    <w:rsid w:val="008256DC"/>
    <w:rsid w:val="00825A36"/>
    <w:rsid w:val="00825A5E"/>
    <w:rsid w:val="00825B73"/>
    <w:rsid w:val="0082614D"/>
    <w:rsid w:val="0082672A"/>
    <w:rsid w:val="008269B5"/>
    <w:rsid w:val="00826A99"/>
    <w:rsid w:val="00826B0F"/>
    <w:rsid w:val="00826C31"/>
    <w:rsid w:val="00826F25"/>
    <w:rsid w:val="0082712B"/>
    <w:rsid w:val="0082716F"/>
    <w:rsid w:val="008272A5"/>
    <w:rsid w:val="00827821"/>
    <w:rsid w:val="00827906"/>
    <w:rsid w:val="00827B26"/>
    <w:rsid w:val="00827B6E"/>
    <w:rsid w:val="00827FAC"/>
    <w:rsid w:val="00827FC8"/>
    <w:rsid w:val="0083003D"/>
    <w:rsid w:val="008304B7"/>
    <w:rsid w:val="008306C9"/>
    <w:rsid w:val="00830888"/>
    <w:rsid w:val="008308ED"/>
    <w:rsid w:val="00830A05"/>
    <w:rsid w:val="008310AA"/>
    <w:rsid w:val="00831227"/>
    <w:rsid w:val="0083128C"/>
    <w:rsid w:val="00831468"/>
    <w:rsid w:val="008317A7"/>
    <w:rsid w:val="00831809"/>
    <w:rsid w:val="00831A22"/>
    <w:rsid w:val="00831FD1"/>
    <w:rsid w:val="0083252E"/>
    <w:rsid w:val="008328FA"/>
    <w:rsid w:val="00832AF3"/>
    <w:rsid w:val="00832B06"/>
    <w:rsid w:val="00832CE9"/>
    <w:rsid w:val="0083333E"/>
    <w:rsid w:val="008337B9"/>
    <w:rsid w:val="00833BFC"/>
    <w:rsid w:val="00834636"/>
    <w:rsid w:val="008346F1"/>
    <w:rsid w:val="008347A5"/>
    <w:rsid w:val="0083532C"/>
    <w:rsid w:val="008355D2"/>
    <w:rsid w:val="00835C64"/>
    <w:rsid w:val="00835CC8"/>
    <w:rsid w:val="00835E12"/>
    <w:rsid w:val="00836011"/>
    <w:rsid w:val="00836775"/>
    <w:rsid w:val="00836933"/>
    <w:rsid w:val="00836A6D"/>
    <w:rsid w:val="00836A85"/>
    <w:rsid w:val="008370B5"/>
    <w:rsid w:val="0083712C"/>
    <w:rsid w:val="008371F2"/>
    <w:rsid w:val="008374A9"/>
    <w:rsid w:val="00837875"/>
    <w:rsid w:val="008378D6"/>
    <w:rsid w:val="00837958"/>
    <w:rsid w:val="00837D05"/>
    <w:rsid w:val="00837D14"/>
    <w:rsid w:val="00837DCB"/>
    <w:rsid w:val="00837FB6"/>
    <w:rsid w:val="008401EF"/>
    <w:rsid w:val="00840432"/>
    <w:rsid w:val="00840A79"/>
    <w:rsid w:val="00840F1B"/>
    <w:rsid w:val="00841578"/>
    <w:rsid w:val="00841801"/>
    <w:rsid w:val="00842A00"/>
    <w:rsid w:val="00842E9D"/>
    <w:rsid w:val="00842EA4"/>
    <w:rsid w:val="008433FB"/>
    <w:rsid w:val="00843592"/>
    <w:rsid w:val="008436E6"/>
    <w:rsid w:val="00843B63"/>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589"/>
    <w:rsid w:val="00847F2E"/>
    <w:rsid w:val="00850213"/>
    <w:rsid w:val="008506DA"/>
    <w:rsid w:val="008508D7"/>
    <w:rsid w:val="00850DA7"/>
    <w:rsid w:val="00850E19"/>
    <w:rsid w:val="008517A3"/>
    <w:rsid w:val="008517F2"/>
    <w:rsid w:val="00851828"/>
    <w:rsid w:val="00851A66"/>
    <w:rsid w:val="008521E8"/>
    <w:rsid w:val="00852378"/>
    <w:rsid w:val="008528C5"/>
    <w:rsid w:val="00852989"/>
    <w:rsid w:val="00852A47"/>
    <w:rsid w:val="00852B8E"/>
    <w:rsid w:val="00852BBC"/>
    <w:rsid w:val="00852DF7"/>
    <w:rsid w:val="00852F4B"/>
    <w:rsid w:val="00853080"/>
    <w:rsid w:val="00853456"/>
    <w:rsid w:val="0085368B"/>
    <w:rsid w:val="008538B8"/>
    <w:rsid w:val="008539D7"/>
    <w:rsid w:val="00853BE5"/>
    <w:rsid w:val="00853FFA"/>
    <w:rsid w:val="00854614"/>
    <w:rsid w:val="0085470A"/>
    <w:rsid w:val="008547B3"/>
    <w:rsid w:val="008547E8"/>
    <w:rsid w:val="00854D25"/>
    <w:rsid w:val="0085502A"/>
    <w:rsid w:val="00855137"/>
    <w:rsid w:val="00855275"/>
    <w:rsid w:val="00855506"/>
    <w:rsid w:val="00855638"/>
    <w:rsid w:val="00855650"/>
    <w:rsid w:val="00855BB4"/>
    <w:rsid w:val="00855FB1"/>
    <w:rsid w:val="00856200"/>
    <w:rsid w:val="0085676E"/>
    <w:rsid w:val="00856842"/>
    <w:rsid w:val="00856BC9"/>
    <w:rsid w:val="00856C61"/>
    <w:rsid w:val="00856C86"/>
    <w:rsid w:val="00856CDC"/>
    <w:rsid w:val="00856E7E"/>
    <w:rsid w:val="00857415"/>
    <w:rsid w:val="008574A4"/>
    <w:rsid w:val="00857564"/>
    <w:rsid w:val="00857A14"/>
    <w:rsid w:val="00857B0C"/>
    <w:rsid w:val="00857C94"/>
    <w:rsid w:val="00857F39"/>
    <w:rsid w:val="008605FE"/>
    <w:rsid w:val="00860AA4"/>
    <w:rsid w:val="00860F75"/>
    <w:rsid w:val="00861409"/>
    <w:rsid w:val="008619FB"/>
    <w:rsid w:val="00861A40"/>
    <w:rsid w:val="00861BCB"/>
    <w:rsid w:val="00861C31"/>
    <w:rsid w:val="00862507"/>
    <w:rsid w:val="0086254D"/>
    <w:rsid w:val="0086255C"/>
    <w:rsid w:val="008625F0"/>
    <w:rsid w:val="00862825"/>
    <w:rsid w:val="00862BFA"/>
    <w:rsid w:val="00862EAD"/>
    <w:rsid w:val="0086333D"/>
    <w:rsid w:val="00863447"/>
    <w:rsid w:val="008634ED"/>
    <w:rsid w:val="00863581"/>
    <w:rsid w:val="008635EB"/>
    <w:rsid w:val="00863648"/>
    <w:rsid w:val="00863987"/>
    <w:rsid w:val="00863A37"/>
    <w:rsid w:val="00863D2E"/>
    <w:rsid w:val="0086426F"/>
    <w:rsid w:val="0086463B"/>
    <w:rsid w:val="00864E43"/>
    <w:rsid w:val="00865228"/>
    <w:rsid w:val="008652A7"/>
    <w:rsid w:val="00865772"/>
    <w:rsid w:val="008659E5"/>
    <w:rsid w:val="00865B04"/>
    <w:rsid w:val="00865E0B"/>
    <w:rsid w:val="00865EEE"/>
    <w:rsid w:val="00865F2D"/>
    <w:rsid w:val="00866038"/>
    <w:rsid w:val="00866195"/>
    <w:rsid w:val="008661D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4BE1"/>
    <w:rsid w:val="00875125"/>
    <w:rsid w:val="00875761"/>
    <w:rsid w:val="00875A89"/>
    <w:rsid w:val="00875C9F"/>
    <w:rsid w:val="00875D40"/>
    <w:rsid w:val="00875D80"/>
    <w:rsid w:val="00875EED"/>
    <w:rsid w:val="0087697D"/>
    <w:rsid w:val="008769CE"/>
    <w:rsid w:val="00876B96"/>
    <w:rsid w:val="00876CA7"/>
    <w:rsid w:val="008771A6"/>
    <w:rsid w:val="00877415"/>
    <w:rsid w:val="00877863"/>
    <w:rsid w:val="00877D3F"/>
    <w:rsid w:val="008805D4"/>
    <w:rsid w:val="008807BA"/>
    <w:rsid w:val="00881D9A"/>
    <w:rsid w:val="00881F64"/>
    <w:rsid w:val="0088228A"/>
    <w:rsid w:val="008829FA"/>
    <w:rsid w:val="00882D90"/>
    <w:rsid w:val="00882E43"/>
    <w:rsid w:val="00882EE4"/>
    <w:rsid w:val="0088306B"/>
    <w:rsid w:val="008831A7"/>
    <w:rsid w:val="008831DE"/>
    <w:rsid w:val="00883802"/>
    <w:rsid w:val="00883B4B"/>
    <w:rsid w:val="00883CF0"/>
    <w:rsid w:val="00883D8F"/>
    <w:rsid w:val="00883F6D"/>
    <w:rsid w:val="00884A08"/>
    <w:rsid w:val="00884B55"/>
    <w:rsid w:val="00884B82"/>
    <w:rsid w:val="00884E32"/>
    <w:rsid w:val="00884E7D"/>
    <w:rsid w:val="008852D6"/>
    <w:rsid w:val="00885447"/>
    <w:rsid w:val="00885472"/>
    <w:rsid w:val="00885D38"/>
    <w:rsid w:val="00886324"/>
    <w:rsid w:val="008865A5"/>
    <w:rsid w:val="00886622"/>
    <w:rsid w:val="00886661"/>
    <w:rsid w:val="00886B2D"/>
    <w:rsid w:val="00886C2B"/>
    <w:rsid w:val="00886D56"/>
    <w:rsid w:val="00886E48"/>
    <w:rsid w:val="00886F7A"/>
    <w:rsid w:val="00887106"/>
    <w:rsid w:val="008876BF"/>
    <w:rsid w:val="00887FA3"/>
    <w:rsid w:val="00887FB8"/>
    <w:rsid w:val="0089040B"/>
    <w:rsid w:val="00890482"/>
    <w:rsid w:val="008908EB"/>
    <w:rsid w:val="00890ED7"/>
    <w:rsid w:val="00890F71"/>
    <w:rsid w:val="0089130B"/>
    <w:rsid w:val="00891369"/>
    <w:rsid w:val="0089151B"/>
    <w:rsid w:val="0089162F"/>
    <w:rsid w:val="0089172F"/>
    <w:rsid w:val="00891C04"/>
    <w:rsid w:val="00891C1C"/>
    <w:rsid w:val="00891C4B"/>
    <w:rsid w:val="00891CC3"/>
    <w:rsid w:val="00892267"/>
    <w:rsid w:val="00892997"/>
    <w:rsid w:val="00892B3F"/>
    <w:rsid w:val="00892C0B"/>
    <w:rsid w:val="00892DC3"/>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255"/>
    <w:rsid w:val="008958AB"/>
    <w:rsid w:val="00895BE6"/>
    <w:rsid w:val="00895C67"/>
    <w:rsid w:val="00895C8D"/>
    <w:rsid w:val="00895CB6"/>
    <w:rsid w:val="0089646E"/>
    <w:rsid w:val="0089678D"/>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61"/>
    <w:rsid w:val="008A108B"/>
    <w:rsid w:val="008A1560"/>
    <w:rsid w:val="008A1687"/>
    <w:rsid w:val="008A1F87"/>
    <w:rsid w:val="008A2016"/>
    <w:rsid w:val="008A282A"/>
    <w:rsid w:val="008A285D"/>
    <w:rsid w:val="008A2E05"/>
    <w:rsid w:val="008A3176"/>
    <w:rsid w:val="008A33F6"/>
    <w:rsid w:val="008A36CF"/>
    <w:rsid w:val="008A3B09"/>
    <w:rsid w:val="008A3D23"/>
    <w:rsid w:val="008A3F5B"/>
    <w:rsid w:val="008A45A5"/>
    <w:rsid w:val="008A46E4"/>
    <w:rsid w:val="008A47DB"/>
    <w:rsid w:val="008A47E8"/>
    <w:rsid w:val="008A4A04"/>
    <w:rsid w:val="008A4A97"/>
    <w:rsid w:val="008A4D52"/>
    <w:rsid w:val="008A4EAD"/>
    <w:rsid w:val="008A5225"/>
    <w:rsid w:val="008A57DA"/>
    <w:rsid w:val="008A5A04"/>
    <w:rsid w:val="008A5A24"/>
    <w:rsid w:val="008A5C5E"/>
    <w:rsid w:val="008A5D86"/>
    <w:rsid w:val="008A5DD8"/>
    <w:rsid w:val="008A5E87"/>
    <w:rsid w:val="008A5F5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A7CBF"/>
    <w:rsid w:val="008A7F08"/>
    <w:rsid w:val="008B03C6"/>
    <w:rsid w:val="008B044F"/>
    <w:rsid w:val="008B0472"/>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265"/>
    <w:rsid w:val="008B43E1"/>
    <w:rsid w:val="008B4D8E"/>
    <w:rsid w:val="008B52F7"/>
    <w:rsid w:val="008B539B"/>
    <w:rsid w:val="008B56D0"/>
    <w:rsid w:val="008B5A99"/>
    <w:rsid w:val="008B5AB9"/>
    <w:rsid w:val="008B659D"/>
    <w:rsid w:val="008B6A02"/>
    <w:rsid w:val="008B6D00"/>
    <w:rsid w:val="008B7111"/>
    <w:rsid w:val="008B71A7"/>
    <w:rsid w:val="008B73D2"/>
    <w:rsid w:val="008B759B"/>
    <w:rsid w:val="008B7893"/>
    <w:rsid w:val="008B7BE9"/>
    <w:rsid w:val="008B7E81"/>
    <w:rsid w:val="008B7EEB"/>
    <w:rsid w:val="008B7EF9"/>
    <w:rsid w:val="008C006E"/>
    <w:rsid w:val="008C01AE"/>
    <w:rsid w:val="008C0264"/>
    <w:rsid w:val="008C09F5"/>
    <w:rsid w:val="008C0CC7"/>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9CE"/>
    <w:rsid w:val="008C3EB7"/>
    <w:rsid w:val="008C3F67"/>
    <w:rsid w:val="008C4294"/>
    <w:rsid w:val="008C43DA"/>
    <w:rsid w:val="008C44D9"/>
    <w:rsid w:val="008C4611"/>
    <w:rsid w:val="008C4612"/>
    <w:rsid w:val="008C46D3"/>
    <w:rsid w:val="008C471D"/>
    <w:rsid w:val="008C4858"/>
    <w:rsid w:val="008C4BD0"/>
    <w:rsid w:val="008C4BF1"/>
    <w:rsid w:val="008C5387"/>
    <w:rsid w:val="008C5560"/>
    <w:rsid w:val="008C59F9"/>
    <w:rsid w:val="008C5B2F"/>
    <w:rsid w:val="008C60A3"/>
    <w:rsid w:val="008C6153"/>
    <w:rsid w:val="008C616A"/>
    <w:rsid w:val="008C626A"/>
    <w:rsid w:val="008C62B3"/>
    <w:rsid w:val="008C64A7"/>
    <w:rsid w:val="008C68B6"/>
    <w:rsid w:val="008C6B7C"/>
    <w:rsid w:val="008C6FC9"/>
    <w:rsid w:val="008C70A6"/>
    <w:rsid w:val="008C7191"/>
    <w:rsid w:val="008C71C9"/>
    <w:rsid w:val="008C7850"/>
    <w:rsid w:val="008C786B"/>
    <w:rsid w:val="008D0446"/>
    <w:rsid w:val="008D0556"/>
    <w:rsid w:val="008D06D2"/>
    <w:rsid w:val="008D08E7"/>
    <w:rsid w:val="008D0B2F"/>
    <w:rsid w:val="008D0C83"/>
    <w:rsid w:val="008D0EA0"/>
    <w:rsid w:val="008D0EFF"/>
    <w:rsid w:val="008D0FD4"/>
    <w:rsid w:val="008D15C6"/>
    <w:rsid w:val="008D1A1B"/>
    <w:rsid w:val="008D1BB4"/>
    <w:rsid w:val="008D1BC9"/>
    <w:rsid w:val="008D1D2F"/>
    <w:rsid w:val="008D1E5B"/>
    <w:rsid w:val="008D1FAF"/>
    <w:rsid w:val="008D2767"/>
    <w:rsid w:val="008D2D4E"/>
    <w:rsid w:val="008D2F49"/>
    <w:rsid w:val="008D35CD"/>
    <w:rsid w:val="008D3651"/>
    <w:rsid w:val="008D386B"/>
    <w:rsid w:val="008D3D08"/>
    <w:rsid w:val="008D414D"/>
    <w:rsid w:val="008D44B2"/>
    <w:rsid w:val="008D44C8"/>
    <w:rsid w:val="008D45A9"/>
    <w:rsid w:val="008D4985"/>
    <w:rsid w:val="008D4C0A"/>
    <w:rsid w:val="008D4D69"/>
    <w:rsid w:val="008D52A7"/>
    <w:rsid w:val="008D52D8"/>
    <w:rsid w:val="008D571E"/>
    <w:rsid w:val="008D5898"/>
    <w:rsid w:val="008D5C9A"/>
    <w:rsid w:val="008D62F7"/>
    <w:rsid w:val="008D6962"/>
    <w:rsid w:val="008D6C6A"/>
    <w:rsid w:val="008D6EFB"/>
    <w:rsid w:val="008D741F"/>
    <w:rsid w:val="008D7570"/>
    <w:rsid w:val="008D7612"/>
    <w:rsid w:val="008D7B7A"/>
    <w:rsid w:val="008E0244"/>
    <w:rsid w:val="008E071F"/>
    <w:rsid w:val="008E0850"/>
    <w:rsid w:val="008E0949"/>
    <w:rsid w:val="008E0A00"/>
    <w:rsid w:val="008E0CFF"/>
    <w:rsid w:val="008E1019"/>
    <w:rsid w:val="008E11F3"/>
    <w:rsid w:val="008E16CC"/>
    <w:rsid w:val="008E1A3A"/>
    <w:rsid w:val="008E1E22"/>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C05"/>
    <w:rsid w:val="008E3D37"/>
    <w:rsid w:val="008E3EEE"/>
    <w:rsid w:val="008E401E"/>
    <w:rsid w:val="008E4449"/>
    <w:rsid w:val="008E44C6"/>
    <w:rsid w:val="008E4929"/>
    <w:rsid w:val="008E4973"/>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9D4"/>
    <w:rsid w:val="008E7CFB"/>
    <w:rsid w:val="008F000B"/>
    <w:rsid w:val="008F0342"/>
    <w:rsid w:val="008F042E"/>
    <w:rsid w:val="008F0DE6"/>
    <w:rsid w:val="008F0F9D"/>
    <w:rsid w:val="008F10CE"/>
    <w:rsid w:val="008F1115"/>
    <w:rsid w:val="008F124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14D"/>
    <w:rsid w:val="008F439F"/>
    <w:rsid w:val="008F44A2"/>
    <w:rsid w:val="008F453C"/>
    <w:rsid w:val="008F4B11"/>
    <w:rsid w:val="008F4C25"/>
    <w:rsid w:val="008F5230"/>
    <w:rsid w:val="008F579D"/>
    <w:rsid w:val="008F58B0"/>
    <w:rsid w:val="008F5B70"/>
    <w:rsid w:val="008F5C72"/>
    <w:rsid w:val="008F5C74"/>
    <w:rsid w:val="008F5EAF"/>
    <w:rsid w:val="008F62EF"/>
    <w:rsid w:val="008F64D2"/>
    <w:rsid w:val="008F6584"/>
    <w:rsid w:val="008F6609"/>
    <w:rsid w:val="008F698C"/>
    <w:rsid w:val="008F6A69"/>
    <w:rsid w:val="008F6AED"/>
    <w:rsid w:val="008F6B95"/>
    <w:rsid w:val="008F7288"/>
    <w:rsid w:val="008F729A"/>
    <w:rsid w:val="008F72BF"/>
    <w:rsid w:val="008F7392"/>
    <w:rsid w:val="008F79B6"/>
    <w:rsid w:val="00900167"/>
    <w:rsid w:val="00900265"/>
    <w:rsid w:val="0090062A"/>
    <w:rsid w:val="0090081A"/>
    <w:rsid w:val="00900F85"/>
    <w:rsid w:val="00900F97"/>
    <w:rsid w:val="009015F0"/>
    <w:rsid w:val="009015F3"/>
    <w:rsid w:val="00901746"/>
    <w:rsid w:val="00901F9D"/>
    <w:rsid w:val="00902496"/>
    <w:rsid w:val="00902893"/>
    <w:rsid w:val="00902CBF"/>
    <w:rsid w:val="00903459"/>
    <w:rsid w:val="0090348E"/>
    <w:rsid w:val="009034E2"/>
    <w:rsid w:val="00903537"/>
    <w:rsid w:val="009039B9"/>
    <w:rsid w:val="00903AE5"/>
    <w:rsid w:val="00903EEE"/>
    <w:rsid w:val="00904069"/>
    <w:rsid w:val="00904453"/>
    <w:rsid w:val="009044D9"/>
    <w:rsid w:val="009049FD"/>
    <w:rsid w:val="00904A29"/>
    <w:rsid w:val="00904D6A"/>
    <w:rsid w:val="00905278"/>
    <w:rsid w:val="00905400"/>
    <w:rsid w:val="009054E6"/>
    <w:rsid w:val="00905651"/>
    <w:rsid w:val="009056C6"/>
    <w:rsid w:val="00905801"/>
    <w:rsid w:val="00905942"/>
    <w:rsid w:val="00905986"/>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8E7"/>
    <w:rsid w:val="00907AD4"/>
    <w:rsid w:val="00907D58"/>
    <w:rsid w:val="0091009D"/>
    <w:rsid w:val="009103E4"/>
    <w:rsid w:val="009104FD"/>
    <w:rsid w:val="00910680"/>
    <w:rsid w:val="00910BC9"/>
    <w:rsid w:val="00910D4A"/>
    <w:rsid w:val="009111E9"/>
    <w:rsid w:val="00911713"/>
    <w:rsid w:val="00912882"/>
    <w:rsid w:val="009128EE"/>
    <w:rsid w:val="00912E43"/>
    <w:rsid w:val="009133B5"/>
    <w:rsid w:val="00913902"/>
    <w:rsid w:val="00913934"/>
    <w:rsid w:val="009139C2"/>
    <w:rsid w:val="00913D00"/>
    <w:rsid w:val="00913FE5"/>
    <w:rsid w:val="00913FFE"/>
    <w:rsid w:val="009141A4"/>
    <w:rsid w:val="0091430B"/>
    <w:rsid w:val="009143D1"/>
    <w:rsid w:val="009143D9"/>
    <w:rsid w:val="00914621"/>
    <w:rsid w:val="009148AA"/>
    <w:rsid w:val="009149B1"/>
    <w:rsid w:val="00914AAC"/>
    <w:rsid w:val="00914F4B"/>
    <w:rsid w:val="0091545C"/>
    <w:rsid w:val="00915542"/>
    <w:rsid w:val="0091595C"/>
    <w:rsid w:val="00915A2D"/>
    <w:rsid w:val="00915CF7"/>
    <w:rsid w:val="00915DA8"/>
    <w:rsid w:val="00915DAB"/>
    <w:rsid w:val="00915E72"/>
    <w:rsid w:val="009161B1"/>
    <w:rsid w:val="00916606"/>
    <w:rsid w:val="009166F7"/>
    <w:rsid w:val="0091684D"/>
    <w:rsid w:val="009168EF"/>
    <w:rsid w:val="00916AAE"/>
    <w:rsid w:val="00916AB5"/>
    <w:rsid w:val="00916B6F"/>
    <w:rsid w:val="00916C95"/>
    <w:rsid w:val="00916F4F"/>
    <w:rsid w:val="00917106"/>
    <w:rsid w:val="0091751B"/>
    <w:rsid w:val="009176D4"/>
    <w:rsid w:val="009178AD"/>
    <w:rsid w:val="009178CF"/>
    <w:rsid w:val="009178E7"/>
    <w:rsid w:val="0092053C"/>
    <w:rsid w:val="009211B4"/>
    <w:rsid w:val="0092128B"/>
    <w:rsid w:val="009212FB"/>
    <w:rsid w:val="00921523"/>
    <w:rsid w:val="00921AB9"/>
    <w:rsid w:val="00921AEF"/>
    <w:rsid w:val="0092219C"/>
    <w:rsid w:val="00922B74"/>
    <w:rsid w:val="00922E1E"/>
    <w:rsid w:val="009232B3"/>
    <w:rsid w:val="0092395A"/>
    <w:rsid w:val="00923BB9"/>
    <w:rsid w:val="00923D29"/>
    <w:rsid w:val="00923D38"/>
    <w:rsid w:val="0092436B"/>
    <w:rsid w:val="00924381"/>
    <w:rsid w:val="00924752"/>
    <w:rsid w:val="00924A90"/>
    <w:rsid w:val="00924C65"/>
    <w:rsid w:val="00924DB8"/>
    <w:rsid w:val="00924F57"/>
    <w:rsid w:val="00925098"/>
    <w:rsid w:val="0092524D"/>
    <w:rsid w:val="00925446"/>
    <w:rsid w:val="009256C8"/>
    <w:rsid w:val="009259F9"/>
    <w:rsid w:val="00925C27"/>
    <w:rsid w:val="00925FFD"/>
    <w:rsid w:val="009264D8"/>
    <w:rsid w:val="0092657A"/>
    <w:rsid w:val="009267F7"/>
    <w:rsid w:val="0092682C"/>
    <w:rsid w:val="009268BE"/>
    <w:rsid w:val="00926BB1"/>
    <w:rsid w:val="00926C7F"/>
    <w:rsid w:val="00926F3D"/>
    <w:rsid w:val="00926FCE"/>
    <w:rsid w:val="00927111"/>
    <w:rsid w:val="00927131"/>
    <w:rsid w:val="00927351"/>
    <w:rsid w:val="009273CC"/>
    <w:rsid w:val="009278DE"/>
    <w:rsid w:val="00927A1A"/>
    <w:rsid w:val="00927F93"/>
    <w:rsid w:val="00927FFA"/>
    <w:rsid w:val="00930357"/>
    <w:rsid w:val="00930929"/>
    <w:rsid w:val="009309E0"/>
    <w:rsid w:val="00930A67"/>
    <w:rsid w:val="00930F78"/>
    <w:rsid w:val="009312E6"/>
    <w:rsid w:val="009318F8"/>
    <w:rsid w:val="00931CC3"/>
    <w:rsid w:val="00931DCC"/>
    <w:rsid w:val="0093228E"/>
    <w:rsid w:val="00932763"/>
    <w:rsid w:val="00932D8B"/>
    <w:rsid w:val="009335A3"/>
    <w:rsid w:val="00933784"/>
    <w:rsid w:val="009337DF"/>
    <w:rsid w:val="009338E2"/>
    <w:rsid w:val="00933A17"/>
    <w:rsid w:val="00933C51"/>
    <w:rsid w:val="00933EDC"/>
    <w:rsid w:val="0093404F"/>
    <w:rsid w:val="00934140"/>
    <w:rsid w:val="0093416A"/>
    <w:rsid w:val="0093427C"/>
    <w:rsid w:val="00934A94"/>
    <w:rsid w:val="00934B62"/>
    <w:rsid w:val="00934F8D"/>
    <w:rsid w:val="009350CE"/>
    <w:rsid w:val="00935223"/>
    <w:rsid w:val="0093535B"/>
    <w:rsid w:val="00935C51"/>
    <w:rsid w:val="00935C67"/>
    <w:rsid w:val="00935DCC"/>
    <w:rsid w:val="00935EC9"/>
    <w:rsid w:val="0093602A"/>
    <w:rsid w:val="00936428"/>
    <w:rsid w:val="009366B9"/>
    <w:rsid w:val="00936831"/>
    <w:rsid w:val="009368BE"/>
    <w:rsid w:val="009368E7"/>
    <w:rsid w:val="00936AEE"/>
    <w:rsid w:val="00936C5A"/>
    <w:rsid w:val="00936E09"/>
    <w:rsid w:val="00937151"/>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1FB"/>
    <w:rsid w:val="0094241B"/>
    <w:rsid w:val="00942B45"/>
    <w:rsid w:val="009430D9"/>
    <w:rsid w:val="00943209"/>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917"/>
    <w:rsid w:val="00947E97"/>
    <w:rsid w:val="00950966"/>
    <w:rsid w:val="00950B04"/>
    <w:rsid w:val="00950B94"/>
    <w:rsid w:val="00950B95"/>
    <w:rsid w:val="00950E64"/>
    <w:rsid w:val="00950F4C"/>
    <w:rsid w:val="0095129F"/>
    <w:rsid w:val="009513AA"/>
    <w:rsid w:val="00951DCC"/>
    <w:rsid w:val="00951F83"/>
    <w:rsid w:val="00951F89"/>
    <w:rsid w:val="0095222B"/>
    <w:rsid w:val="0095247F"/>
    <w:rsid w:val="0095293A"/>
    <w:rsid w:val="00952D97"/>
    <w:rsid w:val="00952EE1"/>
    <w:rsid w:val="0095319D"/>
    <w:rsid w:val="009534AC"/>
    <w:rsid w:val="0095366B"/>
    <w:rsid w:val="00953B2E"/>
    <w:rsid w:val="0095404A"/>
    <w:rsid w:val="00954129"/>
    <w:rsid w:val="00954283"/>
    <w:rsid w:val="00954381"/>
    <w:rsid w:val="009545C4"/>
    <w:rsid w:val="009545D5"/>
    <w:rsid w:val="00954621"/>
    <w:rsid w:val="00954F4A"/>
    <w:rsid w:val="009553F7"/>
    <w:rsid w:val="00955798"/>
    <w:rsid w:val="00955BB5"/>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9BF"/>
    <w:rsid w:val="00960CE5"/>
    <w:rsid w:val="00960D12"/>
    <w:rsid w:val="00960D2B"/>
    <w:rsid w:val="00960DE6"/>
    <w:rsid w:val="0096103A"/>
    <w:rsid w:val="009613C8"/>
    <w:rsid w:val="00961427"/>
    <w:rsid w:val="009614A2"/>
    <w:rsid w:val="0096154B"/>
    <w:rsid w:val="0096161A"/>
    <w:rsid w:val="00961B69"/>
    <w:rsid w:val="00961CFE"/>
    <w:rsid w:val="00961D05"/>
    <w:rsid w:val="00961D7F"/>
    <w:rsid w:val="00962370"/>
    <w:rsid w:val="009623AD"/>
    <w:rsid w:val="00962899"/>
    <w:rsid w:val="00962976"/>
    <w:rsid w:val="00962E19"/>
    <w:rsid w:val="00962EE1"/>
    <w:rsid w:val="00962F50"/>
    <w:rsid w:val="00963181"/>
    <w:rsid w:val="009633C5"/>
    <w:rsid w:val="009634BA"/>
    <w:rsid w:val="00963514"/>
    <w:rsid w:val="009635A9"/>
    <w:rsid w:val="0096386F"/>
    <w:rsid w:val="00963A5D"/>
    <w:rsid w:val="00963F1E"/>
    <w:rsid w:val="009641B7"/>
    <w:rsid w:val="009643F7"/>
    <w:rsid w:val="00964463"/>
    <w:rsid w:val="00964744"/>
    <w:rsid w:val="00964F29"/>
    <w:rsid w:val="00965103"/>
    <w:rsid w:val="0096529B"/>
    <w:rsid w:val="009655A4"/>
    <w:rsid w:val="0096573B"/>
    <w:rsid w:val="00965C54"/>
    <w:rsid w:val="00965C93"/>
    <w:rsid w:val="00965E14"/>
    <w:rsid w:val="00965FEF"/>
    <w:rsid w:val="00966969"/>
    <w:rsid w:val="0096698E"/>
    <w:rsid w:val="00966A68"/>
    <w:rsid w:val="00966BC6"/>
    <w:rsid w:val="00966D87"/>
    <w:rsid w:val="00967576"/>
    <w:rsid w:val="009675BC"/>
    <w:rsid w:val="00967A04"/>
    <w:rsid w:val="00967BEE"/>
    <w:rsid w:val="00967E97"/>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2503"/>
    <w:rsid w:val="0097309E"/>
    <w:rsid w:val="00973706"/>
    <w:rsid w:val="0097382A"/>
    <w:rsid w:val="0097385A"/>
    <w:rsid w:val="009738B5"/>
    <w:rsid w:val="0097397F"/>
    <w:rsid w:val="009739A0"/>
    <w:rsid w:val="009740FB"/>
    <w:rsid w:val="0097455F"/>
    <w:rsid w:val="0097459F"/>
    <w:rsid w:val="009747D7"/>
    <w:rsid w:val="00974844"/>
    <w:rsid w:val="00974965"/>
    <w:rsid w:val="00974A43"/>
    <w:rsid w:val="00974AA3"/>
    <w:rsid w:val="00974D22"/>
    <w:rsid w:val="00974E9C"/>
    <w:rsid w:val="0097538D"/>
    <w:rsid w:val="009754F0"/>
    <w:rsid w:val="009759B8"/>
    <w:rsid w:val="00975BF1"/>
    <w:rsid w:val="00975D8B"/>
    <w:rsid w:val="00975DB5"/>
    <w:rsid w:val="00975F6B"/>
    <w:rsid w:val="00976294"/>
    <w:rsid w:val="009764EF"/>
    <w:rsid w:val="00976724"/>
    <w:rsid w:val="00976B51"/>
    <w:rsid w:val="00976E15"/>
    <w:rsid w:val="00977178"/>
    <w:rsid w:val="0097753B"/>
    <w:rsid w:val="00980073"/>
    <w:rsid w:val="0098050E"/>
    <w:rsid w:val="00980A69"/>
    <w:rsid w:val="009810FD"/>
    <w:rsid w:val="009811F9"/>
    <w:rsid w:val="00981273"/>
    <w:rsid w:val="009813F1"/>
    <w:rsid w:val="0098192E"/>
    <w:rsid w:val="00981A17"/>
    <w:rsid w:val="00982080"/>
    <w:rsid w:val="009821B2"/>
    <w:rsid w:val="00982263"/>
    <w:rsid w:val="009823F4"/>
    <w:rsid w:val="00982492"/>
    <w:rsid w:val="0098276C"/>
    <w:rsid w:val="00982A42"/>
    <w:rsid w:val="00983082"/>
    <w:rsid w:val="009833DD"/>
    <w:rsid w:val="00983435"/>
    <w:rsid w:val="00983740"/>
    <w:rsid w:val="00983BEC"/>
    <w:rsid w:val="009845C4"/>
    <w:rsid w:val="00984671"/>
    <w:rsid w:val="00984EAC"/>
    <w:rsid w:val="00984F43"/>
    <w:rsid w:val="00985180"/>
    <w:rsid w:val="009851C5"/>
    <w:rsid w:val="0098531F"/>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656"/>
    <w:rsid w:val="00991679"/>
    <w:rsid w:val="009916E4"/>
    <w:rsid w:val="00991817"/>
    <w:rsid w:val="0099197B"/>
    <w:rsid w:val="00991A9E"/>
    <w:rsid w:val="00992063"/>
    <w:rsid w:val="00992839"/>
    <w:rsid w:val="0099290B"/>
    <w:rsid w:val="009929A0"/>
    <w:rsid w:val="00992AB7"/>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420"/>
    <w:rsid w:val="00997584"/>
    <w:rsid w:val="00997746"/>
    <w:rsid w:val="00997749"/>
    <w:rsid w:val="009977F5"/>
    <w:rsid w:val="00997DAC"/>
    <w:rsid w:val="009A04A5"/>
    <w:rsid w:val="009A09FF"/>
    <w:rsid w:val="009A0D34"/>
    <w:rsid w:val="009A10B3"/>
    <w:rsid w:val="009A12A3"/>
    <w:rsid w:val="009A1491"/>
    <w:rsid w:val="009A18D5"/>
    <w:rsid w:val="009A1AAE"/>
    <w:rsid w:val="009A1C49"/>
    <w:rsid w:val="009A1C6D"/>
    <w:rsid w:val="009A1E99"/>
    <w:rsid w:val="009A2023"/>
    <w:rsid w:val="009A2457"/>
    <w:rsid w:val="009A260E"/>
    <w:rsid w:val="009A2634"/>
    <w:rsid w:val="009A27A5"/>
    <w:rsid w:val="009A28A5"/>
    <w:rsid w:val="009A28DC"/>
    <w:rsid w:val="009A2D3C"/>
    <w:rsid w:val="009A2DA5"/>
    <w:rsid w:val="009A2FCB"/>
    <w:rsid w:val="009A3348"/>
    <w:rsid w:val="009A3558"/>
    <w:rsid w:val="009A36F9"/>
    <w:rsid w:val="009A4570"/>
    <w:rsid w:val="009A47B6"/>
    <w:rsid w:val="009A4C15"/>
    <w:rsid w:val="009A5000"/>
    <w:rsid w:val="009A51A7"/>
    <w:rsid w:val="009A5202"/>
    <w:rsid w:val="009A52CB"/>
    <w:rsid w:val="009A5370"/>
    <w:rsid w:val="009A57DB"/>
    <w:rsid w:val="009A5A8A"/>
    <w:rsid w:val="009A5F34"/>
    <w:rsid w:val="009A665D"/>
    <w:rsid w:val="009A6ABC"/>
    <w:rsid w:val="009A6B3C"/>
    <w:rsid w:val="009A6D98"/>
    <w:rsid w:val="009A6E39"/>
    <w:rsid w:val="009A7013"/>
    <w:rsid w:val="009A7516"/>
    <w:rsid w:val="009A7D46"/>
    <w:rsid w:val="009B09AE"/>
    <w:rsid w:val="009B0B42"/>
    <w:rsid w:val="009B0B80"/>
    <w:rsid w:val="009B0E15"/>
    <w:rsid w:val="009B0EFC"/>
    <w:rsid w:val="009B100B"/>
    <w:rsid w:val="009B1831"/>
    <w:rsid w:val="009B19ED"/>
    <w:rsid w:val="009B1C99"/>
    <w:rsid w:val="009B1F73"/>
    <w:rsid w:val="009B211B"/>
    <w:rsid w:val="009B2310"/>
    <w:rsid w:val="009B232F"/>
    <w:rsid w:val="009B2556"/>
    <w:rsid w:val="009B2A0A"/>
    <w:rsid w:val="009B2FF1"/>
    <w:rsid w:val="009B31C1"/>
    <w:rsid w:val="009B34C1"/>
    <w:rsid w:val="009B3790"/>
    <w:rsid w:val="009B3817"/>
    <w:rsid w:val="009B38BE"/>
    <w:rsid w:val="009B39F1"/>
    <w:rsid w:val="009B3BB7"/>
    <w:rsid w:val="009B3F9D"/>
    <w:rsid w:val="009B44A5"/>
    <w:rsid w:val="009B457F"/>
    <w:rsid w:val="009B4BA9"/>
    <w:rsid w:val="009B4C20"/>
    <w:rsid w:val="009B4C5C"/>
    <w:rsid w:val="009B4E7A"/>
    <w:rsid w:val="009B4F41"/>
    <w:rsid w:val="009B53ED"/>
    <w:rsid w:val="009B5740"/>
    <w:rsid w:val="009B5B14"/>
    <w:rsid w:val="009B5CDF"/>
    <w:rsid w:val="009B5D52"/>
    <w:rsid w:val="009B5EA7"/>
    <w:rsid w:val="009B6003"/>
    <w:rsid w:val="009B62B1"/>
    <w:rsid w:val="009B6B2E"/>
    <w:rsid w:val="009B6C91"/>
    <w:rsid w:val="009B7141"/>
    <w:rsid w:val="009B75D7"/>
    <w:rsid w:val="009C0030"/>
    <w:rsid w:val="009C037D"/>
    <w:rsid w:val="009C04B5"/>
    <w:rsid w:val="009C078A"/>
    <w:rsid w:val="009C0D41"/>
    <w:rsid w:val="009C13E3"/>
    <w:rsid w:val="009C1509"/>
    <w:rsid w:val="009C1720"/>
    <w:rsid w:val="009C18C7"/>
    <w:rsid w:val="009C1C03"/>
    <w:rsid w:val="009C1FFD"/>
    <w:rsid w:val="009C21D6"/>
    <w:rsid w:val="009C223D"/>
    <w:rsid w:val="009C22D6"/>
    <w:rsid w:val="009C23C5"/>
    <w:rsid w:val="009C2484"/>
    <w:rsid w:val="009C25A7"/>
    <w:rsid w:val="009C2902"/>
    <w:rsid w:val="009C2D7F"/>
    <w:rsid w:val="009C2DA6"/>
    <w:rsid w:val="009C2F39"/>
    <w:rsid w:val="009C31FC"/>
    <w:rsid w:val="009C37BE"/>
    <w:rsid w:val="009C3811"/>
    <w:rsid w:val="009C3928"/>
    <w:rsid w:val="009C3CDE"/>
    <w:rsid w:val="009C4017"/>
    <w:rsid w:val="009C455F"/>
    <w:rsid w:val="009C4656"/>
    <w:rsid w:val="009C4766"/>
    <w:rsid w:val="009C483B"/>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52"/>
    <w:rsid w:val="009C78E8"/>
    <w:rsid w:val="009C7D09"/>
    <w:rsid w:val="009C7EA8"/>
    <w:rsid w:val="009D05F6"/>
    <w:rsid w:val="009D0952"/>
    <w:rsid w:val="009D0CB0"/>
    <w:rsid w:val="009D15EE"/>
    <w:rsid w:val="009D1C19"/>
    <w:rsid w:val="009D1E2C"/>
    <w:rsid w:val="009D1F96"/>
    <w:rsid w:val="009D205B"/>
    <w:rsid w:val="009D2090"/>
    <w:rsid w:val="009D23A2"/>
    <w:rsid w:val="009D240F"/>
    <w:rsid w:val="009D2989"/>
    <w:rsid w:val="009D2A16"/>
    <w:rsid w:val="009D2EC9"/>
    <w:rsid w:val="009D3274"/>
    <w:rsid w:val="009D359C"/>
    <w:rsid w:val="009D35B5"/>
    <w:rsid w:val="009D3723"/>
    <w:rsid w:val="009D37E5"/>
    <w:rsid w:val="009D3AF6"/>
    <w:rsid w:val="009D3CAF"/>
    <w:rsid w:val="009D3CDC"/>
    <w:rsid w:val="009D3D34"/>
    <w:rsid w:val="009D3FA3"/>
    <w:rsid w:val="009D4138"/>
    <w:rsid w:val="009D4309"/>
    <w:rsid w:val="009D4EC4"/>
    <w:rsid w:val="009D51A9"/>
    <w:rsid w:val="009D52EC"/>
    <w:rsid w:val="009D5429"/>
    <w:rsid w:val="009D5E5A"/>
    <w:rsid w:val="009D5E61"/>
    <w:rsid w:val="009D6132"/>
    <w:rsid w:val="009D64BE"/>
    <w:rsid w:val="009D660A"/>
    <w:rsid w:val="009D685A"/>
    <w:rsid w:val="009D6CBA"/>
    <w:rsid w:val="009D6EB3"/>
    <w:rsid w:val="009D70CB"/>
    <w:rsid w:val="009D7298"/>
    <w:rsid w:val="009D72E6"/>
    <w:rsid w:val="009D739E"/>
    <w:rsid w:val="009D75FC"/>
    <w:rsid w:val="009D7765"/>
    <w:rsid w:val="009D7C6F"/>
    <w:rsid w:val="009D7C8F"/>
    <w:rsid w:val="009D7D46"/>
    <w:rsid w:val="009E0302"/>
    <w:rsid w:val="009E048F"/>
    <w:rsid w:val="009E09A9"/>
    <w:rsid w:val="009E11D6"/>
    <w:rsid w:val="009E11F6"/>
    <w:rsid w:val="009E1395"/>
    <w:rsid w:val="009E1675"/>
    <w:rsid w:val="009E1EB3"/>
    <w:rsid w:val="009E2200"/>
    <w:rsid w:val="009E22A9"/>
    <w:rsid w:val="009E267F"/>
    <w:rsid w:val="009E26FE"/>
    <w:rsid w:val="009E30A1"/>
    <w:rsid w:val="009E3151"/>
    <w:rsid w:val="009E3335"/>
    <w:rsid w:val="009E3576"/>
    <w:rsid w:val="009E358D"/>
    <w:rsid w:val="009E4110"/>
    <w:rsid w:val="009E43D3"/>
    <w:rsid w:val="009E4470"/>
    <w:rsid w:val="009E44DD"/>
    <w:rsid w:val="009E4595"/>
    <w:rsid w:val="009E460C"/>
    <w:rsid w:val="009E4A26"/>
    <w:rsid w:val="009E4A97"/>
    <w:rsid w:val="009E4BA8"/>
    <w:rsid w:val="009E4BBD"/>
    <w:rsid w:val="009E4D3D"/>
    <w:rsid w:val="009E511B"/>
    <w:rsid w:val="009E5179"/>
    <w:rsid w:val="009E568E"/>
    <w:rsid w:val="009E617B"/>
    <w:rsid w:val="009E63C3"/>
    <w:rsid w:val="009E67D0"/>
    <w:rsid w:val="009E6CD2"/>
    <w:rsid w:val="009E6FAB"/>
    <w:rsid w:val="009E6FDB"/>
    <w:rsid w:val="009E7036"/>
    <w:rsid w:val="009E754C"/>
    <w:rsid w:val="009E784F"/>
    <w:rsid w:val="009E7AD8"/>
    <w:rsid w:val="009E7E36"/>
    <w:rsid w:val="009F02CF"/>
    <w:rsid w:val="009F02DF"/>
    <w:rsid w:val="009F0413"/>
    <w:rsid w:val="009F06F9"/>
    <w:rsid w:val="009F0B41"/>
    <w:rsid w:val="009F0DFB"/>
    <w:rsid w:val="009F0F8B"/>
    <w:rsid w:val="009F14A8"/>
    <w:rsid w:val="009F18C6"/>
    <w:rsid w:val="009F1BA8"/>
    <w:rsid w:val="009F1DAF"/>
    <w:rsid w:val="009F210E"/>
    <w:rsid w:val="009F21E2"/>
    <w:rsid w:val="009F2213"/>
    <w:rsid w:val="009F22CE"/>
    <w:rsid w:val="009F30BA"/>
    <w:rsid w:val="009F30C8"/>
    <w:rsid w:val="009F30E4"/>
    <w:rsid w:val="009F319E"/>
    <w:rsid w:val="009F328D"/>
    <w:rsid w:val="009F334A"/>
    <w:rsid w:val="009F34DB"/>
    <w:rsid w:val="009F36AE"/>
    <w:rsid w:val="009F37E4"/>
    <w:rsid w:val="009F3834"/>
    <w:rsid w:val="009F4229"/>
    <w:rsid w:val="009F4327"/>
    <w:rsid w:val="009F443F"/>
    <w:rsid w:val="009F4478"/>
    <w:rsid w:val="009F4485"/>
    <w:rsid w:val="009F5295"/>
    <w:rsid w:val="009F533C"/>
    <w:rsid w:val="009F5363"/>
    <w:rsid w:val="009F53E5"/>
    <w:rsid w:val="009F5636"/>
    <w:rsid w:val="009F5773"/>
    <w:rsid w:val="009F5896"/>
    <w:rsid w:val="009F59D7"/>
    <w:rsid w:val="009F5A54"/>
    <w:rsid w:val="009F5C12"/>
    <w:rsid w:val="009F5C9B"/>
    <w:rsid w:val="009F60C2"/>
    <w:rsid w:val="009F6422"/>
    <w:rsid w:val="009F644C"/>
    <w:rsid w:val="009F6616"/>
    <w:rsid w:val="009F66D4"/>
    <w:rsid w:val="009F700D"/>
    <w:rsid w:val="009F7375"/>
    <w:rsid w:val="009F74BA"/>
    <w:rsid w:val="009F74F6"/>
    <w:rsid w:val="009F76E5"/>
    <w:rsid w:val="009F77AD"/>
    <w:rsid w:val="009F7AD6"/>
    <w:rsid w:val="009F7CDB"/>
    <w:rsid w:val="009F7D16"/>
    <w:rsid w:val="00A00307"/>
    <w:rsid w:val="00A007D0"/>
    <w:rsid w:val="00A00886"/>
    <w:rsid w:val="00A009D4"/>
    <w:rsid w:val="00A00C2A"/>
    <w:rsid w:val="00A01196"/>
    <w:rsid w:val="00A011F8"/>
    <w:rsid w:val="00A012BA"/>
    <w:rsid w:val="00A012E1"/>
    <w:rsid w:val="00A015AA"/>
    <w:rsid w:val="00A01CAD"/>
    <w:rsid w:val="00A02113"/>
    <w:rsid w:val="00A021A1"/>
    <w:rsid w:val="00A021B3"/>
    <w:rsid w:val="00A02420"/>
    <w:rsid w:val="00A027BC"/>
    <w:rsid w:val="00A02977"/>
    <w:rsid w:val="00A03082"/>
    <w:rsid w:val="00A030C6"/>
    <w:rsid w:val="00A03209"/>
    <w:rsid w:val="00A033C7"/>
    <w:rsid w:val="00A034E4"/>
    <w:rsid w:val="00A035B7"/>
    <w:rsid w:val="00A03A70"/>
    <w:rsid w:val="00A03B2D"/>
    <w:rsid w:val="00A03EB0"/>
    <w:rsid w:val="00A03FF9"/>
    <w:rsid w:val="00A04347"/>
    <w:rsid w:val="00A04579"/>
    <w:rsid w:val="00A046B2"/>
    <w:rsid w:val="00A046DC"/>
    <w:rsid w:val="00A04825"/>
    <w:rsid w:val="00A0499A"/>
    <w:rsid w:val="00A0537D"/>
    <w:rsid w:val="00A0538F"/>
    <w:rsid w:val="00A05DF4"/>
    <w:rsid w:val="00A05FCC"/>
    <w:rsid w:val="00A06582"/>
    <w:rsid w:val="00A065D0"/>
    <w:rsid w:val="00A06641"/>
    <w:rsid w:val="00A066B7"/>
    <w:rsid w:val="00A06798"/>
    <w:rsid w:val="00A06919"/>
    <w:rsid w:val="00A06B4C"/>
    <w:rsid w:val="00A06D2D"/>
    <w:rsid w:val="00A06EAA"/>
    <w:rsid w:val="00A06EEB"/>
    <w:rsid w:val="00A073CE"/>
    <w:rsid w:val="00A07655"/>
    <w:rsid w:val="00A07751"/>
    <w:rsid w:val="00A07A09"/>
    <w:rsid w:val="00A07A60"/>
    <w:rsid w:val="00A07B3B"/>
    <w:rsid w:val="00A07FC3"/>
    <w:rsid w:val="00A102BB"/>
    <w:rsid w:val="00A1046C"/>
    <w:rsid w:val="00A10481"/>
    <w:rsid w:val="00A109D3"/>
    <w:rsid w:val="00A10A2A"/>
    <w:rsid w:val="00A10EEF"/>
    <w:rsid w:val="00A112D1"/>
    <w:rsid w:val="00A11612"/>
    <w:rsid w:val="00A117C9"/>
    <w:rsid w:val="00A1195E"/>
    <w:rsid w:val="00A11C0F"/>
    <w:rsid w:val="00A11D40"/>
    <w:rsid w:val="00A12196"/>
    <w:rsid w:val="00A12440"/>
    <w:rsid w:val="00A124DD"/>
    <w:rsid w:val="00A12813"/>
    <w:rsid w:val="00A12A21"/>
    <w:rsid w:val="00A12E94"/>
    <w:rsid w:val="00A13080"/>
    <w:rsid w:val="00A130BE"/>
    <w:rsid w:val="00A13168"/>
    <w:rsid w:val="00A1316A"/>
    <w:rsid w:val="00A135CC"/>
    <w:rsid w:val="00A13867"/>
    <w:rsid w:val="00A138F9"/>
    <w:rsid w:val="00A13DC3"/>
    <w:rsid w:val="00A1400F"/>
    <w:rsid w:val="00A141A3"/>
    <w:rsid w:val="00A14305"/>
    <w:rsid w:val="00A1436E"/>
    <w:rsid w:val="00A14524"/>
    <w:rsid w:val="00A14983"/>
    <w:rsid w:val="00A14CB3"/>
    <w:rsid w:val="00A14CE4"/>
    <w:rsid w:val="00A14D0A"/>
    <w:rsid w:val="00A14D38"/>
    <w:rsid w:val="00A15027"/>
    <w:rsid w:val="00A150C3"/>
    <w:rsid w:val="00A15107"/>
    <w:rsid w:val="00A15364"/>
    <w:rsid w:val="00A1572B"/>
    <w:rsid w:val="00A15E0A"/>
    <w:rsid w:val="00A16165"/>
    <w:rsid w:val="00A16480"/>
    <w:rsid w:val="00A16C12"/>
    <w:rsid w:val="00A16F06"/>
    <w:rsid w:val="00A170E2"/>
    <w:rsid w:val="00A1727D"/>
    <w:rsid w:val="00A1767A"/>
    <w:rsid w:val="00A17CE3"/>
    <w:rsid w:val="00A2041A"/>
    <w:rsid w:val="00A2071C"/>
    <w:rsid w:val="00A2075D"/>
    <w:rsid w:val="00A20893"/>
    <w:rsid w:val="00A20DF2"/>
    <w:rsid w:val="00A213CD"/>
    <w:rsid w:val="00A2150C"/>
    <w:rsid w:val="00A21AAF"/>
    <w:rsid w:val="00A21B3E"/>
    <w:rsid w:val="00A21E1A"/>
    <w:rsid w:val="00A21F96"/>
    <w:rsid w:val="00A21FF5"/>
    <w:rsid w:val="00A22599"/>
    <w:rsid w:val="00A22B8B"/>
    <w:rsid w:val="00A22B9E"/>
    <w:rsid w:val="00A22D00"/>
    <w:rsid w:val="00A23006"/>
    <w:rsid w:val="00A2304E"/>
    <w:rsid w:val="00A2306F"/>
    <w:rsid w:val="00A2315F"/>
    <w:rsid w:val="00A233F6"/>
    <w:rsid w:val="00A23577"/>
    <w:rsid w:val="00A238B3"/>
    <w:rsid w:val="00A23905"/>
    <w:rsid w:val="00A23911"/>
    <w:rsid w:val="00A239D4"/>
    <w:rsid w:val="00A23F57"/>
    <w:rsid w:val="00A24072"/>
    <w:rsid w:val="00A243F1"/>
    <w:rsid w:val="00A248D0"/>
    <w:rsid w:val="00A248E0"/>
    <w:rsid w:val="00A24B18"/>
    <w:rsid w:val="00A24C31"/>
    <w:rsid w:val="00A24E38"/>
    <w:rsid w:val="00A250AE"/>
    <w:rsid w:val="00A25199"/>
    <w:rsid w:val="00A25996"/>
    <w:rsid w:val="00A25F1E"/>
    <w:rsid w:val="00A26108"/>
    <w:rsid w:val="00A26145"/>
    <w:rsid w:val="00A2616D"/>
    <w:rsid w:val="00A2628B"/>
    <w:rsid w:val="00A26579"/>
    <w:rsid w:val="00A2672D"/>
    <w:rsid w:val="00A2687C"/>
    <w:rsid w:val="00A269A8"/>
    <w:rsid w:val="00A26CE4"/>
    <w:rsid w:val="00A26FFA"/>
    <w:rsid w:val="00A27235"/>
    <w:rsid w:val="00A27288"/>
    <w:rsid w:val="00A27358"/>
    <w:rsid w:val="00A2737A"/>
    <w:rsid w:val="00A27506"/>
    <w:rsid w:val="00A27A0A"/>
    <w:rsid w:val="00A27A16"/>
    <w:rsid w:val="00A27CB6"/>
    <w:rsid w:val="00A27D63"/>
    <w:rsid w:val="00A300C0"/>
    <w:rsid w:val="00A30145"/>
    <w:rsid w:val="00A30500"/>
    <w:rsid w:val="00A30899"/>
    <w:rsid w:val="00A30BD2"/>
    <w:rsid w:val="00A30EFC"/>
    <w:rsid w:val="00A3102B"/>
    <w:rsid w:val="00A310B3"/>
    <w:rsid w:val="00A312E9"/>
    <w:rsid w:val="00A3141E"/>
    <w:rsid w:val="00A31A2D"/>
    <w:rsid w:val="00A31C06"/>
    <w:rsid w:val="00A320D0"/>
    <w:rsid w:val="00A324C6"/>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785"/>
    <w:rsid w:val="00A338BF"/>
    <w:rsid w:val="00A339DC"/>
    <w:rsid w:val="00A33A20"/>
    <w:rsid w:val="00A33F29"/>
    <w:rsid w:val="00A341A0"/>
    <w:rsid w:val="00A3430D"/>
    <w:rsid w:val="00A349CB"/>
    <w:rsid w:val="00A34AA8"/>
    <w:rsid w:val="00A34B9F"/>
    <w:rsid w:val="00A34C10"/>
    <w:rsid w:val="00A34CAD"/>
    <w:rsid w:val="00A3535E"/>
    <w:rsid w:val="00A353AD"/>
    <w:rsid w:val="00A3570C"/>
    <w:rsid w:val="00A36177"/>
    <w:rsid w:val="00A3692D"/>
    <w:rsid w:val="00A36BA4"/>
    <w:rsid w:val="00A36BC8"/>
    <w:rsid w:val="00A36DF8"/>
    <w:rsid w:val="00A37419"/>
    <w:rsid w:val="00A37682"/>
    <w:rsid w:val="00A376A3"/>
    <w:rsid w:val="00A378B9"/>
    <w:rsid w:val="00A37A97"/>
    <w:rsid w:val="00A37D2B"/>
    <w:rsid w:val="00A37E38"/>
    <w:rsid w:val="00A37E73"/>
    <w:rsid w:val="00A4024C"/>
    <w:rsid w:val="00A4054A"/>
    <w:rsid w:val="00A4056F"/>
    <w:rsid w:val="00A40660"/>
    <w:rsid w:val="00A408BD"/>
    <w:rsid w:val="00A40E86"/>
    <w:rsid w:val="00A40F25"/>
    <w:rsid w:val="00A4103C"/>
    <w:rsid w:val="00A4122F"/>
    <w:rsid w:val="00A412C9"/>
    <w:rsid w:val="00A41343"/>
    <w:rsid w:val="00A41553"/>
    <w:rsid w:val="00A4179C"/>
    <w:rsid w:val="00A418B1"/>
    <w:rsid w:val="00A419BB"/>
    <w:rsid w:val="00A41C55"/>
    <w:rsid w:val="00A41C6E"/>
    <w:rsid w:val="00A41EEE"/>
    <w:rsid w:val="00A41F83"/>
    <w:rsid w:val="00A423B0"/>
    <w:rsid w:val="00A4281C"/>
    <w:rsid w:val="00A43030"/>
    <w:rsid w:val="00A43274"/>
    <w:rsid w:val="00A43975"/>
    <w:rsid w:val="00A43BB5"/>
    <w:rsid w:val="00A43BD9"/>
    <w:rsid w:val="00A43D80"/>
    <w:rsid w:val="00A43E07"/>
    <w:rsid w:val="00A44589"/>
    <w:rsid w:val="00A45192"/>
    <w:rsid w:val="00A451CB"/>
    <w:rsid w:val="00A456A6"/>
    <w:rsid w:val="00A4570A"/>
    <w:rsid w:val="00A45938"/>
    <w:rsid w:val="00A45EE3"/>
    <w:rsid w:val="00A4605D"/>
    <w:rsid w:val="00A460EE"/>
    <w:rsid w:val="00A4624C"/>
    <w:rsid w:val="00A46386"/>
    <w:rsid w:val="00A46BDC"/>
    <w:rsid w:val="00A46C15"/>
    <w:rsid w:val="00A47162"/>
    <w:rsid w:val="00A474EE"/>
    <w:rsid w:val="00A47C4B"/>
    <w:rsid w:val="00A50088"/>
    <w:rsid w:val="00A50221"/>
    <w:rsid w:val="00A50689"/>
    <w:rsid w:val="00A5068B"/>
    <w:rsid w:val="00A50878"/>
    <w:rsid w:val="00A50A8D"/>
    <w:rsid w:val="00A50BFB"/>
    <w:rsid w:val="00A50FD0"/>
    <w:rsid w:val="00A51733"/>
    <w:rsid w:val="00A519BF"/>
    <w:rsid w:val="00A51B0E"/>
    <w:rsid w:val="00A51BDD"/>
    <w:rsid w:val="00A5200D"/>
    <w:rsid w:val="00A526D3"/>
    <w:rsid w:val="00A5272E"/>
    <w:rsid w:val="00A52849"/>
    <w:rsid w:val="00A529D0"/>
    <w:rsid w:val="00A529DF"/>
    <w:rsid w:val="00A52E58"/>
    <w:rsid w:val="00A52ECE"/>
    <w:rsid w:val="00A52F61"/>
    <w:rsid w:val="00A530E9"/>
    <w:rsid w:val="00A531DE"/>
    <w:rsid w:val="00A5385E"/>
    <w:rsid w:val="00A538F4"/>
    <w:rsid w:val="00A53968"/>
    <w:rsid w:val="00A53AA1"/>
    <w:rsid w:val="00A53B02"/>
    <w:rsid w:val="00A54599"/>
    <w:rsid w:val="00A545F2"/>
    <w:rsid w:val="00A54AEA"/>
    <w:rsid w:val="00A54E94"/>
    <w:rsid w:val="00A5555B"/>
    <w:rsid w:val="00A555C7"/>
    <w:rsid w:val="00A55B04"/>
    <w:rsid w:val="00A55B69"/>
    <w:rsid w:val="00A55D0C"/>
    <w:rsid w:val="00A55EA4"/>
    <w:rsid w:val="00A565C6"/>
    <w:rsid w:val="00A566E3"/>
    <w:rsid w:val="00A56A26"/>
    <w:rsid w:val="00A56ACF"/>
    <w:rsid w:val="00A570EB"/>
    <w:rsid w:val="00A57322"/>
    <w:rsid w:val="00A57981"/>
    <w:rsid w:val="00A57A0B"/>
    <w:rsid w:val="00A57C98"/>
    <w:rsid w:val="00A603FD"/>
    <w:rsid w:val="00A60515"/>
    <w:rsid w:val="00A60678"/>
    <w:rsid w:val="00A60F6C"/>
    <w:rsid w:val="00A60F83"/>
    <w:rsid w:val="00A6104A"/>
    <w:rsid w:val="00A61756"/>
    <w:rsid w:val="00A61773"/>
    <w:rsid w:val="00A617CD"/>
    <w:rsid w:val="00A6182C"/>
    <w:rsid w:val="00A61A3B"/>
    <w:rsid w:val="00A62065"/>
    <w:rsid w:val="00A62112"/>
    <w:rsid w:val="00A6291F"/>
    <w:rsid w:val="00A62A69"/>
    <w:rsid w:val="00A62E5E"/>
    <w:rsid w:val="00A62EBA"/>
    <w:rsid w:val="00A63111"/>
    <w:rsid w:val="00A633E6"/>
    <w:rsid w:val="00A6344B"/>
    <w:rsid w:val="00A634EB"/>
    <w:rsid w:val="00A6378D"/>
    <w:rsid w:val="00A63AFC"/>
    <w:rsid w:val="00A63D80"/>
    <w:rsid w:val="00A640DF"/>
    <w:rsid w:val="00A64B56"/>
    <w:rsid w:val="00A64C1B"/>
    <w:rsid w:val="00A64E24"/>
    <w:rsid w:val="00A64E47"/>
    <w:rsid w:val="00A651ED"/>
    <w:rsid w:val="00A65899"/>
    <w:rsid w:val="00A65A62"/>
    <w:rsid w:val="00A65E10"/>
    <w:rsid w:val="00A66298"/>
    <w:rsid w:val="00A664FA"/>
    <w:rsid w:val="00A66569"/>
    <w:rsid w:val="00A66C85"/>
    <w:rsid w:val="00A6711E"/>
    <w:rsid w:val="00A67DB0"/>
    <w:rsid w:val="00A70052"/>
    <w:rsid w:val="00A70280"/>
    <w:rsid w:val="00A70446"/>
    <w:rsid w:val="00A70663"/>
    <w:rsid w:val="00A71711"/>
    <w:rsid w:val="00A71D1E"/>
    <w:rsid w:val="00A72527"/>
    <w:rsid w:val="00A725AD"/>
    <w:rsid w:val="00A7299F"/>
    <w:rsid w:val="00A731A4"/>
    <w:rsid w:val="00A731FD"/>
    <w:rsid w:val="00A7381C"/>
    <w:rsid w:val="00A73919"/>
    <w:rsid w:val="00A73AF1"/>
    <w:rsid w:val="00A73B7B"/>
    <w:rsid w:val="00A73D65"/>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2E6"/>
    <w:rsid w:val="00A76787"/>
    <w:rsid w:val="00A767DA"/>
    <w:rsid w:val="00A76A08"/>
    <w:rsid w:val="00A76D0B"/>
    <w:rsid w:val="00A76E7F"/>
    <w:rsid w:val="00A770B0"/>
    <w:rsid w:val="00A7729E"/>
    <w:rsid w:val="00A7750A"/>
    <w:rsid w:val="00A77765"/>
    <w:rsid w:val="00A77870"/>
    <w:rsid w:val="00A77B6C"/>
    <w:rsid w:val="00A800FE"/>
    <w:rsid w:val="00A8033E"/>
    <w:rsid w:val="00A8066C"/>
    <w:rsid w:val="00A807DC"/>
    <w:rsid w:val="00A80A56"/>
    <w:rsid w:val="00A814F1"/>
    <w:rsid w:val="00A8178E"/>
    <w:rsid w:val="00A81813"/>
    <w:rsid w:val="00A819DD"/>
    <w:rsid w:val="00A81C9F"/>
    <w:rsid w:val="00A81F2B"/>
    <w:rsid w:val="00A82068"/>
    <w:rsid w:val="00A8235B"/>
    <w:rsid w:val="00A8240C"/>
    <w:rsid w:val="00A82535"/>
    <w:rsid w:val="00A826BE"/>
    <w:rsid w:val="00A82929"/>
    <w:rsid w:val="00A82A15"/>
    <w:rsid w:val="00A83306"/>
    <w:rsid w:val="00A83369"/>
    <w:rsid w:val="00A8355A"/>
    <w:rsid w:val="00A8372B"/>
    <w:rsid w:val="00A83C37"/>
    <w:rsid w:val="00A8403A"/>
    <w:rsid w:val="00A842A9"/>
    <w:rsid w:val="00A8463C"/>
    <w:rsid w:val="00A84643"/>
    <w:rsid w:val="00A84794"/>
    <w:rsid w:val="00A84E19"/>
    <w:rsid w:val="00A84E41"/>
    <w:rsid w:val="00A84FF8"/>
    <w:rsid w:val="00A850B3"/>
    <w:rsid w:val="00A8523B"/>
    <w:rsid w:val="00A85266"/>
    <w:rsid w:val="00A8538A"/>
    <w:rsid w:val="00A858BE"/>
    <w:rsid w:val="00A85C1B"/>
    <w:rsid w:val="00A86656"/>
    <w:rsid w:val="00A86735"/>
    <w:rsid w:val="00A8694D"/>
    <w:rsid w:val="00A869B4"/>
    <w:rsid w:val="00A869CE"/>
    <w:rsid w:val="00A86D81"/>
    <w:rsid w:val="00A86E34"/>
    <w:rsid w:val="00A86E88"/>
    <w:rsid w:val="00A86F92"/>
    <w:rsid w:val="00A87386"/>
    <w:rsid w:val="00A8768D"/>
    <w:rsid w:val="00A878A2"/>
    <w:rsid w:val="00A87AC3"/>
    <w:rsid w:val="00A87E3D"/>
    <w:rsid w:val="00A87E5B"/>
    <w:rsid w:val="00A9015A"/>
    <w:rsid w:val="00A90214"/>
    <w:rsid w:val="00A90218"/>
    <w:rsid w:val="00A903D4"/>
    <w:rsid w:val="00A9087B"/>
    <w:rsid w:val="00A90D2B"/>
    <w:rsid w:val="00A90EF2"/>
    <w:rsid w:val="00A90FFC"/>
    <w:rsid w:val="00A91202"/>
    <w:rsid w:val="00A91261"/>
    <w:rsid w:val="00A912E6"/>
    <w:rsid w:val="00A9136A"/>
    <w:rsid w:val="00A913D0"/>
    <w:rsid w:val="00A916E4"/>
    <w:rsid w:val="00A916E9"/>
    <w:rsid w:val="00A92163"/>
    <w:rsid w:val="00A9227A"/>
    <w:rsid w:val="00A923AB"/>
    <w:rsid w:val="00A92485"/>
    <w:rsid w:val="00A92589"/>
    <w:rsid w:val="00A92686"/>
    <w:rsid w:val="00A9293B"/>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44B"/>
    <w:rsid w:val="00A945A8"/>
    <w:rsid w:val="00A947B6"/>
    <w:rsid w:val="00A94991"/>
    <w:rsid w:val="00A949C3"/>
    <w:rsid w:val="00A94C0D"/>
    <w:rsid w:val="00A951B2"/>
    <w:rsid w:val="00A951EF"/>
    <w:rsid w:val="00A95489"/>
    <w:rsid w:val="00A954F7"/>
    <w:rsid w:val="00A955EA"/>
    <w:rsid w:val="00A95776"/>
    <w:rsid w:val="00A95834"/>
    <w:rsid w:val="00A95843"/>
    <w:rsid w:val="00A95958"/>
    <w:rsid w:val="00A95DFD"/>
    <w:rsid w:val="00A9620B"/>
    <w:rsid w:val="00A962FF"/>
    <w:rsid w:val="00A966FD"/>
    <w:rsid w:val="00A96F7C"/>
    <w:rsid w:val="00A9714D"/>
    <w:rsid w:val="00A97275"/>
    <w:rsid w:val="00A973C0"/>
    <w:rsid w:val="00A9774E"/>
    <w:rsid w:val="00A977C3"/>
    <w:rsid w:val="00A978B9"/>
    <w:rsid w:val="00A97D80"/>
    <w:rsid w:val="00AA0193"/>
    <w:rsid w:val="00AA0361"/>
    <w:rsid w:val="00AA05AF"/>
    <w:rsid w:val="00AA05D7"/>
    <w:rsid w:val="00AA05F5"/>
    <w:rsid w:val="00AA068D"/>
    <w:rsid w:val="00AA06ED"/>
    <w:rsid w:val="00AA071B"/>
    <w:rsid w:val="00AA0A50"/>
    <w:rsid w:val="00AA0B08"/>
    <w:rsid w:val="00AA0D6F"/>
    <w:rsid w:val="00AA0EFC"/>
    <w:rsid w:val="00AA0F5E"/>
    <w:rsid w:val="00AA1143"/>
    <w:rsid w:val="00AA120B"/>
    <w:rsid w:val="00AA1458"/>
    <w:rsid w:val="00AA14B9"/>
    <w:rsid w:val="00AA16CD"/>
    <w:rsid w:val="00AA1881"/>
    <w:rsid w:val="00AA18A6"/>
    <w:rsid w:val="00AA1951"/>
    <w:rsid w:val="00AA197C"/>
    <w:rsid w:val="00AA1B2C"/>
    <w:rsid w:val="00AA1B3D"/>
    <w:rsid w:val="00AA1B64"/>
    <w:rsid w:val="00AA25B2"/>
    <w:rsid w:val="00AA266F"/>
    <w:rsid w:val="00AA2950"/>
    <w:rsid w:val="00AA2C38"/>
    <w:rsid w:val="00AA2DCB"/>
    <w:rsid w:val="00AA347C"/>
    <w:rsid w:val="00AA3550"/>
    <w:rsid w:val="00AA3A1C"/>
    <w:rsid w:val="00AA3B31"/>
    <w:rsid w:val="00AA3FCF"/>
    <w:rsid w:val="00AA3FFD"/>
    <w:rsid w:val="00AA42F3"/>
    <w:rsid w:val="00AA432D"/>
    <w:rsid w:val="00AA45FF"/>
    <w:rsid w:val="00AA4B2E"/>
    <w:rsid w:val="00AA4DE1"/>
    <w:rsid w:val="00AA519D"/>
    <w:rsid w:val="00AA5205"/>
    <w:rsid w:val="00AA5EE3"/>
    <w:rsid w:val="00AA61D8"/>
    <w:rsid w:val="00AA626C"/>
    <w:rsid w:val="00AA62C6"/>
    <w:rsid w:val="00AA6494"/>
    <w:rsid w:val="00AA669C"/>
    <w:rsid w:val="00AA6A90"/>
    <w:rsid w:val="00AA6AF3"/>
    <w:rsid w:val="00AA6BB9"/>
    <w:rsid w:val="00AA6EF0"/>
    <w:rsid w:val="00AA6F1D"/>
    <w:rsid w:val="00AA700D"/>
    <w:rsid w:val="00AA74CF"/>
    <w:rsid w:val="00AA74EA"/>
    <w:rsid w:val="00AA77EC"/>
    <w:rsid w:val="00AA7838"/>
    <w:rsid w:val="00AB0596"/>
    <w:rsid w:val="00AB0601"/>
    <w:rsid w:val="00AB10A0"/>
    <w:rsid w:val="00AB13A5"/>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89"/>
    <w:rsid w:val="00AC10EF"/>
    <w:rsid w:val="00AC113D"/>
    <w:rsid w:val="00AC14BC"/>
    <w:rsid w:val="00AC1624"/>
    <w:rsid w:val="00AC166C"/>
    <w:rsid w:val="00AC1944"/>
    <w:rsid w:val="00AC1ADE"/>
    <w:rsid w:val="00AC1C9B"/>
    <w:rsid w:val="00AC1F38"/>
    <w:rsid w:val="00AC2056"/>
    <w:rsid w:val="00AC2136"/>
    <w:rsid w:val="00AC24F7"/>
    <w:rsid w:val="00AC264A"/>
    <w:rsid w:val="00AC2670"/>
    <w:rsid w:val="00AC26E4"/>
    <w:rsid w:val="00AC2812"/>
    <w:rsid w:val="00AC2F82"/>
    <w:rsid w:val="00AC3141"/>
    <w:rsid w:val="00AC3490"/>
    <w:rsid w:val="00AC38FD"/>
    <w:rsid w:val="00AC3C76"/>
    <w:rsid w:val="00AC3ED6"/>
    <w:rsid w:val="00AC4222"/>
    <w:rsid w:val="00AC48FB"/>
    <w:rsid w:val="00AC4B5F"/>
    <w:rsid w:val="00AC4B86"/>
    <w:rsid w:val="00AC4E28"/>
    <w:rsid w:val="00AC4F00"/>
    <w:rsid w:val="00AC5231"/>
    <w:rsid w:val="00AC5677"/>
    <w:rsid w:val="00AC57EC"/>
    <w:rsid w:val="00AC5A49"/>
    <w:rsid w:val="00AC5C7E"/>
    <w:rsid w:val="00AC5F51"/>
    <w:rsid w:val="00AC61F9"/>
    <w:rsid w:val="00AC6645"/>
    <w:rsid w:val="00AC66D5"/>
    <w:rsid w:val="00AC6938"/>
    <w:rsid w:val="00AC6AEA"/>
    <w:rsid w:val="00AC6B55"/>
    <w:rsid w:val="00AC7862"/>
    <w:rsid w:val="00AC7D79"/>
    <w:rsid w:val="00AC7FB6"/>
    <w:rsid w:val="00AD0258"/>
    <w:rsid w:val="00AD02CE"/>
    <w:rsid w:val="00AD02EF"/>
    <w:rsid w:val="00AD0487"/>
    <w:rsid w:val="00AD049F"/>
    <w:rsid w:val="00AD0534"/>
    <w:rsid w:val="00AD0702"/>
    <w:rsid w:val="00AD07D3"/>
    <w:rsid w:val="00AD084B"/>
    <w:rsid w:val="00AD09D5"/>
    <w:rsid w:val="00AD0F67"/>
    <w:rsid w:val="00AD1006"/>
    <w:rsid w:val="00AD19C4"/>
    <w:rsid w:val="00AD1B1F"/>
    <w:rsid w:val="00AD2F4E"/>
    <w:rsid w:val="00AD313C"/>
    <w:rsid w:val="00AD35CE"/>
    <w:rsid w:val="00AD3997"/>
    <w:rsid w:val="00AD3B57"/>
    <w:rsid w:val="00AD3BA7"/>
    <w:rsid w:val="00AD3C15"/>
    <w:rsid w:val="00AD3CE4"/>
    <w:rsid w:val="00AD416E"/>
    <w:rsid w:val="00AD568A"/>
    <w:rsid w:val="00AD570A"/>
    <w:rsid w:val="00AD58A5"/>
    <w:rsid w:val="00AD5A2E"/>
    <w:rsid w:val="00AD5A39"/>
    <w:rsid w:val="00AD5A90"/>
    <w:rsid w:val="00AD5BF4"/>
    <w:rsid w:val="00AD5C0C"/>
    <w:rsid w:val="00AD5CE3"/>
    <w:rsid w:val="00AD5DB4"/>
    <w:rsid w:val="00AD5E87"/>
    <w:rsid w:val="00AD6C04"/>
    <w:rsid w:val="00AD6CA9"/>
    <w:rsid w:val="00AD6CF0"/>
    <w:rsid w:val="00AD6D50"/>
    <w:rsid w:val="00AD7099"/>
    <w:rsid w:val="00AD7117"/>
    <w:rsid w:val="00AD778A"/>
    <w:rsid w:val="00AD77D2"/>
    <w:rsid w:val="00AD78A3"/>
    <w:rsid w:val="00AD7ED4"/>
    <w:rsid w:val="00AD7F1F"/>
    <w:rsid w:val="00AD7FD2"/>
    <w:rsid w:val="00AE00FE"/>
    <w:rsid w:val="00AE01C6"/>
    <w:rsid w:val="00AE02FB"/>
    <w:rsid w:val="00AE0467"/>
    <w:rsid w:val="00AE06D6"/>
    <w:rsid w:val="00AE06E4"/>
    <w:rsid w:val="00AE0732"/>
    <w:rsid w:val="00AE0899"/>
    <w:rsid w:val="00AE0C97"/>
    <w:rsid w:val="00AE0E2B"/>
    <w:rsid w:val="00AE0E9C"/>
    <w:rsid w:val="00AE0EB4"/>
    <w:rsid w:val="00AE0EC9"/>
    <w:rsid w:val="00AE19CC"/>
    <w:rsid w:val="00AE1AE0"/>
    <w:rsid w:val="00AE1B39"/>
    <w:rsid w:val="00AE1C4D"/>
    <w:rsid w:val="00AE1EDB"/>
    <w:rsid w:val="00AE2751"/>
    <w:rsid w:val="00AE295E"/>
    <w:rsid w:val="00AE2C0E"/>
    <w:rsid w:val="00AE2D1F"/>
    <w:rsid w:val="00AE301A"/>
    <w:rsid w:val="00AE3399"/>
    <w:rsid w:val="00AE3987"/>
    <w:rsid w:val="00AE39E9"/>
    <w:rsid w:val="00AE3F4A"/>
    <w:rsid w:val="00AE42BD"/>
    <w:rsid w:val="00AE42D1"/>
    <w:rsid w:val="00AE4360"/>
    <w:rsid w:val="00AE4508"/>
    <w:rsid w:val="00AE47AB"/>
    <w:rsid w:val="00AE4959"/>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274"/>
    <w:rsid w:val="00AF0547"/>
    <w:rsid w:val="00AF085C"/>
    <w:rsid w:val="00AF139E"/>
    <w:rsid w:val="00AF13F6"/>
    <w:rsid w:val="00AF1410"/>
    <w:rsid w:val="00AF15C3"/>
    <w:rsid w:val="00AF23AB"/>
    <w:rsid w:val="00AF247E"/>
    <w:rsid w:val="00AF2BBC"/>
    <w:rsid w:val="00AF2CB1"/>
    <w:rsid w:val="00AF2F6A"/>
    <w:rsid w:val="00AF3320"/>
    <w:rsid w:val="00AF33EB"/>
    <w:rsid w:val="00AF3E11"/>
    <w:rsid w:val="00AF3F12"/>
    <w:rsid w:val="00AF3FC9"/>
    <w:rsid w:val="00AF40FE"/>
    <w:rsid w:val="00AF4298"/>
    <w:rsid w:val="00AF4382"/>
    <w:rsid w:val="00AF4649"/>
    <w:rsid w:val="00AF48CB"/>
    <w:rsid w:val="00AF49B5"/>
    <w:rsid w:val="00AF4AC7"/>
    <w:rsid w:val="00AF4C58"/>
    <w:rsid w:val="00AF512D"/>
    <w:rsid w:val="00AF522F"/>
    <w:rsid w:val="00AF581A"/>
    <w:rsid w:val="00AF5B93"/>
    <w:rsid w:val="00AF5C90"/>
    <w:rsid w:val="00AF626C"/>
    <w:rsid w:val="00AF693B"/>
    <w:rsid w:val="00AF6A01"/>
    <w:rsid w:val="00AF6A49"/>
    <w:rsid w:val="00AF6AD2"/>
    <w:rsid w:val="00AF6D1F"/>
    <w:rsid w:val="00AF6DDA"/>
    <w:rsid w:val="00AF6E11"/>
    <w:rsid w:val="00AF6EA2"/>
    <w:rsid w:val="00AF6FE9"/>
    <w:rsid w:val="00AF7050"/>
    <w:rsid w:val="00AF72C9"/>
    <w:rsid w:val="00AF7475"/>
    <w:rsid w:val="00AF77D0"/>
    <w:rsid w:val="00AF7C4F"/>
    <w:rsid w:val="00AF7DE2"/>
    <w:rsid w:val="00AF7E02"/>
    <w:rsid w:val="00AF7EA0"/>
    <w:rsid w:val="00B000FA"/>
    <w:rsid w:val="00B00107"/>
    <w:rsid w:val="00B001AE"/>
    <w:rsid w:val="00B00262"/>
    <w:rsid w:val="00B003B4"/>
    <w:rsid w:val="00B003FA"/>
    <w:rsid w:val="00B00475"/>
    <w:rsid w:val="00B005D9"/>
    <w:rsid w:val="00B00953"/>
    <w:rsid w:val="00B009FB"/>
    <w:rsid w:val="00B00BD4"/>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5BC"/>
    <w:rsid w:val="00B03623"/>
    <w:rsid w:val="00B03B90"/>
    <w:rsid w:val="00B03DE4"/>
    <w:rsid w:val="00B03E39"/>
    <w:rsid w:val="00B041A8"/>
    <w:rsid w:val="00B04200"/>
    <w:rsid w:val="00B04359"/>
    <w:rsid w:val="00B04612"/>
    <w:rsid w:val="00B0476F"/>
    <w:rsid w:val="00B0489C"/>
    <w:rsid w:val="00B04AE3"/>
    <w:rsid w:val="00B04B1E"/>
    <w:rsid w:val="00B04BE2"/>
    <w:rsid w:val="00B050D2"/>
    <w:rsid w:val="00B0552D"/>
    <w:rsid w:val="00B0557E"/>
    <w:rsid w:val="00B059CE"/>
    <w:rsid w:val="00B05CC7"/>
    <w:rsid w:val="00B05ED4"/>
    <w:rsid w:val="00B0613E"/>
    <w:rsid w:val="00B0621F"/>
    <w:rsid w:val="00B062E7"/>
    <w:rsid w:val="00B062FB"/>
    <w:rsid w:val="00B063A2"/>
    <w:rsid w:val="00B06444"/>
    <w:rsid w:val="00B064E5"/>
    <w:rsid w:val="00B066DD"/>
    <w:rsid w:val="00B06F3F"/>
    <w:rsid w:val="00B0707B"/>
    <w:rsid w:val="00B07277"/>
    <w:rsid w:val="00B076D5"/>
    <w:rsid w:val="00B07D0C"/>
    <w:rsid w:val="00B07EF8"/>
    <w:rsid w:val="00B10200"/>
    <w:rsid w:val="00B10291"/>
    <w:rsid w:val="00B10660"/>
    <w:rsid w:val="00B10E32"/>
    <w:rsid w:val="00B10F0F"/>
    <w:rsid w:val="00B11437"/>
    <w:rsid w:val="00B114C8"/>
    <w:rsid w:val="00B1153A"/>
    <w:rsid w:val="00B116D0"/>
    <w:rsid w:val="00B117A2"/>
    <w:rsid w:val="00B11A2E"/>
    <w:rsid w:val="00B11CBD"/>
    <w:rsid w:val="00B11ECA"/>
    <w:rsid w:val="00B12024"/>
    <w:rsid w:val="00B1204C"/>
    <w:rsid w:val="00B122D4"/>
    <w:rsid w:val="00B124F6"/>
    <w:rsid w:val="00B12503"/>
    <w:rsid w:val="00B1257F"/>
    <w:rsid w:val="00B126A6"/>
    <w:rsid w:val="00B12C28"/>
    <w:rsid w:val="00B130C6"/>
    <w:rsid w:val="00B135F1"/>
    <w:rsid w:val="00B138B9"/>
    <w:rsid w:val="00B13ADB"/>
    <w:rsid w:val="00B13C36"/>
    <w:rsid w:val="00B13CFE"/>
    <w:rsid w:val="00B13E37"/>
    <w:rsid w:val="00B1415F"/>
    <w:rsid w:val="00B14781"/>
    <w:rsid w:val="00B147FB"/>
    <w:rsid w:val="00B14FE1"/>
    <w:rsid w:val="00B1505A"/>
    <w:rsid w:val="00B1562E"/>
    <w:rsid w:val="00B15F12"/>
    <w:rsid w:val="00B15F9E"/>
    <w:rsid w:val="00B160EA"/>
    <w:rsid w:val="00B161A0"/>
    <w:rsid w:val="00B16459"/>
    <w:rsid w:val="00B165EB"/>
    <w:rsid w:val="00B16774"/>
    <w:rsid w:val="00B167EE"/>
    <w:rsid w:val="00B167F6"/>
    <w:rsid w:val="00B168F4"/>
    <w:rsid w:val="00B16C12"/>
    <w:rsid w:val="00B16C29"/>
    <w:rsid w:val="00B16F91"/>
    <w:rsid w:val="00B16FB5"/>
    <w:rsid w:val="00B1721D"/>
    <w:rsid w:val="00B17418"/>
    <w:rsid w:val="00B174E6"/>
    <w:rsid w:val="00B17748"/>
    <w:rsid w:val="00B17925"/>
    <w:rsid w:val="00B17B26"/>
    <w:rsid w:val="00B17BC5"/>
    <w:rsid w:val="00B2001B"/>
    <w:rsid w:val="00B200DB"/>
    <w:rsid w:val="00B203B8"/>
    <w:rsid w:val="00B203F7"/>
    <w:rsid w:val="00B20719"/>
    <w:rsid w:val="00B20975"/>
    <w:rsid w:val="00B20B56"/>
    <w:rsid w:val="00B20CA3"/>
    <w:rsid w:val="00B20D37"/>
    <w:rsid w:val="00B21049"/>
    <w:rsid w:val="00B2121A"/>
    <w:rsid w:val="00B21249"/>
    <w:rsid w:val="00B212B2"/>
    <w:rsid w:val="00B212C8"/>
    <w:rsid w:val="00B21532"/>
    <w:rsid w:val="00B21B5C"/>
    <w:rsid w:val="00B21F12"/>
    <w:rsid w:val="00B22258"/>
    <w:rsid w:val="00B22374"/>
    <w:rsid w:val="00B22476"/>
    <w:rsid w:val="00B22557"/>
    <w:rsid w:val="00B2278E"/>
    <w:rsid w:val="00B22830"/>
    <w:rsid w:val="00B228B2"/>
    <w:rsid w:val="00B229F3"/>
    <w:rsid w:val="00B22A68"/>
    <w:rsid w:val="00B22AB6"/>
    <w:rsid w:val="00B23326"/>
    <w:rsid w:val="00B2340F"/>
    <w:rsid w:val="00B236B1"/>
    <w:rsid w:val="00B23A76"/>
    <w:rsid w:val="00B23AAE"/>
    <w:rsid w:val="00B23D21"/>
    <w:rsid w:val="00B24104"/>
    <w:rsid w:val="00B24B50"/>
    <w:rsid w:val="00B24CF8"/>
    <w:rsid w:val="00B257FE"/>
    <w:rsid w:val="00B25ACD"/>
    <w:rsid w:val="00B25D95"/>
    <w:rsid w:val="00B25F63"/>
    <w:rsid w:val="00B2626D"/>
    <w:rsid w:val="00B26599"/>
    <w:rsid w:val="00B26B76"/>
    <w:rsid w:val="00B26CD9"/>
    <w:rsid w:val="00B26CED"/>
    <w:rsid w:val="00B26D75"/>
    <w:rsid w:val="00B26DA9"/>
    <w:rsid w:val="00B26E0B"/>
    <w:rsid w:val="00B26E6A"/>
    <w:rsid w:val="00B2721A"/>
    <w:rsid w:val="00B27492"/>
    <w:rsid w:val="00B278F0"/>
    <w:rsid w:val="00B279DE"/>
    <w:rsid w:val="00B27AB5"/>
    <w:rsid w:val="00B27C29"/>
    <w:rsid w:val="00B27CF8"/>
    <w:rsid w:val="00B27D62"/>
    <w:rsid w:val="00B27FED"/>
    <w:rsid w:val="00B30037"/>
    <w:rsid w:val="00B3012E"/>
    <w:rsid w:val="00B3044C"/>
    <w:rsid w:val="00B30509"/>
    <w:rsid w:val="00B306BF"/>
    <w:rsid w:val="00B30AD0"/>
    <w:rsid w:val="00B310FD"/>
    <w:rsid w:val="00B312D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2C3"/>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766"/>
    <w:rsid w:val="00B3793D"/>
    <w:rsid w:val="00B404F7"/>
    <w:rsid w:val="00B40630"/>
    <w:rsid w:val="00B407F7"/>
    <w:rsid w:val="00B40DC5"/>
    <w:rsid w:val="00B4115B"/>
    <w:rsid w:val="00B4131A"/>
    <w:rsid w:val="00B413A3"/>
    <w:rsid w:val="00B415A5"/>
    <w:rsid w:val="00B41903"/>
    <w:rsid w:val="00B421F2"/>
    <w:rsid w:val="00B4245F"/>
    <w:rsid w:val="00B4266B"/>
    <w:rsid w:val="00B42698"/>
    <w:rsid w:val="00B42F6F"/>
    <w:rsid w:val="00B43334"/>
    <w:rsid w:val="00B433B3"/>
    <w:rsid w:val="00B433D4"/>
    <w:rsid w:val="00B43421"/>
    <w:rsid w:val="00B44299"/>
    <w:rsid w:val="00B44C72"/>
    <w:rsid w:val="00B450AE"/>
    <w:rsid w:val="00B45370"/>
    <w:rsid w:val="00B45497"/>
    <w:rsid w:val="00B4569B"/>
    <w:rsid w:val="00B456EE"/>
    <w:rsid w:val="00B45FD7"/>
    <w:rsid w:val="00B46471"/>
    <w:rsid w:val="00B46744"/>
    <w:rsid w:val="00B46779"/>
    <w:rsid w:val="00B46A55"/>
    <w:rsid w:val="00B46BC2"/>
    <w:rsid w:val="00B46DA7"/>
    <w:rsid w:val="00B47123"/>
    <w:rsid w:val="00B471A8"/>
    <w:rsid w:val="00B47591"/>
    <w:rsid w:val="00B475B2"/>
    <w:rsid w:val="00B47825"/>
    <w:rsid w:val="00B47867"/>
    <w:rsid w:val="00B479BC"/>
    <w:rsid w:val="00B47FB3"/>
    <w:rsid w:val="00B50037"/>
    <w:rsid w:val="00B5017D"/>
    <w:rsid w:val="00B505A6"/>
    <w:rsid w:val="00B50965"/>
    <w:rsid w:val="00B51178"/>
    <w:rsid w:val="00B5127C"/>
    <w:rsid w:val="00B5141E"/>
    <w:rsid w:val="00B515A2"/>
    <w:rsid w:val="00B516FC"/>
    <w:rsid w:val="00B51946"/>
    <w:rsid w:val="00B51AD1"/>
    <w:rsid w:val="00B51BD7"/>
    <w:rsid w:val="00B51C93"/>
    <w:rsid w:val="00B51EAD"/>
    <w:rsid w:val="00B51ED2"/>
    <w:rsid w:val="00B51F1D"/>
    <w:rsid w:val="00B51FB1"/>
    <w:rsid w:val="00B5248D"/>
    <w:rsid w:val="00B5254A"/>
    <w:rsid w:val="00B5273E"/>
    <w:rsid w:val="00B52820"/>
    <w:rsid w:val="00B528F8"/>
    <w:rsid w:val="00B52971"/>
    <w:rsid w:val="00B52BB3"/>
    <w:rsid w:val="00B52CB9"/>
    <w:rsid w:val="00B52DA4"/>
    <w:rsid w:val="00B52EF7"/>
    <w:rsid w:val="00B52F15"/>
    <w:rsid w:val="00B52FED"/>
    <w:rsid w:val="00B5306D"/>
    <w:rsid w:val="00B53A9B"/>
    <w:rsid w:val="00B53C3B"/>
    <w:rsid w:val="00B53D67"/>
    <w:rsid w:val="00B53DDD"/>
    <w:rsid w:val="00B540A7"/>
    <w:rsid w:val="00B54199"/>
    <w:rsid w:val="00B547CC"/>
    <w:rsid w:val="00B548AC"/>
    <w:rsid w:val="00B54B4B"/>
    <w:rsid w:val="00B54F34"/>
    <w:rsid w:val="00B54F42"/>
    <w:rsid w:val="00B552DD"/>
    <w:rsid w:val="00B553EF"/>
    <w:rsid w:val="00B55771"/>
    <w:rsid w:val="00B55B8C"/>
    <w:rsid w:val="00B55D38"/>
    <w:rsid w:val="00B55DB0"/>
    <w:rsid w:val="00B5608F"/>
    <w:rsid w:val="00B562A8"/>
    <w:rsid w:val="00B562CF"/>
    <w:rsid w:val="00B5644D"/>
    <w:rsid w:val="00B5653F"/>
    <w:rsid w:val="00B56571"/>
    <w:rsid w:val="00B5671E"/>
    <w:rsid w:val="00B56728"/>
    <w:rsid w:val="00B56799"/>
    <w:rsid w:val="00B56FA8"/>
    <w:rsid w:val="00B5709D"/>
    <w:rsid w:val="00B5767C"/>
    <w:rsid w:val="00B576EB"/>
    <w:rsid w:val="00B5794F"/>
    <w:rsid w:val="00B57A68"/>
    <w:rsid w:val="00B57CD2"/>
    <w:rsid w:val="00B57D28"/>
    <w:rsid w:val="00B57FA9"/>
    <w:rsid w:val="00B57FDC"/>
    <w:rsid w:val="00B6011C"/>
    <w:rsid w:val="00B6036E"/>
    <w:rsid w:val="00B60395"/>
    <w:rsid w:val="00B60670"/>
    <w:rsid w:val="00B60809"/>
    <w:rsid w:val="00B60855"/>
    <w:rsid w:val="00B60F5D"/>
    <w:rsid w:val="00B611E2"/>
    <w:rsid w:val="00B61AEA"/>
    <w:rsid w:val="00B61D15"/>
    <w:rsid w:val="00B61EBD"/>
    <w:rsid w:val="00B62782"/>
    <w:rsid w:val="00B62A09"/>
    <w:rsid w:val="00B633F8"/>
    <w:rsid w:val="00B63543"/>
    <w:rsid w:val="00B63579"/>
    <w:rsid w:val="00B63DDD"/>
    <w:rsid w:val="00B63EF7"/>
    <w:rsid w:val="00B63FB6"/>
    <w:rsid w:val="00B64070"/>
    <w:rsid w:val="00B645DE"/>
    <w:rsid w:val="00B64D6F"/>
    <w:rsid w:val="00B64E0F"/>
    <w:rsid w:val="00B653EF"/>
    <w:rsid w:val="00B65753"/>
    <w:rsid w:val="00B657A5"/>
    <w:rsid w:val="00B65BC0"/>
    <w:rsid w:val="00B65CC9"/>
    <w:rsid w:val="00B66107"/>
    <w:rsid w:val="00B6623A"/>
    <w:rsid w:val="00B665D8"/>
    <w:rsid w:val="00B66999"/>
    <w:rsid w:val="00B66AA5"/>
    <w:rsid w:val="00B66BE4"/>
    <w:rsid w:val="00B66CF5"/>
    <w:rsid w:val="00B67269"/>
    <w:rsid w:val="00B673FC"/>
    <w:rsid w:val="00B67479"/>
    <w:rsid w:val="00B674B1"/>
    <w:rsid w:val="00B6797E"/>
    <w:rsid w:val="00B67B3C"/>
    <w:rsid w:val="00B67B7F"/>
    <w:rsid w:val="00B67CAE"/>
    <w:rsid w:val="00B67F9C"/>
    <w:rsid w:val="00B70252"/>
    <w:rsid w:val="00B702E4"/>
    <w:rsid w:val="00B70480"/>
    <w:rsid w:val="00B7097E"/>
    <w:rsid w:val="00B70D5A"/>
    <w:rsid w:val="00B70F52"/>
    <w:rsid w:val="00B71020"/>
    <w:rsid w:val="00B71311"/>
    <w:rsid w:val="00B713DB"/>
    <w:rsid w:val="00B715B7"/>
    <w:rsid w:val="00B71851"/>
    <w:rsid w:val="00B718E1"/>
    <w:rsid w:val="00B71906"/>
    <w:rsid w:val="00B719D6"/>
    <w:rsid w:val="00B71C39"/>
    <w:rsid w:val="00B71D9F"/>
    <w:rsid w:val="00B71F3A"/>
    <w:rsid w:val="00B722A2"/>
    <w:rsid w:val="00B7239A"/>
    <w:rsid w:val="00B723D8"/>
    <w:rsid w:val="00B725FB"/>
    <w:rsid w:val="00B7282F"/>
    <w:rsid w:val="00B72846"/>
    <w:rsid w:val="00B72967"/>
    <w:rsid w:val="00B72BE7"/>
    <w:rsid w:val="00B72D6C"/>
    <w:rsid w:val="00B72E41"/>
    <w:rsid w:val="00B72E4C"/>
    <w:rsid w:val="00B72F8A"/>
    <w:rsid w:val="00B73106"/>
    <w:rsid w:val="00B731AD"/>
    <w:rsid w:val="00B73261"/>
    <w:rsid w:val="00B732DE"/>
    <w:rsid w:val="00B7331E"/>
    <w:rsid w:val="00B7332E"/>
    <w:rsid w:val="00B735A3"/>
    <w:rsid w:val="00B7370A"/>
    <w:rsid w:val="00B73956"/>
    <w:rsid w:val="00B73B45"/>
    <w:rsid w:val="00B745AA"/>
    <w:rsid w:val="00B747C9"/>
    <w:rsid w:val="00B74FA8"/>
    <w:rsid w:val="00B7502C"/>
    <w:rsid w:val="00B75083"/>
    <w:rsid w:val="00B75831"/>
    <w:rsid w:val="00B759AB"/>
    <w:rsid w:val="00B75E03"/>
    <w:rsid w:val="00B75E6B"/>
    <w:rsid w:val="00B76A82"/>
    <w:rsid w:val="00B76BF6"/>
    <w:rsid w:val="00B76F17"/>
    <w:rsid w:val="00B77355"/>
    <w:rsid w:val="00B77518"/>
    <w:rsid w:val="00B77939"/>
    <w:rsid w:val="00B7799E"/>
    <w:rsid w:val="00B77C79"/>
    <w:rsid w:val="00B77F99"/>
    <w:rsid w:val="00B800D5"/>
    <w:rsid w:val="00B8015A"/>
    <w:rsid w:val="00B8044D"/>
    <w:rsid w:val="00B8091D"/>
    <w:rsid w:val="00B80BD9"/>
    <w:rsid w:val="00B80BDB"/>
    <w:rsid w:val="00B80C9D"/>
    <w:rsid w:val="00B80CF3"/>
    <w:rsid w:val="00B80D54"/>
    <w:rsid w:val="00B80F12"/>
    <w:rsid w:val="00B80F71"/>
    <w:rsid w:val="00B80FFE"/>
    <w:rsid w:val="00B8130C"/>
    <w:rsid w:val="00B814A3"/>
    <w:rsid w:val="00B8187D"/>
    <w:rsid w:val="00B81A79"/>
    <w:rsid w:val="00B81ADA"/>
    <w:rsid w:val="00B81B75"/>
    <w:rsid w:val="00B81CE0"/>
    <w:rsid w:val="00B81DE1"/>
    <w:rsid w:val="00B81F57"/>
    <w:rsid w:val="00B822EB"/>
    <w:rsid w:val="00B8239C"/>
    <w:rsid w:val="00B82669"/>
    <w:rsid w:val="00B8269E"/>
    <w:rsid w:val="00B8270F"/>
    <w:rsid w:val="00B82E11"/>
    <w:rsid w:val="00B83464"/>
    <w:rsid w:val="00B83479"/>
    <w:rsid w:val="00B83618"/>
    <w:rsid w:val="00B8361A"/>
    <w:rsid w:val="00B843F9"/>
    <w:rsid w:val="00B8452A"/>
    <w:rsid w:val="00B84BB6"/>
    <w:rsid w:val="00B84BFA"/>
    <w:rsid w:val="00B84D5C"/>
    <w:rsid w:val="00B8517A"/>
    <w:rsid w:val="00B8554A"/>
    <w:rsid w:val="00B855F1"/>
    <w:rsid w:val="00B85DEA"/>
    <w:rsid w:val="00B86206"/>
    <w:rsid w:val="00B86356"/>
    <w:rsid w:val="00B86444"/>
    <w:rsid w:val="00B864F4"/>
    <w:rsid w:val="00B8657C"/>
    <w:rsid w:val="00B8665C"/>
    <w:rsid w:val="00B86897"/>
    <w:rsid w:val="00B869B8"/>
    <w:rsid w:val="00B869D3"/>
    <w:rsid w:val="00B86DDC"/>
    <w:rsid w:val="00B86DEE"/>
    <w:rsid w:val="00B8701B"/>
    <w:rsid w:val="00B8705C"/>
    <w:rsid w:val="00B87071"/>
    <w:rsid w:val="00B8742D"/>
    <w:rsid w:val="00B874C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A96"/>
    <w:rsid w:val="00B90CC2"/>
    <w:rsid w:val="00B90DC6"/>
    <w:rsid w:val="00B90E3C"/>
    <w:rsid w:val="00B910BF"/>
    <w:rsid w:val="00B91193"/>
    <w:rsid w:val="00B91356"/>
    <w:rsid w:val="00B9169E"/>
    <w:rsid w:val="00B91C7A"/>
    <w:rsid w:val="00B91EAB"/>
    <w:rsid w:val="00B922D0"/>
    <w:rsid w:val="00B923AC"/>
    <w:rsid w:val="00B9246D"/>
    <w:rsid w:val="00B9270C"/>
    <w:rsid w:val="00B92710"/>
    <w:rsid w:val="00B92777"/>
    <w:rsid w:val="00B929B1"/>
    <w:rsid w:val="00B92B43"/>
    <w:rsid w:val="00B92F13"/>
    <w:rsid w:val="00B930C2"/>
    <w:rsid w:val="00B9323B"/>
    <w:rsid w:val="00B93853"/>
    <w:rsid w:val="00B93AC8"/>
    <w:rsid w:val="00B93C45"/>
    <w:rsid w:val="00B93F2D"/>
    <w:rsid w:val="00B9410A"/>
    <w:rsid w:val="00B94206"/>
    <w:rsid w:val="00B94233"/>
    <w:rsid w:val="00B946D3"/>
    <w:rsid w:val="00B94823"/>
    <w:rsid w:val="00B94D33"/>
    <w:rsid w:val="00B94EA0"/>
    <w:rsid w:val="00B952D9"/>
    <w:rsid w:val="00B9562B"/>
    <w:rsid w:val="00B956EA"/>
    <w:rsid w:val="00B959FC"/>
    <w:rsid w:val="00B95B59"/>
    <w:rsid w:val="00B95E8C"/>
    <w:rsid w:val="00B95FEB"/>
    <w:rsid w:val="00B9603C"/>
    <w:rsid w:val="00B9614C"/>
    <w:rsid w:val="00B96353"/>
    <w:rsid w:val="00B963DA"/>
    <w:rsid w:val="00B968F1"/>
    <w:rsid w:val="00B96D5E"/>
    <w:rsid w:val="00B96DA2"/>
    <w:rsid w:val="00B96F89"/>
    <w:rsid w:val="00B977D5"/>
    <w:rsid w:val="00BA010A"/>
    <w:rsid w:val="00BA013D"/>
    <w:rsid w:val="00BA026E"/>
    <w:rsid w:val="00BA02A3"/>
    <w:rsid w:val="00BA02EC"/>
    <w:rsid w:val="00BA0352"/>
    <w:rsid w:val="00BA03F5"/>
    <w:rsid w:val="00BA046E"/>
    <w:rsid w:val="00BA0480"/>
    <w:rsid w:val="00BA04F4"/>
    <w:rsid w:val="00BA08D4"/>
    <w:rsid w:val="00BA0956"/>
    <w:rsid w:val="00BA095D"/>
    <w:rsid w:val="00BA0FAE"/>
    <w:rsid w:val="00BA1721"/>
    <w:rsid w:val="00BA1A8E"/>
    <w:rsid w:val="00BA1C78"/>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3E09"/>
    <w:rsid w:val="00BA43E1"/>
    <w:rsid w:val="00BA46DB"/>
    <w:rsid w:val="00BA48BD"/>
    <w:rsid w:val="00BA48F4"/>
    <w:rsid w:val="00BA49FA"/>
    <w:rsid w:val="00BA4DB3"/>
    <w:rsid w:val="00BA4EDA"/>
    <w:rsid w:val="00BA4FDC"/>
    <w:rsid w:val="00BA4FF1"/>
    <w:rsid w:val="00BA5039"/>
    <w:rsid w:val="00BA5086"/>
    <w:rsid w:val="00BA52B1"/>
    <w:rsid w:val="00BA54D6"/>
    <w:rsid w:val="00BA550F"/>
    <w:rsid w:val="00BA551D"/>
    <w:rsid w:val="00BA590E"/>
    <w:rsid w:val="00BA5988"/>
    <w:rsid w:val="00BA5ED0"/>
    <w:rsid w:val="00BA6144"/>
    <w:rsid w:val="00BA6286"/>
    <w:rsid w:val="00BA649C"/>
    <w:rsid w:val="00BA6690"/>
    <w:rsid w:val="00BA6AB5"/>
    <w:rsid w:val="00BA6AC5"/>
    <w:rsid w:val="00BA6BDB"/>
    <w:rsid w:val="00BA6CB8"/>
    <w:rsid w:val="00BA7668"/>
    <w:rsid w:val="00BA76D9"/>
    <w:rsid w:val="00BA79DB"/>
    <w:rsid w:val="00BB046F"/>
    <w:rsid w:val="00BB050C"/>
    <w:rsid w:val="00BB0813"/>
    <w:rsid w:val="00BB0822"/>
    <w:rsid w:val="00BB08BD"/>
    <w:rsid w:val="00BB0B13"/>
    <w:rsid w:val="00BB0D42"/>
    <w:rsid w:val="00BB1281"/>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3E53"/>
    <w:rsid w:val="00BB4072"/>
    <w:rsid w:val="00BB4371"/>
    <w:rsid w:val="00BB4456"/>
    <w:rsid w:val="00BB48D2"/>
    <w:rsid w:val="00BB4DB2"/>
    <w:rsid w:val="00BB5711"/>
    <w:rsid w:val="00BB5965"/>
    <w:rsid w:val="00BB59BC"/>
    <w:rsid w:val="00BB5B0A"/>
    <w:rsid w:val="00BB60AB"/>
    <w:rsid w:val="00BB64FE"/>
    <w:rsid w:val="00BB6A2D"/>
    <w:rsid w:val="00BB6D14"/>
    <w:rsid w:val="00BB7023"/>
    <w:rsid w:val="00BB70DF"/>
    <w:rsid w:val="00BB75D3"/>
    <w:rsid w:val="00BB7890"/>
    <w:rsid w:val="00BB78E4"/>
    <w:rsid w:val="00BB7ABC"/>
    <w:rsid w:val="00BB7BAF"/>
    <w:rsid w:val="00BB7BFB"/>
    <w:rsid w:val="00BB7C3C"/>
    <w:rsid w:val="00BB7CFB"/>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879"/>
    <w:rsid w:val="00BC2932"/>
    <w:rsid w:val="00BC2A46"/>
    <w:rsid w:val="00BC2CAC"/>
    <w:rsid w:val="00BC323A"/>
    <w:rsid w:val="00BC37AF"/>
    <w:rsid w:val="00BC3A23"/>
    <w:rsid w:val="00BC3BF5"/>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6FF1"/>
    <w:rsid w:val="00BC7016"/>
    <w:rsid w:val="00BC7881"/>
    <w:rsid w:val="00BC7B84"/>
    <w:rsid w:val="00BD04DC"/>
    <w:rsid w:val="00BD05D5"/>
    <w:rsid w:val="00BD0739"/>
    <w:rsid w:val="00BD0A22"/>
    <w:rsid w:val="00BD0BFF"/>
    <w:rsid w:val="00BD0C1D"/>
    <w:rsid w:val="00BD0F83"/>
    <w:rsid w:val="00BD13E7"/>
    <w:rsid w:val="00BD1738"/>
    <w:rsid w:val="00BD187E"/>
    <w:rsid w:val="00BD1F2A"/>
    <w:rsid w:val="00BD20A2"/>
    <w:rsid w:val="00BD2254"/>
    <w:rsid w:val="00BD2920"/>
    <w:rsid w:val="00BD2AE0"/>
    <w:rsid w:val="00BD2B57"/>
    <w:rsid w:val="00BD2C4E"/>
    <w:rsid w:val="00BD2CE1"/>
    <w:rsid w:val="00BD301B"/>
    <w:rsid w:val="00BD30D6"/>
    <w:rsid w:val="00BD3A28"/>
    <w:rsid w:val="00BD3D67"/>
    <w:rsid w:val="00BD40FE"/>
    <w:rsid w:val="00BD417D"/>
    <w:rsid w:val="00BD42D2"/>
    <w:rsid w:val="00BD4468"/>
    <w:rsid w:val="00BD4A21"/>
    <w:rsid w:val="00BD4B8C"/>
    <w:rsid w:val="00BD4F62"/>
    <w:rsid w:val="00BD5145"/>
    <w:rsid w:val="00BD54AA"/>
    <w:rsid w:val="00BD5E57"/>
    <w:rsid w:val="00BD625E"/>
    <w:rsid w:val="00BD646F"/>
    <w:rsid w:val="00BD688A"/>
    <w:rsid w:val="00BD6BAF"/>
    <w:rsid w:val="00BD6C8F"/>
    <w:rsid w:val="00BD6F94"/>
    <w:rsid w:val="00BD704D"/>
    <w:rsid w:val="00BD70E2"/>
    <w:rsid w:val="00BD71AD"/>
    <w:rsid w:val="00BD7498"/>
    <w:rsid w:val="00BD7662"/>
    <w:rsid w:val="00BD7ED0"/>
    <w:rsid w:val="00BD7F69"/>
    <w:rsid w:val="00BE00BD"/>
    <w:rsid w:val="00BE03D2"/>
    <w:rsid w:val="00BE0490"/>
    <w:rsid w:val="00BE0F68"/>
    <w:rsid w:val="00BE107D"/>
    <w:rsid w:val="00BE14EA"/>
    <w:rsid w:val="00BE1B80"/>
    <w:rsid w:val="00BE1DE0"/>
    <w:rsid w:val="00BE20F5"/>
    <w:rsid w:val="00BE2660"/>
    <w:rsid w:val="00BE26BD"/>
    <w:rsid w:val="00BE2767"/>
    <w:rsid w:val="00BE28F1"/>
    <w:rsid w:val="00BE28FA"/>
    <w:rsid w:val="00BE2A4C"/>
    <w:rsid w:val="00BE2B3C"/>
    <w:rsid w:val="00BE2B66"/>
    <w:rsid w:val="00BE2E4C"/>
    <w:rsid w:val="00BE3057"/>
    <w:rsid w:val="00BE310F"/>
    <w:rsid w:val="00BE332A"/>
    <w:rsid w:val="00BE352B"/>
    <w:rsid w:val="00BE3D54"/>
    <w:rsid w:val="00BE3FC2"/>
    <w:rsid w:val="00BE4206"/>
    <w:rsid w:val="00BE4B58"/>
    <w:rsid w:val="00BE4C1D"/>
    <w:rsid w:val="00BE4E4F"/>
    <w:rsid w:val="00BE57DA"/>
    <w:rsid w:val="00BE5A8E"/>
    <w:rsid w:val="00BE5B20"/>
    <w:rsid w:val="00BE5F19"/>
    <w:rsid w:val="00BE5FE8"/>
    <w:rsid w:val="00BE6042"/>
    <w:rsid w:val="00BE60E5"/>
    <w:rsid w:val="00BE6218"/>
    <w:rsid w:val="00BE68D8"/>
    <w:rsid w:val="00BE6A5C"/>
    <w:rsid w:val="00BE6A62"/>
    <w:rsid w:val="00BE6AE5"/>
    <w:rsid w:val="00BE6BCD"/>
    <w:rsid w:val="00BE6EA8"/>
    <w:rsid w:val="00BE6EF1"/>
    <w:rsid w:val="00BE6F05"/>
    <w:rsid w:val="00BE7924"/>
    <w:rsid w:val="00BE7C06"/>
    <w:rsid w:val="00BF05BC"/>
    <w:rsid w:val="00BF0AF1"/>
    <w:rsid w:val="00BF0BD7"/>
    <w:rsid w:val="00BF0E13"/>
    <w:rsid w:val="00BF0FC0"/>
    <w:rsid w:val="00BF0FF8"/>
    <w:rsid w:val="00BF16AA"/>
    <w:rsid w:val="00BF179E"/>
    <w:rsid w:val="00BF1A7B"/>
    <w:rsid w:val="00BF2060"/>
    <w:rsid w:val="00BF20B8"/>
    <w:rsid w:val="00BF22B4"/>
    <w:rsid w:val="00BF24B2"/>
    <w:rsid w:val="00BF256B"/>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3C1D"/>
    <w:rsid w:val="00BF3E4C"/>
    <w:rsid w:val="00BF405C"/>
    <w:rsid w:val="00BF40B0"/>
    <w:rsid w:val="00BF44C3"/>
    <w:rsid w:val="00BF4AC2"/>
    <w:rsid w:val="00BF4AC9"/>
    <w:rsid w:val="00BF4ACE"/>
    <w:rsid w:val="00BF4D00"/>
    <w:rsid w:val="00BF4EE4"/>
    <w:rsid w:val="00BF4F62"/>
    <w:rsid w:val="00BF4F95"/>
    <w:rsid w:val="00BF5180"/>
    <w:rsid w:val="00BF5361"/>
    <w:rsid w:val="00BF55C3"/>
    <w:rsid w:val="00BF583B"/>
    <w:rsid w:val="00BF58F8"/>
    <w:rsid w:val="00BF5B62"/>
    <w:rsid w:val="00BF5C07"/>
    <w:rsid w:val="00BF5DC7"/>
    <w:rsid w:val="00BF5E0A"/>
    <w:rsid w:val="00BF62A9"/>
    <w:rsid w:val="00BF6633"/>
    <w:rsid w:val="00BF683B"/>
    <w:rsid w:val="00BF69E3"/>
    <w:rsid w:val="00BF6C39"/>
    <w:rsid w:val="00BF6D8A"/>
    <w:rsid w:val="00BF6F93"/>
    <w:rsid w:val="00BF728E"/>
    <w:rsid w:val="00BF72F4"/>
    <w:rsid w:val="00BF7507"/>
    <w:rsid w:val="00BF7642"/>
    <w:rsid w:val="00BF786D"/>
    <w:rsid w:val="00BF7B89"/>
    <w:rsid w:val="00BF7BA8"/>
    <w:rsid w:val="00BF7FF9"/>
    <w:rsid w:val="00C00441"/>
    <w:rsid w:val="00C0077D"/>
    <w:rsid w:val="00C007F1"/>
    <w:rsid w:val="00C00AA0"/>
    <w:rsid w:val="00C00C17"/>
    <w:rsid w:val="00C01223"/>
    <w:rsid w:val="00C012C8"/>
    <w:rsid w:val="00C01350"/>
    <w:rsid w:val="00C0179B"/>
    <w:rsid w:val="00C017BA"/>
    <w:rsid w:val="00C017C7"/>
    <w:rsid w:val="00C018D6"/>
    <w:rsid w:val="00C018EB"/>
    <w:rsid w:val="00C01BB5"/>
    <w:rsid w:val="00C01CDC"/>
    <w:rsid w:val="00C01DBB"/>
    <w:rsid w:val="00C01F1D"/>
    <w:rsid w:val="00C0239E"/>
    <w:rsid w:val="00C02988"/>
    <w:rsid w:val="00C029D2"/>
    <w:rsid w:val="00C02DBC"/>
    <w:rsid w:val="00C02E3B"/>
    <w:rsid w:val="00C02F33"/>
    <w:rsid w:val="00C03059"/>
    <w:rsid w:val="00C030BD"/>
    <w:rsid w:val="00C03C4E"/>
    <w:rsid w:val="00C04396"/>
    <w:rsid w:val="00C0456C"/>
    <w:rsid w:val="00C045A1"/>
    <w:rsid w:val="00C04734"/>
    <w:rsid w:val="00C048C6"/>
    <w:rsid w:val="00C049D7"/>
    <w:rsid w:val="00C04BFD"/>
    <w:rsid w:val="00C04C3F"/>
    <w:rsid w:val="00C04ECF"/>
    <w:rsid w:val="00C04F03"/>
    <w:rsid w:val="00C05121"/>
    <w:rsid w:val="00C0548F"/>
    <w:rsid w:val="00C055A6"/>
    <w:rsid w:val="00C055AF"/>
    <w:rsid w:val="00C0561B"/>
    <w:rsid w:val="00C056E2"/>
    <w:rsid w:val="00C058EE"/>
    <w:rsid w:val="00C05B6F"/>
    <w:rsid w:val="00C05E64"/>
    <w:rsid w:val="00C061D0"/>
    <w:rsid w:val="00C062A8"/>
    <w:rsid w:val="00C069AA"/>
    <w:rsid w:val="00C06C50"/>
    <w:rsid w:val="00C06CBB"/>
    <w:rsid w:val="00C06F0D"/>
    <w:rsid w:val="00C06FA3"/>
    <w:rsid w:val="00C07524"/>
    <w:rsid w:val="00C07ABC"/>
    <w:rsid w:val="00C10226"/>
    <w:rsid w:val="00C10A18"/>
    <w:rsid w:val="00C10B01"/>
    <w:rsid w:val="00C10CE1"/>
    <w:rsid w:val="00C10DD7"/>
    <w:rsid w:val="00C10EBF"/>
    <w:rsid w:val="00C11805"/>
    <w:rsid w:val="00C11832"/>
    <w:rsid w:val="00C11954"/>
    <w:rsid w:val="00C11AB8"/>
    <w:rsid w:val="00C11B96"/>
    <w:rsid w:val="00C11BD8"/>
    <w:rsid w:val="00C11BE9"/>
    <w:rsid w:val="00C11F20"/>
    <w:rsid w:val="00C11FDA"/>
    <w:rsid w:val="00C122AB"/>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309"/>
    <w:rsid w:val="00C168C7"/>
    <w:rsid w:val="00C168EF"/>
    <w:rsid w:val="00C16AF1"/>
    <w:rsid w:val="00C16CF1"/>
    <w:rsid w:val="00C16D6F"/>
    <w:rsid w:val="00C171BB"/>
    <w:rsid w:val="00C1738A"/>
    <w:rsid w:val="00C177F3"/>
    <w:rsid w:val="00C1782D"/>
    <w:rsid w:val="00C1797C"/>
    <w:rsid w:val="00C17AF4"/>
    <w:rsid w:val="00C17B53"/>
    <w:rsid w:val="00C17B63"/>
    <w:rsid w:val="00C17C82"/>
    <w:rsid w:val="00C20620"/>
    <w:rsid w:val="00C206AC"/>
    <w:rsid w:val="00C20972"/>
    <w:rsid w:val="00C209FA"/>
    <w:rsid w:val="00C20B00"/>
    <w:rsid w:val="00C20D78"/>
    <w:rsid w:val="00C20FAA"/>
    <w:rsid w:val="00C211EB"/>
    <w:rsid w:val="00C212C1"/>
    <w:rsid w:val="00C21401"/>
    <w:rsid w:val="00C214D9"/>
    <w:rsid w:val="00C217AC"/>
    <w:rsid w:val="00C21B53"/>
    <w:rsid w:val="00C21C6E"/>
    <w:rsid w:val="00C21DD0"/>
    <w:rsid w:val="00C21EA7"/>
    <w:rsid w:val="00C226B9"/>
    <w:rsid w:val="00C228D8"/>
    <w:rsid w:val="00C228F3"/>
    <w:rsid w:val="00C22A31"/>
    <w:rsid w:val="00C22CA3"/>
    <w:rsid w:val="00C22CE8"/>
    <w:rsid w:val="00C22D42"/>
    <w:rsid w:val="00C22F61"/>
    <w:rsid w:val="00C23133"/>
    <w:rsid w:val="00C236A9"/>
    <w:rsid w:val="00C23E3D"/>
    <w:rsid w:val="00C240CA"/>
    <w:rsid w:val="00C24345"/>
    <w:rsid w:val="00C24368"/>
    <w:rsid w:val="00C244AE"/>
    <w:rsid w:val="00C24C64"/>
    <w:rsid w:val="00C24DC3"/>
    <w:rsid w:val="00C254CB"/>
    <w:rsid w:val="00C25578"/>
    <w:rsid w:val="00C25623"/>
    <w:rsid w:val="00C25728"/>
    <w:rsid w:val="00C25C70"/>
    <w:rsid w:val="00C25D45"/>
    <w:rsid w:val="00C2675E"/>
    <w:rsid w:val="00C26DA4"/>
    <w:rsid w:val="00C2785B"/>
    <w:rsid w:val="00C27C08"/>
    <w:rsid w:val="00C27C74"/>
    <w:rsid w:val="00C27CC9"/>
    <w:rsid w:val="00C27FB4"/>
    <w:rsid w:val="00C304B3"/>
    <w:rsid w:val="00C30879"/>
    <w:rsid w:val="00C30911"/>
    <w:rsid w:val="00C30A81"/>
    <w:rsid w:val="00C30AFE"/>
    <w:rsid w:val="00C30C93"/>
    <w:rsid w:val="00C31220"/>
    <w:rsid w:val="00C312C8"/>
    <w:rsid w:val="00C31719"/>
    <w:rsid w:val="00C31892"/>
    <w:rsid w:val="00C3191C"/>
    <w:rsid w:val="00C3192A"/>
    <w:rsid w:val="00C3195E"/>
    <w:rsid w:val="00C31BF5"/>
    <w:rsid w:val="00C3229F"/>
    <w:rsid w:val="00C322EA"/>
    <w:rsid w:val="00C3232C"/>
    <w:rsid w:val="00C32481"/>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CA7"/>
    <w:rsid w:val="00C34E1A"/>
    <w:rsid w:val="00C34E53"/>
    <w:rsid w:val="00C359A7"/>
    <w:rsid w:val="00C35A2B"/>
    <w:rsid w:val="00C35FAF"/>
    <w:rsid w:val="00C361EA"/>
    <w:rsid w:val="00C369F4"/>
    <w:rsid w:val="00C36D09"/>
    <w:rsid w:val="00C36D77"/>
    <w:rsid w:val="00C37053"/>
    <w:rsid w:val="00C3709C"/>
    <w:rsid w:val="00C37135"/>
    <w:rsid w:val="00C373C8"/>
    <w:rsid w:val="00C37D4F"/>
    <w:rsid w:val="00C40E6E"/>
    <w:rsid w:val="00C40E78"/>
    <w:rsid w:val="00C40F3A"/>
    <w:rsid w:val="00C40F9F"/>
    <w:rsid w:val="00C41295"/>
    <w:rsid w:val="00C413F6"/>
    <w:rsid w:val="00C418D2"/>
    <w:rsid w:val="00C4222A"/>
    <w:rsid w:val="00C4241A"/>
    <w:rsid w:val="00C426C6"/>
    <w:rsid w:val="00C4272A"/>
    <w:rsid w:val="00C427BC"/>
    <w:rsid w:val="00C427F8"/>
    <w:rsid w:val="00C43537"/>
    <w:rsid w:val="00C43627"/>
    <w:rsid w:val="00C437F6"/>
    <w:rsid w:val="00C4387F"/>
    <w:rsid w:val="00C438FE"/>
    <w:rsid w:val="00C43927"/>
    <w:rsid w:val="00C43A2E"/>
    <w:rsid w:val="00C43AA0"/>
    <w:rsid w:val="00C43AA5"/>
    <w:rsid w:val="00C43EEC"/>
    <w:rsid w:val="00C43EFB"/>
    <w:rsid w:val="00C43F4E"/>
    <w:rsid w:val="00C448B7"/>
    <w:rsid w:val="00C450E7"/>
    <w:rsid w:val="00C459F1"/>
    <w:rsid w:val="00C460D4"/>
    <w:rsid w:val="00C46249"/>
    <w:rsid w:val="00C46640"/>
    <w:rsid w:val="00C467FC"/>
    <w:rsid w:val="00C46886"/>
    <w:rsid w:val="00C46DD5"/>
    <w:rsid w:val="00C46EAB"/>
    <w:rsid w:val="00C4767C"/>
    <w:rsid w:val="00C476D1"/>
    <w:rsid w:val="00C47732"/>
    <w:rsid w:val="00C4780B"/>
    <w:rsid w:val="00C479D3"/>
    <w:rsid w:val="00C47AB2"/>
    <w:rsid w:val="00C47B9C"/>
    <w:rsid w:val="00C47C58"/>
    <w:rsid w:val="00C47DCB"/>
    <w:rsid w:val="00C5006C"/>
    <w:rsid w:val="00C50205"/>
    <w:rsid w:val="00C5055E"/>
    <w:rsid w:val="00C507EF"/>
    <w:rsid w:val="00C50AC4"/>
    <w:rsid w:val="00C50F19"/>
    <w:rsid w:val="00C51161"/>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40"/>
    <w:rsid w:val="00C537C0"/>
    <w:rsid w:val="00C537D2"/>
    <w:rsid w:val="00C5394F"/>
    <w:rsid w:val="00C53A19"/>
    <w:rsid w:val="00C53E16"/>
    <w:rsid w:val="00C53E50"/>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76F"/>
    <w:rsid w:val="00C57D7F"/>
    <w:rsid w:val="00C57ED2"/>
    <w:rsid w:val="00C57FEC"/>
    <w:rsid w:val="00C57FED"/>
    <w:rsid w:val="00C603D8"/>
    <w:rsid w:val="00C60419"/>
    <w:rsid w:val="00C605CE"/>
    <w:rsid w:val="00C60839"/>
    <w:rsid w:val="00C60997"/>
    <w:rsid w:val="00C60B96"/>
    <w:rsid w:val="00C60B9E"/>
    <w:rsid w:val="00C60BAC"/>
    <w:rsid w:val="00C60BAF"/>
    <w:rsid w:val="00C60D1F"/>
    <w:rsid w:val="00C6107A"/>
    <w:rsid w:val="00C61AC5"/>
    <w:rsid w:val="00C61C2C"/>
    <w:rsid w:val="00C61E4A"/>
    <w:rsid w:val="00C61E4C"/>
    <w:rsid w:val="00C61ED2"/>
    <w:rsid w:val="00C62213"/>
    <w:rsid w:val="00C626F1"/>
    <w:rsid w:val="00C62834"/>
    <w:rsid w:val="00C629C9"/>
    <w:rsid w:val="00C629EF"/>
    <w:rsid w:val="00C62A10"/>
    <w:rsid w:val="00C62AD3"/>
    <w:rsid w:val="00C6307E"/>
    <w:rsid w:val="00C6382E"/>
    <w:rsid w:val="00C63A39"/>
    <w:rsid w:val="00C63BA4"/>
    <w:rsid w:val="00C63C82"/>
    <w:rsid w:val="00C63D53"/>
    <w:rsid w:val="00C64110"/>
    <w:rsid w:val="00C644B6"/>
    <w:rsid w:val="00C645C4"/>
    <w:rsid w:val="00C646DD"/>
    <w:rsid w:val="00C646F5"/>
    <w:rsid w:val="00C648E3"/>
    <w:rsid w:val="00C64966"/>
    <w:rsid w:val="00C64DB2"/>
    <w:rsid w:val="00C64E46"/>
    <w:rsid w:val="00C64F76"/>
    <w:rsid w:val="00C6535D"/>
    <w:rsid w:val="00C654C3"/>
    <w:rsid w:val="00C65596"/>
    <w:rsid w:val="00C655B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049"/>
    <w:rsid w:val="00C700D2"/>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1F08"/>
    <w:rsid w:val="00C72A32"/>
    <w:rsid w:val="00C72B1A"/>
    <w:rsid w:val="00C72CCA"/>
    <w:rsid w:val="00C72E0B"/>
    <w:rsid w:val="00C731A9"/>
    <w:rsid w:val="00C73A4A"/>
    <w:rsid w:val="00C73DDC"/>
    <w:rsid w:val="00C743C8"/>
    <w:rsid w:val="00C748DA"/>
    <w:rsid w:val="00C74D73"/>
    <w:rsid w:val="00C74D9C"/>
    <w:rsid w:val="00C74E38"/>
    <w:rsid w:val="00C74EBC"/>
    <w:rsid w:val="00C74F1C"/>
    <w:rsid w:val="00C74FC5"/>
    <w:rsid w:val="00C75171"/>
    <w:rsid w:val="00C753C0"/>
    <w:rsid w:val="00C75748"/>
    <w:rsid w:val="00C75916"/>
    <w:rsid w:val="00C75AFC"/>
    <w:rsid w:val="00C760AA"/>
    <w:rsid w:val="00C76218"/>
    <w:rsid w:val="00C76369"/>
    <w:rsid w:val="00C76370"/>
    <w:rsid w:val="00C76F5D"/>
    <w:rsid w:val="00C773F2"/>
    <w:rsid w:val="00C77626"/>
    <w:rsid w:val="00C77646"/>
    <w:rsid w:val="00C776D2"/>
    <w:rsid w:val="00C77796"/>
    <w:rsid w:val="00C7780B"/>
    <w:rsid w:val="00C77F7D"/>
    <w:rsid w:val="00C80294"/>
    <w:rsid w:val="00C80558"/>
    <w:rsid w:val="00C80865"/>
    <w:rsid w:val="00C80985"/>
    <w:rsid w:val="00C809B8"/>
    <w:rsid w:val="00C80A19"/>
    <w:rsid w:val="00C80AAA"/>
    <w:rsid w:val="00C80F82"/>
    <w:rsid w:val="00C8113D"/>
    <w:rsid w:val="00C812C4"/>
    <w:rsid w:val="00C816D7"/>
    <w:rsid w:val="00C819E0"/>
    <w:rsid w:val="00C81E4F"/>
    <w:rsid w:val="00C823B2"/>
    <w:rsid w:val="00C826DD"/>
    <w:rsid w:val="00C827F6"/>
    <w:rsid w:val="00C82D3A"/>
    <w:rsid w:val="00C831BF"/>
    <w:rsid w:val="00C83710"/>
    <w:rsid w:val="00C83AF7"/>
    <w:rsid w:val="00C83C29"/>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410"/>
    <w:rsid w:val="00C87596"/>
    <w:rsid w:val="00C87606"/>
    <w:rsid w:val="00C87B81"/>
    <w:rsid w:val="00C87DCD"/>
    <w:rsid w:val="00C87DE7"/>
    <w:rsid w:val="00C87E10"/>
    <w:rsid w:val="00C87EBE"/>
    <w:rsid w:val="00C87EC7"/>
    <w:rsid w:val="00C9014A"/>
    <w:rsid w:val="00C9017D"/>
    <w:rsid w:val="00C90252"/>
    <w:rsid w:val="00C90568"/>
    <w:rsid w:val="00C909FF"/>
    <w:rsid w:val="00C90AB2"/>
    <w:rsid w:val="00C90AC3"/>
    <w:rsid w:val="00C90C92"/>
    <w:rsid w:val="00C90E0B"/>
    <w:rsid w:val="00C90F1A"/>
    <w:rsid w:val="00C90F7B"/>
    <w:rsid w:val="00C9112D"/>
    <w:rsid w:val="00C91C36"/>
    <w:rsid w:val="00C91E07"/>
    <w:rsid w:val="00C91E7D"/>
    <w:rsid w:val="00C91E9F"/>
    <w:rsid w:val="00C92158"/>
    <w:rsid w:val="00C92656"/>
    <w:rsid w:val="00C930A8"/>
    <w:rsid w:val="00C930A9"/>
    <w:rsid w:val="00C933BE"/>
    <w:rsid w:val="00C93523"/>
    <w:rsid w:val="00C935E5"/>
    <w:rsid w:val="00C937AA"/>
    <w:rsid w:val="00C938C2"/>
    <w:rsid w:val="00C93C5B"/>
    <w:rsid w:val="00C944B0"/>
    <w:rsid w:val="00C945C7"/>
    <w:rsid w:val="00C948D2"/>
    <w:rsid w:val="00C948FF"/>
    <w:rsid w:val="00C9499A"/>
    <w:rsid w:val="00C94AD7"/>
    <w:rsid w:val="00C9503E"/>
    <w:rsid w:val="00C951CD"/>
    <w:rsid w:val="00C952F2"/>
    <w:rsid w:val="00C9564A"/>
    <w:rsid w:val="00C956BB"/>
    <w:rsid w:val="00C95856"/>
    <w:rsid w:val="00C959A3"/>
    <w:rsid w:val="00C96168"/>
    <w:rsid w:val="00C962CB"/>
    <w:rsid w:val="00C967AD"/>
    <w:rsid w:val="00C96B35"/>
    <w:rsid w:val="00C96B4D"/>
    <w:rsid w:val="00C96BFE"/>
    <w:rsid w:val="00C96E2A"/>
    <w:rsid w:val="00C971F2"/>
    <w:rsid w:val="00C9728C"/>
    <w:rsid w:val="00C9738B"/>
    <w:rsid w:val="00C973D1"/>
    <w:rsid w:val="00C9742B"/>
    <w:rsid w:val="00C9760C"/>
    <w:rsid w:val="00C9787B"/>
    <w:rsid w:val="00C97905"/>
    <w:rsid w:val="00C97CAE"/>
    <w:rsid w:val="00C97D26"/>
    <w:rsid w:val="00C97FCA"/>
    <w:rsid w:val="00CA0358"/>
    <w:rsid w:val="00CA0365"/>
    <w:rsid w:val="00CA05DF"/>
    <w:rsid w:val="00CA0D43"/>
    <w:rsid w:val="00CA0E1F"/>
    <w:rsid w:val="00CA1080"/>
    <w:rsid w:val="00CA11C2"/>
    <w:rsid w:val="00CA11CE"/>
    <w:rsid w:val="00CA14ED"/>
    <w:rsid w:val="00CA1569"/>
    <w:rsid w:val="00CA2600"/>
    <w:rsid w:val="00CA2A17"/>
    <w:rsid w:val="00CA2D53"/>
    <w:rsid w:val="00CA3069"/>
    <w:rsid w:val="00CA30FE"/>
    <w:rsid w:val="00CA31A2"/>
    <w:rsid w:val="00CA368E"/>
    <w:rsid w:val="00CA37F6"/>
    <w:rsid w:val="00CA39C0"/>
    <w:rsid w:val="00CA3D60"/>
    <w:rsid w:val="00CA4437"/>
    <w:rsid w:val="00CA453D"/>
    <w:rsid w:val="00CA4638"/>
    <w:rsid w:val="00CA4B09"/>
    <w:rsid w:val="00CA4B11"/>
    <w:rsid w:val="00CA564E"/>
    <w:rsid w:val="00CA5B4D"/>
    <w:rsid w:val="00CA5B7D"/>
    <w:rsid w:val="00CA5CD7"/>
    <w:rsid w:val="00CA5DB2"/>
    <w:rsid w:val="00CA60EE"/>
    <w:rsid w:val="00CA615E"/>
    <w:rsid w:val="00CA6551"/>
    <w:rsid w:val="00CA671C"/>
    <w:rsid w:val="00CA6BD5"/>
    <w:rsid w:val="00CA7013"/>
    <w:rsid w:val="00CA719B"/>
    <w:rsid w:val="00CA72BA"/>
    <w:rsid w:val="00CA74ED"/>
    <w:rsid w:val="00CA7820"/>
    <w:rsid w:val="00CA785B"/>
    <w:rsid w:val="00CA7978"/>
    <w:rsid w:val="00CA7AEF"/>
    <w:rsid w:val="00CA7B7D"/>
    <w:rsid w:val="00CA7C51"/>
    <w:rsid w:val="00CA7CA5"/>
    <w:rsid w:val="00CB0229"/>
    <w:rsid w:val="00CB0252"/>
    <w:rsid w:val="00CB0342"/>
    <w:rsid w:val="00CB068B"/>
    <w:rsid w:val="00CB09E6"/>
    <w:rsid w:val="00CB0E37"/>
    <w:rsid w:val="00CB0FCB"/>
    <w:rsid w:val="00CB10D4"/>
    <w:rsid w:val="00CB11B2"/>
    <w:rsid w:val="00CB131D"/>
    <w:rsid w:val="00CB17E2"/>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7B5"/>
    <w:rsid w:val="00CB48DD"/>
    <w:rsid w:val="00CB4C33"/>
    <w:rsid w:val="00CB5008"/>
    <w:rsid w:val="00CB5304"/>
    <w:rsid w:val="00CB59AA"/>
    <w:rsid w:val="00CB5D0B"/>
    <w:rsid w:val="00CB5F3C"/>
    <w:rsid w:val="00CB5FCD"/>
    <w:rsid w:val="00CB6460"/>
    <w:rsid w:val="00CB6510"/>
    <w:rsid w:val="00CB658C"/>
    <w:rsid w:val="00CB672F"/>
    <w:rsid w:val="00CB6FBB"/>
    <w:rsid w:val="00CB73B5"/>
    <w:rsid w:val="00CB792A"/>
    <w:rsid w:val="00CB79F1"/>
    <w:rsid w:val="00CB7D9F"/>
    <w:rsid w:val="00CB7E09"/>
    <w:rsid w:val="00CC007F"/>
    <w:rsid w:val="00CC035C"/>
    <w:rsid w:val="00CC082D"/>
    <w:rsid w:val="00CC09DE"/>
    <w:rsid w:val="00CC0AEB"/>
    <w:rsid w:val="00CC0DBC"/>
    <w:rsid w:val="00CC0F53"/>
    <w:rsid w:val="00CC1A17"/>
    <w:rsid w:val="00CC1C1B"/>
    <w:rsid w:val="00CC1C4C"/>
    <w:rsid w:val="00CC1E15"/>
    <w:rsid w:val="00CC20B9"/>
    <w:rsid w:val="00CC27C6"/>
    <w:rsid w:val="00CC27E0"/>
    <w:rsid w:val="00CC2A81"/>
    <w:rsid w:val="00CC2BBF"/>
    <w:rsid w:val="00CC2DBC"/>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6619"/>
    <w:rsid w:val="00CC72FC"/>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866"/>
    <w:rsid w:val="00CD292C"/>
    <w:rsid w:val="00CD295F"/>
    <w:rsid w:val="00CD2BDF"/>
    <w:rsid w:val="00CD2BEB"/>
    <w:rsid w:val="00CD2CA8"/>
    <w:rsid w:val="00CD30F5"/>
    <w:rsid w:val="00CD3105"/>
    <w:rsid w:val="00CD3566"/>
    <w:rsid w:val="00CD362F"/>
    <w:rsid w:val="00CD37B2"/>
    <w:rsid w:val="00CD3894"/>
    <w:rsid w:val="00CD3B92"/>
    <w:rsid w:val="00CD4461"/>
    <w:rsid w:val="00CD4722"/>
    <w:rsid w:val="00CD505A"/>
    <w:rsid w:val="00CD53DF"/>
    <w:rsid w:val="00CD57D3"/>
    <w:rsid w:val="00CD57FD"/>
    <w:rsid w:val="00CD58AA"/>
    <w:rsid w:val="00CD5A04"/>
    <w:rsid w:val="00CD5DAF"/>
    <w:rsid w:val="00CD6024"/>
    <w:rsid w:val="00CD627B"/>
    <w:rsid w:val="00CD6345"/>
    <w:rsid w:val="00CD668C"/>
    <w:rsid w:val="00CD6A88"/>
    <w:rsid w:val="00CD6AD7"/>
    <w:rsid w:val="00CD6E8C"/>
    <w:rsid w:val="00CD6EC8"/>
    <w:rsid w:val="00CD72B9"/>
    <w:rsid w:val="00CD7498"/>
    <w:rsid w:val="00CD7B0A"/>
    <w:rsid w:val="00CE023A"/>
    <w:rsid w:val="00CE048F"/>
    <w:rsid w:val="00CE0582"/>
    <w:rsid w:val="00CE0CE2"/>
    <w:rsid w:val="00CE0DFB"/>
    <w:rsid w:val="00CE0ECF"/>
    <w:rsid w:val="00CE1029"/>
    <w:rsid w:val="00CE123E"/>
    <w:rsid w:val="00CE1623"/>
    <w:rsid w:val="00CE19A7"/>
    <w:rsid w:val="00CE19DD"/>
    <w:rsid w:val="00CE1FF2"/>
    <w:rsid w:val="00CE25D7"/>
    <w:rsid w:val="00CE2AD8"/>
    <w:rsid w:val="00CE3235"/>
    <w:rsid w:val="00CE3249"/>
    <w:rsid w:val="00CE34A2"/>
    <w:rsid w:val="00CE38B4"/>
    <w:rsid w:val="00CE3E6C"/>
    <w:rsid w:val="00CE413C"/>
    <w:rsid w:val="00CE4397"/>
    <w:rsid w:val="00CE45BC"/>
    <w:rsid w:val="00CE47E8"/>
    <w:rsid w:val="00CE49C5"/>
    <w:rsid w:val="00CE4C02"/>
    <w:rsid w:val="00CE4C29"/>
    <w:rsid w:val="00CE4D9C"/>
    <w:rsid w:val="00CE5023"/>
    <w:rsid w:val="00CE51F6"/>
    <w:rsid w:val="00CE530E"/>
    <w:rsid w:val="00CE56B1"/>
    <w:rsid w:val="00CE570E"/>
    <w:rsid w:val="00CE5A89"/>
    <w:rsid w:val="00CE5AE2"/>
    <w:rsid w:val="00CE5E2E"/>
    <w:rsid w:val="00CE5F27"/>
    <w:rsid w:val="00CE6070"/>
    <w:rsid w:val="00CE6181"/>
    <w:rsid w:val="00CE621C"/>
    <w:rsid w:val="00CE6638"/>
    <w:rsid w:val="00CE6640"/>
    <w:rsid w:val="00CE6716"/>
    <w:rsid w:val="00CE6A50"/>
    <w:rsid w:val="00CE6BDF"/>
    <w:rsid w:val="00CE6F44"/>
    <w:rsid w:val="00CE6F65"/>
    <w:rsid w:val="00CE6F97"/>
    <w:rsid w:val="00CE73FB"/>
    <w:rsid w:val="00CE7651"/>
    <w:rsid w:val="00CE7758"/>
    <w:rsid w:val="00CE78DE"/>
    <w:rsid w:val="00CE7971"/>
    <w:rsid w:val="00CE797C"/>
    <w:rsid w:val="00CF0228"/>
    <w:rsid w:val="00CF0292"/>
    <w:rsid w:val="00CF0686"/>
    <w:rsid w:val="00CF076D"/>
    <w:rsid w:val="00CF08FA"/>
    <w:rsid w:val="00CF0D28"/>
    <w:rsid w:val="00CF1057"/>
    <w:rsid w:val="00CF12E4"/>
    <w:rsid w:val="00CF1438"/>
    <w:rsid w:val="00CF16E7"/>
    <w:rsid w:val="00CF1804"/>
    <w:rsid w:val="00CF188B"/>
    <w:rsid w:val="00CF1ADC"/>
    <w:rsid w:val="00CF208A"/>
    <w:rsid w:val="00CF226A"/>
    <w:rsid w:val="00CF22B0"/>
    <w:rsid w:val="00CF2355"/>
    <w:rsid w:val="00CF26A2"/>
    <w:rsid w:val="00CF2B39"/>
    <w:rsid w:val="00CF2FB3"/>
    <w:rsid w:val="00CF2FC2"/>
    <w:rsid w:val="00CF327A"/>
    <w:rsid w:val="00CF345D"/>
    <w:rsid w:val="00CF35C8"/>
    <w:rsid w:val="00CF389A"/>
    <w:rsid w:val="00CF3B1B"/>
    <w:rsid w:val="00CF3CB1"/>
    <w:rsid w:val="00CF3CDF"/>
    <w:rsid w:val="00CF3DB7"/>
    <w:rsid w:val="00CF4018"/>
    <w:rsid w:val="00CF40A9"/>
    <w:rsid w:val="00CF43C3"/>
    <w:rsid w:val="00CF4741"/>
    <w:rsid w:val="00CF4778"/>
    <w:rsid w:val="00CF4876"/>
    <w:rsid w:val="00CF4AB6"/>
    <w:rsid w:val="00CF4E4B"/>
    <w:rsid w:val="00CF5172"/>
    <w:rsid w:val="00CF5193"/>
    <w:rsid w:val="00CF521D"/>
    <w:rsid w:val="00CF538B"/>
    <w:rsid w:val="00CF5433"/>
    <w:rsid w:val="00CF553A"/>
    <w:rsid w:val="00CF5561"/>
    <w:rsid w:val="00CF5944"/>
    <w:rsid w:val="00CF5B80"/>
    <w:rsid w:val="00CF5BB9"/>
    <w:rsid w:val="00CF631D"/>
    <w:rsid w:val="00CF6814"/>
    <w:rsid w:val="00CF6AC4"/>
    <w:rsid w:val="00CF6AD3"/>
    <w:rsid w:val="00CF6D52"/>
    <w:rsid w:val="00CF6DF7"/>
    <w:rsid w:val="00CF7053"/>
    <w:rsid w:val="00CF7093"/>
    <w:rsid w:val="00CF70ED"/>
    <w:rsid w:val="00CF7455"/>
    <w:rsid w:val="00CF76E2"/>
    <w:rsid w:val="00CF7D56"/>
    <w:rsid w:val="00D00001"/>
    <w:rsid w:val="00D00461"/>
    <w:rsid w:val="00D004B8"/>
    <w:rsid w:val="00D00569"/>
    <w:rsid w:val="00D007AA"/>
    <w:rsid w:val="00D00A6D"/>
    <w:rsid w:val="00D012FA"/>
    <w:rsid w:val="00D01495"/>
    <w:rsid w:val="00D014B9"/>
    <w:rsid w:val="00D01801"/>
    <w:rsid w:val="00D01ABC"/>
    <w:rsid w:val="00D01D3B"/>
    <w:rsid w:val="00D01DDA"/>
    <w:rsid w:val="00D01F7A"/>
    <w:rsid w:val="00D02250"/>
    <w:rsid w:val="00D0240B"/>
    <w:rsid w:val="00D0242D"/>
    <w:rsid w:val="00D02B17"/>
    <w:rsid w:val="00D02B8D"/>
    <w:rsid w:val="00D02CAE"/>
    <w:rsid w:val="00D0329A"/>
    <w:rsid w:val="00D033CC"/>
    <w:rsid w:val="00D034EE"/>
    <w:rsid w:val="00D035D3"/>
    <w:rsid w:val="00D03719"/>
    <w:rsid w:val="00D03906"/>
    <w:rsid w:val="00D039D3"/>
    <w:rsid w:val="00D03AE1"/>
    <w:rsid w:val="00D03CAD"/>
    <w:rsid w:val="00D03CF8"/>
    <w:rsid w:val="00D03DC0"/>
    <w:rsid w:val="00D03DC7"/>
    <w:rsid w:val="00D040FA"/>
    <w:rsid w:val="00D04105"/>
    <w:rsid w:val="00D04579"/>
    <w:rsid w:val="00D04674"/>
    <w:rsid w:val="00D04841"/>
    <w:rsid w:val="00D04BA5"/>
    <w:rsid w:val="00D0515E"/>
    <w:rsid w:val="00D052FC"/>
    <w:rsid w:val="00D05440"/>
    <w:rsid w:val="00D054CA"/>
    <w:rsid w:val="00D05596"/>
    <w:rsid w:val="00D057C9"/>
    <w:rsid w:val="00D05C56"/>
    <w:rsid w:val="00D05D5B"/>
    <w:rsid w:val="00D06053"/>
    <w:rsid w:val="00D063BD"/>
    <w:rsid w:val="00D0642F"/>
    <w:rsid w:val="00D064E5"/>
    <w:rsid w:val="00D06710"/>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5F4"/>
    <w:rsid w:val="00D1194E"/>
    <w:rsid w:val="00D11995"/>
    <w:rsid w:val="00D11A8A"/>
    <w:rsid w:val="00D11ADB"/>
    <w:rsid w:val="00D11BB8"/>
    <w:rsid w:val="00D11E71"/>
    <w:rsid w:val="00D12035"/>
    <w:rsid w:val="00D120F3"/>
    <w:rsid w:val="00D123FF"/>
    <w:rsid w:val="00D12478"/>
    <w:rsid w:val="00D125B2"/>
    <w:rsid w:val="00D126BB"/>
    <w:rsid w:val="00D12966"/>
    <w:rsid w:val="00D12D8D"/>
    <w:rsid w:val="00D12E30"/>
    <w:rsid w:val="00D12E34"/>
    <w:rsid w:val="00D1349E"/>
    <w:rsid w:val="00D13A81"/>
    <w:rsid w:val="00D13B53"/>
    <w:rsid w:val="00D13C3E"/>
    <w:rsid w:val="00D13E81"/>
    <w:rsid w:val="00D13ECC"/>
    <w:rsid w:val="00D14046"/>
    <w:rsid w:val="00D14181"/>
    <w:rsid w:val="00D1427B"/>
    <w:rsid w:val="00D1445D"/>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3DB"/>
    <w:rsid w:val="00D16581"/>
    <w:rsid w:val="00D16831"/>
    <w:rsid w:val="00D1711B"/>
    <w:rsid w:val="00D1713C"/>
    <w:rsid w:val="00D17325"/>
    <w:rsid w:val="00D174C7"/>
    <w:rsid w:val="00D17507"/>
    <w:rsid w:val="00D1761A"/>
    <w:rsid w:val="00D17716"/>
    <w:rsid w:val="00D1776D"/>
    <w:rsid w:val="00D17928"/>
    <w:rsid w:val="00D17A42"/>
    <w:rsid w:val="00D17C62"/>
    <w:rsid w:val="00D17C9C"/>
    <w:rsid w:val="00D2007B"/>
    <w:rsid w:val="00D200E0"/>
    <w:rsid w:val="00D2017D"/>
    <w:rsid w:val="00D201FF"/>
    <w:rsid w:val="00D20908"/>
    <w:rsid w:val="00D209DD"/>
    <w:rsid w:val="00D20B07"/>
    <w:rsid w:val="00D20FD5"/>
    <w:rsid w:val="00D20FF2"/>
    <w:rsid w:val="00D21270"/>
    <w:rsid w:val="00D21352"/>
    <w:rsid w:val="00D2147B"/>
    <w:rsid w:val="00D214D1"/>
    <w:rsid w:val="00D21672"/>
    <w:rsid w:val="00D21ADB"/>
    <w:rsid w:val="00D21C35"/>
    <w:rsid w:val="00D21F97"/>
    <w:rsid w:val="00D21FF9"/>
    <w:rsid w:val="00D2202B"/>
    <w:rsid w:val="00D22057"/>
    <w:rsid w:val="00D2206E"/>
    <w:rsid w:val="00D220FA"/>
    <w:rsid w:val="00D22231"/>
    <w:rsid w:val="00D222DC"/>
    <w:rsid w:val="00D22465"/>
    <w:rsid w:val="00D2257C"/>
    <w:rsid w:val="00D22A51"/>
    <w:rsid w:val="00D22B6E"/>
    <w:rsid w:val="00D22C98"/>
    <w:rsid w:val="00D22D09"/>
    <w:rsid w:val="00D22E32"/>
    <w:rsid w:val="00D2305C"/>
    <w:rsid w:val="00D2329D"/>
    <w:rsid w:val="00D23691"/>
    <w:rsid w:val="00D23920"/>
    <w:rsid w:val="00D23A25"/>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9D4"/>
    <w:rsid w:val="00D25A44"/>
    <w:rsid w:val="00D25C75"/>
    <w:rsid w:val="00D261B6"/>
    <w:rsid w:val="00D27141"/>
    <w:rsid w:val="00D27B80"/>
    <w:rsid w:val="00D27BE1"/>
    <w:rsid w:val="00D27E6C"/>
    <w:rsid w:val="00D27F66"/>
    <w:rsid w:val="00D3004A"/>
    <w:rsid w:val="00D30124"/>
    <w:rsid w:val="00D30A50"/>
    <w:rsid w:val="00D30C24"/>
    <w:rsid w:val="00D30E02"/>
    <w:rsid w:val="00D30F7E"/>
    <w:rsid w:val="00D31039"/>
    <w:rsid w:val="00D311F0"/>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2EDA"/>
    <w:rsid w:val="00D336F4"/>
    <w:rsid w:val="00D33C64"/>
    <w:rsid w:val="00D3477B"/>
    <w:rsid w:val="00D34828"/>
    <w:rsid w:val="00D34876"/>
    <w:rsid w:val="00D34881"/>
    <w:rsid w:val="00D3488D"/>
    <w:rsid w:val="00D348E6"/>
    <w:rsid w:val="00D34C24"/>
    <w:rsid w:val="00D34F79"/>
    <w:rsid w:val="00D35021"/>
    <w:rsid w:val="00D3502D"/>
    <w:rsid w:val="00D3530A"/>
    <w:rsid w:val="00D35705"/>
    <w:rsid w:val="00D357C5"/>
    <w:rsid w:val="00D35949"/>
    <w:rsid w:val="00D359C9"/>
    <w:rsid w:val="00D35D9F"/>
    <w:rsid w:val="00D35E5F"/>
    <w:rsid w:val="00D360D8"/>
    <w:rsid w:val="00D361BB"/>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625"/>
    <w:rsid w:val="00D4089B"/>
    <w:rsid w:val="00D408B6"/>
    <w:rsid w:val="00D408C2"/>
    <w:rsid w:val="00D40A13"/>
    <w:rsid w:val="00D40D18"/>
    <w:rsid w:val="00D40F7B"/>
    <w:rsid w:val="00D41236"/>
    <w:rsid w:val="00D4164C"/>
    <w:rsid w:val="00D4176A"/>
    <w:rsid w:val="00D41F21"/>
    <w:rsid w:val="00D4242A"/>
    <w:rsid w:val="00D428D4"/>
    <w:rsid w:val="00D42ADC"/>
    <w:rsid w:val="00D42DF5"/>
    <w:rsid w:val="00D43061"/>
    <w:rsid w:val="00D4308E"/>
    <w:rsid w:val="00D430B6"/>
    <w:rsid w:val="00D4379F"/>
    <w:rsid w:val="00D43ABE"/>
    <w:rsid w:val="00D43D24"/>
    <w:rsid w:val="00D43EF9"/>
    <w:rsid w:val="00D43FF2"/>
    <w:rsid w:val="00D44163"/>
    <w:rsid w:val="00D446AB"/>
    <w:rsid w:val="00D449E5"/>
    <w:rsid w:val="00D44AF4"/>
    <w:rsid w:val="00D44BCC"/>
    <w:rsid w:val="00D454CD"/>
    <w:rsid w:val="00D45665"/>
    <w:rsid w:val="00D45694"/>
    <w:rsid w:val="00D45817"/>
    <w:rsid w:val="00D459FA"/>
    <w:rsid w:val="00D45A98"/>
    <w:rsid w:val="00D45B74"/>
    <w:rsid w:val="00D45D63"/>
    <w:rsid w:val="00D46277"/>
    <w:rsid w:val="00D46287"/>
    <w:rsid w:val="00D4697A"/>
    <w:rsid w:val="00D46A65"/>
    <w:rsid w:val="00D46D9F"/>
    <w:rsid w:val="00D46E33"/>
    <w:rsid w:val="00D4746C"/>
    <w:rsid w:val="00D47489"/>
    <w:rsid w:val="00D475C9"/>
    <w:rsid w:val="00D47A6D"/>
    <w:rsid w:val="00D47D08"/>
    <w:rsid w:val="00D47DBE"/>
    <w:rsid w:val="00D47E17"/>
    <w:rsid w:val="00D50384"/>
    <w:rsid w:val="00D503B2"/>
    <w:rsid w:val="00D508D9"/>
    <w:rsid w:val="00D5094E"/>
    <w:rsid w:val="00D50CDD"/>
    <w:rsid w:val="00D50ECE"/>
    <w:rsid w:val="00D50FEE"/>
    <w:rsid w:val="00D510CF"/>
    <w:rsid w:val="00D51A5B"/>
    <w:rsid w:val="00D51ADE"/>
    <w:rsid w:val="00D51CCB"/>
    <w:rsid w:val="00D51DE3"/>
    <w:rsid w:val="00D51DE6"/>
    <w:rsid w:val="00D523AC"/>
    <w:rsid w:val="00D524D0"/>
    <w:rsid w:val="00D525F4"/>
    <w:rsid w:val="00D5279D"/>
    <w:rsid w:val="00D52808"/>
    <w:rsid w:val="00D530CA"/>
    <w:rsid w:val="00D53146"/>
    <w:rsid w:val="00D536DC"/>
    <w:rsid w:val="00D537FD"/>
    <w:rsid w:val="00D53A18"/>
    <w:rsid w:val="00D53AE1"/>
    <w:rsid w:val="00D53AFE"/>
    <w:rsid w:val="00D54364"/>
    <w:rsid w:val="00D5449C"/>
    <w:rsid w:val="00D547CA"/>
    <w:rsid w:val="00D54C9B"/>
    <w:rsid w:val="00D55215"/>
    <w:rsid w:val="00D557CD"/>
    <w:rsid w:val="00D5587A"/>
    <w:rsid w:val="00D55ED3"/>
    <w:rsid w:val="00D55FF4"/>
    <w:rsid w:val="00D56160"/>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319B"/>
    <w:rsid w:val="00D631EF"/>
    <w:rsid w:val="00D63240"/>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766"/>
    <w:rsid w:val="00D668C1"/>
    <w:rsid w:val="00D66A1F"/>
    <w:rsid w:val="00D66C82"/>
    <w:rsid w:val="00D67023"/>
    <w:rsid w:val="00D67415"/>
    <w:rsid w:val="00D67499"/>
    <w:rsid w:val="00D675FE"/>
    <w:rsid w:val="00D678CF"/>
    <w:rsid w:val="00D678E3"/>
    <w:rsid w:val="00D67BD9"/>
    <w:rsid w:val="00D67C08"/>
    <w:rsid w:val="00D70093"/>
    <w:rsid w:val="00D7039D"/>
    <w:rsid w:val="00D70719"/>
    <w:rsid w:val="00D70A61"/>
    <w:rsid w:val="00D70C36"/>
    <w:rsid w:val="00D70C4E"/>
    <w:rsid w:val="00D712FA"/>
    <w:rsid w:val="00D71575"/>
    <w:rsid w:val="00D71BA8"/>
    <w:rsid w:val="00D71E90"/>
    <w:rsid w:val="00D72071"/>
    <w:rsid w:val="00D721B7"/>
    <w:rsid w:val="00D72FEA"/>
    <w:rsid w:val="00D73175"/>
    <w:rsid w:val="00D7321C"/>
    <w:rsid w:val="00D7335A"/>
    <w:rsid w:val="00D733B7"/>
    <w:rsid w:val="00D73601"/>
    <w:rsid w:val="00D73639"/>
    <w:rsid w:val="00D73837"/>
    <w:rsid w:val="00D738BA"/>
    <w:rsid w:val="00D73A98"/>
    <w:rsid w:val="00D73FE1"/>
    <w:rsid w:val="00D74142"/>
    <w:rsid w:val="00D745F2"/>
    <w:rsid w:val="00D74B65"/>
    <w:rsid w:val="00D74D9C"/>
    <w:rsid w:val="00D74E50"/>
    <w:rsid w:val="00D750FC"/>
    <w:rsid w:val="00D75207"/>
    <w:rsid w:val="00D75D48"/>
    <w:rsid w:val="00D75D94"/>
    <w:rsid w:val="00D75E2F"/>
    <w:rsid w:val="00D75EC0"/>
    <w:rsid w:val="00D76119"/>
    <w:rsid w:val="00D764A0"/>
    <w:rsid w:val="00D765E5"/>
    <w:rsid w:val="00D76687"/>
    <w:rsid w:val="00D769A4"/>
    <w:rsid w:val="00D76AF9"/>
    <w:rsid w:val="00D76D6A"/>
    <w:rsid w:val="00D76E2F"/>
    <w:rsid w:val="00D77690"/>
    <w:rsid w:val="00D776A8"/>
    <w:rsid w:val="00D77C28"/>
    <w:rsid w:val="00D77E09"/>
    <w:rsid w:val="00D803C7"/>
    <w:rsid w:val="00D80443"/>
    <w:rsid w:val="00D80841"/>
    <w:rsid w:val="00D810B8"/>
    <w:rsid w:val="00D811E7"/>
    <w:rsid w:val="00D815DC"/>
    <w:rsid w:val="00D816B1"/>
    <w:rsid w:val="00D81872"/>
    <w:rsid w:val="00D81C51"/>
    <w:rsid w:val="00D829F5"/>
    <w:rsid w:val="00D82B97"/>
    <w:rsid w:val="00D82C5C"/>
    <w:rsid w:val="00D82D14"/>
    <w:rsid w:val="00D830A1"/>
    <w:rsid w:val="00D8333E"/>
    <w:rsid w:val="00D8359C"/>
    <w:rsid w:val="00D83732"/>
    <w:rsid w:val="00D83A33"/>
    <w:rsid w:val="00D83F64"/>
    <w:rsid w:val="00D84405"/>
    <w:rsid w:val="00D84494"/>
    <w:rsid w:val="00D8467C"/>
    <w:rsid w:val="00D84752"/>
    <w:rsid w:val="00D849BA"/>
    <w:rsid w:val="00D84ED6"/>
    <w:rsid w:val="00D853DF"/>
    <w:rsid w:val="00D85435"/>
    <w:rsid w:val="00D85832"/>
    <w:rsid w:val="00D85F36"/>
    <w:rsid w:val="00D860CB"/>
    <w:rsid w:val="00D86281"/>
    <w:rsid w:val="00D8632B"/>
    <w:rsid w:val="00D86688"/>
    <w:rsid w:val="00D876A4"/>
    <w:rsid w:val="00D87AE8"/>
    <w:rsid w:val="00D87C09"/>
    <w:rsid w:val="00D90023"/>
    <w:rsid w:val="00D9041B"/>
    <w:rsid w:val="00D90793"/>
    <w:rsid w:val="00D90A7E"/>
    <w:rsid w:val="00D90B0B"/>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7A9"/>
    <w:rsid w:val="00D9285F"/>
    <w:rsid w:val="00D92BE2"/>
    <w:rsid w:val="00D92C0C"/>
    <w:rsid w:val="00D92C6C"/>
    <w:rsid w:val="00D92C70"/>
    <w:rsid w:val="00D92DA8"/>
    <w:rsid w:val="00D9323B"/>
    <w:rsid w:val="00D9337B"/>
    <w:rsid w:val="00D9338D"/>
    <w:rsid w:val="00D9344D"/>
    <w:rsid w:val="00D9354D"/>
    <w:rsid w:val="00D935B8"/>
    <w:rsid w:val="00D93698"/>
    <w:rsid w:val="00D938AB"/>
    <w:rsid w:val="00D93B68"/>
    <w:rsid w:val="00D93F8B"/>
    <w:rsid w:val="00D93FCF"/>
    <w:rsid w:val="00D94239"/>
    <w:rsid w:val="00D942E4"/>
    <w:rsid w:val="00D9447D"/>
    <w:rsid w:val="00D94DA3"/>
    <w:rsid w:val="00D94DE9"/>
    <w:rsid w:val="00D95177"/>
    <w:rsid w:val="00D9532E"/>
    <w:rsid w:val="00D954F5"/>
    <w:rsid w:val="00D9570A"/>
    <w:rsid w:val="00D9578C"/>
    <w:rsid w:val="00D9588D"/>
    <w:rsid w:val="00D959E4"/>
    <w:rsid w:val="00D95A96"/>
    <w:rsid w:val="00D95E74"/>
    <w:rsid w:val="00D960C4"/>
    <w:rsid w:val="00D962B3"/>
    <w:rsid w:val="00D9652A"/>
    <w:rsid w:val="00D965A2"/>
    <w:rsid w:val="00D967D0"/>
    <w:rsid w:val="00D96882"/>
    <w:rsid w:val="00D96AB6"/>
    <w:rsid w:val="00D9759F"/>
    <w:rsid w:val="00D9764E"/>
    <w:rsid w:val="00D97657"/>
    <w:rsid w:val="00D97757"/>
    <w:rsid w:val="00D97B82"/>
    <w:rsid w:val="00D97D19"/>
    <w:rsid w:val="00DA0039"/>
    <w:rsid w:val="00DA01D3"/>
    <w:rsid w:val="00DA047F"/>
    <w:rsid w:val="00DA062B"/>
    <w:rsid w:val="00DA0855"/>
    <w:rsid w:val="00DA0D0F"/>
    <w:rsid w:val="00DA156E"/>
    <w:rsid w:val="00DA1937"/>
    <w:rsid w:val="00DA197A"/>
    <w:rsid w:val="00DA1B7F"/>
    <w:rsid w:val="00DA1BFF"/>
    <w:rsid w:val="00DA2155"/>
    <w:rsid w:val="00DA23E5"/>
    <w:rsid w:val="00DA269C"/>
    <w:rsid w:val="00DA287F"/>
    <w:rsid w:val="00DA28F1"/>
    <w:rsid w:val="00DA2A04"/>
    <w:rsid w:val="00DA2A4D"/>
    <w:rsid w:val="00DA2C71"/>
    <w:rsid w:val="00DA32CC"/>
    <w:rsid w:val="00DA3BD4"/>
    <w:rsid w:val="00DA3C0D"/>
    <w:rsid w:val="00DA49E1"/>
    <w:rsid w:val="00DA4B47"/>
    <w:rsid w:val="00DA5310"/>
    <w:rsid w:val="00DA533F"/>
    <w:rsid w:val="00DA53B2"/>
    <w:rsid w:val="00DA5490"/>
    <w:rsid w:val="00DA5559"/>
    <w:rsid w:val="00DA55FB"/>
    <w:rsid w:val="00DA57F2"/>
    <w:rsid w:val="00DA592C"/>
    <w:rsid w:val="00DA59FF"/>
    <w:rsid w:val="00DA5C7E"/>
    <w:rsid w:val="00DA5DB2"/>
    <w:rsid w:val="00DA5E59"/>
    <w:rsid w:val="00DA5EAF"/>
    <w:rsid w:val="00DA60E2"/>
    <w:rsid w:val="00DA625B"/>
    <w:rsid w:val="00DA6436"/>
    <w:rsid w:val="00DA67CE"/>
    <w:rsid w:val="00DA6A22"/>
    <w:rsid w:val="00DA6AB7"/>
    <w:rsid w:val="00DA6AED"/>
    <w:rsid w:val="00DA6BC3"/>
    <w:rsid w:val="00DA6EA4"/>
    <w:rsid w:val="00DA6F29"/>
    <w:rsid w:val="00DA7193"/>
    <w:rsid w:val="00DA738E"/>
    <w:rsid w:val="00DA7464"/>
    <w:rsid w:val="00DA7614"/>
    <w:rsid w:val="00DA76DF"/>
    <w:rsid w:val="00DA7D7B"/>
    <w:rsid w:val="00DA7EE8"/>
    <w:rsid w:val="00DB0F17"/>
    <w:rsid w:val="00DB11B5"/>
    <w:rsid w:val="00DB144B"/>
    <w:rsid w:val="00DB155D"/>
    <w:rsid w:val="00DB1BBE"/>
    <w:rsid w:val="00DB1C5A"/>
    <w:rsid w:val="00DB1CC4"/>
    <w:rsid w:val="00DB246C"/>
    <w:rsid w:val="00DB262A"/>
    <w:rsid w:val="00DB265E"/>
    <w:rsid w:val="00DB295F"/>
    <w:rsid w:val="00DB3746"/>
    <w:rsid w:val="00DB3F68"/>
    <w:rsid w:val="00DB40CE"/>
    <w:rsid w:val="00DB4B99"/>
    <w:rsid w:val="00DB4DDA"/>
    <w:rsid w:val="00DB4E34"/>
    <w:rsid w:val="00DB50DF"/>
    <w:rsid w:val="00DB54E4"/>
    <w:rsid w:val="00DB5543"/>
    <w:rsid w:val="00DB5B8B"/>
    <w:rsid w:val="00DB5C5D"/>
    <w:rsid w:val="00DB5ECB"/>
    <w:rsid w:val="00DB5F69"/>
    <w:rsid w:val="00DB5FA5"/>
    <w:rsid w:val="00DB60FF"/>
    <w:rsid w:val="00DB668A"/>
    <w:rsid w:val="00DB6E59"/>
    <w:rsid w:val="00DB71F7"/>
    <w:rsid w:val="00DB7A3C"/>
    <w:rsid w:val="00DB7A7F"/>
    <w:rsid w:val="00DC0017"/>
    <w:rsid w:val="00DC0029"/>
    <w:rsid w:val="00DC03B8"/>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3F00"/>
    <w:rsid w:val="00DC4228"/>
    <w:rsid w:val="00DC4AD0"/>
    <w:rsid w:val="00DC4C32"/>
    <w:rsid w:val="00DC4F88"/>
    <w:rsid w:val="00DC514D"/>
    <w:rsid w:val="00DC516A"/>
    <w:rsid w:val="00DC557F"/>
    <w:rsid w:val="00DC5B5D"/>
    <w:rsid w:val="00DC5BB0"/>
    <w:rsid w:val="00DC6346"/>
    <w:rsid w:val="00DC63AD"/>
    <w:rsid w:val="00DC653E"/>
    <w:rsid w:val="00DC672C"/>
    <w:rsid w:val="00DC68B5"/>
    <w:rsid w:val="00DC69AD"/>
    <w:rsid w:val="00DC6BB3"/>
    <w:rsid w:val="00DC727F"/>
    <w:rsid w:val="00DC7379"/>
    <w:rsid w:val="00DC75EA"/>
    <w:rsid w:val="00DC769C"/>
    <w:rsid w:val="00DC7839"/>
    <w:rsid w:val="00DC7F52"/>
    <w:rsid w:val="00DD0184"/>
    <w:rsid w:val="00DD02B6"/>
    <w:rsid w:val="00DD0654"/>
    <w:rsid w:val="00DD073B"/>
    <w:rsid w:val="00DD090C"/>
    <w:rsid w:val="00DD13B8"/>
    <w:rsid w:val="00DD155D"/>
    <w:rsid w:val="00DD1658"/>
    <w:rsid w:val="00DD1804"/>
    <w:rsid w:val="00DD1CC1"/>
    <w:rsid w:val="00DD1CFE"/>
    <w:rsid w:val="00DD1EF7"/>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329"/>
    <w:rsid w:val="00DD5B63"/>
    <w:rsid w:val="00DD5EDE"/>
    <w:rsid w:val="00DD5F7A"/>
    <w:rsid w:val="00DD62B2"/>
    <w:rsid w:val="00DD63BF"/>
    <w:rsid w:val="00DD69A4"/>
    <w:rsid w:val="00DD6B69"/>
    <w:rsid w:val="00DD6C4E"/>
    <w:rsid w:val="00DD6CCF"/>
    <w:rsid w:val="00DD6CE5"/>
    <w:rsid w:val="00DD6F7A"/>
    <w:rsid w:val="00DD6FFA"/>
    <w:rsid w:val="00DD75BC"/>
    <w:rsid w:val="00DD77A6"/>
    <w:rsid w:val="00DD77F0"/>
    <w:rsid w:val="00DD780C"/>
    <w:rsid w:val="00DD79F3"/>
    <w:rsid w:val="00DD7AD5"/>
    <w:rsid w:val="00DD7C73"/>
    <w:rsid w:val="00DD7D9F"/>
    <w:rsid w:val="00DD7F4F"/>
    <w:rsid w:val="00DE0068"/>
    <w:rsid w:val="00DE010F"/>
    <w:rsid w:val="00DE01EE"/>
    <w:rsid w:val="00DE0264"/>
    <w:rsid w:val="00DE0520"/>
    <w:rsid w:val="00DE073B"/>
    <w:rsid w:val="00DE0827"/>
    <w:rsid w:val="00DE0A11"/>
    <w:rsid w:val="00DE0EFA"/>
    <w:rsid w:val="00DE0FA0"/>
    <w:rsid w:val="00DE10BE"/>
    <w:rsid w:val="00DE1536"/>
    <w:rsid w:val="00DE1572"/>
    <w:rsid w:val="00DE1580"/>
    <w:rsid w:val="00DE161D"/>
    <w:rsid w:val="00DE1C4A"/>
    <w:rsid w:val="00DE1D1A"/>
    <w:rsid w:val="00DE21B6"/>
    <w:rsid w:val="00DE26BA"/>
    <w:rsid w:val="00DE2864"/>
    <w:rsid w:val="00DE2D82"/>
    <w:rsid w:val="00DE32E7"/>
    <w:rsid w:val="00DE332A"/>
    <w:rsid w:val="00DE3603"/>
    <w:rsid w:val="00DE3CB6"/>
    <w:rsid w:val="00DE411C"/>
    <w:rsid w:val="00DE47D0"/>
    <w:rsid w:val="00DE4AC0"/>
    <w:rsid w:val="00DE4D7E"/>
    <w:rsid w:val="00DE4D82"/>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7A4"/>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669"/>
    <w:rsid w:val="00DF2A84"/>
    <w:rsid w:val="00DF2ABE"/>
    <w:rsid w:val="00DF2D3D"/>
    <w:rsid w:val="00DF3A9D"/>
    <w:rsid w:val="00DF3AD3"/>
    <w:rsid w:val="00DF3CFE"/>
    <w:rsid w:val="00DF42A4"/>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8"/>
    <w:rsid w:val="00E0019E"/>
    <w:rsid w:val="00E004C0"/>
    <w:rsid w:val="00E00545"/>
    <w:rsid w:val="00E0077D"/>
    <w:rsid w:val="00E00A10"/>
    <w:rsid w:val="00E00D2C"/>
    <w:rsid w:val="00E00F3E"/>
    <w:rsid w:val="00E01121"/>
    <w:rsid w:val="00E01301"/>
    <w:rsid w:val="00E01371"/>
    <w:rsid w:val="00E015D0"/>
    <w:rsid w:val="00E01819"/>
    <w:rsid w:val="00E0191D"/>
    <w:rsid w:val="00E01B98"/>
    <w:rsid w:val="00E01BA8"/>
    <w:rsid w:val="00E02825"/>
    <w:rsid w:val="00E02C0E"/>
    <w:rsid w:val="00E02F9C"/>
    <w:rsid w:val="00E030D4"/>
    <w:rsid w:val="00E037B5"/>
    <w:rsid w:val="00E03867"/>
    <w:rsid w:val="00E03A2F"/>
    <w:rsid w:val="00E03D62"/>
    <w:rsid w:val="00E03FDE"/>
    <w:rsid w:val="00E04196"/>
    <w:rsid w:val="00E0526D"/>
    <w:rsid w:val="00E059BA"/>
    <w:rsid w:val="00E059BC"/>
    <w:rsid w:val="00E05B5E"/>
    <w:rsid w:val="00E05C3E"/>
    <w:rsid w:val="00E0611D"/>
    <w:rsid w:val="00E06269"/>
    <w:rsid w:val="00E066CD"/>
    <w:rsid w:val="00E06757"/>
    <w:rsid w:val="00E067CD"/>
    <w:rsid w:val="00E067F9"/>
    <w:rsid w:val="00E068EA"/>
    <w:rsid w:val="00E07130"/>
    <w:rsid w:val="00E076EA"/>
    <w:rsid w:val="00E07ABA"/>
    <w:rsid w:val="00E07CCB"/>
    <w:rsid w:val="00E07DAE"/>
    <w:rsid w:val="00E07EA3"/>
    <w:rsid w:val="00E07FD9"/>
    <w:rsid w:val="00E07FEC"/>
    <w:rsid w:val="00E100F5"/>
    <w:rsid w:val="00E10278"/>
    <w:rsid w:val="00E10477"/>
    <w:rsid w:val="00E1050C"/>
    <w:rsid w:val="00E10831"/>
    <w:rsid w:val="00E108E6"/>
    <w:rsid w:val="00E10B40"/>
    <w:rsid w:val="00E1116F"/>
    <w:rsid w:val="00E112E2"/>
    <w:rsid w:val="00E114FB"/>
    <w:rsid w:val="00E1161D"/>
    <w:rsid w:val="00E11C0C"/>
    <w:rsid w:val="00E12821"/>
    <w:rsid w:val="00E12877"/>
    <w:rsid w:val="00E12901"/>
    <w:rsid w:val="00E12A4F"/>
    <w:rsid w:val="00E12EA2"/>
    <w:rsid w:val="00E1303A"/>
    <w:rsid w:val="00E134C2"/>
    <w:rsid w:val="00E13875"/>
    <w:rsid w:val="00E13A12"/>
    <w:rsid w:val="00E13A45"/>
    <w:rsid w:val="00E13BC6"/>
    <w:rsid w:val="00E13CA5"/>
    <w:rsid w:val="00E142C7"/>
    <w:rsid w:val="00E1462E"/>
    <w:rsid w:val="00E147B9"/>
    <w:rsid w:val="00E147D3"/>
    <w:rsid w:val="00E148D8"/>
    <w:rsid w:val="00E148DC"/>
    <w:rsid w:val="00E1499E"/>
    <w:rsid w:val="00E149DF"/>
    <w:rsid w:val="00E14A7C"/>
    <w:rsid w:val="00E14B11"/>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4A"/>
    <w:rsid w:val="00E20BCB"/>
    <w:rsid w:val="00E20F55"/>
    <w:rsid w:val="00E2149B"/>
    <w:rsid w:val="00E217BA"/>
    <w:rsid w:val="00E2182B"/>
    <w:rsid w:val="00E21C0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6B5"/>
    <w:rsid w:val="00E247E9"/>
    <w:rsid w:val="00E24865"/>
    <w:rsid w:val="00E24D67"/>
    <w:rsid w:val="00E24D86"/>
    <w:rsid w:val="00E24EE5"/>
    <w:rsid w:val="00E254F8"/>
    <w:rsid w:val="00E258D2"/>
    <w:rsid w:val="00E25D9C"/>
    <w:rsid w:val="00E25EFC"/>
    <w:rsid w:val="00E25F00"/>
    <w:rsid w:val="00E26215"/>
    <w:rsid w:val="00E26300"/>
    <w:rsid w:val="00E26681"/>
    <w:rsid w:val="00E26CF9"/>
    <w:rsid w:val="00E270D9"/>
    <w:rsid w:val="00E270F8"/>
    <w:rsid w:val="00E2711C"/>
    <w:rsid w:val="00E2714E"/>
    <w:rsid w:val="00E2741B"/>
    <w:rsid w:val="00E27445"/>
    <w:rsid w:val="00E276A8"/>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AE7"/>
    <w:rsid w:val="00E32EF0"/>
    <w:rsid w:val="00E33080"/>
    <w:rsid w:val="00E33092"/>
    <w:rsid w:val="00E33240"/>
    <w:rsid w:val="00E3335F"/>
    <w:rsid w:val="00E33F4A"/>
    <w:rsid w:val="00E33FE1"/>
    <w:rsid w:val="00E34012"/>
    <w:rsid w:val="00E343EE"/>
    <w:rsid w:val="00E34892"/>
    <w:rsid w:val="00E349C6"/>
    <w:rsid w:val="00E34D15"/>
    <w:rsid w:val="00E34D9E"/>
    <w:rsid w:val="00E35028"/>
    <w:rsid w:val="00E35082"/>
    <w:rsid w:val="00E35273"/>
    <w:rsid w:val="00E353B2"/>
    <w:rsid w:val="00E35453"/>
    <w:rsid w:val="00E35686"/>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2EA"/>
    <w:rsid w:val="00E37449"/>
    <w:rsid w:val="00E37573"/>
    <w:rsid w:val="00E37A7E"/>
    <w:rsid w:val="00E37DCF"/>
    <w:rsid w:val="00E37EF0"/>
    <w:rsid w:val="00E37F19"/>
    <w:rsid w:val="00E37F1C"/>
    <w:rsid w:val="00E40084"/>
    <w:rsid w:val="00E400F1"/>
    <w:rsid w:val="00E403BB"/>
    <w:rsid w:val="00E40463"/>
    <w:rsid w:val="00E4052A"/>
    <w:rsid w:val="00E40581"/>
    <w:rsid w:val="00E40692"/>
    <w:rsid w:val="00E40A94"/>
    <w:rsid w:val="00E40AF3"/>
    <w:rsid w:val="00E40E3E"/>
    <w:rsid w:val="00E4131D"/>
    <w:rsid w:val="00E4168A"/>
    <w:rsid w:val="00E41A23"/>
    <w:rsid w:val="00E41E13"/>
    <w:rsid w:val="00E41E64"/>
    <w:rsid w:val="00E4226F"/>
    <w:rsid w:val="00E42358"/>
    <w:rsid w:val="00E42F80"/>
    <w:rsid w:val="00E43506"/>
    <w:rsid w:val="00E4354F"/>
    <w:rsid w:val="00E43B13"/>
    <w:rsid w:val="00E43CD9"/>
    <w:rsid w:val="00E43FD0"/>
    <w:rsid w:val="00E44466"/>
    <w:rsid w:val="00E44598"/>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1A"/>
    <w:rsid w:val="00E5027C"/>
    <w:rsid w:val="00E502F8"/>
    <w:rsid w:val="00E5041D"/>
    <w:rsid w:val="00E505A7"/>
    <w:rsid w:val="00E50A2D"/>
    <w:rsid w:val="00E51218"/>
    <w:rsid w:val="00E51686"/>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AAE"/>
    <w:rsid w:val="00E54DF8"/>
    <w:rsid w:val="00E54E58"/>
    <w:rsid w:val="00E550E3"/>
    <w:rsid w:val="00E5527E"/>
    <w:rsid w:val="00E552A5"/>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2D0"/>
    <w:rsid w:val="00E614BD"/>
    <w:rsid w:val="00E61665"/>
    <w:rsid w:val="00E6170A"/>
    <w:rsid w:val="00E618AD"/>
    <w:rsid w:val="00E61958"/>
    <w:rsid w:val="00E61CCA"/>
    <w:rsid w:val="00E61EEB"/>
    <w:rsid w:val="00E6214A"/>
    <w:rsid w:val="00E62233"/>
    <w:rsid w:val="00E629BF"/>
    <w:rsid w:val="00E634ED"/>
    <w:rsid w:val="00E63BA2"/>
    <w:rsid w:val="00E6429B"/>
    <w:rsid w:val="00E642B5"/>
    <w:rsid w:val="00E64653"/>
    <w:rsid w:val="00E6474B"/>
    <w:rsid w:val="00E647CE"/>
    <w:rsid w:val="00E64ABC"/>
    <w:rsid w:val="00E64B15"/>
    <w:rsid w:val="00E64D82"/>
    <w:rsid w:val="00E64F69"/>
    <w:rsid w:val="00E65058"/>
    <w:rsid w:val="00E6514C"/>
    <w:rsid w:val="00E65400"/>
    <w:rsid w:val="00E65632"/>
    <w:rsid w:val="00E65BC8"/>
    <w:rsid w:val="00E65BD4"/>
    <w:rsid w:val="00E664E0"/>
    <w:rsid w:val="00E664E2"/>
    <w:rsid w:val="00E6662F"/>
    <w:rsid w:val="00E66711"/>
    <w:rsid w:val="00E667C0"/>
    <w:rsid w:val="00E66B44"/>
    <w:rsid w:val="00E66B68"/>
    <w:rsid w:val="00E66C7C"/>
    <w:rsid w:val="00E66E5C"/>
    <w:rsid w:val="00E670F7"/>
    <w:rsid w:val="00E6710E"/>
    <w:rsid w:val="00E6720A"/>
    <w:rsid w:val="00E67284"/>
    <w:rsid w:val="00E6743E"/>
    <w:rsid w:val="00E674E6"/>
    <w:rsid w:val="00E67549"/>
    <w:rsid w:val="00E67747"/>
    <w:rsid w:val="00E677F1"/>
    <w:rsid w:val="00E67CF9"/>
    <w:rsid w:val="00E70008"/>
    <w:rsid w:val="00E703C2"/>
    <w:rsid w:val="00E7053C"/>
    <w:rsid w:val="00E705B6"/>
    <w:rsid w:val="00E70BDA"/>
    <w:rsid w:val="00E70D24"/>
    <w:rsid w:val="00E710AD"/>
    <w:rsid w:val="00E7195A"/>
    <w:rsid w:val="00E71D66"/>
    <w:rsid w:val="00E71F92"/>
    <w:rsid w:val="00E7217A"/>
    <w:rsid w:val="00E72384"/>
    <w:rsid w:val="00E726D8"/>
    <w:rsid w:val="00E7271E"/>
    <w:rsid w:val="00E72806"/>
    <w:rsid w:val="00E72CBB"/>
    <w:rsid w:val="00E72D9F"/>
    <w:rsid w:val="00E72FD4"/>
    <w:rsid w:val="00E73243"/>
    <w:rsid w:val="00E7334B"/>
    <w:rsid w:val="00E733F8"/>
    <w:rsid w:val="00E73460"/>
    <w:rsid w:val="00E7365A"/>
    <w:rsid w:val="00E7388E"/>
    <w:rsid w:val="00E738A3"/>
    <w:rsid w:val="00E73BCB"/>
    <w:rsid w:val="00E73EE7"/>
    <w:rsid w:val="00E74036"/>
    <w:rsid w:val="00E7413E"/>
    <w:rsid w:val="00E7444B"/>
    <w:rsid w:val="00E744A0"/>
    <w:rsid w:val="00E74726"/>
    <w:rsid w:val="00E748F0"/>
    <w:rsid w:val="00E74DC8"/>
    <w:rsid w:val="00E74E10"/>
    <w:rsid w:val="00E74E77"/>
    <w:rsid w:val="00E752CA"/>
    <w:rsid w:val="00E75796"/>
    <w:rsid w:val="00E75838"/>
    <w:rsid w:val="00E7585F"/>
    <w:rsid w:val="00E75C97"/>
    <w:rsid w:val="00E7607C"/>
    <w:rsid w:val="00E766F9"/>
    <w:rsid w:val="00E76773"/>
    <w:rsid w:val="00E76B2D"/>
    <w:rsid w:val="00E76CEE"/>
    <w:rsid w:val="00E777A8"/>
    <w:rsid w:val="00E777F9"/>
    <w:rsid w:val="00E77C6C"/>
    <w:rsid w:val="00E77DF4"/>
    <w:rsid w:val="00E77F1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48"/>
    <w:rsid w:val="00E82C91"/>
    <w:rsid w:val="00E83000"/>
    <w:rsid w:val="00E83222"/>
    <w:rsid w:val="00E83924"/>
    <w:rsid w:val="00E83962"/>
    <w:rsid w:val="00E83F40"/>
    <w:rsid w:val="00E84076"/>
    <w:rsid w:val="00E84110"/>
    <w:rsid w:val="00E84783"/>
    <w:rsid w:val="00E84841"/>
    <w:rsid w:val="00E84BAF"/>
    <w:rsid w:val="00E851C9"/>
    <w:rsid w:val="00E852BB"/>
    <w:rsid w:val="00E8539E"/>
    <w:rsid w:val="00E853AA"/>
    <w:rsid w:val="00E8542B"/>
    <w:rsid w:val="00E85EE0"/>
    <w:rsid w:val="00E8609F"/>
    <w:rsid w:val="00E8636D"/>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2BC"/>
    <w:rsid w:val="00E90414"/>
    <w:rsid w:val="00E906F7"/>
    <w:rsid w:val="00E90723"/>
    <w:rsid w:val="00E909A2"/>
    <w:rsid w:val="00E90D30"/>
    <w:rsid w:val="00E91522"/>
    <w:rsid w:val="00E9181D"/>
    <w:rsid w:val="00E91A4D"/>
    <w:rsid w:val="00E91AB3"/>
    <w:rsid w:val="00E91E35"/>
    <w:rsid w:val="00E91F00"/>
    <w:rsid w:val="00E91F08"/>
    <w:rsid w:val="00E92481"/>
    <w:rsid w:val="00E92753"/>
    <w:rsid w:val="00E92910"/>
    <w:rsid w:val="00E92D48"/>
    <w:rsid w:val="00E93067"/>
    <w:rsid w:val="00E93523"/>
    <w:rsid w:val="00E93881"/>
    <w:rsid w:val="00E9393E"/>
    <w:rsid w:val="00E940A3"/>
    <w:rsid w:val="00E94308"/>
    <w:rsid w:val="00E94363"/>
    <w:rsid w:val="00E94895"/>
    <w:rsid w:val="00E949B7"/>
    <w:rsid w:val="00E94A4E"/>
    <w:rsid w:val="00E94ABD"/>
    <w:rsid w:val="00E94CD1"/>
    <w:rsid w:val="00E9556E"/>
    <w:rsid w:val="00E95983"/>
    <w:rsid w:val="00E95BB4"/>
    <w:rsid w:val="00E95C25"/>
    <w:rsid w:val="00E9602B"/>
    <w:rsid w:val="00E96527"/>
    <w:rsid w:val="00E96C38"/>
    <w:rsid w:val="00E96C5D"/>
    <w:rsid w:val="00E96C76"/>
    <w:rsid w:val="00E96CE0"/>
    <w:rsid w:val="00E96DF2"/>
    <w:rsid w:val="00E96E7F"/>
    <w:rsid w:val="00E972AD"/>
    <w:rsid w:val="00E9739D"/>
    <w:rsid w:val="00E9741A"/>
    <w:rsid w:val="00E979EE"/>
    <w:rsid w:val="00E97B7E"/>
    <w:rsid w:val="00E97D33"/>
    <w:rsid w:val="00EA0022"/>
    <w:rsid w:val="00EA01A7"/>
    <w:rsid w:val="00EA02BD"/>
    <w:rsid w:val="00EA030E"/>
    <w:rsid w:val="00EA039F"/>
    <w:rsid w:val="00EA04B4"/>
    <w:rsid w:val="00EA04EB"/>
    <w:rsid w:val="00EA087C"/>
    <w:rsid w:val="00EA088C"/>
    <w:rsid w:val="00EA09E8"/>
    <w:rsid w:val="00EA0C15"/>
    <w:rsid w:val="00EA0D73"/>
    <w:rsid w:val="00EA10BC"/>
    <w:rsid w:val="00EA10EE"/>
    <w:rsid w:val="00EA132F"/>
    <w:rsid w:val="00EA1352"/>
    <w:rsid w:val="00EA1996"/>
    <w:rsid w:val="00EA1AD7"/>
    <w:rsid w:val="00EA1DE5"/>
    <w:rsid w:val="00EA1DF4"/>
    <w:rsid w:val="00EA24AC"/>
    <w:rsid w:val="00EA2737"/>
    <w:rsid w:val="00EA29AA"/>
    <w:rsid w:val="00EA2AB1"/>
    <w:rsid w:val="00EA2E21"/>
    <w:rsid w:val="00EA3041"/>
    <w:rsid w:val="00EA3311"/>
    <w:rsid w:val="00EA34ED"/>
    <w:rsid w:val="00EA3615"/>
    <w:rsid w:val="00EA364A"/>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D9D"/>
    <w:rsid w:val="00EA5E54"/>
    <w:rsid w:val="00EA614B"/>
    <w:rsid w:val="00EA6296"/>
    <w:rsid w:val="00EA6386"/>
    <w:rsid w:val="00EA6434"/>
    <w:rsid w:val="00EA6972"/>
    <w:rsid w:val="00EA69EF"/>
    <w:rsid w:val="00EA6AA5"/>
    <w:rsid w:val="00EA7B2B"/>
    <w:rsid w:val="00EA7BAD"/>
    <w:rsid w:val="00EA7BF4"/>
    <w:rsid w:val="00EB003B"/>
    <w:rsid w:val="00EB02A7"/>
    <w:rsid w:val="00EB0629"/>
    <w:rsid w:val="00EB077B"/>
    <w:rsid w:val="00EB0AF9"/>
    <w:rsid w:val="00EB0B59"/>
    <w:rsid w:val="00EB0CD0"/>
    <w:rsid w:val="00EB0FAD"/>
    <w:rsid w:val="00EB115B"/>
    <w:rsid w:val="00EB17EA"/>
    <w:rsid w:val="00EB1865"/>
    <w:rsid w:val="00EB1CCF"/>
    <w:rsid w:val="00EB1EF9"/>
    <w:rsid w:val="00EB201B"/>
    <w:rsid w:val="00EB216E"/>
    <w:rsid w:val="00EB21BC"/>
    <w:rsid w:val="00EB21BD"/>
    <w:rsid w:val="00EB2238"/>
    <w:rsid w:val="00EB25DB"/>
    <w:rsid w:val="00EB2754"/>
    <w:rsid w:val="00EB28F5"/>
    <w:rsid w:val="00EB2B3F"/>
    <w:rsid w:val="00EB2C45"/>
    <w:rsid w:val="00EB2FE2"/>
    <w:rsid w:val="00EB3071"/>
    <w:rsid w:val="00EB31A0"/>
    <w:rsid w:val="00EB31DF"/>
    <w:rsid w:val="00EB3362"/>
    <w:rsid w:val="00EB368E"/>
    <w:rsid w:val="00EB384B"/>
    <w:rsid w:val="00EB3B8E"/>
    <w:rsid w:val="00EB3BBD"/>
    <w:rsid w:val="00EB3BDB"/>
    <w:rsid w:val="00EB3F03"/>
    <w:rsid w:val="00EB3F0C"/>
    <w:rsid w:val="00EB41C8"/>
    <w:rsid w:val="00EB469D"/>
    <w:rsid w:val="00EB475B"/>
    <w:rsid w:val="00EB4837"/>
    <w:rsid w:val="00EB4888"/>
    <w:rsid w:val="00EB4C49"/>
    <w:rsid w:val="00EB4D36"/>
    <w:rsid w:val="00EB4E7F"/>
    <w:rsid w:val="00EB4EEE"/>
    <w:rsid w:val="00EB5749"/>
    <w:rsid w:val="00EB58E5"/>
    <w:rsid w:val="00EB5A08"/>
    <w:rsid w:val="00EB5A10"/>
    <w:rsid w:val="00EB5CFE"/>
    <w:rsid w:val="00EB611B"/>
    <w:rsid w:val="00EB6198"/>
    <w:rsid w:val="00EB62DF"/>
    <w:rsid w:val="00EB6514"/>
    <w:rsid w:val="00EB6605"/>
    <w:rsid w:val="00EB67D5"/>
    <w:rsid w:val="00EB684A"/>
    <w:rsid w:val="00EB689A"/>
    <w:rsid w:val="00EB6B8A"/>
    <w:rsid w:val="00EB6DBF"/>
    <w:rsid w:val="00EB6ED5"/>
    <w:rsid w:val="00EB6F9C"/>
    <w:rsid w:val="00EB767E"/>
    <w:rsid w:val="00EB7772"/>
    <w:rsid w:val="00EB7D2F"/>
    <w:rsid w:val="00EB7E98"/>
    <w:rsid w:val="00EB7F2A"/>
    <w:rsid w:val="00EC02A9"/>
    <w:rsid w:val="00EC06EB"/>
    <w:rsid w:val="00EC0C6A"/>
    <w:rsid w:val="00EC0F31"/>
    <w:rsid w:val="00EC1039"/>
    <w:rsid w:val="00EC10D2"/>
    <w:rsid w:val="00EC1694"/>
    <w:rsid w:val="00EC1783"/>
    <w:rsid w:val="00EC1AE8"/>
    <w:rsid w:val="00EC1D76"/>
    <w:rsid w:val="00EC2652"/>
    <w:rsid w:val="00EC2696"/>
    <w:rsid w:val="00EC28D7"/>
    <w:rsid w:val="00EC2BA9"/>
    <w:rsid w:val="00EC328B"/>
    <w:rsid w:val="00EC3322"/>
    <w:rsid w:val="00EC357F"/>
    <w:rsid w:val="00EC3872"/>
    <w:rsid w:val="00EC3B7F"/>
    <w:rsid w:val="00EC3FDC"/>
    <w:rsid w:val="00EC4343"/>
    <w:rsid w:val="00EC46A4"/>
    <w:rsid w:val="00EC4E19"/>
    <w:rsid w:val="00EC5219"/>
    <w:rsid w:val="00EC5354"/>
    <w:rsid w:val="00EC5727"/>
    <w:rsid w:val="00EC5779"/>
    <w:rsid w:val="00EC58AC"/>
    <w:rsid w:val="00EC5C58"/>
    <w:rsid w:val="00EC5D90"/>
    <w:rsid w:val="00EC5F45"/>
    <w:rsid w:val="00EC5F69"/>
    <w:rsid w:val="00EC62D4"/>
    <w:rsid w:val="00EC6325"/>
    <w:rsid w:val="00EC6449"/>
    <w:rsid w:val="00EC6576"/>
    <w:rsid w:val="00EC6C8C"/>
    <w:rsid w:val="00EC726F"/>
    <w:rsid w:val="00EC72BE"/>
    <w:rsid w:val="00EC755F"/>
    <w:rsid w:val="00EC7FA8"/>
    <w:rsid w:val="00ED05BD"/>
    <w:rsid w:val="00ED06D2"/>
    <w:rsid w:val="00ED11E4"/>
    <w:rsid w:val="00ED1772"/>
    <w:rsid w:val="00ED1A02"/>
    <w:rsid w:val="00ED1A86"/>
    <w:rsid w:val="00ED1AD4"/>
    <w:rsid w:val="00ED1F23"/>
    <w:rsid w:val="00ED2057"/>
    <w:rsid w:val="00ED20ED"/>
    <w:rsid w:val="00ED212A"/>
    <w:rsid w:val="00ED2E60"/>
    <w:rsid w:val="00ED2F94"/>
    <w:rsid w:val="00ED2FF0"/>
    <w:rsid w:val="00ED3032"/>
    <w:rsid w:val="00ED32DE"/>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66"/>
    <w:rsid w:val="00ED62BB"/>
    <w:rsid w:val="00ED648C"/>
    <w:rsid w:val="00ED65D8"/>
    <w:rsid w:val="00ED67A3"/>
    <w:rsid w:val="00ED6922"/>
    <w:rsid w:val="00ED69A8"/>
    <w:rsid w:val="00ED6B0D"/>
    <w:rsid w:val="00ED6B7A"/>
    <w:rsid w:val="00ED6C12"/>
    <w:rsid w:val="00ED6D90"/>
    <w:rsid w:val="00ED70E8"/>
    <w:rsid w:val="00ED7255"/>
    <w:rsid w:val="00ED73FD"/>
    <w:rsid w:val="00ED7505"/>
    <w:rsid w:val="00ED7527"/>
    <w:rsid w:val="00ED7548"/>
    <w:rsid w:val="00ED7B9B"/>
    <w:rsid w:val="00ED7D8E"/>
    <w:rsid w:val="00ED7DAE"/>
    <w:rsid w:val="00EE035E"/>
    <w:rsid w:val="00EE0406"/>
    <w:rsid w:val="00EE04F0"/>
    <w:rsid w:val="00EE0524"/>
    <w:rsid w:val="00EE07DC"/>
    <w:rsid w:val="00EE08DA"/>
    <w:rsid w:val="00EE1033"/>
    <w:rsid w:val="00EE10EF"/>
    <w:rsid w:val="00EE161D"/>
    <w:rsid w:val="00EE1821"/>
    <w:rsid w:val="00EE19AD"/>
    <w:rsid w:val="00EE1BF2"/>
    <w:rsid w:val="00EE1D4F"/>
    <w:rsid w:val="00EE1DB2"/>
    <w:rsid w:val="00EE1E01"/>
    <w:rsid w:val="00EE1FBC"/>
    <w:rsid w:val="00EE201E"/>
    <w:rsid w:val="00EE2145"/>
    <w:rsid w:val="00EE223A"/>
    <w:rsid w:val="00EE232B"/>
    <w:rsid w:val="00EE2A74"/>
    <w:rsid w:val="00EE2B5C"/>
    <w:rsid w:val="00EE324B"/>
    <w:rsid w:val="00EE3305"/>
    <w:rsid w:val="00EE3639"/>
    <w:rsid w:val="00EE365E"/>
    <w:rsid w:val="00EE3788"/>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C77"/>
    <w:rsid w:val="00EE5D85"/>
    <w:rsid w:val="00EE623B"/>
    <w:rsid w:val="00EE65A1"/>
    <w:rsid w:val="00EE66C5"/>
    <w:rsid w:val="00EE6711"/>
    <w:rsid w:val="00EE6838"/>
    <w:rsid w:val="00EE68D0"/>
    <w:rsid w:val="00EE70E9"/>
    <w:rsid w:val="00EE7184"/>
    <w:rsid w:val="00EE779C"/>
    <w:rsid w:val="00EE77A8"/>
    <w:rsid w:val="00EF008F"/>
    <w:rsid w:val="00EF03D0"/>
    <w:rsid w:val="00EF03DD"/>
    <w:rsid w:val="00EF05F5"/>
    <w:rsid w:val="00EF0691"/>
    <w:rsid w:val="00EF0D57"/>
    <w:rsid w:val="00EF14A5"/>
    <w:rsid w:val="00EF1676"/>
    <w:rsid w:val="00EF17A5"/>
    <w:rsid w:val="00EF17E9"/>
    <w:rsid w:val="00EF1B57"/>
    <w:rsid w:val="00EF1BCF"/>
    <w:rsid w:val="00EF1C44"/>
    <w:rsid w:val="00EF1D15"/>
    <w:rsid w:val="00EF215B"/>
    <w:rsid w:val="00EF26F4"/>
    <w:rsid w:val="00EF2B95"/>
    <w:rsid w:val="00EF2CB6"/>
    <w:rsid w:val="00EF2D61"/>
    <w:rsid w:val="00EF2D92"/>
    <w:rsid w:val="00EF311A"/>
    <w:rsid w:val="00EF3180"/>
    <w:rsid w:val="00EF3465"/>
    <w:rsid w:val="00EF3714"/>
    <w:rsid w:val="00EF382C"/>
    <w:rsid w:val="00EF4069"/>
    <w:rsid w:val="00EF41B7"/>
    <w:rsid w:val="00EF489E"/>
    <w:rsid w:val="00EF4AAE"/>
    <w:rsid w:val="00EF4B0A"/>
    <w:rsid w:val="00EF4C7D"/>
    <w:rsid w:val="00EF4E6E"/>
    <w:rsid w:val="00EF5097"/>
    <w:rsid w:val="00EF50B4"/>
    <w:rsid w:val="00EF51BB"/>
    <w:rsid w:val="00EF5232"/>
    <w:rsid w:val="00EF52B9"/>
    <w:rsid w:val="00EF52E5"/>
    <w:rsid w:val="00EF5340"/>
    <w:rsid w:val="00EF574E"/>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07BA"/>
    <w:rsid w:val="00F01022"/>
    <w:rsid w:val="00F010FE"/>
    <w:rsid w:val="00F011D1"/>
    <w:rsid w:val="00F012A1"/>
    <w:rsid w:val="00F01549"/>
    <w:rsid w:val="00F01654"/>
    <w:rsid w:val="00F019A7"/>
    <w:rsid w:val="00F01A50"/>
    <w:rsid w:val="00F01B55"/>
    <w:rsid w:val="00F01C21"/>
    <w:rsid w:val="00F01E31"/>
    <w:rsid w:val="00F01E36"/>
    <w:rsid w:val="00F01E7C"/>
    <w:rsid w:val="00F024D2"/>
    <w:rsid w:val="00F024EE"/>
    <w:rsid w:val="00F027A7"/>
    <w:rsid w:val="00F0289C"/>
    <w:rsid w:val="00F02B9F"/>
    <w:rsid w:val="00F03183"/>
    <w:rsid w:val="00F03269"/>
    <w:rsid w:val="00F03489"/>
    <w:rsid w:val="00F035D0"/>
    <w:rsid w:val="00F037F3"/>
    <w:rsid w:val="00F0395A"/>
    <w:rsid w:val="00F039A5"/>
    <w:rsid w:val="00F039E6"/>
    <w:rsid w:val="00F03BA8"/>
    <w:rsid w:val="00F03BC3"/>
    <w:rsid w:val="00F03F0A"/>
    <w:rsid w:val="00F0400D"/>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4C5"/>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CF7"/>
    <w:rsid w:val="00F10D0B"/>
    <w:rsid w:val="00F10F16"/>
    <w:rsid w:val="00F113CA"/>
    <w:rsid w:val="00F113FB"/>
    <w:rsid w:val="00F11AD6"/>
    <w:rsid w:val="00F11C49"/>
    <w:rsid w:val="00F11D19"/>
    <w:rsid w:val="00F11DA6"/>
    <w:rsid w:val="00F12066"/>
    <w:rsid w:val="00F120F9"/>
    <w:rsid w:val="00F1221E"/>
    <w:rsid w:val="00F1232B"/>
    <w:rsid w:val="00F1233D"/>
    <w:rsid w:val="00F1259D"/>
    <w:rsid w:val="00F125B4"/>
    <w:rsid w:val="00F12657"/>
    <w:rsid w:val="00F1275C"/>
    <w:rsid w:val="00F12C42"/>
    <w:rsid w:val="00F12EF9"/>
    <w:rsid w:val="00F136D1"/>
    <w:rsid w:val="00F1391F"/>
    <w:rsid w:val="00F13978"/>
    <w:rsid w:val="00F13A58"/>
    <w:rsid w:val="00F1426E"/>
    <w:rsid w:val="00F144A7"/>
    <w:rsid w:val="00F14555"/>
    <w:rsid w:val="00F145E5"/>
    <w:rsid w:val="00F14686"/>
    <w:rsid w:val="00F14876"/>
    <w:rsid w:val="00F14968"/>
    <w:rsid w:val="00F150D5"/>
    <w:rsid w:val="00F15127"/>
    <w:rsid w:val="00F1517D"/>
    <w:rsid w:val="00F153CC"/>
    <w:rsid w:val="00F155A7"/>
    <w:rsid w:val="00F156A9"/>
    <w:rsid w:val="00F156DE"/>
    <w:rsid w:val="00F15DE6"/>
    <w:rsid w:val="00F15FA8"/>
    <w:rsid w:val="00F161F6"/>
    <w:rsid w:val="00F16612"/>
    <w:rsid w:val="00F1698D"/>
    <w:rsid w:val="00F16D9A"/>
    <w:rsid w:val="00F16DBF"/>
    <w:rsid w:val="00F16E48"/>
    <w:rsid w:val="00F16F49"/>
    <w:rsid w:val="00F17107"/>
    <w:rsid w:val="00F171F3"/>
    <w:rsid w:val="00F175F0"/>
    <w:rsid w:val="00F17773"/>
    <w:rsid w:val="00F17CB0"/>
    <w:rsid w:val="00F17E8F"/>
    <w:rsid w:val="00F17F65"/>
    <w:rsid w:val="00F2005F"/>
    <w:rsid w:val="00F200CF"/>
    <w:rsid w:val="00F20105"/>
    <w:rsid w:val="00F20199"/>
    <w:rsid w:val="00F208D0"/>
    <w:rsid w:val="00F20AC8"/>
    <w:rsid w:val="00F20C53"/>
    <w:rsid w:val="00F20C7A"/>
    <w:rsid w:val="00F20C8C"/>
    <w:rsid w:val="00F21043"/>
    <w:rsid w:val="00F21538"/>
    <w:rsid w:val="00F21640"/>
    <w:rsid w:val="00F222C2"/>
    <w:rsid w:val="00F22459"/>
    <w:rsid w:val="00F2271C"/>
    <w:rsid w:val="00F22AA4"/>
    <w:rsid w:val="00F22B21"/>
    <w:rsid w:val="00F22B29"/>
    <w:rsid w:val="00F22BAC"/>
    <w:rsid w:val="00F22BDD"/>
    <w:rsid w:val="00F22DFE"/>
    <w:rsid w:val="00F22FFA"/>
    <w:rsid w:val="00F2316D"/>
    <w:rsid w:val="00F232AC"/>
    <w:rsid w:val="00F23455"/>
    <w:rsid w:val="00F23521"/>
    <w:rsid w:val="00F2359F"/>
    <w:rsid w:val="00F235F2"/>
    <w:rsid w:val="00F23679"/>
    <w:rsid w:val="00F23929"/>
    <w:rsid w:val="00F23A79"/>
    <w:rsid w:val="00F23D3A"/>
    <w:rsid w:val="00F23E53"/>
    <w:rsid w:val="00F24031"/>
    <w:rsid w:val="00F244A2"/>
    <w:rsid w:val="00F24A90"/>
    <w:rsid w:val="00F24B86"/>
    <w:rsid w:val="00F24C59"/>
    <w:rsid w:val="00F24D04"/>
    <w:rsid w:val="00F24D1C"/>
    <w:rsid w:val="00F25714"/>
    <w:rsid w:val="00F257AD"/>
    <w:rsid w:val="00F258BA"/>
    <w:rsid w:val="00F25A38"/>
    <w:rsid w:val="00F25F4E"/>
    <w:rsid w:val="00F26048"/>
    <w:rsid w:val="00F265D9"/>
    <w:rsid w:val="00F26747"/>
    <w:rsid w:val="00F268B3"/>
    <w:rsid w:val="00F26F8C"/>
    <w:rsid w:val="00F2702B"/>
    <w:rsid w:val="00F2712B"/>
    <w:rsid w:val="00F276FC"/>
    <w:rsid w:val="00F2791B"/>
    <w:rsid w:val="00F27B72"/>
    <w:rsid w:val="00F27D01"/>
    <w:rsid w:val="00F27DDF"/>
    <w:rsid w:val="00F306FA"/>
    <w:rsid w:val="00F30727"/>
    <w:rsid w:val="00F3083E"/>
    <w:rsid w:val="00F3098F"/>
    <w:rsid w:val="00F309BB"/>
    <w:rsid w:val="00F30A7E"/>
    <w:rsid w:val="00F30A8E"/>
    <w:rsid w:val="00F30D65"/>
    <w:rsid w:val="00F31213"/>
    <w:rsid w:val="00F3132D"/>
    <w:rsid w:val="00F31565"/>
    <w:rsid w:val="00F316CC"/>
    <w:rsid w:val="00F31735"/>
    <w:rsid w:val="00F318DE"/>
    <w:rsid w:val="00F31E17"/>
    <w:rsid w:val="00F3213D"/>
    <w:rsid w:val="00F32749"/>
    <w:rsid w:val="00F32CF3"/>
    <w:rsid w:val="00F32DC7"/>
    <w:rsid w:val="00F3343D"/>
    <w:rsid w:val="00F33870"/>
    <w:rsid w:val="00F3393C"/>
    <w:rsid w:val="00F33974"/>
    <w:rsid w:val="00F3398E"/>
    <w:rsid w:val="00F33B10"/>
    <w:rsid w:val="00F34024"/>
    <w:rsid w:val="00F34195"/>
    <w:rsid w:val="00F34AF0"/>
    <w:rsid w:val="00F3500E"/>
    <w:rsid w:val="00F35088"/>
    <w:rsid w:val="00F35153"/>
    <w:rsid w:val="00F351B0"/>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9DC"/>
    <w:rsid w:val="00F40A79"/>
    <w:rsid w:val="00F40B06"/>
    <w:rsid w:val="00F40B64"/>
    <w:rsid w:val="00F40ED5"/>
    <w:rsid w:val="00F410DA"/>
    <w:rsid w:val="00F411B1"/>
    <w:rsid w:val="00F416BD"/>
    <w:rsid w:val="00F4175A"/>
    <w:rsid w:val="00F41886"/>
    <w:rsid w:val="00F418D9"/>
    <w:rsid w:val="00F41F0A"/>
    <w:rsid w:val="00F42392"/>
    <w:rsid w:val="00F423F5"/>
    <w:rsid w:val="00F4257F"/>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5ED6"/>
    <w:rsid w:val="00F4604E"/>
    <w:rsid w:val="00F461D6"/>
    <w:rsid w:val="00F46736"/>
    <w:rsid w:val="00F46BF1"/>
    <w:rsid w:val="00F46F2A"/>
    <w:rsid w:val="00F470FA"/>
    <w:rsid w:val="00F472F9"/>
    <w:rsid w:val="00F479DA"/>
    <w:rsid w:val="00F47EE1"/>
    <w:rsid w:val="00F50704"/>
    <w:rsid w:val="00F50DC0"/>
    <w:rsid w:val="00F510F3"/>
    <w:rsid w:val="00F512EE"/>
    <w:rsid w:val="00F513A9"/>
    <w:rsid w:val="00F5152F"/>
    <w:rsid w:val="00F51565"/>
    <w:rsid w:val="00F51BF8"/>
    <w:rsid w:val="00F51E8E"/>
    <w:rsid w:val="00F51F0B"/>
    <w:rsid w:val="00F5201E"/>
    <w:rsid w:val="00F522DD"/>
    <w:rsid w:val="00F52AD0"/>
    <w:rsid w:val="00F52EC0"/>
    <w:rsid w:val="00F52FE2"/>
    <w:rsid w:val="00F53108"/>
    <w:rsid w:val="00F5374C"/>
    <w:rsid w:val="00F537EE"/>
    <w:rsid w:val="00F537F7"/>
    <w:rsid w:val="00F53AF5"/>
    <w:rsid w:val="00F53DCC"/>
    <w:rsid w:val="00F53DDC"/>
    <w:rsid w:val="00F54471"/>
    <w:rsid w:val="00F545A0"/>
    <w:rsid w:val="00F54757"/>
    <w:rsid w:val="00F549A1"/>
    <w:rsid w:val="00F54D2E"/>
    <w:rsid w:val="00F54E10"/>
    <w:rsid w:val="00F5548F"/>
    <w:rsid w:val="00F55986"/>
    <w:rsid w:val="00F559EF"/>
    <w:rsid w:val="00F55A82"/>
    <w:rsid w:val="00F55CE0"/>
    <w:rsid w:val="00F55DB5"/>
    <w:rsid w:val="00F560BA"/>
    <w:rsid w:val="00F56429"/>
    <w:rsid w:val="00F56630"/>
    <w:rsid w:val="00F567D9"/>
    <w:rsid w:val="00F56881"/>
    <w:rsid w:val="00F56BB3"/>
    <w:rsid w:val="00F56E2F"/>
    <w:rsid w:val="00F57323"/>
    <w:rsid w:val="00F57A69"/>
    <w:rsid w:val="00F57B4C"/>
    <w:rsid w:val="00F57C77"/>
    <w:rsid w:val="00F57D7A"/>
    <w:rsid w:val="00F57EE7"/>
    <w:rsid w:val="00F600F7"/>
    <w:rsid w:val="00F60466"/>
    <w:rsid w:val="00F604A9"/>
    <w:rsid w:val="00F604EC"/>
    <w:rsid w:val="00F60688"/>
    <w:rsid w:val="00F60880"/>
    <w:rsid w:val="00F608BD"/>
    <w:rsid w:val="00F60C22"/>
    <w:rsid w:val="00F60CE4"/>
    <w:rsid w:val="00F61028"/>
    <w:rsid w:val="00F61096"/>
    <w:rsid w:val="00F61110"/>
    <w:rsid w:val="00F61156"/>
    <w:rsid w:val="00F61231"/>
    <w:rsid w:val="00F61578"/>
    <w:rsid w:val="00F61749"/>
    <w:rsid w:val="00F61970"/>
    <w:rsid w:val="00F61B49"/>
    <w:rsid w:val="00F62046"/>
    <w:rsid w:val="00F6205C"/>
    <w:rsid w:val="00F62157"/>
    <w:rsid w:val="00F623AA"/>
    <w:rsid w:val="00F62721"/>
    <w:rsid w:val="00F628C7"/>
    <w:rsid w:val="00F628EF"/>
    <w:rsid w:val="00F628F4"/>
    <w:rsid w:val="00F62BAB"/>
    <w:rsid w:val="00F62C47"/>
    <w:rsid w:val="00F63226"/>
    <w:rsid w:val="00F633E6"/>
    <w:rsid w:val="00F63824"/>
    <w:rsid w:val="00F63DB5"/>
    <w:rsid w:val="00F6451B"/>
    <w:rsid w:val="00F645A4"/>
    <w:rsid w:val="00F648EC"/>
    <w:rsid w:val="00F64B4F"/>
    <w:rsid w:val="00F64D46"/>
    <w:rsid w:val="00F64E93"/>
    <w:rsid w:val="00F64F23"/>
    <w:rsid w:val="00F64F80"/>
    <w:rsid w:val="00F65276"/>
    <w:rsid w:val="00F658B5"/>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67D5A"/>
    <w:rsid w:val="00F700FA"/>
    <w:rsid w:val="00F70352"/>
    <w:rsid w:val="00F703FE"/>
    <w:rsid w:val="00F70528"/>
    <w:rsid w:val="00F70A71"/>
    <w:rsid w:val="00F70B19"/>
    <w:rsid w:val="00F70C82"/>
    <w:rsid w:val="00F70E7D"/>
    <w:rsid w:val="00F711AA"/>
    <w:rsid w:val="00F711B5"/>
    <w:rsid w:val="00F71506"/>
    <w:rsid w:val="00F71936"/>
    <w:rsid w:val="00F7194C"/>
    <w:rsid w:val="00F71A37"/>
    <w:rsid w:val="00F71A61"/>
    <w:rsid w:val="00F71AC7"/>
    <w:rsid w:val="00F71BB9"/>
    <w:rsid w:val="00F71E56"/>
    <w:rsid w:val="00F71F6A"/>
    <w:rsid w:val="00F72338"/>
    <w:rsid w:val="00F72435"/>
    <w:rsid w:val="00F724D9"/>
    <w:rsid w:val="00F728F7"/>
    <w:rsid w:val="00F72A80"/>
    <w:rsid w:val="00F72D0E"/>
    <w:rsid w:val="00F72D47"/>
    <w:rsid w:val="00F73507"/>
    <w:rsid w:val="00F7360C"/>
    <w:rsid w:val="00F7363F"/>
    <w:rsid w:val="00F737C5"/>
    <w:rsid w:val="00F739CF"/>
    <w:rsid w:val="00F73F2D"/>
    <w:rsid w:val="00F7402B"/>
    <w:rsid w:val="00F74051"/>
    <w:rsid w:val="00F74143"/>
    <w:rsid w:val="00F741CF"/>
    <w:rsid w:val="00F7421A"/>
    <w:rsid w:val="00F7463A"/>
    <w:rsid w:val="00F74641"/>
    <w:rsid w:val="00F7480F"/>
    <w:rsid w:val="00F74C4F"/>
    <w:rsid w:val="00F74EB9"/>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3BD"/>
    <w:rsid w:val="00F804AA"/>
    <w:rsid w:val="00F80BFD"/>
    <w:rsid w:val="00F81022"/>
    <w:rsid w:val="00F810A6"/>
    <w:rsid w:val="00F8157D"/>
    <w:rsid w:val="00F81D33"/>
    <w:rsid w:val="00F81D4C"/>
    <w:rsid w:val="00F823A0"/>
    <w:rsid w:val="00F82437"/>
    <w:rsid w:val="00F82514"/>
    <w:rsid w:val="00F8262B"/>
    <w:rsid w:val="00F82A4F"/>
    <w:rsid w:val="00F82B80"/>
    <w:rsid w:val="00F82BBB"/>
    <w:rsid w:val="00F82DA2"/>
    <w:rsid w:val="00F82FB4"/>
    <w:rsid w:val="00F83106"/>
    <w:rsid w:val="00F8366A"/>
    <w:rsid w:val="00F83967"/>
    <w:rsid w:val="00F83AEF"/>
    <w:rsid w:val="00F83B08"/>
    <w:rsid w:val="00F84699"/>
    <w:rsid w:val="00F848EE"/>
    <w:rsid w:val="00F849DA"/>
    <w:rsid w:val="00F84A07"/>
    <w:rsid w:val="00F84DEB"/>
    <w:rsid w:val="00F84E4C"/>
    <w:rsid w:val="00F85534"/>
    <w:rsid w:val="00F85E0D"/>
    <w:rsid w:val="00F85ED4"/>
    <w:rsid w:val="00F86208"/>
    <w:rsid w:val="00F86300"/>
    <w:rsid w:val="00F86488"/>
    <w:rsid w:val="00F865D2"/>
    <w:rsid w:val="00F86962"/>
    <w:rsid w:val="00F86A95"/>
    <w:rsid w:val="00F871D0"/>
    <w:rsid w:val="00F8736F"/>
    <w:rsid w:val="00F873E8"/>
    <w:rsid w:val="00F878B5"/>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7EC"/>
    <w:rsid w:val="00F928BF"/>
    <w:rsid w:val="00F92AF2"/>
    <w:rsid w:val="00F93053"/>
    <w:rsid w:val="00F93127"/>
    <w:rsid w:val="00F933A0"/>
    <w:rsid w:val="00F936F9"/>
    <w:rsid w:val="00F93980"/>
    <w:rsid w:val="00F93DA1"/>
    <w:rsid w:val="00F93F3D"/>
    <w:rsid w:val="00F93F7F"/>
    <w:rsid w:val="00F94518"/>
    <w:rsid w:val="00F94578"/>
    <w:rsid w:val="00F94638"/>
    <w:rsid w:val="00F94647"/>
    <w:rsid w:val="00F946FF"/>
    <w:rsid w:val="00F94A0A"/>
    <w:rsid w:val="00F94A2C"/>
    <w:rsid w:val="00F94C65"/>
    <w:rsid w:val="00F94DA3"/>
    <w:rsid w:val="00F95035"/>
    <w:rsid w:val="00F9517D"/>
    <w:rsid w:val="00F953DD"/>
    <w:rsid w:val="00F954F0"/>
    <w:rsid w:val="00F958FB"/>
    <w:rsid w:val="00F95978"/>
    <w:rsid w:val="00F95CDB"/>
    <w:rsid w:val="00F95F1E"/>
    <w:rsid w:val="00F964D1"/>
    <w:rsid w:val="00F96721"/>
    <w:rsid w:val="00F970BE"/>
    <w:rsid w:val="00F9721F"/>
    <w:rsid w:val="00F9760D"/>
    <w:rsid w:val="00F97B1D"/>
    <w:rsid w:val="00FA025B"/>
    <w:rsid w:val="00FA07DA"/>
    <w:rsid w:val="00FA0A1D"/>
    <w:rsid w:val="00FA0D84"/>
    <w:rsid w:val="00FA0E68"/>
    <w:rsid w:val="00FA128A"/>
    <w:rsid w:val="00FA134D"/>
    <w:rsid w:val="00FA134F"/>
    <w:rsid w:val="00FA13B3"/>
    <w:rsid w:val="00FA15A7"/>
    <w:rsid w:val="00FA1C35"/>
    <w:rsid w:val="00FA1C3F"/>
    <w:rsid w:val="00FA1FC3"/>
    <w:rsid w:val="00FA2071"/>
    <w:rsid w:val="00FA20E2"/>
    <w:rsid w:val="00FA24CE"/>
    <w:rsid w:val="00FA2736"/>
    <w:rsid w:val="00FA290E"/>
    <w:rsid w:val="00FA2CDF"/>
    <w:rsid w:val="00FA2DCE"/>
    <w:rsid w:val="00FA30CC"/>
    <w:rsid w:val="00FA3188"/>
    <w:rsid w:val="00FA3492"/>
    <w:rsid w:val="00FA3F13"/>
    <w:rsid w:val="00FA4706"/>
    <w:rsid w:val="00FA497D"/>
    <w:rsid w:val="00FA4B8C"/>
    <w:rsid w:val="00FA4F03"/>
    <w:rsid w:val="00FA51D9"/>
    <w:rsid w:val="00FA531E"/>
    <w:rsid w:val="00FA53D6"/>
    <w:rsid w:val="00FA57E4"/>
    <w:rsid w:val="00FA5B39"/>
    <w:rsid w:val="00FA5BC9"/>
    <w:rsid w:val="00FA5CE3"/>
    <w:rsid w:val="00FA5F6E"/>
    <w:rsid w:val="00FA5FFD"/>
    <w:rsid w:val="00FA65A9"/>
    <w:rsid w:val="00FA6773"/>
    <w:rsid w:val="00FA688C"/>
    <w:rsid w:val="00FA6AE5"/>
    <w:rsid w:val="00FA6C8D"/>
    <w:rsid w:val="00FA6E97"/>
    <w:rsid w:val="00FA6FA2"/>
    <w:rsid w:val="00FA70D7"/>
    <w:rsid w:val="00FA7307"/>
    <w:rsid w:val="00FA7340"/>
    <w:rsid w:val="00FA76E5"/>
    <w:rsid w:val="00FA78FA"/>
    <w:rsid w:val="00FA79CB"/>
    <w:rsid w:val="00FA7D19"/>
    <w:rsid w:val="00FA7FBC"/>
    <w:rsid w:val="00FA7FE6"/>
    <w:rsid w:val="00FB01D9"/>
    <w:rsid w:val="00FB0261"/>
    <w:rsid w:val="00FB0A86"/>
    <w:rsid w:val="00FB0C01"/>
    <w:rsid w:val="00FB0C1E"/>
    <w:rsid w:val="00FB0DEF"/>
    <w:rsid w:val="00FB0E19"/>
    <w:rsid w:val="00FB0E70"/>
    <w:rsid w:val="00FB10A3"/>
    <w:rsid w:val="00FB12C9"/>
    <w:rsid w:val="00FB15CE"/>
    <w:rsid w:val="00FB1B0A"/>
    <w:rsid w:val="00FB1D68"/>
    <w:rsid w:val="00FB208E"/>
    <w:rsid w:val="00FB22F4"/>
    <w:rsid w:val="00FB28A0"/>
    <w:rsid w:val="00FB2F63"/>
    <w:rsid w:val="00FB32E6"/>
    <w:rsid w:val="00FB3367"/>
    <w:rsid w:val="00FB3510"/>
    <w:rsid w:val="00FB436B"/>
    <w:rsid w:val="00FB43B0"/>
    <w:rsid w:val="00FB456A"/>
    <w:rsid w:val="00FB4687"/>
    <w:rsid w:val="00FB47EB"/>
    <w:rsid w:val="00FB4CD7"/>
    <w:rsid w:val="00FB4D3C"/>
    <w:rsid w:val="00FB4ED7"/>
    <w:rsid w:val="00FB503C"/>
    <w:rsid w:val="00FB5140"/>
    <w:rsid w:val="00FB519D"/>
    <w:rsid w:val="00FB5226"/>
    <w:rsid w:val="00FB5A87"/>
    <w:rsid w:val="00FB5EEF"/>
    <w:rsid w:val="00FB6317"/>
    <w:rsid w:val="00FB6658"/>
    <w:rsid w:val="00FB6813"/>
    <w:rsid w:val="00FB6DC9"/>
    <w:rsid w:val="00FB73EF"/>
    <w:rsid w:val="00FB74E6"/>
    <w:rsid w:val="00FB799A"/>
    <w:rsid w:val="00FB7A10"/>
    <w:rsid w:val="00FB7ECF"/>
    <w:rsid w:val="00FC03D3"/>
    <w:rsid w:val="00FC06EA"/>
    <w:rsid w:val="00FC12AC"/>
    <w:rsid w:val="00FC152B"/>
    <w:rsid w:val="00FC16B5"/>
    <w:rsid w:val="00FC1766"/>
    <w:rsid w:val="00FC18C2"/>
    <w:rsid w:val="00FC1947"/>
    <w:rsid w:val="00FC1B4C"/>
    <w:rsid w:val="00FC1D6A"/>
    <w:rsid w:val="00FC1D9E"/>
    <w:rsid w:val="00FC2159"/>
    <w:rsid w:val="00FC2671"/>
    <w:rsid w:val="00FC2D26"/>
    <w:rsid w:val="00FC2EFE"/>
    <w:rsid w:val="00FC2FA6"/>
    <w:rsid w:val="00FC3810"/>
    <w:rsid w:val="00FC3993"/>
    <w:rsid w:val="00FC3A98"/>
    <w:rsid w:val="00FC3AE4"/>
    <w:rsid w:val="00FC4000"/>
    <w:rsid w:val="00FC4490"/>
    <w:rsid w:val="00FC45F4"/>
    <w:rsid w:val="00FC47E7"/>
    <w:rsid w:val="00FC4904"/>
    <w:rsid w:val="00FC4A4A"/>
    <w:rsid w:val="00FC4C2E"/>
    <w:rsid w:val="00FC4CD0"/>
    <w:rsid w:val="00FC4CDD"/>
    <w:rsid w:val="00FC51F5"/>
    <w:rsid w:val="00FC5359"/>
    <w:rsid w:val="00FC6351"/>
    <w:rsid w:val="00FC636D"/>
    <w:rsid w:val="00FC6AE3"/>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4A"/>
    <w:rsid w:val="00FD17BA"/>
    <w:rsid w:val="00FD1AB6"/>
    <w:rsid w:val="00FD1BD0"/>
    <w:rsid w:val="00FD1FE5"/>
    <w:rsid w:val="00FD2142"/>
    <w:rsid w:val="00FD2769"/>
    <w:rsid w:val="00FD27B8"/>
    <w:rsid w:val="00FD2859"/>
    <w:rsid w:val="00FD2FB4"/>
    <w:rsid w:val="00FD3294"/>
    <w:rsid w:val="00FD32B6"/>
    <w:rsid w:val="00FD3308"/>
    <w:rsid w:val="00FD34C4"/>
    <w:rsid w:val="00FD35FE"/>
    <w:rsid w:val="00FD376B"/>
    <w:rsid w:val="00FD381E"/>
    <w:rsid w:val="00FD3BE7"/>
    <w:rsid w:val="00FD4128"/>
    <w:rsid w:val="00FD41D4"/>
    <w:rsid w:val="00FD41DC"/>
    <w:rsid w:val="00FD46A0"/>
    <w:rsid w:val="00FD4F73"/>
    <w:rsid w:val="00FD5148"/>
    <w:rsid w:val="00FD52F5"/>
    <w:rsid w:val="00FD5694"/>
    <w:rsid w:val="00FD58AE"/>
    <w:rsid w:val="00FD5F66"/>
    <w:rsid w:val="00FD63DE"/>
    <w:rsid w:val="00FD683E"/>
    <w:rsid w:val="00FD6A3D"/>
    <w:rsid w:val="00FD6B33"/>
    <w:rsid w:val="00FD7276"/>
    <w:rsid w:val="00FD7377"/>
    <w:rsid w:val="00FD7A17"/>
    <w:rsid w:val="00FD7F55"/>
    <w:rsid w:val="00FD7F5B"/>
    <w:rsid w:val="00FE0146"/>
    <w:rsid w:val="00FE0367"/>
    <w:rsid w:val="00FE0CB9"/>
    <w:rsid w:val="00FE0D08"/>
    <w:rsid w:val="00FE0E55"/>
    <w:rsid w:val="00FE0EBD"/>
    <w:rsid w:val="00FE0F23"/>
    <w:rsid w:val="00FE0F89"/>
    <w:rsid w:val="00FE1AA5"/>
    <w:rsid w:val="00FE1B98"/>
    <w:rsid w:val="00FE1F40"/>
    <w:rsid w:val="00FE2180"/>
    <w:rsid w:val="00FE2C08"/>
    <w:rsid w:val="00FE2C53"/>
    <w:rsid w:val="00FE2F35"/>
    <w:rsid w:val="00FE311C"/>
    <w:rsid w:val="00FE392A"/>
    <w:rsid w:val="00FE3946"/>
    <w:rsid w:val="00FE3CF4"/>
    <w:rsid w:val="00FE3F8B"/>
    <w:rsid w:val="00FE4360"/>
    <w:rsid w:val="00FE43F2"/>
    <w:rsid w:val="00FE4485"/>
    <w:rsid w:val="00FE45BE"/>
    <w:rsid w:val="00FE4665"/>
    <w:rsid w:val="00FE4E89"/>
    <w:rsid w:val="00FE5072"/>
    <w:rsid w:val="00FE5443"/>
    <w:rsid w:val="00FE55D5"/>
    <w:rsid w:val="00FE59D9"/>
    <w:rsid w:val="00FE5B24"/>
    <w:rsid w:val="00FE5BAE"/>
    <w:rsid w:val="00FE60E6"/>
    <w:rsid w:val="00FE6286"/>
    <w:rsid w:val="00FE6491"/>
    <w:rsid w:val="00FE6929"/>
    <w:rsid w:val="00FE69CF"/>
    <w:rsid w:val="00FE6DC1"/>
    <w:rsid w:val="00FE6FEB"/>
    <w:rsid w:val="00FE7AE8"/>
    <w:rsid w:val="00FE7F08"/>
    <w:rsid w:val="00FF0435"/>
    <w:rsid w:val="00FF0478"/>
    <w:rsid w:val="00FF057A"/>
    <w:rsid w:val="00FF08FA"/>
    <w:rsid w:val="00FF0A0C"/>
    <w:rsid w:val="00FF0DAC"/>
    <w:rsid w:val="00FF121E"/>
    <w:rsid w:val="00FF16F2"/>
    <w:rsid w:val="00FF171D"/>
    <w:rsid w:val="00FF18E4"/>
    <w:rsid w:val="00FF1EFB"/>
    <w:rsid w:val="00FF2078"/>
    <w:rsid w:val="00FF2116"/>
    <w:rsid w:val="00FF23C0"/>
    <w:rsid w:val="00FF2625"/>
    <w:rsid w:val="00FF2768"/>
    <w:rsid w:val="00FF27A5"/>
    <w:rsid w:val="00FF2CD7"/>
    <w:rsid w:val="00FF2DEC"/>
    <w:rsid w:val="00FF2F49"/>
    <w:rsid w:val="00FF30F7"/>
    <w:rsid w:val="00FF3265"/>
    <w:rsid w:val="00FF33CE"/>
    <w:rsid w:val="00FF3418"/>
    <w:rsid w:val="00FF36C4"/>
    <w:rsid w:val="00FF398A"/>
    <w:rsid w:val="00FF3BFA"/>
    <w:rsid w:val="00FF4008"/>
    <w:rsid w:val="00FF4060"/>
    <w:rsid w:val="00FF43B2"/>
    <w:rsid w:val="00FF4540"/>
    <w:rsid w:val="00FF4815"/>
    <w:rsid w:val="00FF486A"/>
    <w:rsid w:val="00FF4DA3"/>
    <w:rsid w:val="00FF50EA"/>
    <w:rsid w:val="00FF5691"/>
    <w:rsid w:val="00FF5982"/>
    <w:rsid w:val="00FF5A0B"/>
    <w:rsid w:val="00FF5CC3"/>
    <w:rsid w:val="00FF5D7A"/>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F5676"/>
    <w:rPr>
      <w:sz w:val="28"/>
      <w:szCs w:val="28"/>
    </w:rPr>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w:basedOn w:val="Normal"/>
    <w:next w:val="Normal"/>
    <w:link w:val="Heading1Char2"/>
    <w:qFormat/>
    <w:rsid w:val="00D21F97"/>
    <w:pPr>
      <w:keepNext/>
      <w:spacing w:line="360" w:lineRule="atLeast"/>
      <w:jc w:val="center"/>
      <w:outlineLvl w:val="0"/>
    </w:pPr>
    <w:rPr>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B71311"/>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rsid w:val="00B71311"/>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B71311"/>
    <w:pPr>
      <w:keepNext/>
      <w:spacing w:before="240" w:after="60"/>
      <w:outlineLvl w:val="3"/>
    </w:pPr>
    <w:rPr>
      <w:b/>
      <w:bCs/>
    </w:rPr>
  </w:style>
  <w:style w:type="paragraph" w:styleId="Heading50">
    <w:name w:val="heading 5"/>
    <w:aliases w:val=" Char,Char"/>
    <w:basedOn w:val="Normal"/>
    <w:next w:val="Normal"/>
    <w:link w:val="Heading5Char1"/>
    <w:qFormat/>
    <w:rsid w:val="00B71311"/>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rsid w:val="00F0400D"/>
    <w:pPr>
      <w:spacing w:before="240" w:after="60"/>
      <w:jc w:val="both"/>
      <w:outlineLvl w:val="5"/>
    </w:pPr>
    <w:rPr>
      <w:b/>
      <w:bCs/>
      <w:szCs w:val="22"/>
    </w:rPr>
  </w:style>
  <w:style w:type="paragraph" w:styleId="Heading7">
    <w:name w:val="heading 7"/>
    <w:basedOn w:val="Normal"/>
    <w:next w:val="Normal"/>
    <w:link w:val="Heading7Char1"/>
    <w:qFormat/>
    <w:rsid w:val="0057677A"/>
    <w:pPr>
      <w:spacing w:before="240" w:after="60"/>
      <w:jc w:val="both"/>
      <w:outlineLvl w:val="6"/>
    </w:pPr>
    <w:rPr>
      <w:b/>
      <w:szCs w:val="24"/>
    </w:rPr>
  </w:style>
  <w:style w:type="paragraph" w:styleId="Heading8">
    <w:name w:val="heading 8"/>
    <w:basedOn w:val="Normal"/>
    <w:next w:val="Normal"/>
    <w:link w:val="Heading8Char1"/>
    <w:qFormat/>
    <w:rsid w:val="00B71311"/>
    <w:pPr>
      <w:spacing w:before="240" w:after="60"/>
      <w:outlineLvl w:val="7"/>
    </w:pPr>
    <w:rPr>
      <w:i/>
      <w:iCs/>
      <w:sz w:val="24"/>
      <w:szCs w:val="24"/>
    </w:rPr>
  </w:style>
  <w:style w:type="paragraph" w:styleId="Heading9">
    <w:name w:val="heading 9"/>
    <w:basedOn w:val="Normal"/>
    <w:next w:val="Normal"/>
    <w:link w:val="Heading9Char1"/>
    <w:qFormat/>
    <w:rsid w:val="00B7131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Char2 Char Char2 Char Char,Heading 1 Char Char Char1 Char Char2,Heading 1 Char1 Char1 Char Char2,Char2 Char Char"/>
    <w:link w:val="Heading1"/>
    <w:rsid w:val="00D21F97"/>
    <w:rPr>
      <w:b/>
      <w:sz w:val="28"/>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F0400D"/>
    <w:rPr>
      <w:b/>
      <w:bCs/>
      <w:sz w:val="28"/>
      <w:szCs w:val="22"/>
      <w:lang w:val="en-US" w:eastAsia="en-US"/>
    </w:rPr>
  </w:style>
  <w:style w:type="character" w:customStyle="1" w:styleId="Heading7Char1">
    <w:name w:val="Heading 7 Char1"/>
    <w:link w:val="Heading7"/>
    <w:locked/>
    <w:rsid w:val="0057677A"/>
    <w:rPr>
      <w:b/>
      <w:sz w:val="28"/>
      <w:szCs w:val="24"/>
      <w:lang w:val="en-US" w:eastAsia="en-US"/>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sid w:val="00B71311"/>
    <w:rPr>
      <w:b/>
      <w:bCs/>
      <w:sz w:val="16"/>
      <w:szCs w:val="24"/>
      <w:lang w:val="en-US" w:eastAsia="en-US" w:bidi="ar-SA"/>
    </w:rPr>
  </w:style>
  <w:style w:type="paragraph" w:customStyle="1" w:styleId="Char1CharChar">
    <w:name w:val="Char1 (文字) (文字) Char (文字) (文字) Char"/>
    <w:basedOn w:val="Normal"/>
    <w:rsid w:val="00B71311"/>
    <w:pPr>
      <w:spacing w:after="160" w:line="240" w:lineRule="exact"/>
    </w:pPr>
    <w:rPr>
      <w:rFonts w:ascii="Arial" w:hAnsi="Arial"/>
      <w:sz w:val="20"/>
      <w:szCs w:val="20"/>
    </w:rPr>
  </w:style>
  <w:style w:type="character" w:customStyle="1" w:styleId="CharChar7">
    <w:name w:val="Char Char7"/>
    <w:rsid w:val="00B71311"/>
    <w:rPr>
      <w:b/>
      <w:bCs/>
      <w:sz w:val="28"/>
      <w:szCs w:val="28"/>
      <w:lang w:val="en-US" w:eastAsia="en-US" w:bidi="ar-SA"/>
    </w:rPr>
  </w:style>
  <w:style w:type="character" w:customStyle="1" w:styleId="CharCharChar">
    <w:name w:val="Char Char Char"/>
    <w:rsid w:val="00B71311"/>
    <w:rPr>
      <w:rFonts w:ascii=".VnTime" w:hAnsi=".VnTime"/>
      <w:b/>
      <w:bCs/>
      <w:i/>
      <w:iCs/>
      <w:sz w:val="26"/>
      <w:szCs w:val="26"/>
      <w:lang w:val="en-US" w:eastAsia="en-US" w:bidi="ar-SA"/>
    </w:rPr>
  </w:style>
  <w:style w:type="character" w:customStyle="1" w:styleId="CharChar6">
    <w:name w:val="Char Char6"/>
    <w:rsid w:val="00B71311"/>
    <w:rPr>
      <w:sz w:val="24"/>
      <w:szCs w:val="24"/>
      <w:lang w:val="en-US" w:eastAsia="en-US" w:bidi="ar-SA"/>
    </w:rPr>
  </w:style>
  <w:style w:type="character" w:customStyle="1" w:styleId="z-BottomofFormChar1">
    <w:name w:val="z-Bottom of Form Char1"/>
    <w:link w:val="z-BottomofForm"/>
    <w:rsid w:val="00B71311"/>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rsid w:val="00B71311"/>
    <w:pPr>
      <w:spacing w:before="360"/>
      <w:jc w:val="center"/>
    </w:pPr>
    <w:rPr>
      <w:rFonts w:ascii=".VnTimeH" w:hAnsi=".VnTimeH"/>
      <w:b/>
      <w:noProof/>
      <w:snapToGrid w:val="0"/>
      <w:sz w:val="32"/>
      <w:szCs w:val="26"/>
    </w:rPr>
  </w:style>
  <w:style w:type="paragraph" w:styleId="BodyText2">
    <w:name w:val="Body Text 2"/>
    <w:basedOn w:val="Normal"/>
    <w:link w:val="BodyText2Char1"/>
    <w:rsid w:val="00B7131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sid w:val="00B71311"/>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
    <w:basedOn w:val="Normal"/>
    <w:link w:val="BodyTextIndentChar2"/>
    <w:rsid w:val="00B71311"/>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sid w:val="00B7131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71311"/>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B71311"/>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B71311"/>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B71311"/>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rsid w:val="00B71311"/>
    <w:pPr>
      <w:tabs>
        <w:tab w:val="center" w:pos="4320"/>
        <w:tab w:val="right" w:pos="8640"/>
      </w:tabs>
    </w:pPr>
  </w:style>
  <w:style w:type="character" w:styleId="PageNumber">
    <w:name w:val="page number"/>
    <w:basedOn w:val="DefaultParagraphFont"/>
    <w:rsid w:val="00B71311"/>
  </w:style>
  <w:style w:type="paragraph" w:customStyle="1" w:styleId="Vviec">
    <w:name w:val="V/viec"/>
    <w:basedOn w:val="Normal"/>
    <w:rsid w:val="00B71311"/>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B71311"/>
    <w:pPr>
      <w:autoSpaceDE w:val="0"/>
      <w:autoSpaceDN w:val="0"/>
      <w:jc w:val="center"/>
    </w:pPr>
    <w:rPr>
      <w:rFonts w:ascii=".VnTimeH" w:hAnsi=".VnTimeH" w:cs=".VnTimeH"/>
      <w:sz w:val="26"/>
      <w:szCs w:val="26"/>
      <w:lang w:val="en-GB"/>
    </w:rPr>
  </w:style>
  <w:style w:type="paragraph" w:customStyle="1" w:styleId="Thanbai">
    <w:name w:val="Than bai"/>
    <w:basedOn w:val="Normal"/>
    <w:rsid w:val="00B71311"/>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B7131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sid w:val="00B71311"/>
    <w:rPr>
      <w:sz w:val="16"/>
      <w:szCs w:val="16"/>
      <w:lang w:val="en-US" w:eastAsia="en-US" w:bidi="ar-SA"/>
    </w:rPr>
  </w:style>
  <w:style w:type="paragraph" w:styleId="BlockText">
    <w:name w:val="Block Text"/>
    <w:basedOn w:val="Normal"/>
    <w:rsid w:val="00B71311"/>
    <w:pPr>
      <w:ind w:left="-25" w:right="-108"/>
    </w:pPr>
    <w:rPr>
      <w:sz w:val="20"/>
      <w:szCs w:val="24"/>
    </w:rPr>
  </w:style>
  <w:style w:type="paragraph" w:styleId="Caption">
    <w:name w:val="caption"/>
    <w:basedOn w:val="Normal"/>
    <w:next w:val="Normal"/>
    <w:qFormat/>
    <w:rsid w:val="00B71311"/>
    <w:rPr>
      <w:rFonts w:ascii=".VnTime" w:hAnsi=".VnTime"/>
      <w:b/>
      <w:bCs/>
      <w:sz w:val="22"/>
      <w:szCs w:val="24"/>
    </w:rPr>
  </w:style>
  <w:style w:type="character" w:styleId="Hyperlink">
    <w:name w:val="Hyperlink"/>
    <w:rsid w:val="00B71311"/>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
    <w:basedOn w:val="Normal"/>
    <w:link w:val="FootnoteTextChar3"/>
    <w:semiHidden/>
    <w:rsid w:val="00B71311"/>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 Char"/>
    <w:link w:val="FootnoteText"/>
    <w:rsid w:val="00A034E4"/>
    <w:rPr>
      <w:lang w:val="en-US" w:eastAsia="en-US" w:bidi="ar-SA"/>
    </w:rPr>
  </w:style>
  <w:style w:type="character" w:customStyle="1" w:styleId="CharChar2">
    <w:name w:val="Char Char2"/>
    <w:rsid w:val="00B71311"/>
    <w:rPr>
      <w:lang w:val="en-US" w:eastAsia="en-US" w:bidi="ar-SA"/>
    </w:rPr>
  </w:style>
  <w:style w:type="paragraph" w:customStyle="1" w:styleId="normal-p">
    <w:name w:val="normal-p"/>
    <w:basedOn w:val="Normal"/>
    <w:rsid w:val="00B71311"/>
    <w:pPr>
      <w:overflowPunct w:val="0"/>
      <w:jc w:val="both"/>
      <w:textAlignment w:val="baseline"/>
    </w:pPr>
    <w:rPr>
      <w:sz w:val="20"/>
      <w:szCs w:val="20"/>
    </w:rPr>
  </w:style>
  <w:style w:type="character" w:customStyle="1" w:styleId="CharChar">
    <w:name w:val="Char Char"/>
    <w:rsid w:val="00B71311"/>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rsid w:val="00B71311"/>
    <w:pPr>
      <w:spacing w:before="240"/>
      <w:jc w:val="center"/>
      <w:outlineLvl w:val="0"/>
    </w:pPr>
    <w:rPr>
      <w:b/>
      <w:bCs/>
      <w:i/>
      <w:iCs/>
      <w:sz w:val="26"/>
      <w:szCs w:val="26"/>
    </w:rPr>
  </w:style>
  <w:style w:type="paragraph" w:styleId="NormalWeb">
    <w:name w:val="Normal (Web)"/>
    <w:basedOn w:val="Normal"/>
    <w:link w:val="NormalWebChar"/>
    <w:rsid w:val="00B71311"/>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rsid w:val="00B7131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sid w:val="00B71311"/>
    <w:rPr>
      <w:rFonts w:ascii=".VnTime" w:eastAsia=".VnTime" w:hAnsi=".VnTime"/>
      <w:sz w:val="28"/>
      <w:szCs w:val="28"/>
      <w:lang w:val="en-US" w:eastAsia="en-US" w:bidi="ar-SA"/>
    </w:rPr>
  </w:style>
  <w:style w:type="paragraph" w:customStyle="1" w:styleId="abc">
    <w:name w:val="abc"/>
    <w:basedOn w:val="Normal"/>
    <w:rsid w:val="00B71311"/>
    <w:pPr>
      <w:widowControl w:val="0"/>
    </w:pPr>
    <w:rPr>
      <w:rFonts w:ascii=".VnTime" w:hAnsi=".VnTime"/>
      <w:szCs w:val="20"/>
    </w:rPr>
  </w:style>
  <w:style w:type="paragraph" w:customStyle="1" w:styleId="n-dieund">
    <w:name w:val="n-dieund"/>
    <w:basedOn w:val="Normal"/>
    <w:rsid w:val="00B71311"/>
    <w:pPr>
      <w:spacing w:after="120"/>
      <w:ind w:firstLine="709"/>
      <w:jc w:val="both"/>
    </w:pPr>
    <w:rPr>
      <w:rFonts w:ascii=".VnTime" w:hAnsi=".VnTime"/>
    </w:rPr>
  </w:style>
  <w:style w:type="paragraph" w:customStyle="1" w:styleId="BIEUTUONG">
    <w:name w:val="BIEU TUONG"/>
    <w:basedOn w:val="Normal"/>
    <w:rsid w:val="00B7131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sid w:val="00B71311"/>
    <w:rPr>
      <w:sz w:val="16"/>
      <w:szCs w:val="16"/>
    </w:rPr>
  </w:style>
  <w:style w:type="paragraph" w:styleId="CommentText">
    <w:name w:val="annotation text"/>
    <w:basedOn w:val="Normal"/>
    <w:link w:val="CommentTextChar2"/>
    <w:semiHidden/>
    <w:rsid w:val="00B71311"/>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rsid w:val="00B71311"/>
    <w:pPr>
      <w:autoSpaceDE w:val="0"/>
      <w:autoSpaceDN w:val="0"/>
      <w:spacing w:before="120"/>
      <w:jc w:val="both"/>
    </w:pPr>
    <w:rPr>
      <w:b/>
      <w:bCs/>
      <w:lang w:val="vi-VN"/>
    </w:rPr>
  </w:style>
  <w:style w:type="character" w:customStyle="1" w:styleId="DieuCharChar">
    <w:name w:val="Dieu Char Char"/>
    <w:rsid w:val="00B71311"/>
    <w:rPr>
      <w:b/>
      <w:bCs/>
      <w:sz w:val="28"/>
      <w:szCs w:val="28"/>
      <w:lang w:val="vi-VN" w:eastAsia="en-US" w:bidi="ar-SA"/>
    </w:rPr>
  </w:style>
  <w:style w:type="paragraph" w:styleId="BodyTextIndent3">
    <w:name w:val="Body Text Indent 3"/>
    <w:basedOn w:val="Normal"/>
    <w:link w:val="BodyTextIndent3Char1"/>
    <w:rsid w:val="00B7131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rsid w:val="00B71311"/>
    <w:pPr>
      <w:spacing w:beforeLines="24" w:afterLines="24" w:line="288" w:lineRule="auto"/>
      <w:ind w:firstLine="720"/>
      <w:jc w:val="both"/>
    </w:pPr>
    <w:rPr>
      <w:rFonts w:eastAsia="Batang"/>
      <w:spacing w:val="4"/>
      <w:szCs w:val="24"/>
    </w:rPr>
  </w:style>
  <w:style w:type="paragraph" w:customStyle="1" w:styleId="DieuCharCharChar">
    <w:name w:val="Dieu Char Char Char"/>
    <w:basedOn w:val="Normal"/>
    <w:autoRedefine/>
    <w:rsid w:val="00B71311"/>
    <w:pPr>
      <w:spacing w:before="120" w:after="120"/>
      <w:ind w:firstLine="720"/>
      <w:jc w:val="both"/>
    </w:pPr>
    <w:rPr>
      <w:lang w:val="vi-VN"/>
    </w:rPr>
  </w:style>
  <w:style w:type="paragraph" w:styleId="ListContinue3">
    <w:name w:val="List Continue 3"/>
    <w:basedOn w:val="Normal"/>
    <w:rsid w:val="00B71311"/>
    <w:pPr>
      <w:tabs>
        <w:tab w:val="num" w:pos="720"/>
      </w:tabs>
      <w:spacing w:after="120"/>
      <w:ind w:left="1080"/>
    </w:pPr>
    <w:rPr>
      <w:rFonts w:ascii=".VnTime" w:hAnsi=".VnTime"/>
    </w:rPr>
  </w:style>
  <w:style w:type="paragraph" w:styleId="ListContinue4">
    <w:name w:val="List Continue 4"/>
    <w:basedOn w:val="Normal"/>
    <w:rsid w:val="00B71311"/>
    <w:pPr>
      <w:tabs>
        <w:tab w:val="num" w:pos="648"/>
      </w:tabs>
      <w:spacing w:after="120"/>
      <w:ind w:left="1440"/>
    </w:pPr>
    <w:rPr>
      <w:rFonts w:ascii=".VnTime" w:hAnsi=".VnTime"/>
    </w:rPr>
  </w:style>
  <w:style w:type="paragraph" w:styleId="ListContinue5">
    <w:name w:val="List Continue 5"/>
    <w:basedOn w:val="Normal"/>
    <w:rsid w:val="00B71311"/>
    <w:pPr>
      <w:tabs>
        <w:tab w:val="num" w:pos="720"/>
      </w:tabs>
      <w:spacing w:after="120"/>
      <w:ind w:left="1800"/>
    </w:pPr>
    <w:rPr>
      <w:rFonts w:ascii=".VnTime" w:hAnsi=".VnTime"/>
    </w:rPr>
  </w:style>
  <w:style w:type="paragraph" w:customStyle="1" w:styleId="Indent">
    <w:name w:val="Indent"/>
    <w:basedOn w:val="Normal"/>
    <w:rsid w:val="00B71311"/>
    <w:pPr>
      <w:tabs>
        <w:tab w:val="num" w:pos="0"/>
      </w:tabs>
      <w:ind w:hanging="720"/>
    </w:pPr>
    <w:rPr>
      <w:sz w:val="24"/>
      <w:szCs w:val="20"/>
    </w:rPr>
  </w:style>
  <w:style w:type="paragraph" w:customStyle="1" w:styleId="ParagraphNumbering">
    <w:name w:val="Paragraph Numbering"/>
    <w:basedOn w:val="Normal"/>
    <w:rsid w:val="00B71311"/>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rsid w:val="00B71311"/>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71311"/>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B71311"/>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rsid w:val="00B71311"/>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B71311"/>
    <w:pPr>
      <w:autoSpaceDE w:val="0"/>
      <w:autoSpaceDN w:val="0"/>
      <w:spacing w:before="120" w:after="120"/>
      <w:jc w:val="center"/>
    </w:pPr>
    <w:rPr>
      <w:b/>
      <w:bCs/>
      <w:lang w:val="pt-BR"/>
    </w:rPr>
  </w:style>
  <w:style w:type="character" w:customStyle="1" w:styleId="ChuongCharChar">
    <w:name w:val="Chuong Char Char"/>
    <w:rsid w:val="00B71311"/>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rsid w:val="00B71311"/>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71311"/>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B71311"/>
    <w:pPr>
      <w:pageBreakBefore/>
      <w:spacing w:before="100" w:beforeAutospacing="1" w:after="100" w:afterAutospacing="1"/>
    </w:pPr>
    <w:rPr>
      <w:rFonts w:ascii="Tahoma" w:hAnsi="Tahoma"/>
      <w:sz w:val="20"/>
      <w:szCs w:val="20"/>
    </w:rPr>
  </w:style>
  <w:style w:type="paragraph" w:customStyle="1" w:styleId="xl24">
    <w:name w:val="xl24"/>
    <w:basedOn w:val="Normal"/>
    <w:rsid w:val="00B71311"/>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B71311"/>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B71311"/>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B71311"/>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B71311"/>
    <w:pPr>
      <w:spacing w:before="100" w:beforeAutospacing="1" w:after="100" w:afterAutospacing="1"/>
    </w:pPr>
    <w:rPr>
      <w:rFonts w:ascii="Arial" w:hAnsi="Arial" w:cs="Arial"/>
      <w:sz w:val="24"/>
      <w:szCs w:val="24"/>
    </w:rPr>
  </w:style>
  <w:style w:type="paragraph" w:customStyle="1" w:styleId="xl29">
    <w:name w:val="xl29"/>
    <w:basedOn w:val="Normal"/>
    <w:rsid w:val="00B71311"/>
    <w:pPr>
      <w:spacing w:before="100" w:beforeAutospacing="1" w:after="100" w:afterAutospacing="1"/>
    </w:pPr>
    <w:rPr>
      <w:rFonts w:ascii="Arial" w:hAnsi="Arial" w:cs="Arial"/>
      <w:b/>
      <w:bCs/>
      <w:sz w:val="24"/>
      <w:szCs w:val="24"/>
    </w:rPr>
  </w:style>
  <w:style w:type="paragraph" w:customStyle="1" w:styleId="xl30">
    <w:name w:val="xl30"/>
    <w:basedOn w:val="Normal"/>
    <w:rsid w:val="00B71311"/>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B71311"/>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B71311"/>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B71311"/>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B71311"/>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B71311"/>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B71311"/>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B71311"/>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B71311"/>
    <w:pPr>
      <w:spacing w:before="100" w:beforeAutospacing="1" w:after="100" w:afterAutospacing="1"/>
    </w:pPr>
    <w:rPr>
      <w:rFonts w:ascii="Arial" w:hAnsi="Arial" w:cs="Arial"/>
      <w:b/>
      <w:bCs/>
      <w:i/>
      <w:iCs/>
      <w:sz w:val="24"/>
      <w:szCs w:val="24"/>
    </w:rPr>
  </w:style>
  <w:style w:type="paragraph" w:customStyle="1" w:styleId="xl39">
    <w:name w:val="xl39"/>
    <w:basedOn w:val="Normal"/>
    <w:rsid w:val="00B71311"/>
    <w:pPr>
      <w:spacing w:before="100" w:beforeAutospacing="1" w:after="100" w:afterAutospacing="1"/>
    </w:pPr>
    <w:rPr>
      <w:rFonts w:ascii="Arial" w:hAnsi="Arial" w:cs="Arial"/>
      <w:b/>
      <w:bCs/>
      <w:i/>
      <w:iCs/>
      <w:sz w:val="24"/>
      <w:szCs w:val="24"/>
    </w:rPr>
  </w:style>
  <w:style w:type="paragraph" w:customStyle="1" w:styleId="xl40">
    <w:name w:val="xl40"/>
    <w:basedOn w:val="Normal"/>
    <w:rsid w:val="00B71311"/>
    <w:pPr>
      <w:spacing w:before="100" w:beforeAutospacing="1" w:after="100" w:afterAutospacing="1"/>
    </w:pPr>
    <w:rPr>
      <w:rFonts w:ascii="Arial" w:hAnsi="Arial" w:cs="Arial"/>
      <w:b/>
      <w:bCs/>
      <w:sz w:val="24"/>
      <w:szCs w:val="24"/>
    </w:rPr>
  </w:style>
  <w:style w:type="paragraph" w:customStyle="1" w:styleId="xl41">
    <w:name w:val="xl41"/>
    <w:basedOn w:val="Normal"/>
    <w:rsid w:val="00B71311"/>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B71311"/>
    <w:pPr>
      <w:spacing w:before="100" w:beforeAutospacing="1" w:after="100" w:afterAutospacing="1"/>
    </w:pPr>
    <w:rPr>
      <w:rFonts w:ascii="Arial" w:hAnsi="Arial" w:cs="Arial"/>
      <w:i/>
      <w:iCs/>
      <w:sz w:val="24"/>
      <w:szCs w:val="24"/>
    </w:rPr>
  </w:style>
  <w:style w:type="paragraph" w:customStyle="1" w:styleId="xl43">
    <w:name w:val="xl43"/>
    <w:basedOn w:val="Normal"/>
    <w:rsid w:val="00B71311"/>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rsid w:val="00B71311"/>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B71311"/>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B71311"/>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B71311"/>
    <w:pPr>
      <w:spacing w:before="100" w:beforeAutospacing="1" w:after="100" w:afterAutospacing="1"/>
    </w:pPr>
    <w:rPr>
      <w:rFonts w:ascii="Arial" w:hAnsi="Arial" w:cs="Arial"/>
      <w:color w:val="FF0000"/>
      <w:sz w:val="24"/>
      <w:szCs w:val="24"/>
    </w:rPr>
  </w:style>
  <w:style w:type="paragraph" w:customStyle="1" w:styleId="xl48">
    <w:name w:val="xl48"/>
    <w:basedOn w:val="Normal"/>
    <w:rsid w:val="00B71311"/>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B71311"/>
    <w:pPr>
      <w:spacing w:before="100" w:beforeAutospacing="1" w:after="100" w:afterAutospacing="1"/>
    </w:pPr>
    <w:rPr>
      <w:rFonts w:ascii="Arial" w:hAnsi="Arial" w:cs="Arial"/>
      <w:color w:val="333399"/>
      <w:sz w:val="24"/>
      <w:szCs w:val="24"/>
    </w:rPr>
  </w:style>
  <w:style w:type="paragraph" w:customStyle="1" w:styleId="xl50">
    <w:name w:val="xl50"/>
    <w:basedOn w:val="Normal"/>
    <w:rsid w:val="00B71311"/>
    <w:pPr>
      <w:spacing w:before="100" w:beforeAutospacing="1" w:after="100" w:afterAutospacing="1"/>
    </w:pPr>
    <w:rPr>
      <w:rFonts w:ascii="Arial" w:hAnsi="Arial" w:cs="Arial"/>
      <w:color w:val="000080"/>
      <w:sz w:val="24"/>
      <w:szCs w:val="24"/>
    </w:rPr>
  </w:style>
  <w:style w:type="paragraph" w:customStyle="1" w:styleId="xl51">
    <w:name w:val="xl51"/>
    <w:basedOn w:val="Normal"/>
    <w:rsid w:val="00B71311"/>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B71311"/>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B71311"/>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B71311"/>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B71311"/>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sid w:val="00B71311"/>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B71311"/>
    <w:pPr>
      <w:spacing w:before="240" w:after="240" w:line="288" w:lineRule="auto"/>
    </w:pPr>
    <w:rPr>
      <w:bCs/>
      <w:kern w:val="32"/>
      <w:szCs w:val="28"/>
      <w:lang w:val="vi-VN"/>
    </w:rPr>
  </w:style>
  <w:style w:type="paragraph" w:customStyle="1" w:styleId="crHeading1">
    <w:name w:val="crHeading 1"/>
    <w:basedOn w:val="Normal"/>
    <w:rsid w:val="00B71311"/>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B71311"/>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B71311"/>
    <w:pPr>
      <w:spacing w:before="120" w:after="120"/>
      <w:ind w:firstLine="720"/>
      <w:jc w:val="both"/>
    </w:pPr>
    <w:rPr>
      <w:b/>
      <w:bCs/>
      <w:i/>
      <w:iCs/>
      <w:sz w:val="24"/>
      <w:szCs w:val="24"/>
    </w:rPr>
  </w:style>
  <w:style w:type="paragraph" w:customStyle="1" w:styleId="Char3">
    <w:name w:val="Char3"/>
    <w:basedOn w:val="Normal"/>
    <w:rsid w:val="00B71311"/>
    <w:pPr>
      <w:spacing w:before="120" w:after="160" w:line="240" w:lineRule="exact"/>
      <w:ind w:firstLine="720"/>
      <w:jc w:val="both"/>
    </w:pPr>
    <w:rPr>
      <w:noProof/>
      <w:sz w:val="20"/>
      <w:szCs w:val="20"/>
      <w:lang w:val="en-AU" w:eastAsia="vi-VN"/>
    </w:rPr>
  </w:style>
  <w:style w:type="paragraph" w:customStyle="1" w:styleId="Style1">
    <w:name w:val="Style1"/>
    <w:basedOn w:val="Normal"/>
    <w:qFormat/>
    <w:rsid w:val="00B71311"/>
    <w:pPr>
      <w:spacing w:before="120" w:after="120" w:line="288" w:lineRule="auto"/>
      <w:ind w:firstLine="720"/>
      <w:jc w:val="center"/>
    </w:pPr>
    <w:rPr>
      <w:b/>
      <w:sz w:val="36"/>
    </w:rPr>
  </w:style>
  <w:style w:type="paragraph" w:customStyle="1" w:styleId="Style2">
    <w:name w:val="Style2"/>
    <w:basedOn w:val="Normal"/>
    <w:link w:val="Style2Char"/>
    <w:qFormat/>
    <w:rsid w:val="00B71311"/>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B71311"/>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rsid w:val="00B71311"/>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rsid w:val="00B71311"/>
    <w:pPr>
      <w:spacing w:before="120" w:after="120"/>
      <w:ind w:left="720" w:firstLine="720"/>
      <w:jc w:val="both"/>
    </w:pPr>
    <w:rPr>
      <w:sz w:val="24"/>
      <w:szCs w:val="24"/>
    </w:rPr>
  </w:style>
  <w:style w:type="paragraph" w:customStyle="1" w:styleId="Style4">
    <w:name w:val="Style4"/>
    <w:basedOn w:val="Heading1"/>
    <w:link w:val="Style4Char"/>
    <w:qFormat/>
    <w:rsid w:val="00B71311"/>
    <w:pPr>
      <w:spacing w:before="120" w:after="120" w:line="312" w:lineRule="auto"/>
      <w:ind w:left="431" w:hanging="431"/>
    </w:pPr>
    <w:rPr>
      <w:bCs/>
      <w:kern w:val="32"/>
      <w:szCs w:val="28"/>
    </w:rPr>
  </w:style>
  <w:style w:type="paragraph" w:styleId="TOCHeading">
    <w:name w:val="TOC Heading"/>
    <w:basedOn w:val="Heading1"/>
    <w:next w:val="Normal"/>
    <w:qFormat/>
    <w:rsid w:val="00B71311"/>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rsid w:val="00B71311"/>
    <w:pPr>
      <w:spacing w:before="360" w:after="240" w:line="360" w:lineRule="auto"/>
      <w:jc w:val="center"/>
    </w:pPr>
    <w:rPr>
      <w:b/>
    </w:rPr>
  </w:style>
  <w:style w:type="paragraph" w:customStyle="1" w:styleId="crTable-row1">
    <w:name w:val="crTable-row1"/>
    <w:basedOn w:val="Normal"/>
    <w:rsid w:val="00B71311"/>
    <w:pPr>
      <w:keepLines/>
      <w:spacing w:before="120" w:after="120"/>
      <w:jc w:val="center"/>
    </w:pPr>
    <w:rPr>
      <w:rFonts w:eastAsia="MS Mincho"/>
      <w:b/>
      <w:bCs/>
      <w:color w:val="6E2500"/>
      <w:sz w:val="24"/>
      <w:szCs w:val="24"/>
    </w:rPr>
  </w:style>
  <w:style w:type="paragraph" w:customStyle="1" w:styleId="tvTable-row1">
    <w:name w:val="tvTable-row1"/>
    <w:basedOn w:val="Normal"/>
    <w:rsid w:val="00B71311"/>
    <w:pPr>
      <w:keepLines/>
      <w:spacing w:before="120" w:after="120"/>
      <w:jc w:val="center"/>
    </w:pPr>
    <w:rPr>
      <w:rFonts w:eastAsia="MS Mincho"/>
      <w:b/>
      <w:bCs/>
      <w:color w:val="6E2500"/>
      <w:sz w:val="24"/>
      <w:szCs w:val="24"/>
    </w:rPr>
  </w:style>
  <w:style w:type="paragraph" w:customStyle="1" w:styleId="tvHeading">
    <w:name w:val="tvHeading"/>
    <w:basedOn w:val="Normal"/>
    <w:rsid w:val="00B71311"/>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B71311"/>
    <w:pPr>
      <w:spacing w:before="240" w:after="120"/>
    </w:pPr>
    <w:rPr>
      <w:rFonts w:eastAsia="MS Mincho"/>
      <w:bCs/>
      <w:i/>
      <w:color w:val="0000FF"/>
      <w:sz w:val="26"/>
      <w:szCs w:val="26"/>
    </w:rPr>
  </w:style>
  <w:style w:type="paragraph" w:customStyle="1" w:styleId="cirenNote">
    <w:name w:val="cirenNote"/>
    <w:basedOn w:val="tvHeading"/>
    <w:autoRedefine/>
    <w:rsid w:val="00B71311"/>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B71311"/>
    <w:pPr>
      <w:spacing w:before="120" w:after="120"/>
      <w:ind w:left="72" w:right="180"/>
    </w:pPr>
    <w:rPr>
      <w:sz w:val="22"/>
      <w:szCs w:val="24"/>
    </w:rPr>
  </w:style>
  <w:style w:type="paragraph" w:customStyle="1" w:styleId="HeadingLv1">
    <w:name w:val="Heading Lv1"/>
    <w:basedOn w:val="Normal"/>
    <w:autoRedefine/>
    <w:rsid w:val="00B71311"/>
    <w:pPr>
      <w:keepLines/>
      <w:spacing w:before="80" w:after="80"/>
      <w:jc w:val="center"/>
    </w:pPr>
    <w:rPr>
      <w:b/>
      <w:bCs/>
      <w:color w:val="6E2500"/>
      <w:sz w:val="22"/>
      <w:szCs w:val="24"/>
    </w:rPr>
  </w:style>
  <w:style w:type="paragraph" w:customStyle="1" w:styleId="Tabletext">
    <w:name w:val="Tabletext"/>
    <w:basedOn w:val="Normal"/>
    <w:rsid w:val="00B71311"/>
    <w:pPr>
      <w:keepLines/>
      <w:widowControl w:val="0"/>
      <w:spacing w:after="120" w:line="240" w:lineRule="atLeast"/>
    </w:pPr>
    <w:rPr>
      <w:rFonts w:eastAsia="MS Mincho"/>
      <w:sz w:val="20"/>
      <w:szCs w:val="20"/>
    </w:rPr>
  </w:style>
  <w:style w:type="paragraph" w:customStyle="1" w:styleId="infoblue">
    <w:name w:val="infoblue"/>
    <w:basedOn w:val="Normal"/>
    <w:rsid w:val="00B71311"/>
    <w:pPr>
      <w:spacing w:after="120" w:line="240" w:lineRule="atLeast"/>
      <w:ind w:left="720"/>
    </w:pPr>
    <w:rPr>
      <w:i/>
      <w:iCs/>
      <w:color w:val="0000FF"/>
      <w:sz w:val="20"/>
      <w:szCs w:val="20"/>
    </w:rPr>
  </w:style>
  <w:style w:type="paragraph" w:customStyle="1" w:styleId="NormalIndent">
    <w:name w:val="NormalIndent"/>
    <w:basedOn w:val="Normal"/>
    <w:rsid w:val="00B71311"/>
    <w:pPr>
      <w:spacing w:before="120" w:line="360" w:lineRule="auto"/>
      <w:ind w:left="2707" w:firstLine="173"/>
      <w:jc w:val="both"/>
    </w:pPr>
    <w:rPr>
      <w:rFonts w:eastAsia="MS Mincho"/>
      <w:bCs/>
      <w:sz w:val="24"/>
      <w:szCs w:val="24"/>
    </w:rPr>
  </w:style>
  <w:style w:type="paragraph" w:customStyle="1" w:styleId="Bullet1">
    <w:name w:val="Bullet 1"/>
    <w:basedOn w:val="Normal"/>
    <w:rsid w:val="00B71311"/>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B71311"/>
    <w:pPr>
      <w:tabs>
        <w:tab w:val="num" w:pos="1080"/>
      </w:tabs>
      <w:spacing w:before="120" w:after="120"/>
      <w:ind w:left="1080" w:hanging="720"/>
    </w:pPr>
    <w:rPr>
      <w:b/>
      <w:sz w:val="24"/>
      <w:szCs w:val="20"/>
    </w:rPr>
  </w:style>
  <w:style w:type="paragraph" w:customStyle="1" w:styleId="MMTopic1">
    <w:name w:val="MM Topic 1"/>
    <w:basedOn w:val="Heading4"/>
    <w:autoRedefine/>
    <w:rsid w:val="00B71311"/>
    <w:pPr>
      <w:spacing w:before="120" w:after="120" w:line="288" w:lineRule="auto"/>
      <w:ind w:left="720"/>
    </w:pPr>
    <w:rPr>
      <w:b w:val="0"/>
      <w:i/>
      <w:sz w:val="26"/>
      <w:szCs w:val="26"/>
      <w:lang w:val="nl-NL"/>
    </w:rPr>
  </w:style>
  <w:style w:type="paragraph" w:customStyle="1" w:styleId="MMTopic2">
    <w:name w:val="MM Topic 2"/>
    <w:basedOn w:val="Heading2"/>
    <w:link w:val="MMTopic2Char"/>
    <w:rsid w:val="00B71311"/>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sid w:val="00B71311"/>
    <w:rPr>
      <w:rFonts w:ascii="Times New Roman" w:hAnsi="Times New Roman"/>
    </w:rPr>
  </w:style>
  <w:style w:type="character" w:customStyle="1" w:styleId="crHeading111CharChar">
    <w:name w:val="crHeading 1.1.1 Char Char"/>
    <w:rsid w:val="00B71311"/>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71311"/>
    <w:pPr>
      <w:spacing w:before="120" w:after="120" w:line="264" w:lineRule="auto"/>
      <w:jc w:val="left"/>
    </w:pPr>
    <w:rPr>
      <w:rFonts w:cs="Arial"/>
      <w:kern w:val="32"/>
      <w:sz w:val="26"/>
    </w:rPr>
  </w:style>
  <w:style w:type="paragraph" w:styleId="DocumentMap">
    <w:name w:val="Document Map"/>
    <w:basedOn w:val="Normal"/>
    <w:link w:val="DocumentMapChar2"/>
    <w:semiHidden/>
    <w:rsid w:val="00B71311"/>
    <w:pPr>
      <w:shd w:val="clear" w:color="auto" w:fill="000080"/>
    </w:pPr>
    <w:rPr>
      <w:rFonts w:ascii="Tahoma" w:hAnsi="Tahoma" w:cs="Tahoma"/>
      <w:sz w:val="20"/>
      <w:szCs w:val="20"/>
    </w:rPr>
  </w:style>
  <w:style w:type="paragraph" w:customStyle="1" w:styleId="tvHeading11">
    <w:name w:val="tvHeading 1.1"/>
    <w:basedOn w:val="Normal"/>
    <w:rsid w:val="00B71311"/>
    <w:pPr>
      <w:tabs>
        <w:tab w:val="num" w:pos="1440"/>
      </w:tabs>
      <w:spacing w:after="120"/>
      <w:ind w:left="1440" w:hanging="360"/>
    </w:pPr>
    <w:rPr>
      <w:b/>
      <w:bCs/>
      <w:color w:val="000080"/>
      <w:sz w:val="24"/>
      <w:szCs w:val="24"/>
    </w:rPr>
  </w:style>
  <w:style w:type="paragraph" w:customStyle="1" w:styleId="tvHeading111">
    <w:name w:val="tvHeading 1.1.1"/>
    <w:basedOn w:val="Normal"/>
    <w:rsid w:val="00B71311"/>
    <w:pPr>
      <w:spacing w:before="240" w:after="240"/>
      <w:ind w:left="562"/>
    </w:pPr>
    <w:rPr>
      <w:b/>
      <w:bCs/>
      <w:i/>
      <w:iCs/>
      <w:sz w:val="24"/>
      <w:szCs w:val="24"/>
    </w:rPr>
  </w:style>
  <w:style w:type="paragraph" w:customStyle="1" w:styleId="T">
    <w:name w:val="T"/>
    <w:basedOn w:val="Normal"/>
    <w:link w:val="TChar"/>
    <w:rsid w:val="00B71311"/>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rsid w:val="00B71311"/>
    <w:pPr>
      <w:spacing w:before="240"/>
      <w:jc w:val="center"/>
    </w:pPr>
    <w:rPr>
      <w:b/>
      <w:color w:val="333333"/>
      <w:szCs w:val="20"/>
    </w:rPr>
  </w:style>
  <w:style w:type="paragraph" w:styleId="TOC5">
    <w:name w:val="toc 5"/>
    <w:basedOn w:val="Normal"/>
    <w:next w:val="Normal"/>
    <w:autoRedefine/>
    <w:semiHidden/>
    <w:rsid w:val="00B71311"/>
    <w:pPr>
      <w:ind w:left="960"/>
    </w:pPr>
    <w:rPr>
      <w:sz w:val="18"/>
      <w:szCs w:val="18"/>
    </w:rPr>
  </w:style>
  <w:style w:type="paragraph" w:styleId="TOC6">
    <w:name w:val="toc 6"/>
    <w:basedOn w:val="Normal"/>
    <w:next w:val="Normal"/>
    <w:autoRedefine/>
    <w:semiHidden/>
    <w:rsid w:val="00B71311"/>
    <w:pPr>
      <w:ind w:left="1200"/>
    </w:pPr>
    <w:rPr>
      <w:sz w:val="18"/>
      <w:szCs w:val="18"/>
    </w:rPr>
  </w:style>
  <w:style w:type="paragraph" w:styleId="TOC7">
    <w:name w:val="toc 7"/>
    <w:basedOn w:val="Normal"/>
    <w:next w:val="Normal"/>
    <w:autoRedefine/>
    <w:semiHidden/>
    <w:rsid w:val="00B71311"/>
    <w:pPr>
      <w:ind w:left="1440"/>
    </w:pPr>
    <w:rPr>
      <w:sz w:val="18"/>
      <w:szCs w:val="18"/>
    </w:rPr>
  </w:style>
  <w:style w:type="paragraph" w:styleId="TOC8">
    <w:name w:val="toc 8"/>
    <w:basedOn w:val="Normal"/>
    <w:next w:val="Normal"/>
    <w:autoRedefine/>
    <w:semiHidden/>
    <w:rsid w:val="00B71311"/>
    <w:pPr>
      <w:ind w:left="1680"/>
    </w:pPr>
    <w:rPr>
      <w:sz w:val="18"/>
      <w:szCs w:val="18"/>
    </w:rPr>
  </w:style>
  <w:style w:type="paragraph" w:styleId="TOC9">
    <w:name w:val="toc 9"/>
    <w:basedOn w:val="Normal"/>
    <w:next w:val="Normal"/>
    <w:autoRedefine/>
    <w:semiHidden/>
    <w:rsid w:val="00B71311"/>
    <w:pPr>
      <w:ind w:left="1920"/>
    </w:pPr>
    <w:rPr>
      <w:sz w:val="18"/>
      <w:szCs w:val="18"/>
    </w:rPr>
  </w:style>
  <w:style w:type="paragraph" w:customStyle="1" w:styleId="Default">
    <w:name w:val="Default"/>
    <w:rsid w:val="00B71311"/>
    <w:pPr>
      <w:autoSpaceDE w:val="0"/>
      <w:autoSpaceDN w:val="0"/>
      <w:adjustRightInd w:val="0"/>
    </w:pPr>
    <w:rPr>
      <w:color w:val="000000"/>
      <w:sz w:val="24"/>
      <w:szCs w:val="24"/>
    </w:rPr>
  </w:style>
  <w:style w:type="paragraph" w:customStyle="1" w:styleId="Char1CharCharChar1CharCharChar">
    <w:name w:val="Char1 Char Char Char1 Char Char Char"/>
    <w:basedOn w:val="Normal"/>
    <w:rsid w:val="00B71311"/>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B71311"/>
    <w:pPr>
      <w:spacing w:before="120" w:after="120"/>
    </w:pPr>
    <w:rPr>
      <w:b/>
      <w:bCs/>
      <w:i/>
      <w:iCs/>
      <w:sz w:val="24"/>
      <w:szCs w:val="24"/>
    </w:rPr>
  </w:style>
  <w:style w:type="paragraph" w:customStyle="1" w:styleId="Heading40">
    <w:name w:val="Heading4"/>
    <w:basedOn w:val="Heading4"/>
    <w:rsid w:val="00B71311"/>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rsid w:val="00B71311"/>
    <w:pPr>
      <w:spacing w:before="120"/>
    </w:pPr>
    <w:rPr>
      <w:rFonts w:ascii="Arial" w:hAnsi="Arial" w:cs="Arial"/>
      <w:b/>
      <w:bCs/>
      <w:sz w:val="24"/>
      <w:szCs w:val="24"/>
    </w:rPr>
  </w:style>
  <w:style w:type="paragraph" w:styleId="TableofFigures">
    <w:name w:val="table of figures"/>
    <w:basedOn w:val="Normal"/>
    <w:next w:val="Normal"/>
    <w:semiHidden/>
    <w:rsid w:val="00B71311"/>
    <w:pPr>
      <w:ind w:left="480" w:hanging="480"/>
    </w:pPr>
    <w:rPr>
      <w:caps/>
      <w:sz w:val="20"/>
      <w:szCs w:val="20"/>
    </w:rPr>
  </w:style>
  <w:style w:type="paragraph" w:customStyle="1" w:styleId="CharCharCharChar">
    <w:name w:val="Char Char Char Char"/>
    <w:basedOn w:val="Normal"/>
    <w:rsid w:val="00B71311"/>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B71311"/>
    <w:pPr>
      <w:spacing w:after="160" w:line="240" w:lineRule="exact"/>
    </w:pPr>
    <w:rPr>
      <w:rFonts w:ascii="Arial" w:hAnsi="Arial" w:cs="Arial"/>
      <w:sz w:val="20"/>
      <w:szCs w:val="20"/>
    </w:rPr>
  </w:style>
  <w:style w:type="paragraph" w:customStyle="1" w:styleId="ListwNr1Char">
    <w:name w:val="List w/Nr 1 Char"/>
    <w:basedOn w:val="Normal"/>
    <w:rsid w:val="00B71311"/>
    <w:pPr>
      <w:spacing w:before="240" w:after="240"/>
    </w:pPr>
    <w:rPr>
      <w:sz w:val="24"/>
      <w:szCs w:val="24"/>
    </w:rPr>
  </w:style>
  <w:style w:type="paragraph" w:customStyle="1" w:styleId="Article">
    <w:name w:val="Article"/>
    <w:basedOn w:val="Normal"/>
    <w:next w:val="ListwNr1Char"/>
    <w:rsid w:val="00B71311"/>
    <w:pPr>
      <w:spacing w:before="360" w:after="240"/>
    </w:pPr>
    <w:rPr>
      <w:rFonts w:ascii="Times New Roman Bold" w:hAnsi="Times New Roman Bold"/>
      <w:b/>
      <w:sz w:val="24"/>
      <w:szCs w:val="24"/>
    </w:rPr>
  </w:style>
  <w:style w:type="paragraph" w:customStyle="1" w:styleId="Listwletters">
    <w:name w:val="List w/letters"/>
    <w:basedOn w:val="Normal"/>
    <w:rsid w:val="00B71311"/>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vi-VN"/>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vi-VN" w:eastAsia="vi-VN"/>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val="0"/>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afterLines="40" w:line="288" w:lineRule="auto"/>
    </w:pPr>
    <w:rPr>
      <w:rFonts w:ascii=".VnTime" w:eastAsia="SimSun" w:hAnsi=".VnTime"/>
      <w:b/>
      <w:sz w:val="26"/>
      <w:szCs w:val="26"/>
    </w:rPr>
  </w:style>
  <w:style w:type="paragraph" w:customStyle="1" w:styleId="n">
    <w:name w:val="n"/>
    <w:basedOn w:val="Heading2"/>
    <w:rsid w:val="00413FA5"/>
    <w:pPr>
      <w:spacing w:beforeLines="40" w:afterLines="40"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afterLines="40"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afterLines="40"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rPr>
  </w:style>
  <w:style w:type="character" w:customStyle="1" w:styleId="MucchinhChar">
    <w:name w:val="Muc chinh Char"/>
    <w:rsid w:val="00413FA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vi-VN"/>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afterLines="40"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vi-VN"/>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rPr>
  </w:style>
  <w:style w:type="character" w:customStyle="1" w:styleId="1noidungChar">
    <w:name w:val="1 noi dung Char"/>
    <w:link w:val="1noidung"/>
    <w:rsid w:val="00496E8D"/>
    <w:rPr>
      <w:rFonts w:ascii="Arial" w:hAnsi="Arial"/>
      <w:sz w:val="24"/>
      <w:lang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dxa"/>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eastAsia="vi-VN"/>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vi-VN" w:eastAsia="vi-VN"/>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vi-VN" w:eastAsia="vi-VN"/>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rPr>
  </w:style>
  <w:style w:type="character" w:customStyle="1" w:styleId="10CachdongChar">
    <w:name w:val="10. Cach dong Char"/>
    <w:link w:val="10Cachdong"/>
    <w:rsid w:val="00454132"/>
    <w:rPr>
      <w:rFonts w:eastAsia="Batang"/>
      <w:sz w:val="28"/>
      <w:szCs w:val="26"/>
      <w:lang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rPr>
  </w:style>
  <w:style w:type="character" w:customStyle="1" w:styleId="muc11Char">
    <w:name w:val="muc_11 Char"/>
    <w:link w:val="muc11"/>
    <w:rsid w:val="00475112"/>
    <w:rPr>
      <w:rFonts w:ascii="Arial" w:eastAsia="SimSun" w:hAnsi="Arial"/>
      <w:b/>
      <w:bCs/>
      <w:noProof/>
      <w:color w:val="000000"/>
      <w:sz w:val="22"/>
      <w:szCs w:val="22"/>
      <w:lang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40"/>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afterLines="80"/>
      <w:jc w:val="both"/>
    </w:pPr>
    <w:rPr>
      <w:rFonts w:ascii="Arial Narrow" w:eastAsia="Calibri" w:hAnsi="Arial Narrow"/>
      <w:sz w:val="20"/>
      <w:szCs w:val="20"/>
    </w:rPr>
  </w:style>
  <w:style w:type="character" w:customStyle="1" w:styleId="FAATableTextChar">
    <w:name w:val="FAA_Table Text Char"/>
    <w:link w:val="FAATableText"/>
    <w:locked/>
    <w:rsid w:val="00B946D3"/>
    <w:rPr>
      <w:rFonts w:ascii="Arial Narrow" w:eastAsia="Calibri" w:hAnsi="Arial Narrow"/>
      <w:lang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eastAsia="Calibri"/>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rPr>
  </w:style>
  <w:style w:type="paragraph" w:customStyle="1" w:styleId="muc2so">
    <w:name w:val="muc 2 so"/>
    <w:basedOn w:val="Heading2"/>
    <w:rsid w:val="006E37DA"/>
    <w:pPr>
      <w:spacing w:before="60" w:after="60" w:line="312" w:lineRule="auto"/>
    </w:pPr>
    <w:rPr>
      <w:rFonts w:cs="Arial"/>
      <w:bCs w:val="0"/>
      <w:i/>
      <w:sz w:val="30"/>
      <w:szCs w:val="28"/>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rPr>
  </w:style>
  <w:style w:type="character" w:customStyle="1" w:styleId="ANgoacChar">
    <w:name w:val="A_Ngoac Char"/>
    <w:link w:val="ANgoac"/>
    <w:rsid w:val="00EF05F5"/>
    <w:rPr>
      <w:rFonts w:ascii="Arial" w:hAnsi="Arial"/>
      <w:sz w:val="24"/>
      <w:szCs w:val="24"/>
      <w:lang w:bidi="ar-SA"/>
    </w:rPr>
  </w:style>
  <w:style w:type="character" w:customStyle="1" w:styleId="248Char">
    <w:name w:val="24/8 Char"/>
    <w:link w:val="248"/>
    <w:rsid w:val="00EF05F5"/>
    <w:rPr>
      <w:rFonts w:ascii="Arial" w:hAnsi="Arial"/>
      <w:bCs/>
      <w:sz w:val="24"/>
      <w:szCs w:val="24"/>
      <w:lang w:bidi="ar-SA"/>
    </w:rPr>
  </w:style>
  <w:style w:type="paragraph" w:customStyle="1" w:styleId="0Bang">
    <w:name w:val="0/Bang"/>
    <w:basedOn w:val="016"/>
    <w:link w:val="0BangChar"/>
    <w:rsid w:val="00EF05F5"/>
    <w:pPr>
      <w:spacing w:after="120"/>
      <w:jc w:val="center"/>
    </w:pPr>
  </w:style>
  <w:style w:type="paragraph" w:customStyle="1" w:styleId="368">
    <w:name w:val="36/8"/>
    <w:basedOn w:val="248"/>
    <w:link w:val="368Char"/>
    <w:rsid w:val="00EF05F5"/>
    <w:pPr>
      <w:tabs>
        <w:tab w:val="clear" w:pos="1814"/>
        <w:tab w:val="left" w:pos="2268"/>
      </w:tabs>
      <w:spacing w:after="120"/>
      <w:ind w:left="2268"/>
    </w:pPr>
    <w:rPr>
      <w:rFonts w:cs="Arial"/>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bidi="ar-SA"/>
    </w:rPr>
  </w:style>
  <w:style w:type="character" w:customStyle="1" w:styleId="0BangChar">
    <w:name w:val="0/Bang Char"/>
    <w:link w:val="0Bang"/>
    <w:rsid w:val="00EF05F5"/>
    <w:rPr>
      <w:rFonts w:ascii="Arial" w:hAnsi="Arial"/>
      <w:b/>
      <w:sz w:val="24"/>
      <w:lang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rPr>
  </w:style>
  <w:style w:type="character" w:customStyle="1" w:styleId="BChuongMLChar">
    <w:name w:val="B_Chuong.ML Char"/>
    <w:link w:val="BChuongML"/>
    <w:rsid w:val="00EF05F5"/>
    <w:rPr>
      <w:rFonts w:ascii="Arial" w:eastAsia="Calibri" w:hAnsi="Arial"/>
      <w:b/>
      <w:sz w:val="24"/>
      <w:szCs w:val="22"/>
      <w:lang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EF05F5"/>
    <w:rPr>
      <w:rFonts w:ascii="Arial" w:eastAsia="Calibri" w:hAnsi="Arial"/>
      <w:b/>
      <w:sz w:val="24"/>
      <w:szCs w:val="22"/>
      <w:lang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rPr>
  </w:style>
  <w:style w:type="character" w:customStyle="1" w:styleId="NORMAL1CharChar">
    <w:name w:val="NORMAL 1 Char Char"/>
    <w:link w:val="NORMAL13"/>
    <w:rsid w:val="004C4A6D"/>
    <w:rPr>
      <w:rFonts w:ascii="Arial" w:eastAsia="MS Mincho" w:hAnsi="Arial"/>
      <w:snapToGrid/>
      <w:sz w:val="24"/>
      <w:szCs w:val="24"/>
      <w:lang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Bt">
    <w:name w:val="Bt"/>
    <w:basedOn w:val="Normal"/>
    <w:autoRedefine/>
    <w:rsid w:val="002E3E4F"/>
    <w:pPr>
      <w:spacing w:before="120" w:after="120"/>
      <w:ind w:firstLine="540"/>
      <w:jc w:val="both"/>
    </w:pPr>
    <w:rPr>
      <w:bCs/>
      <w:lang w:bidi="th-TH"/>
    </w:rPr>
  </w:style>
  <w:style w:type="paragraph" w:customStyle="1" w:styleId="K10">
    <w:name w:val="K1"/>
    <w:basedOn w:val="Normal"/>
    <w:next w:val="Normal"/>
    <w:autoRedefine/>
    <w:rsid w:val="002E3E4F"/>
    <w:pPr>
      <w:widowControl w:val="0"/>
      <w:spacing w:before="110"/>
      <w:ind w:left="720" w:firstLine="533"/>
      <w:jc w:val="both"/>
    </w:pPr>
    <w:rPr>
      <w:b/>
      <w:i/>
      <w:color w:val="FF0000"/>
      <w:sz w:val="26"/>
      <w:szCs w:val="26"/>
      <w:u w:val="single"/>
    </w:rPr>
  </w:style>
  <w:style w:type="paragraph" w:customStyle="1" w:styleId="K20">
    <w:name w:val="K2"/>
    <w:basedOn w:val="Normal"/>
    <w:next w:val="Normal"/>
    <w:autoRedefine/>
    <w:rsid w:val="002E3E4F"/>
    <w:pPr>
      <w:widowControl w:val="0"/>
      <w:spacing w:before="110"/>
      <w:ind w:left="720" w:firstLine="533"/>
      <w:jc w:val="both"/>
    </w:pPr>
    <w:rPr>
      <w:b/>
      <w:bCs/>
      <w:color w:val="000000"/>
      <w:sz w:val="26"/>
      <w:szCs w:val="26"/>
    </w:rPr>
  </w:style>
  <w:style w:type="paragraph" w:customStyle="1" w:styleId="K3">
    <w:name w:val="K3"/>
    <w:basedOn w:val="Normal"/>
    <w:next w:val="Normal"/>
    <w:autoRedefine/>
    <w:rsid w:val="002E3E4F"/>
    <w:pPr>
      <w:widowControl w:val="0"/>
      <w:spacing w:before="110"/>
      <w:ind w:left="720" w:firstLine="533"/>
      <w:jc w:val="both"/>
    </w:pPr>
    <w:rPr>
      <w:bCs/>
      <w:color w:val="0000FF"/>
      <w:sz w:val="26"/>
      <w:szCs w:val="26"/>
    </w:rPr>
  </w:style>
  <w:style w:type="paragraph" w:customStyle="1" w:styleId="W1">
    <w:name w:val="W1"/>
    <w:basedOn w:val="BodyText"/>
    <w:autoRedefine/>
    <w:rsid w:val="002E3E4F"/>
    <w:pPr>
      <w:widowControl w:val="0"/>
      <w:spacing w:before="120"/>
      <w:ind w:left="720" w:firstLine="533"/>
      <w:jc w:val="both"/>
    </w:pPr>
    <w:rPr>
      <w:rFonts w:ascii="Times New Roman" w:hAnsi="Times New Roman"/>
      <w:bCs/>
      <w:sz w:val="26"/>
    </w:rPr>
  </w:style>
  <w:style w:type="paragraph" w:customStyle="1" w:styleId="W2">
    <w:name w:val="W2"/>
    <w:basedOn w:val="BodyText"/>
    <w:autoRedefine/>
    <w:rsid w:val="002E3E4F"/>
    <w:pPr>
      <w:widowControl w:val="0"/>
      <w:spacing w:before="120"/>
      <w:ind w:left="720" w:firstLine="533"/>
      <w:jc w:val="both"/>
    </w:pPr>
    <w:rPr>
      <w:rFonts w:ascii="Times New Roman" w:hAnsi="Times New Roman"/>
      <w:sz w:val="26"/>
      <w:szCs w:val="26"/>
    </w:rPr>
  </w:style>
  <w:style w:type="paragraph" w:customStyle="1" w:styleId="W3">
    <w:name w:val="W3"/>
    <w:basedOn w:val="BodyText"/>
    <w:autoRedefine/>
    <w:rsid w:val="002E3E4F"/>
    <w:pPr>
      <w:widowControl w:val="0"/>
      <w:spacing w:before="120"/>
      <w:ind w:left="720" w:firstLine="533"/>
      <w:jc w:val="both"/>
    </w:pPr>
    <w:rPr>
      <w:rFonts w:ascii="Times New Roman" w:hAnsi="Times New Roman"/>
      <w:sz w:val="26"/>
      <w:szCs w:val="26"/>
    </w:rPr>
  </w:style>
  <w:style w:type="paragraph" w:customStyle="1" w:styleId="W4">
    <w:name w:val="W4"/>
    <w:basedOn w:val="BodyText"/>
    <w:autoRedefine/>
    <w:rsid w:val="002E3E4F"/>
    <w:pPr>
      <w:widowControl w:val="0"/>
      <w:spacing w:before="120"/>
      <w:ind w:left="720" w:firstLine="533"/>
      <w:jc w:val="both"/>
    </w:pPr>
    <w:rPr>
      <w:rFonts w:ascii="Times New Roman" w:hAnsi="Times New Roman"/>
      <w:b w:val="0"/>
      <w:sz w:val="26"/>
      <w:szCs w:val="26"/>
    </w:rPr>
  </w:style>
  <w:style w:type="paragraph" w:customStyle="1" w:styleId="font23">
    <w:name w:val="font23"/>
    <w:basedOn w:val="Normal"/>
    <w:rsid w:val="002E3E4F"/>
    <w:pPr>
      <w:spacing w:before="100" w:beforeAutospacing="1" w:after="100" w:afterAutospacing="1"/>
    </w:pPr>
    <w:rPr>
      <w:color w:val="993300"/>
      <w:sz w:val="24"/>
      <w:szCs w:val="24"/>
    </w:rPr>
  </w:style>
  <w:style w:type="paragraph" w:customStyle="1" w:styleId="font24">
    <w:name w:val="font24"/>
    <w:basedOn w:val="Normal"/>
    <w:rsid w:val="002E3E4F"/>
    <w:pPr>
      <w:spacing w:before="100" w:beforeAutospacing="1" w:after="100" w:afterAutospacing="1"/>
    </w:pPr>
    <w:rPr>
      <w:color w:val="993300"/>
      <w:sz w:val="24"/>
      <w:szCs w:val="24"/>
    </w:rPr>
  </w:style>
  <w:style w:type="paragraph" w:customStyle="1" w:styleId="font25">
    <w:name w:val="font25"/>
    <w:basedOn w:val="Normal"/>
    <w:rsid w:val="002E3E4F"/>
    <w:pPr>
      <w:spacing w:before="100" w:beforeAutospacing="1" w:after="100" w:afterAutospacing="1"/>
    </w:pPr>
    <w:rPr>
      <w:b/>
      <w:bCs/>
      <w:i/>
      <w:iCs/>
      <w:color w:val="FF0000"/>
      <w:sz w:val="24"/>
      <w:szCs w:val="24"/>
    </w:rPr>
  </w:style>
  <w:style w:type="paragraph" w:customStyle="1" w:styleId="font26">
    <w:name w:val="font26"/>
    <w:basedOn w:val="Normal"/>
    <w:rsid w:val="002E3E4F"/>
    <w:pPr>
      <w:spacing w:before="100" w:beforeAutospacing="1" w:after="100" w:afterAutospacing="1"/>
    </w:pPr>
    <w:rPr>
      <w:b/>
      <w:bCs/>
      <w:i/>
      <w:iCs/>
      <w:sz w:val="24"/>
      <w:szCs w:val="24"/>
    </w:rPr>
  </w:style>
  <w:style w:type="paragraph" w:customStyle="1" w:styleId="font27">
    <w:name w:val="font27"/>
    <w:basedOn w:val="Normal"/>
    <w:rsid w:val="002E3E4F"/>
    <w:pPr>
      <w:spacing w:before="100" w:beforeAutospacing="1" w:after="100" w:afterAutospacing="1"/>
    </w:pPr>
    <w:rPr>
      <w:sz w:val="26"/>
      <w:szCs w:val="26"/>
    </w:rPr>
  </w:style>
  <w:style w:type="paragraph" w:customStyle="1" w:styleId="font28">
    <w:name w:val="font28"/>
    <w:basedOn w:val="Normal"/>
    <w:rsid w:val="002E3E4F"/>
    <w:pPr>
      <w:spacing w:before="100" w:beforeAutospacing="1" w:after="100" w:afterAutospacing="1"/>
    </w:pPr>
    <w:rPr>
      <w:b/>
      <w:bCs/>
      <w:i/>
      <w:iCs/>
      <w:sz w:val="26"/>
      <w:szCs w:val="26"/>
    </w:rPr>
  </w:style>
  <w:style w:type="paragraph" w:customStyle="1" w:styleId="font29">
    <w:name w:val="font29"/>
    <w:basedOn w:val="Normal"/>
    <w:rsid w:val="002E3E4F"/>
    <w:pPr>
      <w:spacing w:before="100" w:beforeAutospacing="1" w:after="100" w:afterAutospacing="1"/>
    </w:pPr>
    <w:rPr>
      <w:b/>
      <w:bCs/>
      <w:sz w:val="24"/>
      <w:szCs w:val="24"/>
    </w:rPr>
  </w:style>
  <w:style w:type="paragraph" w:customStyle="1" w:styleId="font30">
    <w:name w:val="font30"/>
    <w:basedOn w:val="Normal"/>
    <w:rsid w:val="002E3E4F"/>
    <w:pPr>
      <w:spacing w:before="100" w:beforeAutospacing="1" w:after="100" w:afterAutospacing="1"/>
    </w:pPr>
    <w:rPr>
      <w:i/>
      <w:iCs/>
      <w:color w:val="FF0000"/>
      <w:sz w:val="24"/>
      <w:szCs w:val="24"/>
    </w:rPr>
  </w:style>
  <w:style w:type="paragraph" w:customStyle="1" w:styleId="font31">
    <w:name w:val="font31"/>
    <w:basedOn w:val="Normal"/>
    <w:rsid w:val="002E3E4F"/>
    <w:pPr>
      <w:spacing w:before="100" w:beforeAutospacing="1" w:after="100" w:afterAutospacing="1"/>
    </w:pPr>
    <w:rPr>
      <w:color w:val="000000"/>
      <w:sz w:val="26"/>
      <w:szCs w:val="26"/>
    </w:rPr>
  </w:style>
  <w:style w:type="paragraph" w:customStyle="1" w:styleId="font32">
    <w:name w:val="font32"/>
    <w:basedOn w:val="Normal"/>
    <w:rsid w:val="002E3E4F"/>
    <w:pPr>
      <w:spacing w:before="100" w:beforeAutospacing="1" w:after="100" w:afterAutospacing="1"/>
    </w:pPr>
    <w:rPr>
      <w:sz w:val="26"/>
      <w:szCs w:val="26"/>
    </w:rPr>
  </w:style>
  <w:style w:type="paragraph" w:customStyle="1" w:styleId="font33">
    <w:name w:val="font33"/>
    <w:basedOn w:val="Normal"/>
    <w:rsid w:val="002E3E4F"/>
    <w:pPr>
      <w:spacing w:before="100" w:beforeAutospacing="1" w:after="100" w:afterAutospacing="1"/>
    </w:pPr>
    <w:rPr>
      <w:b/>
      <w:bCs/>
      <w:sz w:val="26"/>
      <w:szCs w:val="26"/>
    </w:rPr>
  </w:style>
  <w:style w:type="paragraph" w:customStyle="1" w:styleId="font34">
    <w:name w:val="font34"/>
    <w:basedOn w:val="Normal"/>
    <w:rsid w:val="002E3E4F"/>
    <w:pPr>
      <w:spacing w:before="100" w:beforeAutospacing="1" w:after="100" w:afterAutospacing="1"/>
    </w:pPr>
    <w:rPr>
      <w:color w:val="FF0000"/>
      <w:sz w:val="26"/>
      <w:szCs w:val="26"/>
    </w:rPr>
  </w:style>
  <w:style w:type="paragraph" w:customStyle="1" w:styleId="font35">
    <w:name w:val="font35"/>
    <w:basedOn w:val="Normal"/>
    <w:rsid w:val="002E3E4F"/>
    <w:pPr>
      <w:spacing w:before="100" w:beforeAutospacing="1" w:after="100" w:afterAutospacing="1"/>
    </w:pPr>
    <w:rPr>
      <w:sz w:val="26"/>
      <w:szCs w:val="26"/>
    </w:rPr>
  </w:style>
  <w:style w:type="paragraph" w:customStyle="1" w:styleId="font36">
    <w:name w:val="font36"/>
    <w:basedOn w:val="Normal"/>
    <w:rsid w:val="002E3E4F"/>
    <w:pPr>
      <w:spacing w:before="100" w:beforeAutospacing="1" w:after="100" w:afterAutospacing="1"/>
    </w:pPr>
    <w:rPr>
      <w:color w:val="FF0000"/>
      <w:sz w:val="26"/>
      <w:szCs w:val="26"/>
    </w:rPr>
  </w:style>
  <w:style w:type="paragraph" w:customStyle="1" w:styleId="font37">
    <w:name w:val="font37"/>
    <w:basedOn w:val="Normal"/>
    <w:rsid w:val="002E3E4F"/>
    <w:pPr>
      <w:spacing w:before="100" w:beforeAutospacing="1" w:after="100" w:afterAutospacing="1"/>
    </w:pPr>
    <w:rPr>
      <w:b/>
      <w:bCs/>
      <w:color w:val="993300"/>
      <w:sz w:val="26"/>
      <w:szCs w:val="26"/>
    </w:rPr>
  </w:style>
  <w:style w:type="paragraph" w:customStyle="1" w:styleId="font38">
    <w:name w:val="font38"/>
    <w:basedOn w:val="Normal"/>
    <w:rsid w:val="002E3E4F"/>
    <w:pPr>
      <w:spacing w:before="100" w:beforeAutospacing="1" w:after="100" w:afterAutospacing="1"/>
    </w:pPr>
    <w:rPr>
      <w:color w:val="000000"/>
      <w:sz w:val="26"/>
      <w:szCs w:val="26"/>
    </w:rPr>
  </w:style>
  <w:style w:type="paragraph" w:customStyle="1" w:styleId="font39">
    <w:name w:val="font39"/>
    <w:basedOn w:val="Normal"/>
    <w:rsid w:val="002E3E4F"/>
    <w:pPr>
      <w:spacing w:before="100" w:beforeAutospacing="1" w:after="100" w:afterAutospacing="1"/>
    </w:pPr>
    <w:rPr>
      <w:color w:val="000000"/>
      <w:sz w:val="22"/>
      <w:szCs w:val="22"/>
    </w:rPr>
  </w:style>
  <w:style w:type="paragraph" w:customStyle="1" w:styleId="font40">
    <w:name w:val="font40"/>
    <w:basedOn w:val="Normal"/>
    <w:rsid w:val="002E3E4F"/>
    <w:pPr>
      <w:spacing w:before="100" w:beforeAutospacing="1" w:after="100" w:afterAutospacing="1"/>
    </w:pPr>
    <w:rPr>
      <w:color w:val="000000"/>
      <w:sz w:val="22"/>
      <w:szCs w:val="22"/>
    </w:rPr>
  </w:style>
  <w:style w:type="paragraph" w:customStyle="1" w:styleId="font41">
    <w:name w:val="font41"/>
    <w:basedOn w:val="Normal"/>
    <w:rsid w:val="002E3E4F"/>
    <w:pPr>
      <w:spacing w:before="100" w:beforeAutospacing="1" w:after="100" w:afterAutospacing="1"/>
    </w:pPr>
    <w:rPr>
      <w:b/>
      <w:bCs/>
      <w:color w:val="993300"/>
      <w:sz w:val="26"/>
      <w:szCs w:val="26"/>
    </w:rPr>
  </w:style>
  <w:style w:type="paragraph" w:customStyle="1" w:styleId="font42">
    <w:name w:val="font42"/>
    <w:basedOn w:val="Normal"/>
    <w:rsid w:val="002E3E4F"/>
    <w:pPr>
      <w:spacing w:before="100" w:beforeAutospacing="1" w:after="100" w:afterAutospacing="1"/>
    </w:pPr>
    <w:rPr>
      <w:b/>
      <w:bCs/>
      <w:color w:val="000000"/>
      <w:sz w:val="24"/>
      <w:szCs w:val="24"/>
    </w:rPr>
  </w:style>
  <w:style w:type="paragraph" w:customStyle="1" w:styleId="font43">
    <w:name w:val="font43"/>
    <w:basedOn w:val="Normal"/>
    <w:rsid w:val="002E3E4F"/>
    <w:pPr>
      <w:spacing w:before="100" w:beforeAutospacing="1" w:after="100" w:afterAutospacing="1"/>
    </w:pPr>
    <w:rPr>
      <w:b/>
      <w:bCs/>
      <w:color w:val="000000"/>
      <w:sz w:val="24"/>
      <w:szCs w:val="24"/>
    </w:rPr>
  </w:style>
  <w:style w:type="paragraph" w:customStyle="1" w:styleId="font44">
    <w:name w:val="font44"/>
    <w:basedOn w:val="Normal"/>
    <w:rsid w:val="002E3E4F"/>
    <w:pPr>
      <w:spacing w:before="100" w:beforeAutospacing="1" w:after="100" w:afterAutospacing="1"/>
    </w:pPr>
    <w:rPr>
      <w:b/>
      <w:bCs/>
      <w:i/>
      <w:iCs/>
      <w:color w:val="FF0000"/>
      <w:sz w:val="24"/>
      <w:szCs w:val="24"/>
    </w:rPr>
  </w:style>
  <w:style w:type="paragraph" w:customStyle="1" w:styleId="font45">
    <w:name w:val="font45"/>
    <w:basedOn w:val="Normal"/>
    <w:rsid w:val="002E3E4F"/>
    <w:pPr>
      <w:spacing w:before="100" w:beforeAutospacing="1" w:after="100" w:afterAutospacing="1"/>
    </w:pPr>
    <w:rPr>
      <w:b/>
      <w:bCs/>
      <w:i/>
      <w:iCs/>
      <w:sz w:val="24"/>
      <w:szCs w:val="24"/>
    </w:rPr>
  </w:style>
  <w:style w:type="paragraph" w:customStyle="1" w:styleId="font1">
    <w:name w:val="font1"/>
    <w:basedOn w:val="Normal"/>
    <w:rsid w:val="002E3E4F"/>
    <w:pPr>
      <w:spacing w:before="100" w:beforeAutospacing="1" w:after="100" w:afterAutospacing="1"/>
    </w:pPr>
    <w:rPr>
      <w:rFonts w:ascii="Arial" w:hAnsi="Arial" w:cs="Arial"/>
      <w:sz w:val="20"/>
      <w:szCs w:val="20"/>
    </w:rPr>
  </w:style>
  <w:style w:type="paragraph" w:customStyle="1" w:styleId="Char4">
    <w:name w:val="Char4"/>
    <w:basedOn w:val="Normal"/>
    <w:semiHidden/>
    <w:rsid w:val="002E3E4F"/>
    <w:pPr>
      <w:spacing w:after="160" w:line="240" w:lineRule="exact"/>
    </w:pPr>
    <w:rPr>
      <w:rFonts w:ascii="Arial" w:hAnsi="Arial" w:cs="Arial"/>
      <w:sz w:val="22"/>
      <w:szCs w:val="22"/>
    </w:rPr>
  </w:style>
  <w:style w:type="paragraph" w:customStyle="1" w:styleId="tieumuc">
    <w:name w:val="tieu muc"/>
    <w:basedOn w:val="Normal"/>
    <w:rsid w:val="00D34881"/>
    <w:pPr>
      <w:spacing w:before="80" w:after="80" w:line="312" w:lineRule="auto"/>
      <w:ind w:left="567" w:hanging="567"/>
      <w:jc w:val="both"/>
    </w:pPr>
    <w:rPr>
      <w:rFonts w:ascii=".VnTime" w:hAnsi=".VnTime"/>
      <w:szCs w:val="24"/>
    </w:rPr>
  </w:style>
  <w:style w:type="paragraph" w:styleId="ListParagraph0">
    <w:name w:val="List Paragraph"/>
    <w:basedOn w:val="Normal"/>
    <w:uiPriority w:val="34"/>
    <w:qFormat/>
    <w:rsid w:val="00B8554A"/>
    <w:pPr>
      <w:ind w:left="720"/>
      <w:contextualSpacing/>
    </w:pPr>
  </w:style>
</w:styles>
</file>

<file path=word/webSettings.xml><?xml version="1.0" encoding="utf-8"?>
<w:webSettings xmlns:r="http://schemas.openxmlformats.org/officeDocument/2006/relationships" xmlns:w="http://schemas.openxmlformats.org/wordprocessingml/2006/main">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tuan%20USB%206-1\Xay%20dung%20VBQPPL\VB%20QPPL%20-%20Thong%20tu%20ve%20DTHL%20ANHK\TT%20thay%20the%20TT43%20-%20Noi%20dung%20chi%20tiet\5604.CHK-ANHK%2014.11.2022%20Tiep%20thu%20giai%20trinh%20van%20ban%2011532\Hop%20ngay%2018.11.2022\Du%20thao%20TT%2019.11.2022%20_%20ban%20luu%20da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A28FA-35F7-4490-97F6-27BAE3832CC9}">
  <ds:schemaRefs>
    <ds:schemaRef ds:uri="http://schemas.openxmlformats.org/officeDocument/2006/bibliography"/>
  </ds:schemaRefs>
</ds:datastoreItem>
</file>

<file path=customXml/itemProps2.xml><?xml version="1.0" encoding="utf-8"?>
<ds:datastoreItem xmlns:ds="http://schemas.openxmlformats.org/officeDocument/2006/customXml" ds:itemID="{BE3606AA-A759-4C98-8C4B-08338A4A8396}"/>
</file>

<file path=customXml/itemProps3.xml><?xml version="1.0" encoding="utf-8"?>
<ds:datastoreItem xmlns:ds="http://schemas.openxmlformats.org/officeDocument/2006/customXml" ds:itemID="{32C2DA6D-52FC-4579-84B7-8FC0CEB40549}"/>
</file>

<file path=customXml/itemProps4.xml><?xml version="1.0" encoding="utf-8"?>
<ds:datastoreItem xmlns:ds="http://schemas.openxmlformats.org/officeDocument/2006/customXml" ds:itemID="{30CD8B95-D408-4E11-A5A3-A89090FBD9EE}"/>
</file>

<file path=docProps/app.xml><?xml version="1.0" encoding="utf-8"?>
<Properties xmlns="http://schemas.openxmlformats.org/officeDocument/2006/extended-properties" xmlns:vt="http://schemas.openxmlformats.org/officeDocument/2006/docPropsVTypes">
  <Template>Du thao TT 19.11.2022 _ ban luu dau</Template>
  <TotalTime>39</TotalTime>
  <Pages>153</Pages>
  <Words>34745</Words>
  <Characters>198048</Characters>
  <Application>Microsoft Office Word</Application>
  <DocSecurity>0</DocSecurity>
  <Lines>1650</Lines>
  <Paragraphs>464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Chương II ĐÀO TẠO, BỒI DƯỠNG, HUẤN LUYỆN LỰC LƯỢNG KIỂM SOÁT AN NINH HÀNG KHÔNG </vt:lpstr>
      <vt:lpstr>Chương IV TẬP HUẤN, HUẤN LUYỆN CÔNG CHỨC, VIÊN  CHỨC AN NINH HÀNG KHÔNG, GIÁM SÁ</vt:lpstr>
      <vt:lpstr>Chương VI TRÁCH NHIỆM CỦA CÁC CƠ QUAN, TỔ CHỨC TRONG VIỆC </vt:lpstr>
      <vt:lpstr>ĐÀO TẠO, BỒI DƯỠNG, TẬP HUẤN, HUẤN LUYỆN </vt:lpstr>
      <vt:lpstr>AN NINH HÀNG KHÔNG</vt:lpstr>
      <vt:lpstr>Chương VII ĐIỀU KHOẢN THI HÀNH</vt:lpstr>
      <vt:lpstr>Phụ lục 1</vt:lpstr>
      <vt:lpstr>Phụ lục 2</vt:lpstr>
      <vt:lpstr>Phụ lục 3</vt:lpstr>
      <vt:lpstr>Phụ lục 4</vt:lpstr>
      <vt:lpstr>Phần 1 CHƯƠNG TRÌNH CHI TIẾT ĐÀO TẠO, BỒI DƯỠNG, HUẤN LUYỆN LỰC LƯỢNG KIỂM SOÁT </vt:lpstr>
    </vt:vector>
  </TitlesOfParts>
  <Company>ISA Corp.</Company>
  <LinksUpToDate>false</LinksUpToDate>
  <CharactersWithSpaces>232329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8</cp:revision>
  <cp:lastPrinted>2022-12-28T09:44:00Z</cp:lastPrinted>
  <dcterms:created xsi:type="dcterms:W3CDTF">2022-12-20T09:04:00Z</dcterms:created>
  <dcterms:modified xsi:type="dcterms:W3CDTF">2022-12-28T09:58:00Z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